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سوگ چهل و هشتم ایام تبلیغاتی دهه آخر صفر المظفر در سخنرانی های استاد دکتر رفیعی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62340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662342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8662344_1051229030">
            <w:r>
              <w:rPr>
                <w:webHidden/>
                <w:rStyle w:val="IndexLink"/>
                <w:rtl w:val="true"/>
              </w:rPr>
              <w:t>راهنمای مطالعه کتاب</w:t>
            </w:r>
            <w:r>
              <w:rPr>
                <w:rStyle w:val="IndexLink"/>
                <w:rtl w:val="true"/>
              </w:rPr>
              <w:t>:</w:t>
              <w:tab/>
            </w:r>
            <w:r>
              <w:rPr>
                <w:rStyle w:val="IndexLink"/>
              </w:rPr>
              <w:t>12</w:t>
            </w:r>
          </w:hyperlink>
        </w:p>
        <w:p>
          <w:pPr>
            <w:pStyle w:val="Contents2"/>
            <w:tabs>
              <w:tab w:val="clear" w:pos="8743"/>
              <w:tab w:val="right" w:pos="9026" w:leader="dot"/>
            </w:tabs>
            <w:rPr/>
          </w:pPr>
          <w:hyperlink w:anchor="__RefHeading___Toc8662346_105122903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8662348_105122903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8662350_1051229030">
            <w:r>
              <w:rPr>
                <w:webHidden/>
                <w:rStyle w:val="IndexLink"/>
                <w:rtl w:val="true"/>
              </w:rPr>
              <w:t>جلسه اول</w:t>
            </w:r>
            <w:r>
              <w:rPr>
                <w:rStyle w:val="IndexLink"/>
                <w:rtl w:val="true"/>
              </w:rPr>
              <w:t xml:space="preserve">: </w:t>
            </w:r>
            <w:r>
              <w:rPr>
                <w:rStyle w:val="IndexLink"/>
                <w:rtl w:val="true"/>
              </w:rPr>
              <w:t>علل ماندگاری و جاودانگی نهضت عاشورا</w:t>
            </w:r>
            <w:r>
              <w:rPr>
                <w:rStyle w:val="IndexLink"/>
                <w:rtl w:val="true"/>
              </w:rPr>
              <w:tab/>
            </w:r>
            <w:r>
              <w:rPr>
                <w:rStyle w:val="IndexLink"/>
              </w:rPr>
              <w:t>19</w:t>
            </w:r>
          </w:hyperlink>
        </w:p>
        <w:p>
          <w:pPr>
            <w:pStyle w:val="Contents3"/>
            <w:tabs>
              <w:tab w:val="clear" w:pos="8459"/>
              <w:tab w:val="right" w:pos="9026" w:leader="dot"/>
            </w:tabs>
            <w:rPr/>
          </w:pPr>
          <w:hyperlink w:anchor="__RefHeading___Toc8662352_105122903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8662354_1051229030">
            <w:r>
              <w:rPr>
                <w:webHidden/>
                <w:rStyle w:val="IndexLink"/>
                <w:rtl w:val="true"/>
              </w:rPr>
              <w:t>پیام ها و پیامد های عاشورا</w:t>
            </w:r>
            <w:r>
              <w:rPr>
                <w:rStyle w:val="IndexLink"/>
                <w:rtl w:val="true"/>
              </w:rPr>
              <w:tab/>
            </w:r>
            <w:r>
              <w:rPr>
                <w:rStyle w:val="IndexLink"/>
              </w:rPr>
              <w:t>20</w:t>
            </w:r>
          </w:hyperlink>
        </w:p>
        <w:p>
          <w:pPr>
            <w:pStyle w:val="Contents4"/>
            <w:tabs>
              <w:tab w:val="clear" w:pos="8176"/>
              <w:tab w:val="right" w:pos="9026" w:leader="dot"/>
            </w:tabs>
            <w:rPr/>
          </w:pPr>
          <w:hyperlink w:anchor="__RefHeading___Toc8662356_105122903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8662358_1051229030">
            <w:r>
              <w:rPr>
                <w:webHidden/>
                <w:rStyle w:val="IndexLink"/>
              </w:rPr>
              <w:t>1</w:t>
            </w:r>
            <w:r>
              <w:rPr>
                <w:rStyle w:val="IndexLink"/>
                <w:rtl w:val="true"/>
              </w:rPr>
              <w:t>.</w:t>
            </w:r>
            <w:r>
              <w:rPr>
                <w:rStyle w:val="IndexLink"/>
                <w:rtl w:val="true"/>
              </w:rPr>
              <w:t>اراده الهی</w:t>
            </w:r>
            <w:r>
              <w:rPr>
                <w:rStyle w:val="IndexLink"/>
                <w:rtl w:val="true"/>
              </w:rPr>
              <w:tab/>
            </w:r>
            <w:r>
              <w:rPr>
                <w:rStyle w:val="IndexLink"/>
              </w:rPr>
              <w:t>21</w:t>
            </w:r>
          </w:hyperlink>
        </w:p>
        <w:p>
          <w:pPr>
            <w:pStyle w:val="Contents3"/>
            <w:tabs>
              <w:tab w:val="clear" w:pos="8459"/>
              <w:tab w:val="right" w:pos="9026" w:leader="dot"/>
            </w:tabs>
            <w:rPr/>
          </w:pPr>
          <w:hyperlink w:anchor="__RefHeading___Toc8662360_1051229030">
            <w:r>
              <w:rPr>
                <w:webHidden/>
                <w:rStyle w:val="IndexLink"/>
                <w:rtl w:val="true"/>
              </w:rPr>
              <w:t>شواهدی بر تعلق اراده الهی بر ماندگاری نام امام حسین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8662362_1051229030">
            <w:r>
              <w:rPr>
                <w:webHidden/>
                <w:rStyle w:val="IndexLink"/>
                <w:rtl w:val="true"/>
              </w:rPr>
              <w:t>رابطه اراده خدا با عمل کرد افراد</w:t>
            </w:r>
            <w:r>
              <w:rPr>
                <w:rStyle w:val="IndexLink"/>
                <w:rtl w:val="true"/>
              </w:rPr>
              <w:tab/>
            </w:r>
            <w:r>
              <w:rPr>
                <w:rStyle w:val="IndexLink"/>
              </w:rPr>
              <w:t>22</w:t>
            </w:r>
          </w:hyperlink>
        </w:p>
        <w:p>
          <w:pPr>
            <w:pStyle w:val="Contents4"/>
            <w:tabs>
              <w:tab w:val="clear" w:pos="8176"/>
              <w:tab w:val="right" w:pos="9026" w:leader="dot"/>
            </w:tabs>
            <w:rPr/>
          </w:pPr>
          <w:hyperlink w:anchor="__RefHeading___Toc8662364_105122903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8662366_1051229030">
            <w:r>
              <w:rPr>
                <w:webHidden/>
                <w:rStyle w:val="IndexLink"/>
              </w:rPr>
              <w:t>2</w:t>
            </w:r>
            <w:r>
              <w:rPr>
                <w:rStyle w:val="IndexLink"/>
                <w:rtl w:val="true"/>
              </w:rPr>
              <w:t>.</w:t>
            </w:r>
            <w:r>
              <w:rPr>
                <w:rStyle w:val="IndexLink"/>
                <w:rtl w:val="true"/>
              </w:rPr>
              <w:t>عمل صالح</w:t>
            </w:r>
            <w:r>
              <w:rPr>
                <w:rStyle w:val="IndexLink"/>
                <w:rtl w:val="true"/>
              </w:rPr>
              <w:tab/>
            </w:r>
            <w:r>
              <w:rPr>
                <w:rStyle w:val="IndexLink"/>
              </w:rPr>
              <w:t>24</w:t>
            </w:r>
          </w:hyperlink>
        </w:p>
        <w:p>
          <w:pPr>
            <w:pStyle w:val="Contents3"/>
            <w:tabs>
              <w:tab w:val="clear" w:pos="8459"/>
              <w:tab w:val="right" w:pos="9026" w:leader="dot"/>
            </w:tabs>
            <w:rPr/>
          </w:pPr>
          <w:hyperlink w:anchor="__RefHeading___Toc8662368_1051229030">
            <w:r>
              <w:rPr>
                <w:webHidden/>
                <w:rStyle w:val="IndexLink"/>
                <w:rtl w:val="true"/>
              </w:rPr>
              <w:t>چگونه محبوب شویم؟</w:t>
            </w:r>
            <w:r>
              <w:rPr>
                <w:rStyle w:val="IndexLink"/>
                <w:rtl w:val="true"/>
              </w:rPr>
              <w:tab/>
            </w:r>
            <w:r>
              <w:rPr>
                <w:rStyle w:val="IndexLink"/>
              </w:rPr>
              <w:t>24</w:t>
            </w:r>
          </w:hyperlink>
        </w:p>
        <w:p>
          <w:pPr>
            <w:pStyle w:val="Contents4"/>
            <w:tabs>
              <w:tab w:val="clear" w:pos="8176"/>
              <w:tab w:val="right" w:pos="9026" w:leader="dot"/>
            </w:tabs>
            <w:rPr/>
          </w:pPr>
          <w:hyperlink w:anchor="__RefHeading___Toc8662370_105122903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8662372_1051229030">
            <w:r>
              <w:rPr>
                <w:webHidden/>
                <w:rStyle w:val="IndexLink"/>
              </w:rPr>
              <w:t>3</w:t>
            </w:r>
            <w:r>
              <w:rPr>
                <w:rStyle w:val="IndexLink"/>
                <w:rtl w:val="true"/>
              </w:rPr>
              <w:t>.</w:t>
            </w:r>
            <w:r>
              <w:rPr>
                <w:rStyle w:val="IndexLink"/>
                <w:rtl w:val="true"/>
              </w:rPr>
              <w:t>جامعیت</w:t>
            </w:r>
            <w:r>
              <w:rPr>
                <w:rStyle w:val="IndexLink"/>
                <w:rtl w:val="true"/>
              </w:rPr>
              <w:tab/>
            </w:r>
            <w:r>
              <w:rPr>
                <w:rStyle w:val="IndexLink"/>
              </w:rPr>
              <w:t>27</w:t>
            </w:r>
          </w:hyperlink>
        </w:p>
        <w:p>
          <w:pPr>
            <w:pStyle w:val="Contents4"/>
            <w:tabs>
              <w:tab w:val="clear" w:pos="8176"/>
              <w:tab w:val="right" w:pos="9026" w:leader="dot"/>
            </w:tabs>
            <w:rPr/>
          </w:pPr>
          <w:hyperlink w:anchor="__RefHeading___Toc8662374_1051229030">
            <w:r>
              <w:rPr>
                <w:webHidden/>
                <w:rStyle w:val="IndexLink"/>
              </w:rPr>
              <w:t>4</w:t>
            </w:r>
            <w:r>
              <w:rPr>
                <w:rStyle w:val="IndexLink"/>
                <w:rtl w:val="true"/>
              </w:rPr>
              <w:t>.</w:t>
            </w:r>
            <w:r>
              <w:rPr>
                <w:rStyle w:val="IndexLink"/>
                <w:rtl w:val="true"/>
              </w:rPr>
              <w:t>رهبری امام معصوم</w:t>
            </w:r>
            <w:r>
              <w:rPr>
                <w:rStyle w:val="IndexLink"/>
                <w:rtl w:val="true"/>
              </w:rPr>
              <w:tab/>
            </w:r>
            <w:r>
              <w:rPr>
                <w:rStyle w:val="IndexLink"/>
              </w:rPr>
              <w:t>27</w:t>
            </w:r>
          </w:hyperlink>
        </w:p>
        <w:p>
          <w:pPr>
            <w:pStyle w:val="Contents4"/>
            <w:tabs>
              <w:tab w:val="clear" w:pos="8176"/>
              <w:tab w:val="right" w:pos="9026" w:leader="dot"/>
            </w:tabs>
            <w:rPr/>
          </w:pPr>
          <w:hyperlink w:anchor="__RefHeading___Toc8662376_1051229030">
            <w:r>
              <w:rPr>
                <w:webHidden/>
                <w:rStyle w:val="IndexLink"/>
              </w:rPr>
              <w:t>5</w:t>
            </w:r>
            <w:r>
              <w:rPr>
                <w:rStyle w:val="IndexLink"/>
                <w:rtl w:val="true"/>
              </w:rPr>
              <w:t>.</w:t>
            </w:r>
            <w:r>
              <w:rPr>
                <w:rStyle w:val="IndexLink"/>
                <w:rtl w:val="true"/>
              </w:rPr>
              <w:t>حق محوری</w:t>
            </w:r>
            <w:r>
              <w:rPr>
                <w:rStyle w:val="IndexLink"/>
                <w:rtl w:val="true"/>
              </w:rPr>
              <w:tab/>
            </w:r>
            <w:r>
              <w:rPr>
                <w:rStyle w:val="IndexLink"/>
              </w:rPr>
              <w:t>28</w:t>
            </w:r>
          </w:hyperlink>
        </w:p>
        <w:p>
          <w:pPr>
            <w:pStyle w:val="Contents3"/>
            <w:tabs>
              <w:tab w:val="clear" w:pos="8459"/>
              <w:tab w:val="right" w:pos="9026" w:leader="dot"/>
            </w:tabs>
            <w:rPr/>
          </w:pPr>
          <w:hyperlink w:anchor="__RefHeading___Toc8662378_1051229030">
            <w:r>
              <w:rPr>
                <w:webHidden/>
                <w:rStyle w:val="IndexLink"/>
                <w:rtl w:val="true"/>
              </w:rPr>
              <w:t>نمونه هایی از رفتار های مثبت و منفی در برابر حق</w:t>
            </w:r>
            <w:r>
              <w:rPr>
                <w:rStyle w:val="IndexLink"/>
                <w:rtl w:val="true"/>
              </w:rPr>
              <w:tab/>
            </w:r>
            <w:r>
              <w:rPr>
                <w:rStyle w:val="IndexLink"/>
              </w:rPr>
              <w:t>28</w:t>
            </w:r>
          </w:hyperlink>
        </w:p>
        <w:p>
          <w:pPr>
            <w:pStyle w:val="Contents4"/>
            <w:tabs>
              <w:tab w:val="clear" w:pos="8176"/>
              <w:tab w:val="right" w:pos="9026" w:leader="dot"/>
            </w:tabs>
            <w:rPr/>
          </w:pPr>
          <w:hyperlink w:anchor="__RefHeading___Toc8662380_105122903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8662382_1051229030">
            <w:r>
              <w:rPr>
                <w:webHidden/>
                <w:rStyle w:val="IndexLink"/>
              </w:rPr>
              <w:t>6</w:t>
            </w:r>
            <w:r>
              <w:rPr>
                <w:rStyle w:val="IndexLink"/>
                <w:rtl w:val="true"/>
              </w:rPr>
              <w:t>.</w:t>
            </w:r>
            <w:r>
              <w:rPr>
                <w:rStyle w:val="IndexLink"/>
                <w:rtl w:val="true"/>
              </w:rPr>
              <w:t>عناصر و اصحاب</w:t>
            </w:r>
            <w:r>
              <w:rPr>
                <w:rStyle w:val="IndexLink"/>
                <w:rtl w:val="true"/>
              </w:rPr>
              <w:tab/>
            </w:r>
            <w:r>
              <w:rPr>
                <w:rStyle w:val="IndexLink"/>
              </w:rPr>
              <w:t>29</w:t>
            </w:r>
          </w:hyperlink>
        </w:p>
        <w:p>
          <w:pPr>
            <w:pStyle w:val="Contents4"/>
            <w:tabs>
              <w:tab w:val="clear" w:pos="8176"/>
              <w:tab w:val="right" w:pos="9026" w:leader="dot"/>
            </w:tabs>
            <w:rPr/>
          </w:pPr>
          <w:hyperlink w:anchor="__RefHeading___Toc8662384_1051229030">
            <w:r>
              <w:rPr>
                <w:webHidden/>
                <w:rStyle w:val="IndexLink"/>
              </w:rPr>
              <w:t>7</w:t>
            </w:r>
            <w:r>
              <w:rPr>
                <w:rStyle w:val="IndexLink"/>
                <w:rtl w:val="true"/>
              </w:rPr>
              <w:t>.</w:t>
            </w:r>
            <w:r>
              <w:rPr>
                <w:rStyle w:val="IndexLink"/>
                <w:rtl w:val="true"/>
              </w:rPr>
              <w:t>اسارت اهل بیت علیهم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8662386_1051229030">
            <w:r>
              <w:rPr>
                <w:webHidden/>
                <w:rStyle w:val="IndexLink"/>
                <w:rtl w:val="true"/>
              </w:rPr>
              <w:t>علل ماندگاری و جاودانگی نهضت عاشورا</w:t>
            </w:r>
            <w:r>
              <w:rPr>
                <w:rStyle w:val="IndexLink"/>
                <w:rtl w:val="true"/>
              </w:rPr>
              <w:tab/>
            </w:r>
            <w:r>
              <w:rPr>
                <w:rStyle w:val="IndexLink"/>
              </w:rPr>
              <w:t>33</w:t>
            </w:r>
          </w:hyperlink>
        </w:p>
        <w:p>
          <w:pPr>
            <w:pStyle w:val="Contents2"/>
            <w:tabs>
              <w:tab w:val="clear" w:pos="8743"/>
              <w:tab w:val="right" w:pos="9026" w:leader="dot"/>
            </w:tabs>
            <w:rPr/>
          </w:pPr>
          <w:hyperlink w:anchor="__RefHeading___Toc8662388_1051229030">
            <w:r>
              <w:rPr>
                <w:webHidden/>
                <w:rStyle w:val="IndexLink"/>
                <w:rtl w:val="true"/>
              </w:rPr>
              <w:t>جلسه دوم</w:t>
            </w:r>
            <w:r>
              <w:rPr>
                <w:rStyle w:val="IndexLink"/>
                <w:rtl w:val="true"/>
              </w:rPr>
              <w:t xml:space="preserve">: </w:t>
            </w:r>
            <w:r>
              <w:rPr>
                <w:rStyle w:val="IndexLink"/>
                <w:rtl w:val="true"/>
              </w:rPr>
              <w:t>پیامد های عاشورا</w:t>
            </w:r>
            <w:r>
              <w:rPr>
                <w:rStyle w:val="IndexLink"/>
                <w:rtl w:val="true"/>
              </w:rPr>
              <w:tab/>
            </w:r>
            <w:r>
              <w:rPr>
                <w:rStyle w:val="IndexLink"/>
              </w:rPr>
              <w:t>36</w:t>
            </w:r>
          </w:hyperlink>
        </w:p>
        <w:p>
          <w:pPr>
            <w:pStyle w:val="Contents3"/>
            <w:tabs>
              <w:tab w:val="clear" w:pos="8459"/>
              <w:tab w:val="right" w:pos="9026" w:leader="dot"/>
            </w:tabs>
            <w:rPr/>
          </w:pPr>
          <w:hyperlink w:anchor="__RefHeading___Toc8662390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8662392_1051229030">
            <w:r>
              <w:rPr>
                <w:webHidden/>
                <w:rStyle w:val="IndexLink"/>
                <w:rtl w:val="true"/>
              </w:rPr>
              <w:t>خروش قرآنی حضرت زینب علیها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8662394_1051229030">
            <w:r>
              <w:rPr>
                <w:webHidden/>
                <w:rStyle w:val="IndexLink"/>
                <w:rtl w:val="true"/>
              </w:rPr>
              <w:t xml:space="preserve">پیام آیه </w:t>
            </w:r>
            <w:r>
              <w:rPr>
                <w:rStyle w:val="IndexLink"/>
              </w:rPr>
              <w:t>178</w:t>
            </w:r>
            <w:r>
              <w:rPr>
                <w:rStyle w:val="IndexLink"/>
                <w:rtl w:val="true"/>
              </w:rPr>
              <w:t xml:space="preserve"> </w:t>
            </w:r>
            <w:r>
              <w:rPr>
                <w:rStyle w:val="IndexLink"/>
                <w:rtl w:val="true"/>
              </w:rPr>
              <w:t>سوره آل عمران</w:t>
            </w:r>
            <w:r>
              <w:rPr>
                <w:rStyle w:val="IndexLink"/>
                <w:rtl w:val="true"/>
              </w:rPr>
              <w:tab/>
            </w:r>
            <w:r>
              <w:rPr>
                <w:rStyle w:val="IndexLink"/>
              </w:rPr>
              <w:t>38</w:t>
            </w:r>
          </w:hyperlink>
        </w:p>
        <w:p>
          <w:pPr>
            <w:pStyle w:val="Contents3"/>
            <w:tabs>
              <w:tab w:val="clear" w:pos="8459"/>
              <w:tab w:val="right" w:pos="9026" w:leader="dot"/>
            </w:tabs>
            <w:rPr/>
          </w:pPr>
          <w:hyperlink w:anchor="__RefHeading___Toc8662396_1051229030">
            <w:r>
              <w:rPr>
                <w:webHidden/>
                <w:rStyle w:val="IndexLink"/>
                <w:rtl w:val="true"/>
              </w:rPr>
              <w:t>مجازات متفاوت دو دسته از گنه کاران</w:t>
            </w:r>
            <w:r>
              <w:rPr>
                <w:rStyle w:val="IndexLink"/>
                <w:rtl w:val="true"/>
              </w:rPr>
              <w:tab/>
            </w:r>
            <w:r>
              <w:rPr>
                <w:rStyle w:val="IndexLink"/>
              </w:rPr>
              <w:t>39</w:t>
            </w:r>
          </w:hyperlink>
        </w:p>
        <w:p>
          <w:pPr>
            <w:pStyle w:val="Contents3"/>
            <w:tabs>
              <w:tab w:val="clear" w:pos="8459"/>
              <w:tab w:val="right" w:pos="9026" w:leader="dot"/>
            </w:tabs>
            <w:rPr/>
          </w:pPr>
          <w:hyperlink w:anchor="__RefHeading___Toc8662398_1051229030">
            <w:r>
              <w:rPr>
                <w:webHidden/>
                <w:rStyle w:val="IndexLink"/>
                <w:rtl w:val="true"/>
              </w:rPr>
              <w:t>سه اثر مهم پیامد های نهضت عاشورا</w:t>
            </w:r>
            <w:r>
              <w:rPr>
                <w:rStyle w:val="IndexLink"/>
                <w:rtl w:val="true"/>
              </w:rPr>
              <w:tab/>
            </w:r>
            <w:r>
              <w:rPr>
                <w:rStyle w:val="IndexLink"/>
              </w:rPr>
              <w:t>40</w:t>
            </w:r>
          </w:hyperlink>
        </w:p>
        <w:p>
          <w:pPr>
            <w:pStyle w:val="Contents4"/>
            <w:tabs>
              <w:tab w:val="clear" w:pos="8176"/>
              <w:tab w:val="right" w:pos="9026" w:leader="dot"/>
            </w:tabs>
            <w:rPr/>
          </w:pPr>
          <w:hyperlink w:anchor="__RefHeading___Toc8662400_1051229030">
            <w:r>
              <w:rPr>
                <w:webHidden/>
                <w:rStyle w:val="IndexLink"/>
              </w:rPr>
              <w:t>1</w:t>
            </w:r>
            <w:r>
              <w:rPr>
                <w:rStyle w:val="IndexLink"/>
                <w:rtl w:val="true"/>
              </w:rPr>
              <w:t>.</w:t>
            </w:r>
            <w:r>
              <w:rPr>
                <w:rStyle w:val="IndexLink"/>
                <w:rtl w:val="true"/>
              </w:rPr>
              <w:t>جدا شدن اسلام علوی از اسلام اموی</w:t>
            </w:r>
            <w:r>
              <w:rPr>
                <w:rStyle w:val="IndexLink"/>
                <w:rtl w:val="true"/>
              </w:rPr>
              <w:tab/>
            </w:r>
            <w:r>
              <w:rPr>
                <w:rStyle w:val="IndexLink"/>
              </w:rPr>
              <w:t>40</w:t>
            </w:r>
          </w:hyperlink>
        </w:p>
        <w:p>
          <w:pPr>
            <w:pStyle w:val="Contents4"/>
            <w:tabs>
              <w:tab w:val="clear" w:pos="8176"/>
              <w:tab w:val="right" w:pos="9026" w:leader="dot"/>
            </w:tabs>
            <w:rPr/>
          </w:pPr>
          <w:hyperlink w:anchor="__RefHeading___Toc8662402_1051229030">
            <w:r>
              <w:rPr>
                <w:webHidden/>
                <w:rStyle w:val="IndexLink"/>
              </w:rPr>
              <w:t>2</w:t>
            </w:r>
            <w:r>
              <w:rPr>
                <w:rStyle w:val="IndexLink"/>
                <w:rtl w:val="true"/>
              </w:rPr>
              <w:t>.</w:t>
            </w:r>
            <w:r>
              <w:rPr>
                <w:rStyle w:val="IndexLink"/>
                <w:rtl w:val="true"/>
              </w:rPr>
              <w:t>شکسته شدن ابهت بنی امیه</w:t>
            </w:r>
            <w:r>
              <w:rPr>
                <w:rStyle w:val="IndexLink"/>
                <w:rtl w:val="true"/>
              </w:rPr>
              <w:tab/>
            </w:r>
            <w:r>
              <w:rPr>
                <w:rStyle w:val="IndexLink"/>
              </w:rPr>
              <w:t>41</w:t>
            </w:r>
          </w:hyperlink>
        </w:p>
        <w:p>
          <w:pPr>
            <w:pStyle w:val="Contents4"/>
            <w:tabs>
              <w:tab w:val="clear" w:pos="8176"/>
              <w:tab w:val="right" w:pos="9026" w:leader="dot"/>
            </w:tabs>
            <w:rPr/>
          </w:pPr>
          <w:hyperlink w:anchor="__RefHeading___Toc8662404_1051229030">
            <w:r>
              <w:rPr>
                <w:webHidden/>
                <w:rStyle w:val="IndexLink"/>
              </w:rPr>
              <w:t>3</w:t>
            </w:r>
            <w:r>
              <w:rPr>
                <w:rStyle w:val="IndexLink"/>
                <w:rtl w:val="true"/>
              </w:rPr>
              <w:t>.</w:t>
            </w:r>
            <w:r>
              <w:rPr>
                <w:rStyle w:val="IndexLink"/>
                <w:rtl w:val="true"/>
              </w:rPr>
              <w:t>ایجاد انقلاب و نهضت علیه امویان</w:t>
            </w:r>
            <w:r>
              <w:rPr>
                <w:rStyle w:val="IndexLink"/>
                <w:rtl w:val="true"/>
              </w:rPr>
              <w:tab/>
            </w:r>
            <w:r>
              <w:rPr>
                <w:rStyle w:val="IndexLink"/>
              </w:rPr>
              <w:t>41</w:t>
            </w:r>
          </w:hyperlink>
        </w:p>
        <w:p>
          <w:pPr>
            <w:pStyle w:val="Contents3"/>
            <w:tabs>
              <w:tab w:val="clear" w:pos="8459"/>
              <w:tab w:val="right" w:pos="9026" w:leader="dot"/>
            </w:tabs>
            <w:rPr/>
          </w:pPr>
          <w:hyperlink w:anchor="__RefHeading___Toc8662406_1051229030">
            <w:r>
              <w:rPr>
                <w:webHidden/>
                <w:rStyle w:val="IndexLink"/>
                <w:rtl w:val="true"/>
              </w:rPr>
              <w:t>قیام عبد الله بن حنظله</w:t>
            </w:r>
            <w:r>
              <w:rPr>
                <w:rStyle w:val="IndexLink"/>
                <w:rtl w:val="true"/>
              </w:rPr>
              <w:tab/>
            </w:r>
            <w:r>
              <w:rPr>
                <w:rStyle w:val="IndexLink"/>
              </w:rPr>
              <w:t>42</w:t>
            </w:r>
          </w:hyperlink>
        </w:p>
        <w:p>
          <w:pPr>
            <w:pStyle w:val="Contents3"/>
            <w:tabs>
              <w:tab w:val="clear" w:pos="8459"/>
              <w:tab w:val="right" w:pos="9026" w:leader="dot"/>
            </w:tabs>
            <w:rPr/>
          </w:pPr>
          <w:hyperlink w:anchor="__RefHeading___Toc8662408_1051229030">
            <w:r>
              <w:rPr>
                <w:webHidden/>
                <w:rStyle w:val="IndexLink"/>
                <w:rtl w:val="true"/>
              </w:rPr>
              <w:t>قیام عبد الله بن زبیر</w:t>
            </w:r>
            <w:r>
              <w:rPr>
                <w:rStyle w:val="IndexLink"/>
                <w:rtl w:val="true"/>
              </w:rPr>
              <w:tab/>
            </w:r>
            <w:r>
              <w:rPr>
                <w:rStyle w:val="IndexLink"/>
              </w:rPr>
              <w:t>42</w:t>
            </w:r>
          </w:hyperlink>
        </w:p>
        <w:p>
          <w:pPr>
            <w:pStyle w:val="Contents3"/>
            <w:tabs>
              <w:tab w:val="clear" w:pos="8459"/>
              <w:tab w:val="right" w:pos="9026" w:leader="dot"/>
            </w:tabs>
            <w:rPr/>
          </w:pPr>
          <w:hyperlink w:anchor="__RefHeading___Toc8662410_1051229030">
            <w:r>
              <w:rPr>
                <w:webHidden/>
                <w:rStyle w:val="IndexLink"/>
                <w:rtl w:val="true"/>
              </w:rPr>
              <w:t>قیام سلیمان بن صرد خزاعی</w:t>
            </w:r>
            <w:r>
              <w:rPr>
                <w:rStyle w:val="IndexLink"/>
                <w:rtl w:val="true"/>
              </w:rPr>
              <w:tab/>
            </w:r>
            <w:r>
              <w:rPr>
                <w:rStyle w:val="IndexLink"/>
              </w:rPr>
              <w:t>43</w:t>
            </w:r>
          </w:hyperlink>
        </w:p>
        <w:p>
          <w:pPr>
            <w:pStyle w:val="Contents3"/>
            <w:tabs>
              <w:tab w:val="clear" w:pos="8459"/>
              <w:tab w:val="right" w:pos="9026" w:leader="dot"/>
            </w:tabs>
            <w:rPr/>
          </w:pPr>
          <w:hyperlink w:anchor="__RefHeading___Toc8662412_1051229030">
            <w:r>
              <w:rPr>
                <w:webHidden/>
                <w:rStyle w:val="IndexLink"/>
                <w:rtl w:val="true"/>
              </w:rPr>
              <w:t>قیام مختار</w:t>
            </w:r>
            <w:r>
              <w:rPr>
                <w:rStyle w:val="IndexLink"/>
                <w:rtl w:val="true"/>
              </w:rPr>
              <w:tab/>
            </w:r>
            <w:r>
              <w:rPr>
                <w:rStyle w:val="IndexLink"/>
              </w:rPr>
              <w:t>44</w:t>
            </w:r>
          </w:hyperlink>
        </w:p>
        <w:p>
          <w:pPr>
            <w:pStyle w:val="Contents3"/>
            <w:tabs>
              <w:tab w:val="clear" w:pos="8459"/>
              <w:tab w:val="right" w:pos="9026" w:leader="dot"/>
            </w:tabs>
            <w:rPr/>
          </w:pPr>
          <w:hyperlink w:anchor="__RefHeading___Toc8662414_1051229030">
            <w:r>
              <w:rPr>
                <w:webHidden/>
                <w:rStyle w:val="IndexLink"/>
                <w:rtl w:val="true"/>
              </w:rPr>
              <w:t>قیام زید بن علی بن الحسین</w:t>
            </w:r>
            <w:r>
              <w:rPr>
                <w:rStyle w:val="IndexLink"/>
                <w:rtl w:val="true"/>
              </w:rPr>
              <w:tab/>
            </w:r>
            <w:r>
              <w:rPr>
                <w:rStyle w:val="IndexLink"/>
              </w:rPr>
              <w:t>44</w:t>
            </w:r>
          </w:hyperlink>
        </w:p>
        <w:p>
          <w:pPr>
            <w:pStyle w:val="Contents3"/>
            <w:tabs>
              <w:tab w:val="clear" w:pos="8459"/>
              <w:tab w:val="right" w:pos="9026" w:leader="dot"/>
            </w:tabs>
            <w:rPr/>
          </w:pPr>
          <w:hyperlink w:anchor="__RefHeading___Toc8662416_1051229030">
            <w:r>
              <w:rPr>
                <w:webHidden/>
                <w:rStyle w:val="IndexLink"/>
                <w:rtl w:val="true"/>
              </w:rPr>
              <w:t>قیام یحیی بن زید</w:t>
            </w:r>
            <w:r>
              <w:rPr>
                <w:rStyle w:val="IndexLink"/>
                <w:rtl w:val="true"/>
              </w:rPr>
              <w:tab/>
            </w:r>
            <w:r>
              <w:rPr>
                <w:rStyle w:val="IndexLink"/>
              </w:rPr>
              <w:t>45</w:t>
            </w:r>
          </w:hyperlink>
        </w:p>
        <w:p>
          <w:pPr>
            <w:pStyle w:val="Contents3"/>
            <w:tabs>
              <w:tab w:val="clear" w:pos="8459"/>
              <w:tab w:val="right" w:pos="9026" w:leader="dot"/>
            </w:tabs>
            <w:rPr/>
          </w:pPr>
          <w:hyperlink w:anchor="__RefHeading___Toc8662418_1051229030">
            <w:r>
              <w:rPr>
                <w:webHidden/>
                <w:rStyle w:val="IndexLink"/>
                <w:rtl w:val="true"/>
              </w:rPr>
              <w:t>اعتراض معاويه صغير</w:t>
            </w:r>
            <w:r>
              <w:rPr>
                <w:rStyle w:val="IndexLink"/>
                <w:rtl w:val="true"/>
              </w:rPr>
              <w:tab/>
            </w:r>
            <w:r>
              <w:rPr>
                <w:rStyle w:val="IndexLink"/>
              </w:rPr>
              <w:t>45</w:t>
            </w:r>
          </w:hyperlink>
        </w:p>
        <w:p>
          <w:pPr>
            <w:pStyle w:val="Contents3"/>
            <w:tabs>
              <w:tab w:val="clear" w:pos="8459"/>
              <w:tab w:val="right" w:pos="9026" w:leader="dot"/>
            </w:tabs>
            <w:rPr/>
          </w:pPr>
          <w:hyperlink w:anchor="__RefHeading___Toc8662420_1051229030">
            <w:r>
              <w:rPr>
                <w:webHidden/>
                <w:rStyle w:val="IndexLink"/>
                <w:rtl w:val="true"/>
              </w:rPr>
              <w:t>هدف قیام امام حسین علیه السلام در زیارت اربعین</w:t>
            </w:r>
            <w:r>
              <w:rPr>
                <w:rStyle w:val="IndexLink"/>
                <w:rtl w:val="true"/>
              </w:rPr>
              <w:tab/>
            </w:r>
            <w:r>
              <w:rPr>
                <w:rStyle w:val="IndexLink"/>
              </w:rPr>
              <w:t>45</w:t>
            </w:r>
          </w:hyperlink>
        </w:p>
        <w:p>
          <w:pPr>
            <w:pStyle w:val="Contents3"/>
            <w:tabs>
              <w:tab w:val="clear" w:pos="8459"/>
              <w:tab w:val="right" w:pos="9026" w:leader="dot"/>
            </w:tabs>
            <w:rPr/>
          </w:pPr>
          <w:hyperlink w:anchor="__RefHeading___Toc8662422_1051229030">
            <w:r>
              <w:rPr>
                <w:webHidden/>
                <w:rStyle w:val="IndexLink"/>
                <w:rtl w:val="true"/>
              </w:rPr>
              <w:t>پیامدهای عاشورا</w:t>
            </w:r>
            <w:r>
              <w:rPr>
                <w:rStyle w:val="IndexLink"/>
                <w:rtl w:val="true"/>
              </w:rPr>
              <w:tab/>
            </w:r>
            <w:r>
              <w:rPr>
                <w:rStyle w:val="IndexLink"/>
              </w:rPr>
              <w:t>48</w:t>
            </w:r>
          </w:hyperlink>
        </w:p>
        <w:p>
          <w:pPr>
            <w:pStyle w:val="Contents2"/>
            <w:tabs>
              <w:tab w:val="clear" w:pos="8743"/>
              <w:tab w:val="right" w:pos="9026" w:leader="dot"/>
            </w:tabs>
            <w:rPr/>
          </w:pPr>
          <w:hyperlink w:anchor="__RefHeading___Toc8662424_1051229030">
            <w:r>
              <w:rPr>
                <w:webHidden/>
                <w:rStyle w:val="IndexLink"/>
                <w:rtl w:val="true"/>
              </w:rPr>
              <w:t>جلسه سوم</w:t>
            </w:r>
            <w:r>
              <w:rPr>
                <w:rStyle w:val="IndexLink"/>
                <w:rtl w:val="true"/>
              </w:rPr>
              <w:t xml:space="preserve">: </w:t>
            </w:r>
            <w:r>
              <w:rPr>
                <w:rStyle w:val="IndexLink"/>
                <w:rtl w:val="true"/>
              </w:rPr>
              <w:t xml:space="preserve">شخصیت امام حسن مجتبى علیه السلام </w:t>
            </w:r>
            <w:r>
              <w:rPr>
                <w:rStyle w:val="IndexLink"/>
                <w:rtl w:val="true"/>
              </w:rPr>
              <w:t>(</w:t>
            </w:r>
            <w:r>
              <w:rPr>
                <w:rStyle w:val="IndexLink"/>
              </w:rPr>
              <w:t>1</w:t>
            </w:r>
            <w:r>
              <w:rPr>
                <w:rStyle w:val="IndexLink"/>
                <w:rtl w:val="true"/>
              </w:rPr>
              <w:t>)</w:t>
              <w:tab/>
            </w:r>
            <w:r>
              <w:rPr>
                <w:rStyle w:val="IndexLink"/>
              </w:rPr>
              <w:t>51</w:t>
            </w:r>
          </w:hyperlink>
        </w:p>
        <w:p>
          <w:pPr>
            <w:pStyle w:val="Contents3"/>
            <w:tabs>
              <w:tab w:val="clear" w:pos="8459"/>
              <w:tab w:val="right" w:pos="9026" w:leader="dot"/>
            </w:tabs>
            <w:rPr/>
          </w:pPr>
          <w:hyperlink w:anchor="__RefHeading___Toc8662426_105122903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8662428_1051229030">
            <w:r>
              <w:rPr>
                <w:webHidden/>
                <w:rStyle w:val="IndexLink"/>
                <w:rtl w:val="true"/>
              </w:rPr>
              <w:t>ضرورت امام شناسی</w:t>
            </w:r>
            <w:r>
              <w:rPr>
                <w:rStyle w:val="IndexLink"/>
                <w:rtl w:val="true"/>
              </w:rPr>
              <w:tab/>
            </w:r>
            <w:r>
              <w:rPr>
                <w:rStyle w:val="IndexLink"/>
              </w:rPr>
              <w:t>52</w:t>
            </w:r>
          </w:hyperlink>
        </w:p>
        <w:p>
          <w:pPr>
            <w:pStyle w:val="Contents3"/>
            <w:tabs>
              <w:tab w:val="clear" w:pos="8459"/>
              <w:tab w:val="right" w:pos="9026" w:leader="dot"/>
            </w:tabs>
            <w:rPr/>
          </w:pPr>
          <w:hyperlink w:anchor="__RefHeading___Toc8662430_1051229030">
            <w:r>
              <w:rPr>
                <w:webHidden/>
                <w:rStyle w:val="IndexLink"/>
                <w:rtl w:val="true"/>
              </w:rPr>
              <w:t>امام مجتبی علیه السلام از نگاه دشمنان</w:t>
            </w:r>
            <w:r>
              <w:rPr>
                <w:rStyle w:val="IndexLink"/>
                <w:rtl w:val="true"/>
              </w:rPr>
              <w:tab/>
            </w:r>
            <w:r>
              <w:rPr>
                <w:rStyle w:val="IndexLink"/>
              </w:rPr>
              <w:t>53</w:t>
            </w:r>
          </w:hyperlink>
        </w:p>
        <w:p>
          <w:pPr>
            <w:pStyle w:val="Contents3"/>
            <w:tabs>
              <w:tab w:val="clear" w:pos="8459"/>
              <w:tab w:val="right" w:pos="9026" w:leader="dot"/>
            </w:tabs>
            <w:rPr/>
          </w:pPr>
          <w:hyperlink w:anchor="__RefHeading___Toc8662432_1051229030">
            <w:r>
              <w:rPr>
                <w:webHidden/>
                <w:rStyle w:val="IndexLink"/>
                <w:rtl w:val="true"/>
              </w:rPr>
              <w:t>جایگاه امام مجتبی علیه السلام نزد پیامبر صلی الله علیه و آله</w:t>
            </w:r>
            <w:r>
              <w:rPr>
                <w:rStyle w:val="IndexLink"/>
                <w:rtl w:val="true"/>
              </w:rPr>
              <w:tab/>
            </w:r>
            <w:r>
              <w:rPr>
                <w:rStyle w:val="IndexLink"/>
              </w:rPr>
              <w:t>54</w:t>
            </w:r>
          </w:hyperlink>
        </w:p>
        <w:p>
          <w:pPr>
            <w:pStyle w:val="Contents3"/>
            <w:tabs>
              <w:tab w:val="clear" w:pos="8459"/>
              <w:tab w:val="right" w:pos="9026" w:leader="dot"/>
            </w:tabs>
            <w:rPr/>
          </w:pPr>
          <w:hyperlink w:anchor="__RefHeading___Toc8662434_1051229030">
            <w:r>
              <w:rPr>
                <w:webHidden/>
                <w:rStyle w:val="IndexLink"/>
                <w:rtl w:val="true"/>
              </w:rPr>
              <w:t>مطلب اول</w:t>
            </w:r>
            <w:r>
              <w:rPr>
                <w:rStyle w:val="IndexLink"/>
                <w:rtl w:val="true"/>
              </w:rPr>
              <w:t xml:space="preserve">: </w:t>
            </w:r>
            <w:r>
              <w:rPr>
                <w:rStyle w:val="IndexLink"/>
                <w:rtl w:val="true"/>
              </w:rPr>
              <w:t>شناخت انسان به واسطه ارتباطات</w:t>
            </w:r>
            <w:r>
              <w:rPr>
                <w:rStyle w:val="IndexLink"/>
                <w:rtl w:val="true"/>
              </w:rPr>
              <w:tab/>
            </w:r>
            <w:r>
              <w:rPr>
                <w:rStyle w:val="IndexLink"/>
              </w:rPr>
              <w:t>55</w:t>
            </w:r>
          </w:hyperlink>
        </w:p>
        <w:p>
          <w:pPr>
            <w:pStyle w:val="Contents3"/>
            <w:tabs>
              <w:tab w:val="clear" w:pos="8459"/>
              <w:tab w:val="right" w:pos="9026" w:leader="dot"/>
            </w:tabs>
            <w:rPr/>
          </w:pPr>
          <w:hyperlink w:anchor="__RefHeading___Toc8662436_1051229030">
            <w:r>
              <w:rPr>
                <w:webHidden/>
                <w:rStyle w:val="IndexLink"/>
                <w:rtl w:val="true"/>
              </w:rPr>
              <w:t>شناخت امام حسن السلام در سه نوع رابطه</w:t>
            </w:r>
            <w:r>
              <w:rPr>
                <w:rStyle w:val="IndexLink"/>
                <w:rtl w:val="true"/>
              </w:rPr>
              <w:tab/>
            </w:r>
            <w:r>
              <w:rPr>
                <w:rStyle w:val="IndexLink"/>
              </w:rPr>
              <w:t>55</w:t>
            </w:r>
          </w:hyperlink>
        </w:p>
        <w:p>
          <w:pPr>
            <w:pStyle w:val="Contents4"/>
            <w:tabs>
              <w:tab w:val="clear" w:pos="8176"/>
              <w:tab w:val="right" w:pos="9026" w:leader="dot"/>
            </w:tabs>
            <w:rPr/>
          </w:pPr>
          <w:hyperlink w:anchor="__RefHeading___Toc8662438_1051229030">
            <w:r>
              <w:rPr>
                <w:webHidden/>
                <w:rStyle w:val="IndexLink"/>
              </w:rPr>
              <w:t>1</w:t>
            </w:r>
            <w:r>
              <w:rPr>
                <w:rStyle w:val="IndexLink"/>
                <w:rtl w:val="true"/>
              </w:rPr>
              <w:t>.</w:t>
            </w:r>
            <w:r>
              <w:rPr>
                <w:rStyle w:val="IndexLink"/>
                <w:rtl w:val="true"/>
              </w:rPr>
              <w:t>رابطه با خدا</w:t>
            </w:r>
            <w:r>
              <w:rPr>
                <w:rStyle w:val="IndexLink"/>
                <w:rtl w:val="true"/>
              </w:rPr>
              <w:tab/>
            </w:r>
            <w:r>
              <w:rPr>
                <w:rStyle w:val="IndexLink"/>
              </w:rPr>
              <w:t>55</w:t>
            </w:r>
          </w:hyperlink>
        </w:p>
        <w:p>
          <w:pPr>
            <w:pStyle w:val="Contents4"/>
            <w:tabs>
              <w:tab w:val="clear" w:pos="8176"/>
              <w:tab w:val="right" w:pos="9026" w:leader="dot"/>
            </w:tabs>
            <w:rPr/>
          </w:pPr>
          <w:hyperlink w:anchor="__RefHeading___Toc8662440_1051229030">
            <w:r>
              <w:rPr>
                <w:webHidden/>
                <w:rStyle w:val="IndexLink"/>
              </w:rPr>
              <w:t>2</w:t>
            </w:r>
            <w:r>
              <w:rPr>
                <w:rStyle w:val="IndexLink"/>
                <w:rtl w:val="true"/>
              </w:rPr>
              <w:t>.</w:t>
            </w:r>
            <w:r>
              <w:rPr>
                <w:rStyle w:val="IndexLink"/>
                <w:rtl w:val="true"/>
              </w:rPr>
              <w:t>رابطه با مردم</w:t>
            </w:r>
            <w:r>
              <w:rPr>
                <w:rStyle w:val="IndexLink"/>
                <w:rtl w:val="true"/>
              </w:rPr>
              <w:tab/>
            </w:r>
            <w:r>
              <w:rPr>
                <w:rStyle w:val="IndexLink"/>
              </w:rPr>
              <w:t>57</w:t>
            </w:r>
          </w:hyperlink>
        </w:p>
        <w:p>
          <w:pPr>
            <w:pStyle w:val="Contents3"/>
            <w:tabs>
              <w:tab w:val="clear" w:pos="8459"/>
              <w:tab w:val="right" w:pos="9026" w:leader="dot"/>
            </w:tabs>
            <w:rPr/>
          </w:pPr>
          <w:hyperlink w:anchor="__RefHeading___Toc8662442_1051229030">
            <w:r>
              <w:rPr>
                <w:webHidden/>
                <w:rStyle w:val="IndexLink"/>
                <w:rtl w:val="true"/>
              </w:rPr>
              <w:t>کانون دانش و حکمت و کرامت</w:t>
            </w:r>
            <w:r>
              <w:rPr>
                <w:rStyle w:val="IndexLink"/>
                <w:rtl w:val="true"/>
              </w:rPr>
              <w:tab/>
            </w:r>
            <w:r>
              <w:rPr>
                <w:rStyle w:val="IndexLink"/>
              </w:rPr>
              <w:t>57</w:t>
            </w:r>
          </w:hyperlink>
        </w:p>
        <w:p>
          <w:pPr>
            <w:pStyle w:val="Contents3"/>
            <w:tabs>
              <w:tab w:val="clear" w:pos="8459"/>
              <w:tab w:val="right" w:pos="9026" w:leader="dot"/>
            </w:tabs>
            <w:rPr/>
          </w:pPr>
          <w:hyperlink w:anchor="__RefHeading___Toc8662444_1051229030">
            <w:r>
              <w:rPr>
                <w:webHidden/>
                <w:rStyle w:val="IndexLink"/>
                <w:rtl w:val="true"/>
              </w:rPr>
              <w:t>جاذبه سخنان پر از مهر امام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8662446_105122903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8662448_1051229030">
            <w:r>
              <w:rPr>
                <w:webHidden/>
                <w:rStyle w:val="IndexLink"/>
              </w:rPr>
              <w:t>3</w:t>
            </w:r>
            <w:r>
              <w:rPr>
                <w:rStyle w:val="IndexLink"/>
                <w:rtl w:val="true"/>
              </w:rPr>
              <w:t>.</w:t>
            </w:r>
            <w:r>
              <w:rPr>
                <w:rStyle w:val="IndexLink"/>
                <w:rtl w:val="true"/>
              </w:rPr>
              <w:t>رابطه با دشمن</w:t>
            </w:r>
            <w:r>
              <w:rPr>
                <w:rStyle w:val="IndexLink"/>
                <w:rtl w:val="true"/>
              </w:rPr>
              <w:tab/>
            </w:r>
            <w:r>
              <w:rPr>
                <w:rStyle w:val="IndexLink"/>
              </w:rPr>
              <w:t>58</w:t>
            </w:r>
          </w:hyperlink>
        </w:p>
        <w:p>
          <w:pPr>
            <w:pStyle w:val="Contents3"/>
            <w:tabs>
              <w:tab w:val="clear" w:pos="8459"/>
              <w:tab w:val="right" w:pos="9026" w:leader="dot"/>
            </w:tabs>
            <w:rPr/>
          </w:pPr>
          <w:hyperlink w:anchor="__RefHeading___Toc8662450_1051229030">
            <w:r>
              <w:rPr>
                <w:webHidden/>
                <w:rStyle w:val="IndexLink"/>
                <w:rtl w:val="true"/>
              </w:rPr>
              <w:t>جواب دندان شکن به نماینده معاویه</w:t>
            </w:r>
            <w:r>
              <w:rPr>
                <w:rStyle w:val="IndexLink"/>
                <w:rtl w:val="true"/>
              </w:rPr>
              <w:tab/>
            </w:r>
            <w:r>
              <w:rPr>
                <w:rStyle w:val="IndexLink"/>
              </w:rPr>
              <w:t>59</w:t>
            </w:r>
          </w:hyperlink>
        </w:p>
        <w:p>
          <w:pPr>
            <w:pStyle w:val="Contents3"/>
            <w:tabs>
              <w:tab w:val="clear" w:pos="8459"/>
              <w:tab w:val="right" w:pos="9026" w:leader="dot"/>
            </w:tabs>
            <w:rPr/>
          </w:pPr>
          <w:hyperlink w:anchor="__RefHeading___Toc8662452_1051229030">
            <w:r>
              <w:rPr>
                <w:webHidden/>
                <w:rStyle w:val="IndexLink"/>
                <w:rtl w:val="true"/>
              </w:rPr>
              <w:t>سؤالات امیر المؤمنین علیه السلام و پاسخ های امام حسن علیه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8662454_105122903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8662456_1051229030">
            <w:r>
              <w:rPr>
                <w:webHidden/>
                <w:rStyle w:val="IndexLink"/>
              </w:rPr>
              <w:t>1</w:t>
            </w:r>
            <w:r>
              <w:rPr>
                <w:rStyle w:val="IndexLink"/>
                <w:rtl w:val="true"/>
              </w:rPr>
              <w:t>.</w:t>
            </w:r>
            <w:r>
              <w:rPr>
                <w:rStyle w:val="IndexLink"/>
                <w:rtl w:val="true"/>
              </w:rPr>
              <w:t>سداد چیست؟</w:t>
            </w:r>
            <w:r>
              <w:rPr>
                <w:rStyle w:val="IndexLink"/>
                <w:rtl w:val="true"/>
              </w:rPr>
              <w:tab/>
            </w:r>
            <w:r>
              <w:rPr>
                <w:rStyle w:val="IndexLink"/>
              </w:rPr>
              <w:t>61</w:t>
            </w:r>
          </w:hyperlink>
        </w:p>
        <w:p>
          <w:pPr>
            <w:pStyle w:val="Contents3"/>
            <w:tabs>
              <w:tab w:val="clear" w:pos="8459"/>
              <w:tab w:val="right" w:pos="9026" w:leader="dot"/>
            </w:tabs>
            <w:rPr/>
          </w:pPr>
          <w:hyperlink w:anchor="__RefHeading___Toc8662458_1051229030">
            <w:r>
              <w:rPr>
                <w:webHidden/>
                <w:rStyle w:val="IndexLink"/>
                <w:rtl w:val="true"/>
              </w:rPr>
              <w:t>اثرات سکوت در برابر ناسزا گو</w:t>
            </w:r>
            <w:r>
              <w:rPr>
                <w:rStyle w:val="IndexLink"/>
                <w:rtl w:val="true"/>
              </w:rPr>
              <w:tab/>
            </w:r>
            <w:r>
              <w:rPr>
                <w:rStyle w:val="IndexLink"/>
              </w:rPr>
              <w:t>61</w:t>
            </w:r>
          </w:hyperlink>
        </w:p>
        <w:p>
          <w:pPr>
            <w:pStyle w:val="Contents3"/>
            <w:tabs>
              <w:tab w:val="clear" w:pos="8459"/>
              <w:tab w:val="right" w:pos="9026" w:leader="dot"/>
            </w:tabs>
            <w:rPr/>
          </w:pPr>
          <w:hyperlink w:anchor="__RefHeading___Toc8662460_1051229030">
            <w:r>
              <w:rPr>
                <w:webHidden/>
                <w:rStyle w:val="IndexLink"/>
                <w:rtl w:val="true"/>
              </w:rPr>
              <w:t>تذکر غیر مستقیم</w:t>
            </w:r>
            <w:r>
              <w:rPr>
                <w:rStyle w:val="IndexLink"/>
                <w:rtl w:val="true"/>
              </w:rPr>
              <w:tab/>
            </w:r>
            <w:r>
              <w:rPr>
                <w:rStyle w:val="IndexLink"/>
              </w:rPr>
              <w:t>62</w:t>
            </w:r>
          </w:hyperlink>
        </w:p>
        <w:p>
          <w:pPr>
            <w:pStyle w:val="Contents4"/>
            <w:tabs>
              <w:tab w:val="clear" w:pos="8176"/>
              <w:tab w:val="right" w:pos="9026" w:leader="dot"/>
            </w:tabs>
            <w:rPr/>
          </w:pPr>
          <w:hyperlink w:anchor="__RefHeading___Toc8662462_105122903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8662464_1051229030">
            <w:r>
              <w:rPr>
                <w:webHidden/>
                <w:rStyle w:val="IndexLink"/>
              </w:rPr>
              <w:t>2</w:t>
            </w:r>
            <w:r>
              <w:rPr>
                <w:rStyle w:val="IndexLink"/>
                <w:rtl w:val="true"/>
              </w:rPr>
              <w:t>.</w:t>
            </w:r>
            <w:r>
              <w:rPr>
                <w:rStyle w:val="IndexLink"/>
                <w:rtl w:val="true"/>
              </w:rPr>
              <w:t>جوانمردی چیست؟</w:t>
            </w:r>
            <w:r>
              <w:rPr>
                <w:rStyle w:val="IndexLink"/>
                <w:rtl w:val="true"/>
              </w:rPr>
              <w:tab/>
            </w:r>
            <w:r>
              <w:rPr>
                <w:rStyle w:val="IndexLink"/>
              </w:rPr>
              <w:t>63</w:t>
            </w:r>
          </w:hyperlink>
        </w:p>
        <w:p>
          <w:pPr>
            <w:pStyle w:val="Contents4"/>
            <w:tabs>
              <w:tab w:val="clear" w:pos="8176"/>
              <w:tab w:val="right" w:pos="9026" w:leader="dot"/>
            </w:tabs>
            <w:rPr/>
          </w:pPr>
          <w:hyperlink w:anchor="__RefHeading___Toc8662466_1051229030">
            <w:r>
              <w:rPr>
                <w:webHidden/>
                <w:rStyle w:val="IndexLink"/>
              </w:rPr>
              <w:t>3</w:t>
            </w:r>
            <w:r>
              <w:rPr>
                <w:rStyle w:val="IndexLink"/>
                <w:rtl w:val="true"/>
              </w:rPr>
              <w:t>.</w:t>
            </w:r>
            <w:r>
              <w:rPr>
                <w:rStyle w:val="IndexLink"/>
                <w:rtl w:val="true"/>
              </w:rPr>
              <w:t>بخل چیست؟</w:t>
            </w:r>
            <w:r>
              <w:rPr>
                <w:rStyle w:val="IndexLink"/>
                <w:rtl w:val="true"/>
              </w:rPr>
              <w:tab/>
            </w:r>
            <w:r>
              <w:rPr>
                <w:rStyle w:val="IndexLink"/>
              </w:rPr>
              <w:t>63</w:t>
            </w:r>
          </w:hyperlink>
        </w:p>
        <w:p>
          <w:pPr>
            <w:pStyle w:val="Contents4"/>
            <w:tabs>
              <w:tab w:val="clear" w:pos="8176"/>
              <w:tab w:val="right" w:pos="9026" w:leader="dot"/>
            </w:tabs>
            <w:rPr/>
          </w:pPr>
          <w:hyperlink w:anchor="__RefHeading___Toc8662468_1051229030">
            <w:r>
              <w:rPr>
                <w:webHidden/>
                <w:rStyle w:val="IndexLink"/>
              </w:rPr>
              <w:t>4</w:t>
            </w:r>
            <w:r>
              <w:rPr>
                <w:rStyle w:val="IndexLink"/>
                <w:rtl w:val="true"/>
              </w:rPr>
              <w:t>.</w:t>
            </w:r>
            <w:r>
              <w:rPr>
                <w:rStyle w:val="IndexLink"/>
                <w:rtl w:val="true"/>
              </w:rPr>
              <w:t>ثروت چیست؟</w:t>
            </w:r>
            <w:r>
              <w:rPr>
                <w:rStyle w:val="IndexLink"/>
                <w:rtl w:val="true"/>
              </w:rPr>
              <w:tab/>
            </w:r>
            <w:r>
              <w:rPr>
                <w:rStyle w:val="IndexLink"/>
              </w:rPr>
              <w:t>64</w:t>
            </w:r>
          </w:hyperlink>
        </w:p>
        <w:p>
          <w:pPr>
            <w:pStyle w:val="Contents4"/>
            <w:tabs>
              <w:tab w:val="clear" w:pos="8176"/>
              <w:tab w:val="right" w:pos="9026" w:leader="dot"/>
            </w:tabs>
            <w:rPr/>
          </w:pPr>
          <w:hyperlink w:anchor="__RefHeading___Toc8662470_1051229030">
            <w:r>
              <w:rPr>
                <w:webHidden/>
                <w:rStyle w:val="IndexLink"/>
              </w:rPr>
              <w:t>5</w:t>
            </w:r>
            <w:r>
              <w:rPr>
                <w:rStyle w:val="IndexLink"/>
                <w:rtl w:val="true"/>
              </w:rPr>
              <w:t>.</w:t>
            </w:r>
            <w:r>
              <w:rPr>
                <w:rStyle w:val="IndexLink"/>
                <w:rtl w:val="true"/>
              </w:rPr>
              <w:t>غفلت چیست؟</w:t>
            </w:r>
            <w:r>
              <w:rPr>
                <w:rStyle w:val="IndexLink"/>
                <w:rtl w:val="true"/>
              </w:rPr>
              <w:tab/>
            </w:r>
            <w:r>
              <w:rPr>
                <w:rStyle w:val="IndexLink"/>
              </w:rPr>
              <w:t>64</w:t>
            </w:r>
          </w:hyperlink>
        </w:p>
        <w:p>
          <w:pPr>
            <w:pStyle w:val="Contents3"/>
            <w:tabs>
              <w:tab w:val="clear" w:pos="8459"/>
              <w:tab w:val="right" w:pos="9026" w:leader="dot"/>
            </w:tabs>
            <w:rPr/>
          </w:pPr>
          <w:hyperlink w:anchor="__RefHeading___Toc8662472_1051229030">
            <w:r>
              <w:rPr>
                <w:webHidden/>
                <w:rStyle w:val="IndexLink"/>
                <w:rtl w:val="true"/>
              </w:rPr>
              <w:t xml:space="preserve">شخصیت امام حسن مجتبی علیه السلام </w:t>
            </w:r>
            <w:r>
              <w:rPr>
                <w:rStyle w:val="IndexLink"/>
                <w:rtl w:val="true"/>
              </w:rPr>
              <w:t>(</w:t>
            </w:r>
            <w:r>
              <w:rPr>
                <w:rStyle w:val="IndexLink"/>
              </w:rPr>
              <w:t>1</w:t>
            </w:r>
            <w:r>
              <w:rPr>
                <w:rStyle w:val="IndexLink"/>
                <w:rtl w:val="true"/>
              </w:rPr>
              <w:t>)</w:t>
              <w:tab/>
            </w:r>
            <w:r>
              <w:rPr>
                <w:rStyle w:val="IndexLink"/>
              </w:rPr>
              <w:t>65</w:t>
            </w:r>
          </w:hyperlink>
        </w:p>
        <w:p>
          <w:pPr>
            <w:pStyle w:val="Contents2"/>
            <w:tabs>
              <w:tab w:val="clear" w:pos="8743"/>
              <w:tab w:val="right" w:pos="9026" w:leader="dot"/>
            </w:tabs>
            <w:rPr/>
          </w:pPr>
          <w:hyperlink w:anchor="__RefHeading___Toc8662474_1051229030">
            <w:r>
              <w:rPr>
                <w:webHidden/>
                <w:rStyle w:val="IndexLink"/>
                <w:rtl w:val="true"/>
              </w:rPr>
              <w:t>جلسه چهارم</w:t>
            </w:r>
            <w:r>
              <w:rPr>
                <w:rStyle w:val="IndexLink"/>
                <w:rtl w:val="true"/>
              </w:rPr>
              <w:t xml:space="preserve">: </w:t>
            </w:r>
            <w:r>
              <w:rPr>
                <w:rStyle w:val="IndexLink"/>
                <w:rtl w:val="true"/>
              </w:rPr>
              <w:t xml:space="preserve">شخصیت امام حسن مجتبى علیه السلام </w:t>
            </w:r>
            <w:r>
              <w:rPr>
                <w:rStyle w:val="IndexLink"/>
                <w:rtl w:val="true"/>
              </w:rPr>
              <w:t>(</w:t>
            </w:r>
            <w:r>
              <w:rPr>
                <w:rStyle w:val="IndexLink"/>
              </w:rPr>
              <w:t>2</w:t>
            </w:r>
            <w:r>
              <w:rPr>
                <w:rStyle w:val="IndexLink"/>
                <w:rtl w:val="true"/>
              </w:rPr>
              <w:t>)</w:t>
              <w:tab/>
            </w:r>
            <w:r>
              <w:rPr>
                <w:rStyle w:val="IndexLink"/>
              </w:rPr>
              <w:t>68</w:t>
            </w:r>
          </w:hyperlink>
        </w:p>
        <w:p>
          <w:pPr>
            <w:pStyle w:val="Contents3"/>
            <w:tabs>
              <w:tab w:val="clear" w:pos="8459"/>
              <w:tab w:val="right" w:pos="9026" w:leader="dot"/>
            </w:tabs>
            <w:rPr/>
          </w:pPr>
          <w:hyperlink w:anchor="__RefHeading___Toc8662476_105122903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8662478_1051229030">
            <w:r>
              <w:rPr>
                <w:webHidden/>
                <w:rStyle w:val="IndexLink"/>
                <w:rtl w:val="true"/>
              </w:rPr>
              <w:t>مقام علمی امام حسن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8662480_1051229030">
            <w:r>
              <w:rPr>
                <w:webHidden/>
                <w:rStyle w:val="IndexLink"/>
                <w:rtl w:val="true"/>
              </w:rPr>
              <w:t>مداومت امام حسن علیه السلام بر سوره کهف</w:t>
            </w:r>
            <w:r>
              <w:rPr>
                <w:rStyle w:val="IndexLink"/>
                <w:rtl w:val="true"/>
              </w:rPr>
              <w:tab/>
            </w:r>
            <w:r>
              <w:rPr>
                <w:rStyle w:val="IndexLink"/>
              </w:rPr>
              <w:t>71</w:t>
            </w:r>
          </w:hyperlink>
        </w:p>
        <w:p>
          <w:pPr>
            <w:pStyle w:val="Contents3"/>
            <w:tabs>
              <w:tab w:val="clear" w:pos="8459"/>
              <w:tab w:val="right" w:pos="9026" w:leader="dot"/>
            </w:tabs>
            <w:rPr/>
          </w:pPr>
          <w:hyperlink w:anchor="__RefHeading___Toc8662482_1051229030">
            <w:r>
              <w:rPr>
                <w:webHidden/>
                <w:rStyle w:val="IndexLink"/>
                <w:rtl w:val="true"/>
              </w:rPr>
              <w:t>از آخرین موعظه های امام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8662484_1051229030">
            <w:r>
              <w:rPr>
                <w:webHidden/>
                <w:rStyle w:val="IndexLink"/>
                <w:rtl w:val="true"/>
              </w:rPr>
              <w:t>برخورد با همسایه یهودی</w:t>
            </w:r>
            <w:r>
              <w:rPr>
                <w:rStyle w:val="IndexLink"/>
                <w:rtl w:val="true"/>
              </w:rPr>
              <w:tab/>
            </w:r>
            <w:r>
              <w:rPr>
                <w:rStyle w:val="IndexLink"/>
              </w:rPr>
              <w:t>73</w:t>
            </w:r>
          </w:hyperlink>
        </w:p>
        <w:p>
          <w:pPr>
            <w:pStyle w:val="Contents3"/>
            <w:tabs>
              <w:tab w:val="clear" w:pos="8459"/>
              <w:tab w:val="right" w:pos="9026" w:leader="dot"/>
            </w:tabs>
            <w:rPr/>
          </w:pPr>
          <w:hyperlink w:anchor="__RefHeading___Toc8662486_1051229030">
            <w:r>
              <w:rPr>
                <w:webHidden/>
                <w:rStyle w:val="IndexLink"/>
                <w:rtl w:val="true"/>
              </w:rPr>
              <w:t>اهمیت رفع حاجت مسلمان</w:t>
            </w:r>
            <w:r>
              <w:rPr>
                <w:rStyle w:val="IndexLink"/>
                <w:rtl w:val="true"/>
              </w:rPr>
              <w:tab/>
            </w:r>
            <w:r>
              <w:rPr>
                <w:rStyle w:val="IndexLink"/>
              </w:rPr>
              <w:t>74</w:t>
            </w:r>
          </w:hyperlink>
        </w:p>
        <w:p>
          <w:pPr>
            <w:pStyle w:val="Contents3"/>
            <w:tabs>
              <w:tab w:val="clear" w:pos="8459"/>
              <w:tab w:val="right" w:pos="9026" w:leader="dot"/>
            </w:tabs>
            <w:rPr/>
          </w:pPr>
          <w:hyperlink w:anchor="__RefHeading___Toc8662488_1051229030">
            <w:r>
              <w:rPr>
                <w:webHidden/>
                <w:rStyle w:val="IndexLink"/>
                <w:rtl w:val="true"/>
              </w:rPr>
              <w:t>شجاعت امام حسن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8662490_1051229030">
            <w:r>
              <w:rPr>
                <w:webHidden/>
                <w:rStyle w:val="IndexLink"/>
                <w:rtl w:val="true"/>
              </w:rPr>
              <w:t>شخصیت امام حسن مجتبی علیه السلام</w:t>
            </w:r>
            <w:r>
              <w:rPr>
                <w:rStyle w:val="IndexLink"/>
                <w:rtl w:val="true"/>
              </w:rPr>
              <w:t>(</w:t>
            </w:r>
            <w:r>
              <w:rPr>
                <w:rStyle w:val="IndexLink"/>
              </w:rPr>
              <w:t>2</w:t>
            </w:r>
            <w:r>
              <w:rPr>
                <w:rStyle w:val="IndexLink"/>
                <w:rtl w:val="true"/>
              </w:rPr>
              <w:t>)</w:t>
              <w:tab/>
            </w:r>
            <w:r>
              <w:rPr>
                <w:rStyle w:val="IndexLink"/>
              </w:rPr>
              <w:t>76</w:t>
            </w:r>
          </w:hyperlink>
        </w:p>
        <w:p>
          <w:pPr>
            <w:pStyle w:val="Contents2"/>
            <w:tabs>
              <w:tab w:val="clear" w:pos="8743"/>
              <w:tab w:val="right" w:pos="9026" w:leader="dot"/>
            </w:tabs>
            <w:rPr/>
          </w:pPr>
          <w:hyperlink w:anchor="__RefHeading___Toc8662492_1051229030">
            <w:r>
              <w:rPr>
                <w:webHidden/>
                <w:rStyle w:val="IndexLink"/>
                <w:rtl w:val="true"/>
              </w:rPr>
              <w:t>جلسه پنجم</w:t>
            </w:r>
            <w:r>
              <w:rPr>
                <w:rStyle w:val="IndexLink"/>
                <w:rtl w:val="true"/>
              </w:rPr>
              <w:t xml:space="preserve">: </w:t>
            </w:r>
            <w:r>
              <w:rPr>
                <w:rStyle w:val="IndexLink"/>
                <w:rtl w:val="true"/>
              </w:rPr>
              <w:t>دیدگاه های قرآنی و تفسیری امام حسن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8662494_105122903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8662496_1051229030">
            <w:r>
              <w:rPr>
                <w:webHidden/>
                <w:rStyle w:val="IndexLink"/>
                <w:rtl w:val="true"/>
              </w:rPr>
              <w:t>تفسیر در کنار قرائت</w:t>
            </w:r>
            <w:r>
              <w:rPr>
                <w:rStyle w:val="IndexLink"/>
                <w:rtl w:val="true"/>
              </w:rPr>
              <w:tab/>
            </w:r>
            <w:r>
              <w:rPr>
                <w:rStyle w:val="IndexLink"/>
              </w:rPr>
              <w:t>81</w:t>
            </w:r>
          </w:hyperlink>
        </w:p>
        <w:p>
          <w:pPr>
            <w:pStyle w:val="Contents3"/>
            <w:tabs>
              <w:tab w:val="clear" w:pos="8459"/>
              <w:tab w:val="right" w:pos="9026" w:leader="dot"/>
            </w:tabs>
            <w:rPr/>
          </w:pPr>
          <w:hyperlink w:anchor="__RefHeading___Toc8662498_1051229030">
            <w:r>
              <w:rPr>
                <w:webHidden/>
                <w:rStyle w:val="IndexLink"/>
                <w:rtl w:val="true"/>
              </w:rPr>
              <w:t>دیدگاه علما درباره قرآن</w:t>
            </w:r>
            <w:r>
              <w:rPr>
                <w:rStyle w:val="IndexLink"/>
                <w:rtl w:val="true"/>
              </w:rPr>
              <w:tab/>
            </w:r>
            <w:r>
              <w:rPr>
                <w:rStyle w:val="IndexLink"/>
              </w:rPr>
              <w:t>82</w:t>
            </w:r>
          </w:hyperlink>
        </w:p>
        <w:p>
          <w:pPr>
            <w:pStyle w:val="Contents3"/>
            <w:tabs>
              <w:tab w:val="clear" w:pos="8459"/>
              <w:tab w:val="right" w:pos="9026" w:leader="dot"/>
            </w:tabs>
            <w:rPr/>
          </w:pPr>
          <w:hyperlink w:anchor="__RefHeading___Toc8662500_1051229030">
            <w:r>
              <w:rPr>
                <w:webHidden/>
                <w:rStyle w:val="IndexLink"/>
                <w:rtl w:val="true"/>
              </w:rPr>
              <w:t>ملاصدرا</w:t>
            </w:r>
            <w:r>
              <w:rPr>
                <w:rStyle w:val="IndexLink"/>
                <w:rtl w:val="true"/>
              </w:rPr>
              <w:tab/>
            </w:r>
            <w:r>
              <w:rPr>
                <w:rStyle w:val="IndexLink"/>
              </w:rPr>
              <w:t>82</w:t>
            </w:r>
          </w:hyperlink>
        </w:p>
        <w:p>
          <w:pPr>
            <w:pStyle w:val="Contents3"/>
            <w:tabs>
              <w:tab w:val="clear" w:pos="8459"/>
              <w:tab w:val="right" w:pos="9026" w:leader="dot"/>
            </w:tabs>
            <w:rPr/>
          </w:pPr>
          <w:hyperlink w:anchor="__RefHeading___Toc8662502_1051229030">
            <w:r>
              <w:rPr>
                <w:webHidden/>
                <w:rStyle w:val="IndexLink"/>
                <w:rtl w:val="true"/>
              </w:rPr>
              <w:t>فیض کاشانی</w:t>
            </w:r>
            <w:r>
              <w:rPr>
                <w:rStyle w:val="IndexLink"/>
                <w:rtl w:val="true"/>
              </w:rPr>
              <w:tab/>
            </w:r>
            <w:r>
              <w:rPr>
                <w:rStyle w:val="IndexLink"/>
              </w:rPr>
              <w:t>82</w:t>
            </w:r>
          </w:hyperlink>
        </w:p>
        <w:p>
          <w:pPr>
            <w:pStyle w:val="Contents3"/>
            <w:tabs>
              <w:tab w:val="clear" w:pos="8459"/>
              <w:tab w:val="right" w:pos="9026" w:leader="dot"/>
            </w:tabs>
            <w:rPr/>
          </w:pPr>
          <w:hyperlink w:anchor="__RefHeading___Toc8662504_1051229030">
            <w:r>
              <w:rPr>
                <w:webHidden/>
                <w:rStyle w:val="IndexLink"/>
                <w:rtl w:val="true"/>
              </w:rPr>
              <w:t>حضرت امام رحمه الله علیه</w:t>
            </w:r>
            <w:r>
              <w:rPr>
                <w:rStyle w:val="IndexLink"/>
                <w:rtl w:val="true"/>
              </w:rPr>
              <w:tab/>
            </w:r>
            <w:r>
              <w:rPr>
                <w:rStyle w:val="IndexLink"/>
              </w:rPr>
              <w:t>83</w:t>
            </w:r>
          </w:hyperlink>
        </w:p>
        <w:p>
          <w:pPr>
            <w:pStyle w:val="Contents3"/>
            <w:tabs>
              <w:tab w:val="clear" w:pos="8459"/>
              <w:tab w:val="right" w:pos="9026" w:leader="dot"/>
            </w:tabs>
            <w:rPr/>
          </w:pPr>
          <w:hyperlink w:anchor="__RefHeading___Toc8662506_1051229030">
            <w:r>
              <w:rPr>
                <w:webHidden/>
                <w:rStyle w:val="IndexLink"/>
                <w:rtl w:val="true"/>
              </w:rPr>
              <w:t>شهید مدرس رحمه الله علیه</w:t>
            </w:r>
            <w:r>
              <w:rPr>
                <w:rStyle w:val="IndexLink"/>
                <w:rtl w:val="true"/>
              </w:rPr>
              <w:tab/>
            </w:r>
            <w:r>
              <w:rPr>
                <w:rStyle w:val="IndexLink"/>
              </w:rPr>
              <w:t>83</w:t>
            </w:r>
          </w:hyperlink>
        </w:p>
        <w:p>
          <w:pPr>
            <w:pStyle w:val="Contents4"/>
            <w:tabs>
              <w:tab w:val="clear" w:pos="8176"/>
              <w:tab w:val="right" w:pos="9026" w:leader="dot"/>
            </w:tabs>
            <w:rPr/>
          </w:pPr>
          <w:hyperlink w:anchor="__RefHeading___Toc8662508_105122903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8662510_1051229030">
            <w:r>
              <w:rPr>
                <w:webHidden/>
                <w:rStyle w:val="IndexLink"/>
              </w:rPr>
              <w:t>1</w:t>
            </w:r>
            <w:r>
              <w:rPr>
                <w:rStyle w:val="IndexLink"/>
                <w:rtl w:val="true"/>
              </w:rPr>
              <w:t>.</w:t>
            </w:r>
            <w:r>
              <w:rPr>
                <w:rStyle w:val="IndexLink"/>
                <w:rtl w:val="true"/>
              </w:rPr>
              <w:t>بیان اهمیت قرآن</w:t>
            </w:r>
            <w:r>
              <w:rPr>
                <w:rStyle w:val="IndexLink"/>
                <w:rtl w:val="true"/>
              </w:rPr>
              <w:tab/>
            </w:r>
            <w:r>
              <w:rPr>
                <w:rStyle w:val="IndexLink"/>
              </w:rPr>
              <w:t>84</w:t>
            </w:r>
          </w:hyperlink>
        </w:p>
        <w:p>
          <w:pPr>
            <w:pStyle w:val="Contents4"/>
            <w:tabs>
              <w:tab w:val="clear" w:pos="8176"/>
              <w:tab w:val="right" w:pos="9026" w:leader="dot"/>
            </w:tabs>
            <w:rPr/>
          </w:pPr>
          <w:hyperlink w:anchor="__RefHeading___Toc8662512_1051229030">
            <w:r>
              <w:rPr>
                <w:webHidden/>
                <w:rStyle w:val="IndexLink"/>
              </w:rPr>
              <w:t>2</w:t>
            </w:r>
            <w:r>
              <w:rPr>
                <w:rStyle w:val="IndexLink"/>
                <w:rtl w:val="true"/>
              </w:rPr>
              <w:t>.</w:t>
            </w:r>
            <w:r>
              <w:rPr>
                <w:rStyle w:val="IndexLink"/>
                <w:rtl w:val="true"/>
              </w:rPr>
              <w:t>استشهادات قرآنی</w:t>
            </w:r>
            <w:r>
              <w:rPr>
                <w:rStyle w:val="IndexLink"/>
                <w:rtl w:val="true"/>
              </w:rPr>
              <w:tab/>
            </w:r>
            <w:r>
              <w:rPr>
                <w:rStyle w:val="IndexLink"/>
              </w:rPr>
              <w:t>86</w:t>
            </w:r>
          </w:hyperlink>
        </w:p>
        <w:p>
          <w:pPr>
            <w:pStyle w:val="Contents3"/>
            <w:tabs>
              <w:tab w:val="clear" w:pos="8459"/>
              <w:tab w:val="right" w:pos="9026" w:leader="dot"/>
            </w:tabs>
            <w:rPr/>
          </w:pPr>
          <w:hyperlink w:anchor="__RefHeading___Toc8662514_1051229030">
            <w:r>
              <w:rPr>
                <w:webHidden/>
                <w:rStyle w:val="IndexLink"/>
                <w:rtl w:val="true"/>
              </w:rPr>
              <w:t>همنشینی بر سفره فقرا</w:t>
            </w:r>
            <w:r>
              <w:rPr>
                <w:rStyle w:val="IndexLink"/>
                <w:rtl w:val="true"/>
              </w:rPr>
              <w:tab/>
            </w:r>
            <w:r>
              <w:rPr>
                <w:rStyle w:val="IndexLink"/>
              </w:rPr>
              <w:t>86</w:t>
            </w:r>
          </w:hyperlink>
        </w:p>
        <w:p>
          <w:pPr>
            <w:pStyle w:val="Contents3"/>
            <w:tabs>
              <w:tab w:val="clear" w:pos="8459"/>
              <w:tab w:val="right" w:pos="9026" w:leader="dot"/>
            </w:tabs>
            <w:rPr/>
          </w:pPr>
          <w:hyperlink w:anchor="__RefHeading___Toc8662516_1051229030">
            <w:r>
              <w:rPr>
                <w:webHidden/>
                <w:rStyle w:val="IndexLink"/>
                <w:rtl w:val="true"/>
              </w:rPr>
              <w:t>بهترین لباس ها برای نماز</w:t>
            </w:r>
            <w:r>
              <w:rPr>
                <w:rStyle w:val="IndexLink"/>
                <w:rtl w:val="true"/>
              </w:rPr>
              <w:tab/>
            </w:r>
            <w:r>
              <w:rPr>
                <w:rStyle w:val="IndexLink"/>
              </w:rPr>
              <w:t>87</w:t>
            </w:r>
          </w:hyperlink>
        </w:p>
        <w:p>
          <w:pPr>
            <w:pStyle w:val="Contents4"/>
            <w:tabs>
              <w:tab w:val="clear" w:pos="8176"/>
              <w:tab w:val="right" w:pos="9026" w:leader="dot"/>
            </w:tabs>
            <w:rPr/>
          </w:pPr>
          <w:hyperlink w:anchor="__RefHeading___Toc8662518_105122903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8662520_1051229030">
            <w:r>
              <w:rPr>
                <w:webHidden/>
                <w:rStyle w:val="IndexLink"/>
              </w:rPr>
              <w:t>3</w:t>
            </w:r>
            <w:r>
              <w:rPr>
                <w:rStyle w:val="IndexLink"/>
                <w:rtl w:val="true"/>
              </w:rPr>
              <w:t>.</w:t>
            </w:r>
            <w:r>
              <w:rPr>
                <w:rStyle w:val="IndexLink"/>
                <w:rtl w:val="true"/>
              </w:rPr>
              <w:t>پاسخ گویی به شبهات با قرآن</w:t>
            </w:r>
            <w:r>
              <w:rPr>
                <w:rStyle w:val="IndexLink"/>
                <w:rtl w:val="true"/>
              </w:rPr>
              <w:tab/>
            </w:r>
            <w:r>
              <w:rPr>
                <w:rStyle w:val="IndexLink"/>
              </w:rPr>
              <w:t>87</w:t>
            </w:r>
          </w:hyperlink>
        </w:p>
        <w:p>
          <w:pPr>
            <w:pStyle w:val="Contents3"/>
            <w:tabs>
              <w:tab w:val="clear" w:pos="8459"/>
              <w:tab w:val="right" w:pos="9026" w:leader="dot"/>
            </w:tabs>
            <w:rPr/>
          </w:pPr>
          <w:hyperlink w:anchor="__RefHeading___Toc8662522_1051229030">
            <w:r>
              <w:rPr>
                <w:webHidden/>
                <w:rStyle w:val="IndexLink"/>
                <w:rtl w:val="true"/>
              </w:rPr>
              <w:t>هدایت با قرآن</w:t>
            </w:r>
            <w:r>
              <w:rPr>
                <w:rStyle w:val="IndexLink"/>
                <w:rtl w:val="true"/>
              </w:rPr>
              <w:tab/>
            </w:r>
            <w:r>
              <w:rPr>
                <w:rStyle w:val="IndexLink"/>
              </w:rPr>
              <w:t>87</w:t>
            </w:r>
          </w:hyperlink>
        </w:p>
        <w:p>
          <w:pPr>
            <w:pStyle w:val="Contents4"/>
            <w:tabs>
              <w:tab w:val="clear" w:pos="8176"/>
              <w:tab w:val="right" w:pos="9026" w:leader="dot"/>
            </w:tabs>
            <w:rPr/>
          </w:pPr>
          <w:hyperlink w:anchor="__RefHeading___Toc8662524_105122903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8662526_1051229030">
            <w:r>
              <w:rPr>
                <w:webHidden/>
                <w:rStyle w:val="IndexLink"/>
              </w:rPr>
              <w:t>4</w:t>
            </w:r>
            <w:r>
              <w:rPr>
                <w:rStyle w:val="IndexLink"/>
                <w:rtl w:val="true"/>
              </w:rPr>
              <w:t>.</w:t>
            </w:r>
            <w:r>
              <w:rPr>
                <w:rStyle w:val="IndexLink"/>
                <w:rtl w:val="true"/>
              </w:rPr>
              <w:t>تفسیر آیات قرآن با قرآن</w:t>
            </w:r>
            <w:r>
              <w:rPr>
                <w:rStyle w:val="IndexLink"/>
                <w:rtl w:val="true"/>
              </w:rPr>
              <w:tab/>
            </w:r>
            <w:r>
              <w:rPr>
                <w:rStyle w:val="IndexLink"/>
              </w:rPr>
              <w:t>88</w:t>
            </w:r>
          </w:hyperlink>
        </w:p>
        <w:p>
          <w:pPr>
            <w:pStyle w:val="Contents4"/>
            <w:tabs>
              <w:tab w:val="clear" w:pos="8176"/>
              <w:tab w:val="right" w:pos="9026" w:leader="dot"/>
            </w:tabs>
            <w:rPr/>
          </w:pPr>
          <w:hyperlink w:anchor="__RefHeading___Toc8662528_1051229030">
            <w:r>
              <w:rPr>
                <w:webHidden/>
                <w:rStyle w:val="IndexLink"/>
              </w:rPr>
              <w:t>5</w:t>
            </w:r>
            <w:r>
              <w:rPr>
                <w:rStyle w:val="IndexLink"/>
                <w:rtl w:val="true"/>
              </w:rPr>
              <w:t>.</w:t>
            </w:r>
            <w:r>
              <w:rPr>
                <w:rStyle w:val="IndexLink"/>
                <w:rtl w:val="true"/>
              </w:rPr>
              <w:t>بیان مصداق آیات</w:t>
            </w:r>
            <w:r>
              <w:rPr>
                <w:rStyle w:val="IndexLink"/>
                <w:rtl w:val="true"/>
              </w:rPr>
              <w:tab/>
            </w:r>
            <w:r>
              <w:rPr>
                <w:rStyle w:val="IndexLink"/>
              </w:rPr>
              <w:t>89</w:t>
            </w:r>
          </w:hyperlink>
        </w:p>
        <w:p>
          <w:pPr>
            <w:pStyle w:val="Contents3"/>
            <w:tabs>
              <w:tab w:val="clear" w:pos="8459"/>
              <w:tab w:val="right" w:pos="9026" w:leader="dot"/>
            </w:tabs>
            <w:rPr/>
          </w:pPr>
          <w:hyperlink w:anchor="__RefHeading___Toc8662530_1051229030">
            <w:r>
              <w:rPr>
                <w:webHidden/>
                <w:rStyle w:val="IndexLink"/>
                <w:rtl w:val="true"/>
              </w:rPr>
              <w:t>اهمیت حفظ قرآن و حدیث</w:t>
            </w:r>
            <w:r>
              <w:rPr>
                <w:rStyle w:val="IndexLink"/>
                <w:rtl w:val="true"/>
              </w:rPr>
              <w:tab/>
            </w:r>
            <w:r>
              <w:rPr>
                <w:rStyle w:val="IndexLink"/>
              </w:rPr>
              <w:t>90</w:t>
            </w:r>
          </w:hyperlink>
        </w:p>
        <w:p>
          <w:pPr>
            <w:pStyle w:val="Contents3"/>
            <w:tabs>
              <w:tab w:val="clear" w:pos="8459"/>
              <w:tab w:val="right" w:pos="9026" w:leader="dot"/>
            </w:tabs>
            <w:rPr/>
          </w:pPr>
          <w:hyperlink w:anchor="__RefHeading___Toc8662532_1051229030">
            <w:r>
              <w:rPr>
                <w:webHidden/>
                <w:rStyle w:val="IndexLink"/>
                <w:rtl w:val="true"/>
              </w:rPr>
              <w:t>دیدگاه های قرآنی و تفسیری امام حسن علیه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8662534_1051229030">
            <w:r>
              <w:rPr>
                <w:webHidden/>
                <w:rStyle w:val="IndexLink"/>
                <w:rtl w:val="true"/>
              </w:rPr>
              <w:t>جلسه ششم</w:t>
            </w:r>
            <w:r>
              <w:rPr>
                <w:rStyle w:val="IndexLink"/>
                <w:rtl w:val="true"/>
              </w:rPr>
              <w:t xml:space="preserve">: </w:t>
            </w:r>
            <w:r>
              <w:rPr>
                <w:rStyle w:val="IndexLink"/>
                <w:rtl w:val="true"/>
              </w:rPr>
              <w:t>شیوه های تبلیغی پیامبر اکرم صلی الله علیه و اله</w:t>
            </w:r>
            <w:r>
              <w:rPr>
                <w:rStyle w:val="IndexLink"/>
                <w:rtl w:val="true"/>
              </w:rPr>
              <w:tab/>
            </w:r>
            <w:r>
              <w:rPr>
                <w:rStyle w:val="IndexLink"/>
              </w:rPr>
              <w:t>95</w:t>
            </w:r>
          </w:hyperlink>
        </w:p>
        <w:p>
          <w:pPr>
            <w:pStyle w:val="Contents3"/>
            <w:tabs>
              <w:tab w:val="clear" w:pos="8459"/>
              <w:tab w:val="right" w:pos="9026" w:leader="dot"/>
            </w:tabs>
            <w:rPr/>
          </w:pPr>
          <w:hyperlink w:anchor="__RefHeading___Toc8662536_105122903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8662538_1051229030">
            <w:r>
              <w:rPr>
                <w:webHidden/>
                <w:rStyle w:val="IndexLink"/>
                <w:rtl w:val="true"/>
              </w:rPr>
              <w:t>روش هایی برای تبلیغ و هدایت</w:t>
            </w:r>
            <w:r>
              <w:rPr>
                <w:rStyle w:val="IndexLink"/>
                <w:rtl w:val="true"/>
              </w:rPr>
              <w:tab/>
            </w:r>
            <w:r>
              <w:rPr>
                <w:rStyle w:val="IndexLink"/>
              </w:rPr>
              <w:t>96</w:t>
            </w:r>
          </w:hyperlink>
        </w:p>
        <w:p>
          <w:pPr>
            <w:pStyle w:val="Contents3"/>
            <w:tabs>
              <w:tab w:val="clear" w:pos="8459"/>
              <w:tab w:val="right" w:pos="9026" w:leader="dot"/>
            </w:tabs>
            <w:rPr/>
          </w:pPr>
          <w:hyperlink w:anchor="__RefHeading___Toc8662540_1051229030">
            <w:r>
              <w:rPr>
                <w:webHidden/>
                <w:rStyle w:val="IndexLink"/>
                <w:rtl w:val="true"/>
              </w:rPr>
              <w:t>روش تکریم شخصیت</w:t>
            </w:r>
            <w:r>
              <w:rPr>
                <w:rStyle w:val="IndexLink"/>
                <w:rtl w:val="true"/>
              </w:rPr>
              <w:tab/>
            </w:r>
            <w:r>
              <w:rPr>
                <w:rStyle w:val="IndexLink"/>
              </w:rPr>
              <w:t>96</w:t>
            </w:r>
          </w:hyperlink>
        </w:p>
        <w:p>
          <w:pPr>
            <w:pStyle w:val="Contents3"/>
            <w:tabs>
              <w:tab w:val="clear" w:pos="8459"/>
              <w:tab w:val="right" w:pos="9026" w:leader="dot"/>
            </w:tabs>
            <w:rPr/>
          </w:pPr>
          <w:hyperlink w:anchor="__RefHeading___Toc8662542_1051229030">
            <w:r>
              <w:rPr>
                <w:webHidden/>
                <w:rStyle w:val="IndexLink"/>
                <w:rtl w:val="true"/>
              </w:rPr>
              <w:t>روش ارائه الگو</w:t>
            </w:r>
            <w:r>
              <w:rPr>
                <w:rStyle w:val="IndexLink"/>
                <w:rtl w:val="true"/>
              </w:rPr>
              <w:tab/>
            </w:r>
            <w:r>
              <w:rPr>
                <w:rStyle w:val="IndexLink"/>
              </w:rPr>
              <w:t>99</w:t>
            </w:r>
          </w:hyperlink>
        </w:p>
        <w:p>
          <w:pPr>
            <w:pStyle w:val="Contents4"/>
            <w:tabs>
              <w:tab w:val="clear" w:pos="8176"/>
              <w:tab w:val="right" w:pos="9026" w:leader="dot"/>
            </w:tabs>
            <w:rPr/>
          </w:pPr>
          <w:hyperlink w:anchor="__RefHeading___Toc8662544_105122903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8662546_1051229030">
            <w:r>
              <w:rPr>
                <w:webHidden/>
                <w:rStyle w:val="IndexLink"/>
              </w:rPr>
              <w:t>1</w:t>
            </w:r>
            <w:r>
              <w:rPr>
                <w:rStyle w:val="IndexLink"/>
                <w:rtl w:val="true"/>
              </w:rPr>
              <w:t>.</w:t>
            </w:r>
            <w:r>
              <w:rPr>
                <w:rStyle w:val="IndexLink"/>
                <w:rtl w:val="true"/>
              </w:rPr>
              <w:t>الگوهای عام</w:t>
            </w:r>
            <w:r>
              <w:rPr>
                <w:rStyle w:val="IndexLink"/>
                <w:rtl w:val="true"/>
              </w:rPr>
              <w:t>:</w:t>
              <w:tab/>
            </w:r>
            <w:r>
              <w:rPr>
                <w:rStyle w:val="IndexLink"/>
              </w:rPr>
              <w:t>99</w:t>
            </w:r>
          </w:hyperlink>
        </w:p>
        <w:p>
          <w:pPr>
            <w:pStyle w:val="Contents4"/>
            <w:tabs>
              <w:tab w:val="clear" w:pos="8176"/>
              <w:tab w:val="right" w:pos="9026" w:leader="dot"/>
            </w:tabs>
            <w:rPr/>
          </w:pPr>
          <w:hyperlink w:anchor="__RefHeading___Toc8662548_1051229030">
            <w:r>
              <w:rPr>
                <w:webHidden/>
                <w:rStyle w:val="IndexLink"/>
              </w:rPr>
              <w:t>2</w:t>
            </w:r>
            <w:r>
              <w:rPr>
                <w:rStyle w:val="IndexLink"/>
                <w:rtl w:val="true"/>
              </w:rPr>
              <w:t>.</w:t>
            </w:r>
            <w:r>
              <w:rPr>
                <w:rStyle w:val="IndexLink"/>
                <w:rtl w:val="true"/>
              </w:rPr>
              <w:t>الگوهای خاص</w:t>
            </w:r>
            <w:r>
              <w:rPr>
                <w:rStyle w:val="IndexLink"/>
                <w:rtl w:val="true"/>
              </w:rPr>
              <w:t>:</w:t>
              <w:tab/>
            </w:r>
            <w:r>
              <w:rPr>
                <w:rStyle w:val="IndexLink"/>
              </w:rPr>
              <w:t>100</w:t>
            </w:r>
          </w:hyperlink>
        </w:p>
        <w:p>
          <w:pPr>
            <w:pStyle w:val="Contents4"/>
            <w:tabs>
              <w:tab w:val="clear" w:pos="8176"/>
              <w:tab w:val="right" w:pos="9026" w:leader="dot"/>
            </w:tabs>
            <w:rPr/>
          </w:pPr>
          <w:hyperlink w:anchor="__RefHeading___Toc8662550_1051229030">
            <w:r>
              <w:rPr>
                <w:webHidden/>
                <w:rStyle w:val="IndexLink"/>
              </w:rPr>
              <w:t>3</w:t>
            </w:r>
            <w:r>
              <w:rPr>
                <w:rStyle w:val="IndexLink"/>
                <w:rtl w:val="true"/>
              </w:rPr>
              <w:t>.</w:t>
            </w:r>
            <w:r>
              <w:rPr>
                <w:rStyle w:val="IndexLink"/>
                <w:rtl w:val="true"/>
              </w:rPr>
              <w:t>الگو های اخص</w:t>
            </w:r>
            <w:r>
              <w:rPr>
                <w:rStyle w:val="IndexLink"/>
                <w:rtl w:val="true"/>
              </w:rPr>
              <w:tab/>
            </w:r>
            <w:r>
              <w:rPr>
                <w:rStyle w:val="IndexLink"/>
              </w:rPr>
              <w:t>100</w:t>
            </w:r>
          </w:hyperlink>
        </w:p>
        <w:p>
          <w:pPr>
            <w:pStyle w:val="Contents3"/>
            <w:tabs>
              <w:tab w:val="clear" w:pos="8459"/>
              <w:tab w:val="right" w:pos="9026" w:leader="dot"/>
            </w:tabs>
            <w:rPr/>
          </w:pPr>
          <w:hyperlink w:anchor="__RefHeading___Toc8662552_1051229030">
            <w:r>
              <w:rPr>
                <w:webHidden/>
                <w:rStyle w:val="IndexLink"/>
                <w:rtl w:val="true"/>
              </w:rPr>
              <w:t>ویژگی ها و مسئولیت های الگوی شایسته</w:t>
            </w:r>
            <w:r>
              <w:rPr>
                <w:rStyle w:val="IndexLink"/>
                <w:rtl w:val="true"/>
              </w:rPr>
              <w:tab/>
            </w:r>
            <w:r>
              <w:rPr>
                <w:rStyle w:val="IndexLink"/>
              </w:rPr>
              <w:t>101</w:t>
            </w:r>
          </w:hyperlink>
        </w:p>
        <w:p>
          <w:pPr>
            <w:pStyle w:val="Contents4"/>
            <w:tabs>
              <w:tab w:val="clear" w:pos="8176"/>
              <w:tab w:val="right" w:pos="9026" w:leader="dot"/>
            </w:tabs>
            <w:rPr/>
          </w:pPr>
          <w:hyperlink w:anchor="__RefHeading___Toc8662554_1051229030">
            <w:r>
              <w:rPr>
                <w:webHidden/>
                <w:rStyle w:val="IndexLink"/>
              </w:rPr>
              <w:t>1</w:t>
            </w:r>
            <w:r>
              <w:rPr>
                <w:rStyle w:val="IndexLink"/>
                <w:rtl w:val="true"/>
              </w:rPr>
              <w:t>.</w:t>
            </w:r>
            <w:r>
              <w:rPr>
                <w:rStyle w:val="IndexLink"/>
                <w:rtl w:val="true"/>
              </w:rPr>
              <w:t>مطابقت گفتار با عمل</w:t>
            </w:r>
            <w:r>
              <w:rPr>
                <w:rStyle w:val="IndexLink"/>
                <w:rtl w:val="true"/>
              </w:rPr>
              <w:tab/>
            </w:r>
            <w:r>
              <w:rPr>
                <w:rStyle w:val="IndexLink"/>
              </w:rPr>
              <w:t>101</w:t>
            </w:r>
          </w:hyperlink>
        </w:p>
        <w:p>
          <w:pPr>
            <w:pStyle w:val="Contents4"/>
            <w:tabs>
              <w:tab w:val="clear" w:pos="8176"/>
              <w:tab w:val="right" w:pos="9026" w:leader="dot"/>
            </w:tabs>
            <w:rPr/>
          </w:pPr>
          <w:hyperlink w:anchor="__RefHeading___Toc8662556_1051229030">
            <w:r>
              <w:rPr>
                <w:webHidden/>
                <w:rStyle w:val="IndexLink"/>
              </w:rPr>
              <w:t>2</w:t>
            </w:r>
            <w:r>
              <w:rPr>
                <w:rStyle w:val="IndexLink"/>
                <w:rtl w:val="true"/>
              </w:rPr>
              <w:t>.</w:t>
            </w:r>
            <w:r>
              <w:rPr>
                <w:rStyle w:val="IndexLink"/>
                <w:rtl w:val="true"/>
              </w:rPr>
              <w:t>اصلاح خود قبل از اصلاح دیگران</w:t>
            </w:r>
            <w:r>
              <w:rPr>
                <w:rStyle w:val="IndexLink"/>
                <w:rtl w:val="true"/>
              </w:rPr>
              <w:tab/>
            </w:r>
            <w:r>
              <w:rPr>
                <w:rStyle w:val="IndexLink"/>
              </w:rPr>
              <w:t>101</w:t>
            </w:r>
          </w:hyperlink>
        </w:p>
        <w:p>
          <w:pPr>
            <w:pStyle w:val="Contents4"/>
            <w:tabs>
              <w:tab w:val="clear" w:pos="8176"/>
              <w:tab w:val="right" w:pos="9026" w:leader="dot"/>
            </w:tabs>
            <w:rPr/>
          </w:pPr>
          <w:hyperlink w:anchor="__RefHeading___Toc8662558_1051229030">
            <w:r>
              <w:rPr>
                <w:webHidden/>
                <w:rStyle w:val="IndexLink"/>
              </w:rPr>
              <w:t>3</w:t>
            </w:r>
            <w:r>
              <w:rPr>
                <w:rStyle w:val="IndexLink"/>
                <w:rtl w:val="true"/>
              </w:rPr>
              <w:t>.</w:t>
            </w:r>
            <w:r>
              <w:rPr>
                <w:rStyle w:val="IndexLink"/>
                <w:rtl w:val="true"/>
              </w:rPr>
              <w:t>محبت و دل سوزی</w:t>
            </w:r>
            <w:r>
              <w:rPr>
                <w:rStyle w:val="IndexLink"/>
                <w:rtl w:val="true"/>
              </w:rPr>
              <w:tab/>
            </w:r>
            <w:r>
              <w:rPr>
                <w:rStyle w:val="IndexLink"/>
              </w:rPr>
              <w:t>102</w:t>
            </w:r>
          </w:hyperlink>
        </w:p>
        <w:p>
          <w:pPr>
            <w:pStyle w:val="Contents4"/>
            <w:tabs>
              <w:tab w:val="clear" w:pos="8176"/>
              <w:tab w:val="right" w:pos="9026" w:leader="dot"/>
            </w:tabs>
            <w:rPr/>
          </w:pPr>
          <w:hyperlink w:anchor="__RefHeading___Toc8662560_1051229030">
            <w:r>
              <w:rPr>
                <w:webHidden/>
                <w:rStyle w:val="IndexLink"/>
              </w:rPr>
              <w:t>4</w:t>
            </w:r>
            <w:r>
              <w:rPr>
                <w:rStyle w:val="IndexLink"/>
                <w:rtl w:val="true"/>
              </w:rPr>
              <w:t>.</w:t>
            </w:r>
            <w:r>
              <w:rPr>
                <w:rStyle w:val="IndexLink"/>
                <w:rtl w:val="true"/>
              </w:rPr>
              <w:t>صبر و استقامت</w:t>
            </w:r>
            <w:r>
              <w:rPr>
                <w:rStyle w:val="IndexLink"/>
                <w:rtl w:val="true"/>
              </w:rPr>
              <w:tab/>
            </w:r>
            <w:r>
              <w:rPr>
                <w:rStyle w:val="IndexLink"/>
              </w:rPr>
              <w:t>102</w:t>
            </w:r>
          </w:hyperlink>
        </w:p>
        <w:p>
          <w:pPr>
            <w:pStyle w:val="Contents4"/>
            <w:tabs>
              <w:tab w:val="clear" w:pos="8176"/>
              <w:tab w:val="right" w:pos="9026" w:leader="dot"/>
            </w:tabs>
            <w:rPr/>
          </w:pPr>
          <w:hyperlink w:anchor="__RefHeading___Toc8662562_1051229030">
            <w:r>
              <w:rPr>
                <w:webHidden/>
                <w:rStyle w:val="IndexLink"/>
              </w:rPr>
              <w:t>5</w:t>
            </w:r>
            <w:r>
              <w:rPr>
                <w:rStyle w:val="IndexLink"/>
                <w:rtl w:val="true"/>
              </w:rPr>
              <w:t>.</w:t>
            </w:r>
            <w:r>
              <w:rPr>
                <w:rStyle w:val="IndexLink"/>
                <w:rtl w:val="true"/>
              </w:rPr>
              <w:t>محاسبه گری</w:t>
            </w:r>
            <w:r>
              <w:rPr>
                <w:rStyle w:val="IndexLink"/>
                <w:rtl w:val="true"/>
              </w:rPr>
              <w:tab/>
            </w:r>
            <w:r>
              <w:rPr>
                <w:rStyle w:val="IndexLink"/>
              </w:rPr>
              <w:t>102</w:t>
            </w:r>
          </w:hyperlink>
        </w:p>
        <w:p>
          <w:pPr>
            <w:pStyle w:val="Contents3"/>
            <w:tabs>
              <w:tab w:val="clear" w:pos="8459"/>
              <w:tab w:val="right" w:pos="9026" w:leader="dot"/>
            </w:tabs>
            <w:rPr/>
          </w:pPr>
          <w:hyperlink w:anchor="__RefHeading___Toc8662564_1051229030">
            <w:r>
              <w:rPr>
                <w:webHidden/>
                <w:rStyle w:val="IndexLink"/>
                <w:rtl w:val="true"/>
              </w:rPr>
              <w:t>روش بیداری وجدان</w:t>
            </w:r>
            <w:r>
              <w:rPr>
                <w:rStyle w:val="IndexLink"/>
                <w:rtl w:val="true"/>
              </w:rPr>
              <w:tab/>
            </w:r>
            <w:r>
              <w:rPr>
                <w:rStyle w:val="IndexLink"/>
              </w:rPr>
              <w:t>103</w:t>
            </w:r>
          </w:hyperlink>
        </w:p>
        <w:p>
          <w:pPr>
            <w:pStyle w:val="Contents3"/>
            <w:tabs>
              <w:tab w:val="clear" w:pos="8459"/>
              <w:tab w:val="right" w:pos="9026" w:leader="dot"/>
            </w:tabs>
            <w:rPr/>
          </w:pPr>
          <w:hyperlink w:anchor="__RefHeading___Toc8662566_1051229030">
            <w:r>
              <w:rPr>
                <w:webHidden/>
                <w:rStyle w:val="IndexLink"/>
                <w:rtl w:val="true"/>
              </w:rPr>
              <w:t>شیوه های تبلیغی پیامبر اکرم صلی الله علیه و اله</w:t>
            </w:r>
            <w:r>
              <w:rPr>
                <w:rStyle w:val="IndexLink"/>
                <w:rtl w:val="true"/>
              </w:rPr>
              <w:tab/>
            </w:r>
            <w:r>
              <w:rPr>
                <w:rStyle w:val="IndexLink"/>
              </w:rPr>
              <w:t>105</w:t>
            </w:r>
          </w:hyperlink>
        </w:p>
        <w:p>
          <w:pPr>
            <w:pStyle w:val="Contents2"/>
            <w:tabs>
              <w:tab w:val="clear" w:pos="8743"/>
              <w:tab w:val="right" w:pos="9026" w:leader="dot"/>
            </w:tabs>
            <w:rPr/>
          </w:pPr>
          <w:hyperlink w:anchor="__RefHeading___Toc8662568_1051229030">
            <w:r>
              <w:rPr>
                <w:webHidden/>
                <w:rStyle w:val="IndexLink"/>
                <w:rtl w:val="true"/>
              </w:rPr>
              <w:t>جلسه هفتم</w:t>
            </w:r>
            <w:r>
              <w:rPr>
                <w:rStyle w:val="IndexLink"/>
                <w:rtl w:val="true"/>
              </w:rPr>
              <w:t xml:space="preserve">: </w:t>
            </w:r>
            <w:r>
              <w:rPr>
                <w:rStyle w:val="IndexLink"/>
                <w:rtl w:val="true"/>
              </w:rPr>
              <w:t>شیوه های تربیتی و اصلاحی پیامبر صلی الله علیه و اله در جامعه</w:t>
            </w:r>
            <w:r>
              <w:rPr>
                <w:rStyle w:val="IndexLink"/>
                <w:rtl w:val="true"/>
              </w:rPr>
              <w:tab/>
            </w:r>
            <w:r>
              <w:rPr>
                <w:rStyle w:val="IndexLink"/>
              </w:rPr>
              <w:t>108</w:t>
            </w:r>
          </w:hyperlink>
        </w:p>
        <w:p>
          <w:pPr>
            <w:pStyle w:val="Contents3"/>
            <w:tabs>
              <w:tab w:val="clear" w:pos="8459"/>
              <w:tab w:val="right" w:pos="9026" w:leader="dot"/>
            </w:tabs>
            <w:rPr/>
          </w:pPr>
          <w:hyperlink w:anchor="__RefHeading___Toc8662570_105122903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8662572_1051229030">
            <w:r>
              <w:rPr>
                <w:webHidden/>
                <w:rStyle w:val="IndexLink"/>
                <w:rtl w:val="true"/>
              </w:rPr>
              <w:t>شیوه شناسی رفتار پیامبر صلی الله علیه و اله</w:t>
            </w:r>
            <w:r>
              <w:rPr>
                <w:rStyle w:val="IndexLink"/>
                <w:rtl w:val="true"/>
              </w:rPr>
              <w:tab/>
            </w:r>
            <w:r>
              <w:rPr>
                <w:rStyle w:val="IndexLink"/>
              </w:rPr>
              <w:t>109</w:t>
            </w:r>
          </w:hyperlink>
        </w:p>
        <w:p>
          <w:pPr>
            <w:pStyle w:val="Contents3"/>
            <w:tabs>
              <w:tab w:val="clear" w:pos="8459"/>
              <w:tab w:val="right" w:pos="9026" w:leader="dot"/>
            </w:tabs>
            <w:rPr/>
          </w:pPr>
          <w:hyperlink w:anchor="__RefHeading___Toc8662574_1051229030">
            <w:r>
              <w:rPr>
                <w:webHidden/>
                <w:rStyle w:val="IndexLink"/>
                <w:rtl w:val="true"/>
              </w:rPr>
              <w:t>شیوه های تربیتی و اصلاحی پیامبر صلی الله علیه و آله</w:t>
            </w:r>
            <w:r>
              <w:rPr>
                <w:rStyle w:val="IndexLink"/>
                <w:rtl w:val="true"/>
              </w:rPr>
              <w:tab/>
            </w:r>
            <w:r>
              <w:rPr>
                <w:rStyle w:val="IndexLink"/>
              </w:rPr>
              <w:t>111</w:t>
            </w:r>
          </w:hyperlink>
        </w:p>
        <w:p>
          <w:pPr>
            <w:pStyle w:val="Contents4"/>
            <w:tabs>
              <w:tab w:val="clear" w:pos="8176"/>
              <w:tab w:val="right" w:pos="9026" w:leader="dot"/>
            </w:tabs>
            <w:rPr/>
          </w:pPr>
          <w:hyperlink w:anchor="__RefHeading___Toc8662576_1051229030">
            <w:r>
              <w:rPr>
                <w:webHidden/>
                <w:rStyle w:val="IndexLink"/>
              </w:rPr>
              <w:t>1</w:t>
            </w:r>
            <w:r>
              <w:rPr>
                <w:rStyle w:val="IndexLink"/>
                <w:rtl w:val="true"/>
              </w:rPr>
              <w:t>.</w:t>
            </w:r>
            <w:r>
              <w:rPr>
                <w:rStyle w:val="IndexLink"/>
                <w:rtl w:val="true"/>
              </w:rPr>
              <w:t>بشارت و انذار</w:t>
            </w:r>
            <w:r>
              <w:rPr>
                <w:rStyle w:val="IndexLink"/>
                <w:rtl w:val="true"/>
              </w:rPr>
              <w:tab/>
            </w:r>
            <w:r>
              <w:rPr>
                <w:rStyle w:val="IndexLink"/>
              </w:rPr>
              <w:t>111</w:t>
            </w:r>
          </w:hyperlink>
        </w:p>
        <w:p>
          <w:pPr>
            <w:pStyle w:val="Contents3"/>
            <w:tabs>
              <w:tab w:val="clear" w:pos="8459"/>
              <w:tab w:val="right" w:pos="9026" w:leader="dot"/>
            </w:tabs>
            <w:rPr/>
          </w:pPr>
          <w:hyperlink w:anchor="__RefHeading___Toc8662578_1051229030">
            <w:r>
              <w:rPr>
                <w:webHidden/>
                <w:rStyle w:val="IndexLink"/>
                <w:rtl w:val="true"/>
              </w:rPr>
              <w:t>نمونه ای از رفتار تشویق کننده</w:t>
            </w:r>
            <w:r>
              <w:rPr>
                <w:rStyle w:val="IndexLink"/>
                <w:rtl w:val="true"/>
              </w:rPr>
              <w:tab/>
            </w:r>
            <w:r>
              <w:rPr>
                <w:rStyle w:val="IndexLink"/>
              </w:rPr>
              <w:t>112</w:t>
            </w:r>
          </w:hyperlink>
        </w:p>
        <w:p>
          <w:pPr>
            <w:pStyle w:val="Contents4"/>
            <w:tabs>
              <w:tab w:val="clear" w:pos="8176"/>
              <w:tab w:val="right" w:pos="9026" w:leader="dot"/>
            </w:tabs>
            <w:rPr/>
          </w:pPr>
          <w:hyperlink w:anchor="__RefHeading___Toc8662580_105122903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8662582_1051229030">
            <w:r>
              <w:rPr>
                <w:webHidden/>
                <w:rStyle w:val="IndexLink"/>
              </w:rPr>
              <w:t>2</w:t>
            </w:r>
            <w:r>
              <w:rPr>
                <w:rStyle w:val="IndexLink"/>
                <w:rtl w:val="true"/>
              </w:rPr>
              <w:t>.</w:t>
            </w:r>
            <w:r>
              <w:rPr>
                <w:rStyle w:val="IndexLink"/>
                <w:rtl w:val="true"/>
              </w:rPr>
              <w:t>یاد آوری نعمت ها</w:t>
            </w:r>
            <w:r>
              <w:rPr>
                <w:rStyle w:val="IndexLink"/>
                <w:rtl w:val="true"/>
              </w:rPr>
              <w:tab/>
            </w:r>
            <w:r>
              <w:rPr>
                <w:rStyle w:val="IndexLink"/>
              </w:rPr>
              <w:t>113</w:t>
            </w:r>
          </w:hyperlink>
        </w:p>
        <w:p>
          <w:pPr>
            <w:pStyle w:val="Contents4"/>
            <w:tabs>
              <w:tab w:val="clear" w:pos="8176"/>
              <w:tab w:val="right" w:pos="9026" w:leader="dot"/>
            </w:tabs>
            <w:rPr/>
          </w:pPr>
          <w:hyperlink w:anchor="__RefHeading___Toc8662584_1051229030">
            <w:r>
              <w:rPr>
                <w:webHidden/>
                <w:rStyle w:val="IndexLink"/>
              </w:rPr>
              <w:t>3</w:t>
            </w:r>
            <w:r>
              <w:rPr>
                <w:rStyle w:val="IndexLink"/>
                <w:rtl w:val="true"/>
              </w:rPr>
              <w:t>.</w:t>
            </w:r>
            <w:r>
              <w:rPr>
                <w:rStyle w:val="IndexLink"/>
                <w:rtl w:val="true"/>
              </w:rPr>
              <w:t>بیدار کردن وجدان ها</w:t>
            </w:r>
            <w:r>
              <w:rPr>
                <w:rStyle w:val="IndexLink"/>
                <w:rtl w:val="true"/>
              </w:rPr>
              <w:tab/>
            </w:r>
            <w:r>
              <w:rPr>
                <w:rStyle w:val="IndexLink"/>
              </w:rPr>
              <w:t>115</w:t>
            </w:r>
          </w:hyperlink>
        </w:p>
        <w:p>
          <w:pPr>
            <w:pStyle w:val="Contents3"/>
            <w:tabs>
              <w:tab w:val="clear" w:pos="8459"/>
              <w:tab w:val="right" w:pos="9026" w:leader="dot"/>
            </w:tabs>
            <w:rPr/>
          </w:pPr>
          <w:hyperlink w:anchor="__RefHeading___Toc8662586_1051229030">
            <w:r>
              <w:rPr>
                <w:webHidden/>
                <w:rStyle w:val="IndexLink"/>
                <w:rtl w:val="true"/>
              </w:rPr>
              <w:t>بیدار کردن وجدان جوان</w:t>
            </w:r>
            <w:r>
              <w:rPr>
                <w:rStyle w:val="IndexLink"/>
                <w:rtl w:val="true"/>
              </w:rPr>
              <w:tab/>
            </w:r>
            <w:r>
              <w:rPr>
                <w:rStyle w:val="IndexLink"/>
              </w:rPr>
              <w:t>116</w:t>
            </w:r>
          </w:hyperlink>
        </w:p>
        <w:p>
          <w:pPr>
            <w:pStyle w:val="Contents4"/>
            <w:tabs>
              <w:tab w:val="clear" w:pos="8176"/>
              <w:tab w:val="right" w:pos="9026" w:leader="dot"/>
            </w:tabs>
            <w:rPr/>
          </w:pPr>
          <w:hyperlink w:anchor="__RefHeading___Toc8662588_105122903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8662590_1051229030">
            <w:r>
              <w:rPr>
                <w:webHidden/>
                <w:rStyle w:val="IndexLink"/>
              </w:rPr>
              <w:t>4</w:t>
            </w:r>
            <w:r>
              <w:rPr>
                <w:rStyle w:val="IndexLink"/>
                <w:rtl w:val="true"/>
              </w:rPr>
              <w:t>.</w:t>
            </w:r>
            <w:r>
              <w:rPr>
                <w:rStyle w:val="IndexLink"/>
                <w:rtl w:val="true"/>
              </w:rPr>
              <w:t>تشبيه و تمثيل</w:t>
            </w:r>
            <w:r>
              <w:rPr>
                <w:rStyle w:val="IndexLink"/>
                <w:rtl w:val="true"/>
              </w:rPr>
              <w:tab/>
            </w:r>
            <w:r>
              <w:rPr>
                <w:rStyle w:val="IndexLink"/>
              </w:rPr>
              <w:t>117</w:t>
            </w:r>
          </w:hyperlink>
        </w:p>
        <w:p>
          <w:pPr>
            <w:pStyle w:val="Contents3"/>
            <w:tabs>
              <w:tab w:val="clear" w:pos="8459"/>
              <w:tab w:val="right" w:pos="9026" w:leader="dot"/>
            </w:tabs>
            <w:rPr/>
          </w:pPr>
          <w:hyperlink w:anchor="__RefHeading___Toc8662592_1051229030">
            <w:r>
              <w:rPr>
                <w:webHidden/>
                <w:rStyle w:val="IndexLink"/>
                <w:rtl w:val="true"/>
              </w:rPr>
              <w:t>تمثیل برای توبه</w:t>
            </w:r>
            <w:r>
              <w:rPr>
                <w:rStyle w:val="IndexLink"/>
                <w:rtl w:val="true"/>
              </w:rPr>
              <w:tab/>
            </w:r>
            <w:r>
              <w:rPr>
                <w:rStyle w:val="IndexLink"/>
              </w:rPr>
              <w:t>118</w:t>
            </w:r>
          </w:hyperlink>
        </w:p>
        <w:p>
          <w:pPr>
            <w:pStyle w:val="Contents3"/>
            <w:tabs>
              <w:tab w:val="clear" w:pos="8459"/>
              <w:tab w:val="right" w:pos="9026" w:leader="dot"/>
            </w:tabs>
            <w:rPr/>
          </w:pPr>
          <w:hyperlink w:anchor="__RefHeading___Toc8662594_1051229030">
            <w:r>
              <w:rPr>
                <w:webHidden/>
                <w:rStyle w:val="IndexLink"/>
                <w:rtl w:val="true"/>
              </w:rPr>
              <w:t>تمثیل برای جمع شدن گناهان کوچک</w:t>
            </w:r>
            <w:r>
              <w:rPr>
                <w:rStyle w:val="IndexLink"/>
                <w:rtl w:val="true"/>
              </w:rPr>
              <w:tab/>
            </w:r>
            <w:r>
              <w:rPr>
                <w:rStyle w:val="IndexLink"/>
              </w:rPr>
              <w:t>118</w:t>
            </w:r>
          </w:hyperlink>
        </w:p>
        <w:p>
          <w:pPr>
            <w:pStyle w:val="Contents3"/>
            <w:tabs>
              <w:tab w:val="clear" w:pos="8459"/>
              <w:tab w:val="right" w:pos="9026" w:leader="dot"/>
            </w:tabs>
            <w:rPr/>
          </w:pPr>
          <w:hyperlink w:anchor="__RefHeading___Toc8662596_1051229030">
            <w:r>
              <w:rPr>
                <w:webHidden/>
                <w:rStyle w:val="IndexLink"/>
                <w:rtl w:val="true"/>
              </w:rPr>
              <w:t>شیوه های تربیتی و اصلاحی پیامبر صلی الله علیه و آله در جامعه</w:t>
            </w:r>
            <w:r>
              <w:rPr>
                <w:rStyle w:val="IndexLink"/>
                <w:rtl w:val="true"/>
              </w:rPr>
              <w:tab/>
            </w:r>
            <w:r>
              <w:rPr>
                <w:rStyle w:val="IndexLink"/>
              </w:rPr>
              <w:t>120</w:t>
            </w:r>
          </w:hyperlink>
        </w:p>
        <w:p>
          <w:pPr>
            <w:pStyle w:val="Contents2"/>
            <w:tabs>
              <w:tab w:val="clear" w:pos="8743"/>
              <w:tab w:val="right" w:pos="9026" w:leader="dot"/>
            </w:tabs>
            <w:rPr/>
          </w:pPr>
          <w:hyperlink w:anchor="__RefHeading___Toc8662598_1051229030">
            <w:r>
              <w:rPr>
                <w:webHidden/>
                <w:rStyle w:val="IndexLink"/>
                <w:rtl w:val="true"/>
              </w:rPr>
              <w:t>جلسه هشتم</w:t>
            </w:r>
            <w:r>
              <w:rPr>
                <w:rStyle w:val="IndexLink"/>
                <w:rtl w:val="true"/>
              </w:rPr>
              <w:t xml:space="preserve">: </w:t>
            </w:r>
            <w:r>
              <w:rPr>
                <w:rStyle w:val="IndexLink"/>
                <w:rtl w:val="true"/>
              </w:rPr>
              <w:t>رحمت و عطوفت پیامبر اکرم صلی الله علیه و آله</w:t>
            </w:r>
            <w:r>
              <w:rPr>
                <w:rStyle w:val="IndexLink"/>
                <w:rtl w:val="true"/>
              </w:rPr>
              <w:tab/>
            </w:r>
            <w:r>
              <w:rPr>
                <w:rStyle w:val="IndexLink"/>
              </w:rPr>
              <w:t>122</w:t>
            </w:r>
          </w:hyperlink>
        </w:p>
        <w:p>
          <w:pPr>
            <w:pStyle w:val="Contents3"/>
            <w:tabs>
              <w:tab w:val="clear" w:pos="8459"/>
              <w:tab w:val="right" w:pos="9026" w:leader="dot"/>
            </w:tabs>
            <w:rPr/>
          </w:pPr>
          <w:hyperlink w:anchor="__RefHeading___Toc8662600_105122903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8662602_1051229030">
            <w:r>
              <w:rPr>
                <w:webHidden/>
                <w:rStyle w:val="IndexLink"/>
                <w:rtl w:val="true"/>
              </w:rPr>
              <w:t>خداوند تجلی رحمت</w:t>
            </w:r>
            <w:r>
              <w:rPr>
                <w:rStyle w:val="IndexLink"/>
                <w:rtl w:val="true"/>
              </w:rPr>
              <w:tab/>
            </w:r>
            <w:r>
              <w:rPr>
                <w:rStyle w:val="IndexLink"/>
              </w:rPr>
              <w:t>124</w:t>
            </w:r>
          </w:hyperlink>
        </w:p>
        <w:p>
          <w:pPr>
            <w:pStyle w:val="Contents3"/>
            <w:tabs>
              <w:tab w:val="clear" w:pos="8459"/>
              <w:tab w:val="right" w:pos="9026" w:leader="dot"/>
            </w:tabs>
            <w:rPr/>
          </w:pPr>
          <w:hyperlink w:anchor="__RefHeading___Toc8662604_1051229030">
            <w:r>
              <w:rPr>
                <w:webHidden/>
                <w:rStyle w:val="IndexLink"/>
                <w:rtl w:val="true"/>
              </w:rPr>
              <w:t>ارزش امید به رحمت خدا</w:t>
            </w:r>
            <w:r>
              <w:rPr>
                <w:rStyle w:val="IndexLink"/>
                <w:rtl w:val="true"/>
              </w:rPr>
              <w:tab/>
            </w:r>
            <w:r>
              <w:rPr>
                <w:rStyle w:val="IndexLink"/>
              </w:rPr>
              <w:t>124</w:t>
            </w:r>
          </w:hyperlink>
        </w:p>
        <w:p>
          <w:pPr>
            <w:pStyle w:val="Contents3"/>
            <w:tabs>
              <w:tab w:val="clear" w:pos="8459"/>
              <w:tab w:val="right" w:pos="9026" w:leader="dot"/>
            </w:tabs>
            <w:rPr/>
          </w:pPr>
          <w:hyperlink w:anchor="__RefHeading___Toc8662606_1051229030">
            <w:r>
              <w:rPr>
                <w:webHidden/>
                <w:rStyle w:val="IndexLink"/>
                <w:rtl w:val="true"/>
              </w:rPr>
              <w:t>دستوری برای بهشتی شدن</w:t>
            </w:r>
            <w:r>
              <w:rPr>
                <w:rStyle w:val="IndexLink"/>
                <w:rtl w:val="true"/>
              </w:rPr>
              <w:tab/>
            </w:r>
            <w:r>
              <w:rPr>
                <w:rStyle w:val="IndexLink"/>
              </w:rPr>
              <w:t>125</w:t>
            </w:r>
          </w:hyperlink>
        </w:p>
        <w:p>
          <w:pPr>
            <w:pStyle w:val="Contents3"/>
            <w:tabs>
              <w:tab w:val="clear" w:pos="8459"/>
              <w:tab w:val="right" w:pos="9026" w:leader="dot"/>
            </w:tabs>
            <w:rPr/>
          </w:pPr>
          <w:hyperlink w:anchor="__RefHeading___Toc8662608_1051229030">
            <w:r>
              <w:rPr>
                <w:webHidden/>
                <w:rStyle w:val="IndexLink"/>
                <w:rtl w:val="true"/>
              </w:rPr>
              <w:t>مظهر رحمت خدا</w:t>
            </w:r>
            <w:r>
              <w:rPr>
                <w:rStyle w:val="IndexLink"/>
                <w:rtl w:val="true"/>
              </w:rPr>
              <w:tab/>
            </w:r>
            <w:r>
              <w:rPr>
                <w:rStyle w:val="IndexLink"/>
              </w:rPr>
              <w:t>125</w:t>
            </w:r>
          </w:hyperlink>
        </w:p>
        <w:p>
          <w:pPr>
            <w:pStyle w:val="Contents3"/>
            <w:tabs>
              <w:tab w:val="clear" w:pos="8459"/>
              <w:tab w:val="right" w:pos="9026" w:leader="dot"/>
            </w:tabs>
            <w:rPr/>
          </w:pPr>
          <w:hyperlink w:anchor="__RefHeading___Toc8662610_1051229030">
            <w:r>
              <w:rPr>
                <w:webHidden/>
                <w:rStyle w:val="IndexLink"/>
                <w:rtl w:val="true"/>
              </w:rPr>
              <w:t>نمونه هایی از مهر و رحمت نبوی</w:t>
            </w:r>
            <w:r>
              <w:rPr>
                <w:rStyle w:val="IndexLink"/>
                <w:rtl w:val="true"/>
              </w:rPr>
              <w:tab/>
            </w:r>
            <w:r>
              <w:rPr>
                <w:rStyle w:val="IndexLink"/>
              </w:rPr>
              <w:t>127</w:t>
            </w:r>
          </w:hyperlink>
        </w:p>
        <w:p>
          <w:pPr>
            <w:pStyle w:val="Contents4"/>
            <w:tabs>
              <w:tab w:val="clear" w:pos="8176"/>
              <w:tab w:val="right" w:pos="9026" w:leader="dot"/>
            </w:tabs>
            <w:rPr/>
          </w:pPr>
          <w:hyperlink w:anchor="__RefHeading___Toc8662612_105122903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8662614_1051229030">
            <w:r>
              <w:rPr>
                <w:webHidden/>
                <w:rStyle w:val="IndexLink"/>
              </w:rPr>
              <w:t>1</w:t>
            </w:r>
            <w:r>
              <w:rPr>
                <w:rStyle w:val="IndexLink"/>
                <w:rtl w:val="true"/>
              </w:rPr>
              <w:t>.</w:t>
            </w:r>
            <w:r>
              <w:rPr>
                <w:rStyle w:val="IndexLink"/>
                <w:rtl w:val="true"/>
              </w:rPr>
              <w:t>مهربانی با مردم</w:t>
            </w:r>
            <w:r>
              <w:rPr>
                <w:rStyle w:val="IndexLink"/>
                <w:rtl w:val="true"/>
              </w:rPr>
              <w:tab/>
            </w:r>
            <w:r>
              <w:rPr>
                <w:rStyle w:val="IndexLink"/>
              </w:rPr>
              <w:t>127</w:t>
            </w:r>
          </w:hyperlink>
        </w:p>
        <w:p>
          <w:pPr>
            <w:pStyle w:val="Contents3"/>
            <w:tabs>
              <w:tab w:val="clear" w:pos="8459"/>
              <w:tab w:val="right" w:pos="9026" w:leader="dot"/>
            </w:tabs>
            <w:rPr/>
          </w:pPr>
          <w:hyperlink w:anchor="__RefHeading___Toc8662616_1051229030">
            <w:r>
              <w:rPr>
                <w:webHidden/>
                <w:rStyle w:val="IndexLink"/>
                <w:rtl w:val="true"/>
              </w:rPr>
              <w:t>برخورد با عبد الله بن ام حکم</w:t>
            </w:r>
            <w:r>
              <w:rPr>
                <w:rStyle w:val="IndexLink"/>
                <w:rtl w:val="true"/>
              </w:rPr>
              <w:tab/>
            </w:r>
            <w:r>
              <w:rPr>
                <w:rStyle w:val="IndexLink"/>
              </w:rPr>
              <w:t>127</w:t>
            </w:r>
          </w:hyperlink>
        </w:p>
        <w:p>
          <w:pPr>
            <w:pStyle w:val="Contents3"/>
            <w:tabs>
              <w:tab w:val="clear" w:pos="8459"/>
              <w:tab w:val="right" w:pos="9026" w:leader="dot"/>
            </w:tabs>
            <w:rPr/>
          </w:pPr>
          <w:hyperlink w:anchor="__RefHeading___Toc8662618_1051229030">
            <w:r>
              <w:rPr>
                <w:webHidden/>
                <w:rStyle w:val="IndexLink"/>
                <w:rtl w:val="true"/>
              </w:rPr>
              <w:t>برخود با جوان فحاش</w:t>
            </w:r>
            <w:r>
              <w:rPr>
                <w:rStyle w:val="IndexLink"/>
                <w:rtl w:val="true"/>
              </w:rPr>
              <w:tab/>
            </w:r>
            <w:r>
              <w:rPr>
                <w:rStyle w:val="IndexLink"/>
              </w:rPr>
              <w:t>128</w:t>
            </w:r>
          </w:hyperlink>
        </w:p>
        <w:p>
          <w:pPr>
            <w:pStyle w:val="Contents4"/>
            <w:tabs>
              <w:tab w:val="clear" w:pos="8176"/>
              <w:tab w:val="right" w:pos="9026" w:leader="dot"/>
            </w:tabs>
            <w:rPr/>
          </w:pPr>
          <w:hyperlink w:anchor="__RefHeading___Toc8662620_105122903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8662622_1051229030">
            <w:r>
              <w:rPr>
                <w:webHidden/>
                <w:rStyle w:val="IndexLink"/>
              </w:rPr>
              <w:t>2</w:t>
            </w:r>
            <w:r>
              <w:rPr>
                <w:rStyle w:val="IndexLink"/>
                <w:rtl w:val="true"/>
              </w:rPr>
              <w:t>.</w:t>
            </w:r>
            <w:r>
              <w:rPr>
                <w:rStyle w:val="IndexLink"/>
                <w:rtl w:val="true"/>
              </w:rPr>
              <w:t>مهربانی با کودکان</w:t>
            </w:r>
            <w:r>
              <w:rPr>
                <w:rStyle w:val="IndexLink"/>
                <w:rtl w:val="true"/>
              </w:rPr>
              <w:tab/>
            </w:r>
            <w:r>
              <w:rPr>
                <w:rStyle w:val="IndexLink"/>
              </w:rPr>
              <w:t>128</w:t>
            </w:r>
          </w:hyperlink>
        </w:p>
        <w:p>
          <w:pPr>
            <w:pStyle w:val="Contents4"/>
            <w:tabs>
              <w:tab w:val="clear" w:pos="8176"/>
              <w:tab w:val="right" w:pos="9026" w:leader="dot"/>
            </w:tabs>
            <w:rPr/>
          </w:pPr>
          <w:hyperlink w:anchor="__RefHeading___Toc8662624_1051229030">
            <w:r>
              <w:rPr>
                <w:webHidden/>
                <w:rStyle w:val="IndexLink"/>
              </w:rPr>
              <w:t>3</w:t>
            </w:r>
            <w:r>
              <w:rPr>
                <w:rStyle w:val="IndexLink"/>
                <w:rtl w:val="true"/>
              </w:rPr>
              <w:t>.</w:t>
            </w:r>
            <w:r>
              <w:rPr>
                <w:rStyle w:val="IndexLink"/>
                <w:rtl w:val="true"/>
              </w:rPr>
              <w:t>مهربانی با حیوانات</w:t>
            </w:r>
            <w:r>
              <w:rPr>
                <w:rStyle w:val="IndexLink"/>
                <w:rtl w:val="true"/>
              </w:rPr>
              <w:tab/>
            </w:r>
            <w:r>
              <w:rPr>
                <w:rStyle w:val="IndexLink"/>
              </w:rPr>
              <w:t>129</w:t>
            </w:r>
          </w:hyperlink>
        </w:p>
        <w:p>
          <w:pPr>
            <w:pStyle w:val="Contents4"/>
            <w:tabs>
              <w:tab w:val="clear" w:pos="8176"/>
              <w:tab w:val="right" w:pos="9026" w:leader="dot"/>
            </w:tabs>
            <w:rPr/>
          </w:pPr>
          <w:hyperlink w:anchor="__RefHeading___Toc8662626_1051229030">
            <w:r>
              <w:rPr>
                <w:webHidden/>
                <w:rStyle w:val="IndexLink"/>
              </w:rPr>
              <w:t>4</w:t>
            </w:r>
            <w:r>
              <w:rPr>
                <w:rStyle w:val="IndexLink"/>
                <w:rtl w:val="true"/>
              </w:rPr>
              <w:t>.</w:t>
            </w:r>
            <w:r>
              <w:rPr>
                <w:rStyle w:val="IndexLink"/>
                <w:rtl w:val="true"/>
              </w:rPr>
              <w:t>مهربانی با خانواده</w:t>
            </w:r>
            <w:r>
              <w:rPr>
                <w:rStyle w:val="IndexLink"/>
                <w:rtl w:val="true"/>
              </w:rPr>
              <w:tab/>
            </w:r>
            <w:r>
              <w:rPr>
                <w:rStyle w:val="IndexLink"/>
              </w:rPr>
              <w:t>130</w:t>
            </w:r>
          </w:hyperlink>
        </w:p>
        <w:p>
          <w:pPr>
            <w:pStyle w:val="Contents3"/>
            <w:tabs>
              <w:tab w:val="clear" w:pos="8459"/>
              <w:tab w:val="right" w:pos="9026" w:leader="dot"/>
            </w:tabs>
            <w:rPr/>
          </w:pPr>
          <w:hyperlink w:anchor="__RefHeading___Toc8662628_1051229030">
            <w:r>
              <w:rPr>
                <w:webHidden/>
                <w:rStyle w:val="IndexLink"/>
                <w:rtl w:val="true"/>
              </w:rPr>
              <w:t>ائمه علیهم السَّلَامُ اصل و معدن رحمت</w:t>
            </w:r>
            <w:r>
              <w:rPr>
                <w:rStyle w:val="IndexLink"/>
                <w:rtl w:val="true"/>
              </w:rPr>
              <w:tab/>
            </w:r>
            <w:r>
              <w:rPr>
                <w:rStyle w:val="IndexLink"/>
              </w:rPr>
              <w:t>131</w:t>
            </w:r>
          </w:hyperlink>
        </w:p>
        <w:p>
          <w:pPr>
            <w:pStyle w:val="Contents3"/>
            <w:tabs>
              <w:tab w:val="clear" w:pos="8459"/>
              <w:tab w:val="right" w:pos="9026" w:leader="dot"/>
            </w:tabs>
            <w:rPr/>
          </w:pPr>
          <w:hyperlink w:anchor="__RefHeading___Toc8662630_1051229030">
            <w:r>
              <w:rPr>
                <w:webHidden/>
                <w:rStyle w:val="IndexLink"/>
                <w:rtl w:val="true"/>
              </w:rPr>
              <w:t>نکته پایانی</w:t>
            </w:r>
            <w:r>
              <w:rPr>
                <w:rStyle w:val="IndexLink"/>
                <w:rtl w:val="true"/>
              </w:rPr>
              <w:tab/>
            </w:r>
            <w:r>
              <w:rPr>
                <w:rStyle w:val="IndexLink"/>
              </w:rPr>
              <w:t>131</w:t>
            </w:r>
          </w:hyperlink>
        </w:p>
        <w:p>
          <w:pPr>
            <w:pStyle w:val="Contents3"/>
            <w:tabs>
              <w:tab w:val="clear" w:pos="8459"/>
              <w:tab w:val="right" w:pos="9026" w:leader="dot"/>
            </w:tabs>
            <w:rPr/>
          </w:pPr>
          <w:hyperlink w:anchor="__RefHeading___Toc8662632_1051229030">
            <w:r>
              <w:rPr>
                <w:webHidden/>
                <w:rStyle w:val="IndexLink"/>
                <w:rtl w:val="true"/>
              </w:rPr>
              <w:t>رحمت و عطوفت پیامبر اکرم صلی الله علیه و اله</w:t>
            </w:r>
            <w:r>
              <w:rPr>
                <w:rStyle w:val="IndexLink"/>
                <w:rtl w:val="true"/>
              </w:rPr>
              <w:tab/>
            </w:r>
            <w:r>
              <w:rPr>
                <w:rStyle w:val="IndexLink"/>
              </w:rPr>
              <w:t>134</w:t>
            </w:r>
          </w:hyperlink>
        </w:p>
        <w:p>
          <w:pPr>
            <w:pStyle w:val="Contents2"/>
            <w:tabs>
              <w:tab w:val="clear" w:pos="8743"/>
              <w:tab w:val="right" w:pos="9026" w:leader="dot"/>
            </w:tabs>
            <w:rPr/>
          </w:pPr>
          <w:hyperlink w:anchor="__RefHeading___Toc8662634_1051229030">
            <w:r>
              <w:rPr>
                <w:webHidden/>
                <w:rStyle w:val="IndexLink"/>
                <w:rtl w:val="true"/>
              </w:rPr>
              <w:t>جلسه نهم</w:t>
            </w:r>
            <w:r>
              <w:rPr>
                <w:rStyle w:val="IndexLink"/>
                <w:rtl w:val="true"/>
              </w:rPr>
              <w:t xml:space="preserve">: </w:t>
            </w:r>
            <w:r>
              <w:rPr>
                <w:rStyle w:val="IndexLink"/>
                <w:rtl w:val="true"/>
              </w:rPr>
              <w:t>اهمیت زیارت امام رضا علیه السلام و اشاره ای به سیره عبادی و اجتماعی آن حضرت</w:t>
            </w:r>
            <w:r>
              <w:rPr>
                <w:rStyle w:val="IndexLink"/>
                <w:rtl w:val="true"/>
              </w:rPr>
              <w:tab/>
            </w:r>
            <w:r>
              <w:rPr>
                <w:rStyle w:val="IndexLink"/>
              </w:rPr>
              <w:t>138</w:t>
            </w:r>
          </w:hyperlink>
        </w:p>
        <w:p>
          <w:pPr>
            <w:pStyle w:val="Contents3"/>
            <w:tabs>
              <w:tab w:val="clear" w:pos="8459"/>
              <w:tab w:val="right" w:pos="9026" w:leader="dot"/>
            </w:tabs>
            <w:rPr/>
          </w:pPr>
          <w:hyperlink w:anchor="__RefHeading___Toc8662636_105122903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8662638_1051229030">
            <w:r>
              <w:rPr>
                <w:webHidden/>
                <w:rStyle w:val="IndexLink"/>
                <w:rtl w:val="true"/>
              </w:rPr>
              <w:t>اهمیت زیارت امام رضا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8662640_1051229030">
            <w:r>
              <w:rPr>
                <w:webHidden/>
                <w:rStyle w:val="IndexLink"/>
                <w:rtl w:val="true"/>
              </w:rPr>
              <w:t>سیره زیارتی معصومین علیهم السلام در منابع عامه</w:t>
            </w:r>
            <w:r>
              <w:rPr>
                <w:rStyle w:val="IndexLink"/>
                <w:rtl w:val="true"/>
              </w:rPr>
              <w:tab/>
            </w:r>
            <w:r>
              <w:rPr>
                <w:rStyle w:val="IndexLink"/>
              </w:rPr>
              <w:t>141</w:t>
            </w:r>
          </w:hyperlink>
        </w:p>
        <w:p>
          <w:pPr>
            <w:pStyle w:val="Contents3"/>
            <w:tabs>
              <w:tab w:val="clear" w:pos="8459"/>
              <w:tab w:val="right" w:pos="9026" w:leader="dot"/>
            </w:tabs>
            <w:rPr/>
          </w:pPr>
          <w:hyperlink w:anchor="__RefHeading___Toc8662642_1051229030">
            <w:r>
              <w:rPr>
                <w:webHidden/>
                <w:rStyle w:val="IndexLink"/>
                <w:rtl w:val="true"/>
              </w:rPr>
              <w:t>آداب زیارت</w:t>
            </w:r>
            <w:r>
              <w:rPr>
                <w:rStyle w:val="IndexLink"/>
                <w:rtl w:val="true"/>
              </w:rPr>
              <w:tab/>
            </w:r>
            <w:r>
              <w:rPr>
                <w:rStyle w:val="IndexLink"/>
              </w:rPr>
              <w:t>141</w:t>
            </w:r>
          </w:hyperlink>
        </w:p>
        <w:p>
          <w:pPr>
            <w:pStyle w:val="Contents3"/>
            <w:tabs>
              <w:tab w:val="clear" w:pos="8459"/>
              <w:tab w:val="right" w:pos="9026" w:leader="dot"/>
            </w:tabs>
            <w:rPr/>
          </w:pPr>
          <w:hyperlink w:anchor="__RefHeading___Toc8662644_1051229030">
            <w:r>
              <w:rPr>
                <w:webHidden/>
                <w:rStyle w:val="IndexLink"/>
                <w:rtl w:val="true"/>
              </w:rPr>
              <w:t>سیره عبادی امام رضا 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8662646_1051229030">
            <w:r>
              <w:rPr>
                <w:webHidden/>
                <w:rStyle w:val="IndexLink"/>
                <w:rtl w:val="true"/>
              </w:rPr>
              <w:t>سیره اجتماعی امام رضا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8662648_1051229030">
            <w:r>
              <w:rPr>
                <w:webHidden/>
                <w:rStyle w:val="IndexLink"/>
                <w:rtl w:val="true"/>
              </w:rPr>
              <w:t>سه چیز همراه سه چیز</w:t>
            </w:r>
            <w:r>
              <w:rPr>
                <w:rStyle w:val="IndexLink"/>
                <w:rtl w:val="true"/>
              </w:rPr>
              <w:tab/>
            </w:r>
            <w:r>
              <w:rPr>
                <w:rStyle w:val="IndexLink"/>
              </w:rPr>
              <w:t>145</w:t>
            </w:r>
          </w:hyperlink>
        </w:p>
        <w:p>
          <w:pPr>
            <w:pStyle w:val="Contents4"/>
            <w:tabs>
              <w:tab w:val="clear" w:pos="8176"/>
              <w:tab w:val="right" w:pos="9026" w:leader="dot"/>
            </w:tabs>
            <w:rPr/>
          </w:pPr>
          <w:hyperlink w:anchor="__RefHeading___Toc8662650_105122903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8662652_1051229030">
            <w:r>
              <w:rPr>
                <w:webHidden/>
                <w:rStyle w:val="IndexLink"/>
              </w:rPr>
              <w:t>1</w:t>
            </w:r>
            <w:r>
              <w:rPr>
                <w:rStyle w:val="IndexLink"/>
                <w:rtl w:val="true"/>
              </w:rPr>
              <w:t>.</w:t>
            </w:r>
            <w:r>
              <w:rPr>
                <w:rStyle w:val="IndexLink"/>
                <w:rtl w:val="true"/>
              </w:rPr>
              <w:t>نماز و زکات</w:t>
            </w:r>
            <w:r>
              <w:rPr>
                <w:rStyle w:val="IndexLink"/>
                <w:rtl w:val="true"/>
              </w:rPr>
              <w:tab/>
            </w:r>
            <w:r>
              <w:rPr>
                <w:rStyle w:val="IndexLink"/>
              </w:rPr>
              <w:t>146</w:t>
            </w:r>
          </w:hyperlink>
        </w:p>
        <w:p>
          <w:pPr>
            <w:pStyle w:val="Contents4"/>
            <w:tabs>
              <w:tab w:val="clear" w:pos="8176"/>
              <w:tab w:val="right" w:pos="9026" w:leader="dot"/>
            </w:tabs>
            <w:rPr/>
          </w:pPr>
          <w:hyperlink w:anchor="__RefHeading___Toc8662654_1051229030">
            <w:r>
              <w:rPr>
                <w:webHidden/>
                <w:rStyle w:val="IndexLink"/>
              </w:rPr>
              <w:t>2</w:t>
            </w:r>
            <w:r>
              <w:rPr>
                <w:rStyle w:val="IndexLink"/>
                <w:rtl w:val="true"/>
              </w:rPr>
              <w:t>.</w:t>
            </w:r>
            <w:r>
              <w:rPr>
                <w:rStyle w:val="IndexLink"/>
                <w:rtl w:val="true"/>
              </w:rPr>
              <w:t>شکر خدا و احترام به والدین</w:t>
            </w:r>
            <w:r>
              <w:rPr>
                <w:rStyle w:val="IndexLink"/>
                <w:rtl w:val="true"/>
              </w:rPr>
              <w:tab/>
            </w:r>
            <w:r>
              <w:rPr>
                <w:rStyle w:val="IndexLink"/>
              </w:rPr>
              <w:t>146</w:t>
            </w:r>
          </w:hyperlink>
        </w:p>
        <w:p>
          <w:pPr>
            <w:pStyle w:val="Contents4"/>
            <w:tabs>
              <w:tab w:val="clear" w:pos="8176"/>
              <w:tab w:val="right" w:pos="9026" w:leader="dot"/>
            </w:tabs>
            <w:rPr/>
          </w:pPr>
          <w:hyperlink w:anchor="__RefHeading___Toc8662656_1051229030">
            <w:r>
              <w:rPr>
                <w:webHidden/>
                <w:rStyle w:val="IndexLink"/>
              </w:rPr>
              <w:t>3</w:t>
            </w:r>
            <w:r>
              <w:rPr>
                <w:rStyle w:val="IndexLink"/>
                <w:rtl w:val="true"/>
              </w:rPr>
              <w:t>.</w:t>
            </w:r>
            <w:r>
              <w:rPr>
                <w:rStyle w:val="IndexLink"/>
                <w:rtl w:val="true"/>
              </w:rPr>
              <w:t>تقوا و صله رحم</w:t>
            </w:r>
            <w:r>
              <w:rPr>
                <w:rStyle w:val="IndexLink"/>
                <w:rtl w:val="true"/>
              </w:rPr>
              <w:tab/>
            </w:r>
            <w:r>
              <w:rPr>
                <w:rStyle w:val="IndexLink"/>
              </w:rPr>
              <w:t>147</w:t>
            </w:r>
          </w:hyperlink>
        </w:p>
        <w:p>
          <w:pPr>
            <w:pStyle w:val="Contents3"/>
            <w:tabs>
              <w:tab w:val="clear" w:pos="8459"/>
              <w:tab w:val="right" w:pos="9026" w:leader="dot"/>
            </w:tabs>
            <w:rPr/>
          </w:pPr>
          <w:hyperlink w:anchor="__RefHeading___Toc8662658_1051229030">
            <w:r>
              <w:rPr>
                <w:webHidden/>
                <w:rStyle w:val="IndexLink"/>
                <w:rtl w:val="true"/>
              </w:rPr>
              <w:t>کرامتی از امام رضا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8662660_1051229030">
            <w:r>
              <w:rPr>
                <w:webHidden/>
                <w:rStyle w:val="IndexLink"/>
                <w:rtl w:val="true"/>
              </w:rPr>
              <w:t>عنایت به اصحاب و یاران</w:t>
            </w:r>
            <w:r>
              <w:rPr>
                <w:rStyle w:val="IndexLink"/>
                <w:rtl w:val="true"/>
              </w:rPr>
              <w:tab/>
            </w:r>
            <w:r>
              <w:rPr>
                <w:rStyle w:val="IndexLink"/>
              </w:rPr>
              <w:t>148</w:t>
            </w:r>
          </w:hyperlink>
        </w:p>
        <w:p>
          <w:pPr>
            <w:pStyle w:val="Contents3"/>
            <w:tabs>
              <w:tab w:val="clear" w:pos="8459"/>
              <w:tab w:val="right" w:pos="9026" w:leader="dot"/>
            </w:tabs>
            <w:rPr/>
          </w:pPr>
          <w:hyperlink w:anchor="__RefHeading___Toc8662662_1051229030">
            <w:r>
              <w:rPr>
                <w:webHidden/>
                <w:rStyle w:val="IndexLink"/>
                <w:rtl w:val="true"/>
              </w:rPr>
              <w:t>اهمیت زیارت امام رضا علیه السلام و اشاره ای به سیره عبادی و اجتماعی آن حضرت</w:t>
            </w:r>
            <w:r>
              <w:rPr>
                <w:rStyle w:val="IndexLink"/>
                <w:rtl w:val="true"/>
              </w:rPr>
              <w:tab/>
            </w:r>
            <w:r>
              <w:rPr>
                <w:rStyle w:val="IndexLink"/>
              </w:rPr>
              <w:t>150</w:t>
            </w:r>
          </w:hyperlink>
        </w:p>
        <w:p>
          <w:pPr>
            <w:pStyle w:val="Contents2"/>
            <w:tabs>
              <w:tab w:val="clear" w:pos="8743"/>
              <w:tab w:val="right" w:pos="9026" w:leader="dot"/>
            </w:tabs>
            <w:rPr/>
          </w:pPr>
          <w:hyperlink w:anchor="__RefHeading___Toc8662664_1051229030">
            <w:r>
              <w:rPr>
                <w:webHidden/>
                <w:rStyle w:val="IndexLink"/>
                <w:rtl w:val="true"/>
              </w:rPr>
              <w:t>جلسه دهم</w:t>
            </w:r>
            <w:r>
              <w:rPr>
                <w:rStyle w:val="IndexLink"/>
                <w:rtl w:val="true"/>
              </w:rPr>
              <w:t xml:space="preserve">: </w:t>
            </w:r>
            <w:r>
              <w:rPr>
                <w:rStyle w:val="IndexLink"/>
                <w:rtl w:val="true"/>
              </w:rPr>
              <w:t>علائم کمال و سعادت در کلام امام رضا علیه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8662666_105122903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8662668_1051229030">
            <w:r>
              <w:rPr>
                <w:webHidden/>
                <w:rStyle w:val="IndexLink"/>
                <w:rtl w:val="true"/>
              </w:rPr>
              <w:t>اول ربیع؛ لیلة المبیت و شهادت امام عسکری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8662670_1051229030">
            <w:r>
              <w:rPr>
                <w:webHidden/>
                <w:rStyle w:val="IndexLink"/>
                <w:rtl w:val="true"/>
              </w:rPr>
              <w:t>علائم کمال و سعادت</w:t>
            </w:r>
            <w:r>
              <w:rPr>
                <w:rStyle w:val="IndexLink"/>
                <w:rtl w:val="true"/>
              </w:rPr>
              <w:tab/>
            </w:r>
            <w:r>
              <w:rPr>
                <w:rStyle w:val="IndexLink"/>
              </w:rPr>
              <w:t>155</w:t>
            </w:r>
          </w:hyperlink>
        </w:p>
        <w:p>
          <w:pPr>
            <w:pStyle w:val="Contents4"/>
            <w:tabs>
              <w:tab w:val="clear" w:pos="8176"/>
              <w:tab w:val="right" w:pos="9026" w:leader="dot"/>
            </w:tabs>
            <w:rPr/>
          </w:pPr>
          <w:hyperlink w:anchor="__RefHeading___Toc8662672_105122903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8662674_1051229030">
            <w:r>
              <w:rPr>
                <w:webHidden/>
                <w:rStyle w:val="IndexLink"/>
              </w:rPr>
              <w:t>1</w:t>
            </w:r>
            <w:r>
              <w:rPr>
                <w:rStyle w:val="IndexLink"/>
                <w:rtl w:val="true"/>
              </w:rPr>
              <w:t>.</w:t>
            </w:r>
            <w:r>
              <w:rPr>
                <w:rStyle w:val="IndexLink"/>
                <w:rtl w:val="true"/>
              </w:rPr>
              <w:t>اصل و نسب</w:t>
            </w:r>
            <w:r>
              <w:rPr>
                <w:rStyle w:val="IndexLink"/>
                <w:rtl w:val="true"/>
              </w:rPr>
              <w:tab/>
            </w:r>
            <w:r>
              <w:rPr>
                <w:rStyle w:val="IndexLink"/>
              </w:rPr>
              <w:t>155</w:t>
            </w:r>
          </w:hyperlink>
        </w:p>
        <w:p>
          <w:pPr>
            <w:pStyle w:val="Contents3"/>
            <w:tabs>
              <w:tab w:val="clear" w:pos="8459"/>
              <w:tab w:val="right" w:pos="9026" w:leader="dot"/>
            </w:tabs>
            <w:rPr/>
          </w:pPr>
          <w:hyperlink w:anchor="__RefHeading___Toc8662676_1051229030">
            <w:r>
              <w:rPr>
                <w:webHidden/>
                <w:rStyle w:val="IndexLink"/>
                <w:rtl w:val="true"/>
              </w:rPr>
              <w:t>تاثیر شراب در خلقت فرزند</w:t>
            </w:r>
            <w:r>
              <w:rPr>
                <w:rStyle w:val="IndexLink"/>
                <w:rtl w:val="true"/>
              </w:rPr>
              <w:tab/>
            </w:r>
            <w:r>
              <w:rPr>
                <w:rStyle w:val="IndexLink"/>
              </w:rPr>
              <w:t>156</w:t>
            </w:r>
          </w:hyperlink>
        </w:p>
        <w:p>
          <w:pPr>
            <w:pStyle w:val="Contents3"/>
            <w:tabs>
              <w:tab w:val="clear" w:pos="8459"/>
              <w:tab w:val="right" w:pos="9026" w:leader="dot"/>
            </w:tabs>
            <w:rPr/>
          </w:pPr>
          <w:hyperlink w:anchor="__RefHeading___Toc8662678_1051229030">
            <w:r>
              <w:rPr>
                <w:webHidden/>
                <w:rStyle w:val="IndexLink"/>
                <w:rtl w:val="true"/>
              </w:rPr>
              <w:t>دیانت مقدم بر زیبایی</w:t>
            </w:r>
            <w:r>
              <w:rPr>
                <w:rStyle w:val="IndexLink"/>
                <w:rtl w:val="true"/>
              </w:rPr>
              <w:tab/>
            </w:r>
            <w:r>
              <w:rPr>
                <w:rStyle w:val="IndexLink"/>
              </w:rPr>
              <w:t>157</w:t>
            </w:r>
          </w:hyperlink>
        </w:p>
        <w:p>
          <w:pPr>
            <w:pStyle w:val="Contents3"/>
            <w:tabs>
              <w:tab w:val="clear" w:pos="8459"/>
              <w:tab w:val="right" w:pos="9026" w:leader="dot"/>
            </w:tabs>
            <w:rPr/>
          </w:pPr>
          <w:hyperlink w:anchor="__RefHeading___Toc8662680_1051229030">
            <w:r>
              <w:rPr>
                <w:webHidden/>
                <w:rStyle w:val="IndexLink"/>
                <w:rtl w:val="true"/>
              </w:rPr>
              <w:t>فرستادن غذای حرام برای پیامبر صلی الله علیه و اله</w:t>
            </w:r>
            <w:r>
              <w:rPr>
                <w:rStyle w:val="IndexLink"/>
                <w:rtl w:val="true"/>
              </w:rPr>
              <w:tab/>
            </w:r>
            <w:r>
              <w:rPr>
                <w:rStyle w:val="IndexLink"/>
              </w:rPr>
              <w:t>157</w:t>
            </w:r>
          </w:hyperlink>
        </w:p>
        <w:p>
          <w:pPr>
            <w:pStyle w:val="Contents3"/>
            <w:tabs>
              <w:tab w:val="clear" w:pos="8459"/>
              <w:tab w:val="right" w:pos="9026" w:leader="dot"/>
            </w:tabs>
            <w:rPr/>
          </w:pPr>
          <w:hyperlink w:anchor="__RefHeading___Toc8662682_1051229030">
            <w:r>
              <w:rPr>
                <w:webHidden/>
                <w:rStyle w:val="IndexLink"/>
                <w:rtl w:val="true"/>
              </w:rPr>
              <w:t>قی کردن حلوای حرام</w:t>
            </w:r>
            <w:r>
              <w:rPr>
                <w:rStyle w:val="IndexLink"/>
                <w:rtl w:val="true"/>
              </w:rPr>
              <w:tab/>
            </w:r>
            <w:r>
              <w:rPr>
                <w:rStyle w:val="IndexLink"/>
              </w:rPr>
              <w:t>158</w:t>
            </w:r>
          </w:hyperlink>
        </w:p>
        <w:p>
          <w:pPr>
            <w:pStyle w:val="Contents4"/>
            <w:tabs>
              <w:tab w:val="clear" w:pos="8176"/>
              <w:tab w:val="right" w:pos="9026" w:leader="dot"/>
            </w:tabs>
            <w:rPr/>
          </w:pPr>
          <w:hyperlink w:anchor="__RefHeading___Toc8662684_105122903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8662686_1051229030">
            <w:r>
              <w:rPr>
                <w:webHidden/>
                <w:rStyle w:val="IndexLink"/>
              </w:rPr>
              <w:t>2</w:t>
            </w:r>
            <w:r>
              <w:rPr>
                <w:rStyle w:val="IndexLink"/>
                <w:rtl w:val="true"/>
              </w:rPr>
              <w:t>.</w:t>
            </w:r>
            <w:r>
              <w:rPr>
                <w:rStyle w:val="IndexLink"/>
                <w:rtl w:val="true"/>
              </w:rPr>
              <w:t>کرامت و مناعت طبع</w:t>
            </w:r>
            <w:r>
              <w:rPr>
                <w:rStyle w:val="IndexLink"/>
                <w:rtl w:val="true"/>
              </w:rPr>
              <w:tab/>
            </w:r>
            <w:r>
              <w:rPr>
                <w:rStyle w:val="IndexLink"/>
              </w:rPr>
              <w:t>158</w:t>
            </w:r>
          </w:hyperlink>
        </w:p>
        <w:p>
          <w:pPr>
            <w:pStyle w:val="Contents3"/>
            <w:tabs>
              <w:tab w:val="clear" w:pos="8459"/>
              <w:tab w:val="right" w:pos="9026" w:leader="dot"/>
            </w:tabs>
            <w:rPr/>
          </w:pPr>
          <w:hyperlink w:anchor="__RefHeading___Toc8662688_1051229030">
            <w:r>
              <w:rPr>
                <w:webHidden/>
                <w:rStyle w:val="IndexLink"/>
                <w:rtl w:val="true"/>
              </w:rPr>
              <w:t>مناعت طبع خار کن</w:t>
            </w:r>
            <w:r>
              <w:rPr>
                <w:rStyle w:val="IndexLink"/>
                <w:rtl w:val="true"/>
              </w:rPr>
              <w:tab/>
            </w:r>
            <w:r>
              <w:rPr>
                <w:rStyle w:val="IndexLink"/>
              </w:rPr>
              <w:t>159</w:t>
            </w:r>
          </w:hyperlink>
        </w:p>
        <w:p>
          <w:pPr>
            <w:pStyle w:val="Contents3"/>
            <w:tabs>
              <w:tab w:val="clear" w:pos="8459"/>
              <w:tab w:val="right" w:pos="9026" w:leader="dot"/>
            </w:tabs>
            <w:rPr/>
          </w:pPr>
          <w:hyperlink w:anchor="__RefHeading___Toc8662690_1051229030">
            <w:r>
              <w:rPr>
                <w:webHidden/>
                <w:rStyle w:val="IndexLink"/>
                <w:rtl w:val="true"/>
              </w:rPr>
              <w:t>مناعت طبع کنّاس</w:t>
            </w:r>
            <w:r>
              <w:rPr>
                <w:rStyle w:val="IndexLink"/>
                <w:rtl w:val="true"/>
              </w:rPr>
              <w:tab/>
            </w:r>
            <w:r>
              <w:rPr>
                <w:rStyle w:val="IndexLink"/>
              </w:rPr>
              <w:t>159</w:t>
            </w:r>
          </w:hyperlink>
        </w:p>
        <w:p>
          <w:pPr>
            <w:pStyle w:val="Contents3"/>
            <w:tabs>
              <w:tab w:val="clear" w:pos="8459"/>
              <w:tab w:val="right" w:pos="9026" w:leader="dot"/>
            </w:tabs>
            <w:rPr/>
          </w:pPr>
          <w:hyperlink w:anchor="__RefHeading___Toc8662692_1051229030">
            <w:r>
              <w:rPr>
                <w:webHidden/>
                <w:rStyle w:val="IndexLink"/>
                <w:rtl w:val="true"/>
              </w:rPr>
              <w:t>سفارش پیامبر صلی الله علیه و آله به سلمان</w:t>
            </w:r>
            <w:r>
              <w:rPr>
                <w:rStyle w:val="IndexLink"/>
                <w:rtl w:val="true"/>
              </w:rPr>
              <w:tab/>
            </w:r>
            <w:r>
              <w:rPr>
                <w:rStyle w:val="IndexLink"/>
              </w:rPr>
              <w:t>160</w:t>
            </w:r>
          </w:hyperlink>
        </w:p>
        <w:p>
          <w:pPr>
            <w:pStyle w:val="Contents3"/>
            <w:tabs>
              <w:tab w:val="clear" w:pos="8459"/>
              <w:tab w:val="right" w:pos="9026" w:leader="dot"/>
            </w:tabs>
            <w:rPr/>
          </w:pPr>
          <w:hyperlink w:anchor="__RefHeading___Toc8662694_1051229030">
            <w:r>
              <w:rPr>
                <w:webHidden/>
                <w:rStyle w:val="IndexLink"/>
                <w:rtl w:val="true"/>
              </w:rPr>
              <w:t>مناعت طبع سید رضی و شاگردانش</w:t>
            </w:r>
            <w:r>
              <w:rPr>
                <w:rStyle w:val="IndexLink"/>
                <w:rtl w:val="true"/>
              </w:rPr>
              <w:tab/>
            </w:r>
            <w:r>
              <w:rPr>
                <w:rStyle w:val="IndexLink"/>
              </w:rPr>
              <w:t>160</w:t>
            </w:r>
          </w:hyperlink>
        </w:p>
        <w:p>
          <w:pPr>
            <w:pStyle w:val="Contents3"/>
            <w:tabs>
              <w:tab w:val="clear" w:pos="8459"/>
              <w:tab w:val="right" w:pos="9026" w:leader="dot"/>
            </w:tabs>
            <w:rPr/>
          </w:pPr>
          <w:hyperlink w:anchor="__RefHeading___Toc8662696_1051229030">
            <w:r>
              <w:rPr>
                <w:webHidden/>
                <w:rStyle w:val="IndexLink"/>
                <w:rtl w:val="true"/>
              </w:rPr>
              <w:t>اهل بيت علیهم السلام؛ الگوی مناعت طبع</w:t>
            </w:r>
            <w:r>
              <w:rPr>
                <w:rStyle w:val="IndexLink"/>
                <w:rtl w:val="true"/>
              </w:rPr>
              <w:tab/>
            </w:r>
            <w:r>
              <w:rPr>
                <w:rStyle w:val="IndexLink"/>
              </w:rPr>
              <w:t>161</w:t>
            </w:r>
          </w:hyperlink>
        </w:p>
        <w:p>
          <w:pPr>
            <w:pStyle w:val="Contents4"/>
            <w:tabs>
              <w:tab w:val="clear" w:pos="8176"/>
              <w:tab w:val="right" w:pos="9026" w:leader="dot"/>
            </w:tabs>
            <w:rPr/>
          </w:pPr>
          <w:hyperlink w:anchor="__RefHeading___Toc8662698_105122903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8662700_1051229030">
            <w:r>
              <w:rPr>
                <w:webHidden/>
                <w:rStyle w:val="IndexLink"/>
              </w:rPr>
              <w:t>3</w:t>
            </w:r>
            <w:r>
              <w:rPr>
                <w:rStyle w:val="IndexLink"/>
                <w:rtl w:val="true"/>
              </w:rPr>
              <w:t>.</w:t>
            </w:r>
            <w:r>
              <w:rPr>
                <w:rStyle w:val="IndexLink"/>
                <w:rtl w:val="true"/>
              </w:rPr>
              <w:t>نجابت در نفس</w:t>
            </w:r>
            <w:r>
              <w:rPr>
                <w:rStyle w:val="IndexLink"/>
                <w:rtl w:val="true"/>
              </w:rPr>
              <w:tab/>
            </w:r>
            <w:r>
              <w:rPr>
                <w:rStyle w:val="IndexLink"/>
              </w:rPr>
              <w:t>162</w:t>
            </w:r>
          </w:hyperlink>
        </w:p>
        <w:p>
          <w:pPr>
            <w:pStyle w:val="Contents3"/>
            <w:tabs>
              <w:tab w:val="clear" w:pos="8459"/>
              <w:tab w:val="right" w:pos="9026" w:leader="dot"/>
            </w:tabs>
            <w:rPr/>
          </w:pPr>
          <w:hyperlink w:anchor="__RefHeading___Toc8662702_1051229030">
            <w:r>
              <w:rPr>
                <w:webHidden/>
                <w:rStyle w:val="IndexLink"/>
                <w:rtl w:val="true"/>
              </w:rPr>
              <w:t>نجابت امام رضا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8662704_1051229030">
            <w:r>
              <w:rPr>
                <w:webHidden/>
                <w:rStyle w:val="IndexLink"/>
                <w:rtl w:val="true"/>
              </w:rPr>
              <w:t>نجابت نعمان بن بشیر</w:t>
            </w:r>
            <w:r>
              <w:rPr>
                <w:rStyle w:val="IndexLink"/>
                <w:rtl w:val="true"/>
              </w:rPr>
              <w:tab/>
            </w:r>
            <w:r>
              <w:rPr>
                <w:rStyle w:val="IndexLink"/>
              </w:rPr>
              <w:t>163</w:t>
            </w:r>
          </w:hyperlink>
        </w:p>
        <w:p>
          <w:pPr>
            <w:pStyle w:val="Contents4"/>
            <w:tabs>
              <w:tab w:val="clear" w:pos="8176"/>
              <w:tab w:val="right" w:pos="9026" w:leader="dot"/>
            </w:tabs>
            <w:rPr/>
          </w:pPr>
          <w:hyperlink w:anchor="__RefHeading___Toc8662706_105122903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8662708_1051229030">
            <w:r>
              <w:rPr>
                <w:webHidden/>
                <w:rStyle w:val="IndexLink"/>
              </w:rPr>
              <w:t>4</w:t>
            </w:r>
            <w:r>
              <w:rPr>
                <w:rStyle w:val="IndexLink"/>
                <w:rtl w:val="true"/>
              </w:rPr>
              <w:t>.</w:t>
            </w:r>
            <w:r>
              <w:rPr>
                <w:rStyle w:val="IndexLink"/>
                <w:rtl w:val="true"/>
              </w:rPr>
              <w:t>خوش اخلاقی</w:t>
            </w:r>
            <w:r>
              <w:rPr>
                <w:rStyle w:val="IndexLink"/>
                <w:rtl w:val="true"/>
              </w:rPr>
              <w:tab/>
            </w:r>
            <w:r>
              <w:rPr>
                <w:rStyle w:val="IndexLink"/>
              </w:rPr>
              <w:t>164</w:t>
            </w:r>
          </w:hyperlink>
        </w:p>
        <w:p>
          <w:pPr>
            <w:pStyle w:val="Contents4"/>
            <w:tabs>
              <w:tab w:val="clear" w:pos="8176"/>
              <w:tab w:val="right" w:pos="9026" w:leader="dot"/>
            </w:tabs>
            <w:rPr/>
          </w:pPr>
          <w:hyperlink w:anchor="__RefHeading___Toc8662710_1051229030">
            <w:r>
              <w:rPr>
                <w:webHidden/>
                <w:rStyle w:val="IndexLink"/>
              </w:rPr>
              <w:t>5</w:t>
            </w:r>
            <w:r>
              <w:rPr>
                <w:rStyle w:val="IndexLink"/>
                <w:rtl w:val="true"/>
              </w:rPr>
              <w:t>.</w:t>
            </w:r>
            <w:r>
              <w:rPr>
                <w:rStyle w:val="IndexLink"/>
                <w:rtl w:val="true"/>
              </w:rPr>
              <w:t>ترس از خدا</w:t>
            </w:r>
            <w:r>
              <w:rPr>
                <w:rStyle w:val="IndexLink"/>
                <w:rtl w:val="true"/>
              </w:rPr>
              <w:tab/>
            </w:r>
            <w:r>
              <w:rPr>
                <w:rStyle w:val="IndexLink"/>
              </w:rPr>
              <w:t>164</w:t>
            </w:r>
          </w:hyperlink>
        </w:p>
        <w:p>
          <w:pPr>
            <w:pStyle w:val="Contents3"/>
            <w:tabs>
              <w:tab w:val="clear" w:pos="8459"/>
              <w:tab w:val="right" w:pos="9026" w:leader="dot"/>
            </w:tabs>
            <w:rPr/>
          </w:pPr>
          <w:hyperlink w:anchor="__RefHeading___Toc8662712_1051229030">
            <w:r>
              <w:rPr>
                <w:webHidden/>
                <w:rStyle w:val="IndexLink"/>
                <w:rtl w:val="true"/>
              </w:rPr>
              <w:t>علائم کمال و سعادت در کلام امام رضا علیه السلام</w:t>
            </w:r>
            <w:r>
              <w:rPr>
                <w:rStyle w:val="IndexLink"/>
                <w:rtl w:val="true"/>
              </w:rPr>
              <w:tab/>
            </w:r>
            <w:r>
              <w:rPr>
                <w:rStyle w:val="IndexLink"/>
              </w:rPr>
              <w:t>165</w:t>
            </w:r>
          </w:hyperlink>
        </w:p>
        <w:p>
          <w:pPr>
            <w:pStyle w:val="Contents2"/>
            <w:tabs>
              <w:tab w:val="clear" w:pos="8743"/>
              <w:tab w:val="right" w:pos="9026" w:leader="dot"/>
            </w:tabs>
            <w:rPr/>
          </w:pPr>
          <w:hyperlink w:anchor="__RefHeading___Toc8662714_1051229030">
            <w:r>
              <w:rPr>
                <w:webHidden/>
                <w:rStyle w:val="IndexLink"/>
                <w:rtl w:val="true"/>
              </w:rPr>
              <w:t>جلسه یازدهم</w:t>
            </w:r>
            <w:r>
              <w:rPr>
                <w:rStyle w:val="IndexLink"/>
                <w:rtl w:val="true"/>
              </w:rPr>
              <w:t xml:space="preserve">: </w:t>
            </w:r>
            <w:r>
              <w:rPr>
                <w:rStyle w:val="IndexLink"/>
                <w:rtl w:val="true"/>
              </w:rPr>
              <w:t>همه می توانیم وقف کنیم</w:t>
            </w:r>
            <w:r>
              <w:rPr>
                <w:rStyle w:val="IndexLink"/>
                <w:rtl w:val="true"/>
              </w:rPr>
              <w:tab/>
            </w:r>
            <w:r>
              <w:rPr>
                <w:rStyle w:val="IndexLink"/>
              </w:rPr>
              <w:t>169</w:t>
            </w:r>
          </w:hyperlink>
        </w:p>
        <w:p>
          <w:pPr>
            <w:pStyle w:val="Contents3"/>
            <w:tabs>
              <w:tab w:val="clear" w:pos="8459"/>
              <w:tab w:val="right" w:pos="9026" w:leader="dot"/>
            </w:tabs>
            <w:rPr/>
          </w:pPr>
          <w:hyperlink w:anchor="__RefHeading___Toc8662716_105122903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8662718_1051229030">
            <w:r>
              <w:rPr>
                <w:webHidden/>
                <w:rStyle w:val="IndexLink"/>
                <w:rtl w:val="true"/>
              </w:rPr>
              <w:t>تجارتی سودمند در بازار دنیا</w:t>
            </w:r>
            <w:r>
              <w:rPr>
                <w:rStyle w:val="IndexLink"/>
                <w:rtl w:val="true"/>
              </w:rPr>
              <w:tab/>
            </w:r>
            <w:r>
              <w:rPr>
                <w:rStyle w:val="IndexLink"/>
              </w:rPr>
              <w:t>170</w:t>
            </w:r>
          </w:hyperlink>
        </w:p>
        <w:p>
          <w:pPr>
            <w:pStyle w:val="Contents3"/>
            <w:tabs>
              <w:tab w:val="clear" w:pos="8459"/>
              <w:tab w:val="right" w:pos="9026" w:leader="dot"/>
            </w:tabs>
            <w:rPr/>
          </w:pPr>
          <w:hyperlink w:anchor="__RefHeading___Toc8662720_1051229030">
            <w:r>
              <w:rPr>
                <w:webHidden/>
                <w:rStyle w:val="IndexLink"/>
                <w:rtl w:val="true"/>
              </w:rPr>
              <w:t>تعریف وقف</w:t>
            </w:r>
            <w:r>
              <w:rPr>
                <w:rStyle w:val="IndexLink"/>
                <w:rtl w:val="true"/>
              </w:rPr>
              <w:tab/>
            </w:r>
            <w:r>
              <w:rPr>
                <w:rStyle w:val="IndexLink"/>
              </w:rPr>
              <w:t>172</w:t>
            </w:r>
          </w:hyperlink>
        </w:p>
        <w:p>
          <w:pPr>
            <w:pStyle w:val="Contents3"/>
            <w:tabs>
              <w:tab w:val="clear" w:pos="8459"/>
              <w:tab w:val="right" w:pos="9026" w:leader="dot"/>
            </w:tabs>
            <w:rPr/>
          </w:pPr>
          <w:hyperlink w:anchor="__RefHeading___Toc8662722_1051229030">
            <w:r>
              <w:rPr>
                <w:webHidden/>
                <w:rStyle w:val="IndexLink"/>
                <w:rtl w:val="true"/>
              </w:rPr>
              <w:t>انواع وقف</w:t>
            </w:r>
            <w:r>
              <w:rPr>
                <w:rStyle w:val="IndexLink"/>
                <w:rtl w:val="true"/>
              </w:rPr>
              <w:tab/>
            </w:r>
            <w:r>
              <w:rPr>
                <w:rStyle w:val="IndexLink"/>
              </w:rPr>
              <w:t>174</w:t>
            </w:r>
          </w:hyperlink>
        </w:p>
        <w:p>
          <w:pPr>
            <w:pStyle w:val="Contents4"/>
            <w:tabs>
              <w:tab w:val="clear" w:pos="8176"/>
              <w:tab w:val="right" w:pos="9026" w:leader="dot"/>
            </w:tabs>
            <w:rPr/>
          </w:pPr>
          <w:hyperlink w:anchor="__RefHeading___Toc8662724_1051229030">
            <w:r>
              <w:rPr>
                <w:webHidden/>
                <w:rStyle w:val="IndexLink"/>
                <w:rtl w:val="true"/>
              </w:rPr>
              <w:t>الف</w:t>
            </w:r>
            <w:r>
              <w:rPr>
                <w:rStyle w:val="IndexLink"/>
                <w:rtl w:val="true"/>
              </w:rPr>
              <w:t>.</w:t>
            </w:r>
            <w:r>
              <w:rPr>
                <w:rStyle w:val="IndexLink"/>
                <w:rtl w:val="true"/>
              </w:rPr>
              <w:t>تقسیم به اعتبار موقوف علیهم</w:t>
            </w:r>
            <w:r>
              <w:rPr>
                <w:rStyle w:val="IndexLink"/>
                <w:rtl w:val="true"/>
              </w:rPr>
              <w:tab/>
            </w:r>
            <w:r>
              <w:rPr>
                <w:rStyle w:val="IndexLink"/>
              </w:rPr>
              <w:t>174</w:t>
            </w:r>
          </w:hyperlink>
        </w:p>
        <w:p>
          <w:pPr>
            <w:pStyle w:val="Contents4"/>
            <w:tabs>
              <w:tab w:val="clear" w:pos="8176"/>
              <w:tab w:val="right" w:pos="9026" w:leader="dot"/>
            </w:tabs>
            <w:rPr/>
          </w:pPr>
          <w:hyperlink w:anchor="__RefHeading___Toc8662726_1051229030">
            <w:r>
              <w:rPr>
                <w:webHidden/>
                <w:rStyle w:val="IndexLink"/>
                <w:rtl w:val="true"/>
              </w:rPr>
              <w:t>ب</w:t>
            </w:r>
            <w:r>
              <w:rPr>
                <w:rStyle w:val="IndexLink"/>
                <w:rtl w:val="true"/>
              </w:rPr>
              <w:t>.</w:t>
            </w:r>
            <w:r>
              <w:rPr>
                <w:rStyle w:val="IndexLink"/>
                <w:rtl w:val="true"/>
              </w:rPr>
              <w:t>به اعتبار نوع استفاده</w:t>
            </w:r>
            <w:r>
              <w:rPr>
                <w:rStyle w:val="IndexLink"/>
                <w:rtl w:val="true"/>
              </w:rPr>
              <w:tab/>
            </w:r>
            <w:r>
              <w:rPr>
                <w:rStyle w:val="IndexLink"/>
              </w:rPr>
              <w:t>174</w:t>
            </w:r>
          </w:hyperlink>
        </w:p>
        <w:p>
          <w:pPr>
            <w:pStyle w:val="Contents3"/>
            <w:tabs>
              <w:tab w:val="clear" w:pos="8459"/>
              <w:tab w:val="right" w:pos="9026" w:leader="dot"/>
            </w:tabs>
            <w:rPr/>
          </w:pPr>
          <w:hyperlink w:anchor="__RefHeading___Toc8662728_1051229030">
            <w:r>
              <w:rPr>
                <w:webHidden/>
                <w:rStyle w:val="IndexLink"/>
                <w:rtl w:val="true"/>
              </w:rPr>
              <w:t>کارکرد های وقف</w:t>
            </w:r>
            <w:r>
              <w:rPr>
                <w:rStyle w:val="IndexLink"/>
                <w:rtl w:val="true"/>
              </w:rPr>
              <w:tab/>
            </w:r>
            <w:r>
              <w:rPr>
                <w:rStyle w:val="IndexLink"/>
              </w:rPr>
              <w:t>175</w:t>
            </w:r>
          </w:hyperlink>
        </w:p>
        <w:p>
          <w:pPr>
            <w:pStyle w:val="Contents3"/>
            <w:tabs>
              <w:tab w:val="clear" w:pos="8459"/>
              <w:tab w:val="right" w:pos="9026" w:leader="dot"/>
            </w:tabs>
            <w:rPr/>
          </w:pPr>
          <w:hyperlink w:anchor="__RefHeading___Toc8662730_1051229030">
            <w:r>
              <w:rPr>
                <w:webHidden/>
                <w:rStyle w:val="IndexLink"/>
                <w:rtl w:val="true"/>
              </w:rPr>
              <w:t xml:space="preserve">کارکرد دینی </w:t>
            </w:r>
            <w:r>
              <w:rPr>
                <w:rStyle w:val="IndexLink"/>
                <w:rtl w:val="true"/>
              </w:rPr>
              <w:t xml:space="preserve">- </w:t>
            </w:r>
            <w:r>
              <w:rPr>
                <w:rStyle w:val="IndexLink"/>
                <w:rtl w:val="true"/>
              </w:rPr>
              <w:t>مذهبی</w:t>
            </w:r>
            <w:r>
              <w:rPr>
                <w:rStyle w:val="IndexLink"/>
                <w:rtl w:val="true"/>
              </w:rPr>
              <w:tab/>
            </w:r>
            <w:r>
              <w:rPr>
                <w:rStyle w:val="IndexLink"/>
              </w:rPr>
              <w:t>175</w:t>
            </w:r>
          </w:hyperlink>
        </w:p>
        <w:p>
          <w:pPr>
            <w:pStyle w:val="Contents3"/>
            <w:tabs>
              <w:tab w:val="clear" w:pos="8459"/>
              <w:tab w:val="right" w:pos="9026" w:leader="dot"/>
            </w:tabs>
            <w:rPr/>
          </w:pPr>
          <w:hyperlink w:anchor="__RefHeading___Toc8662732_1051229030">
            <w:r>
              <w:rPr>
                <w:webHidden/>
                <w:rStyle w:val="IndexLink"/>
                <w:rtl w:val="true"/>
              </w:rPr>
              <w:t>کارکرد اجتماعی</w:t>
            </w:r>
            <w:r>
              <w:rPr>
                <w:rStyle w:val="IndexLink"/>
                <w:rtl w:val="true"/>
              </w:rPr>
              <w:tab/>
            </w:r>
            <w:r>
              <w:rPr>
                <w:rStyle w:val="IndexLink"/>
              </w:rPr>
              <w:t>175</w:t>
            </w:r>
          </w:hyperlink>
        </w:p>
        <w:p>
          <w:pPr>
            <w:pStyle w:val="Contents3"/>
            <w:tabs>
              <w:tab w:val="clear" w:pos="8459"/>
              <w:tab w:val="right" w:pos="9026" w:leader="dot"/>
            </w:tabs>
            <w:rPr/>
          </w:pPr>
          <w:hyperlink w:anchor="__RefHeading___Toc8662734_1051229030">
            <w:r>
              <w:rPr>
                <w:webHidden/>
                <w:rStyle w:val="IndexLink"/>
                <w:rtl w:val="true"/>
              </w:rPr>
              <w:t xml:space="preserve">کارکرد علمی </w:t>
            </w:r>
            <w:r>
              <w:rPr>
                <w:rStyle w:val="IndexLink"/>
                <w:rtl w:val="true"/>
              </w:rPr>
              <w:t xml:space="preserve">- </w:t>
            </w:r>
            <w:r>
              <w:rPr>
                <w:rStyle w:val="IndexLink"/>
                <w:rtl w:val="true"/>
              </w:rPr>
              <w:t>آموزشی</w:t>
            </w:r>
            <w:r>
              <w:rPr>
                <w:rStyle w:val="IndexLink"/>
                <w:rtl w:val="true"/>
              </w:rPr>
              <w:tab/>
            </w:r>
            <w:r>
              <w:rPr>
                <w:rStyle w:val="IndexLink"/>
              </w:rPr>
              <w:t>176</w:t>
            </w:r>
          </w:hyperlink>
        </w:p>
        <w:p>
          <w:pPr>
            <w:pStyle w:val="Contents3"/>
            <w:tabs>
              <w:tab w:val="clear" w:pos="8459"/>
              <w:tab w:val="right" w:pos="9026" w:leader="dot"/>
            </w:tabs>
            <w:rPr/>
          </w:pPr>
          <w:hyperlink w:anchor="__RefHeading___Toc8662736_1051229030">
            <w:r>
              <w:rPr>
                <w:webHidden/>
                <w:rStyle w:val="IndexLink"/>
                <w:rtl w:val="true"/>
              </w:rPr>
              <w:t>کارکرد اقتصادی</w:t>
            </w:r>
            <w:r>
              <w:rPr>
                <w:rStyle w:val="IndexLink"/>
                <w:rtl w:val="true"/>
              </w:rPr>
              <w:tab/>
            </w:r>
            <w:r>
              <w:rPr>
                <w:rStyle w:val="IndexLink"/>
              </w:rPr>
              <w:t>176</w:t>
            </w:r>
          </w:hyperlink>
        </w:p>
        <w:p>
          <w:pPr>
            <w:pStyle w:val="Contents3"/>
            <w:tabs>
              <w:tab w:val="clear" w:pos="8459"/>
              <w:tab w:val="right" w:pos="9026" w:leader="dot"/>
            </w:tabs>
            <w:rPr/>
          </w:pPr>
          <w:hyperlink w:anchor="__RefHeading___Toc8662738_1051229030">
            <w:r>
              <w:rPr>
                <w:webHidden/>
                <w:rStyle w:val="IndexLink"/>
                <w:rtl w:val="true"/>
              </w:rPr>
              <w:t>برداشتی ناصواب از وقف و واقف و دو پاسخ کوتاه</w:t>
            </w:r>
            <w:r>
              <w:rPr>
                <w:rStyle w:val="IndexLink"/>
                <w:rtl w:val="true"/>
              </w:rPr>
              <w:tab/>
            </w:r>
            <w:r>
              <w:rPr>
                <w:rStyle w:val="IndexLink"/>
              </w:rPr>
              <w:t>176</w:t>
            </w:r>
          </w:hyperlink>
        </w:p>
        <w:p>
          <w:pPr>
            <w:pStyle w:val="Contents3"/>
            <w:tabs>
              <w:tab w:val="clear" w:pos="8459"/>
              <w:tab w:val="right" w:pos="9026" w:leader="dot"/>
            </w:tabs>
            <w:rPr/>
          </w:pPr>
          <w:hyperlink w:anchor="__RefHeading___Toc8662740_1051229030">
            <w:r>
              <w:rPr>
                <w:webHidden/>
                <w:rStyle w:val="IndexLink"/>
                <w:rtl w:val="true"/>
              </w:rPr>
              <w:t>وقف مشارکتی؛ مصداق تعاون بر نیکی ها</w:t>
            </w:r>
            <w:r>
              <w:rPr>
                <w:rStyle w:val="IndexLink"/>
                <w:rtl w:val="true"/>
              </w:rPr>
              <w:tab/>
            </w:r>
            <w:r>
              <w:rPr>
                <w:rStyle w:val="IndexLink"/>
              </w:rPr>
              <w:t>177</w:t>
            </w:r>
          </w:hyperlink>
        </w:p>
        <w:p>
          <w:pPr>
            <w:pStyle w:val="Contents3"/>
            <w:tabs>
              <w:tab w:val="clear" w:pos="8459"/>
              <w:tab w:val="right" w:pos="9026" w:leader="dot"/>
            </w:tabs>
            <w:rPr/>
          </w:pPr>
          <w:hyperlink w:anchor="__RefHeading___Toc8662742_1051229030">
            <w:r>
              <w:rPr>
                <w:webHidden/>
                <w:rStyle w:val="IndexLink"/>
                <w:rtl w:val="true"/>
              </w:rPr>
              <w:t>تعریف وقف مشارکتی</w:t>
            </w:r>
            <w:r>
              <w:rPr>
                <w:rStyle w:val="IndexLink"/>
                <w:rtl w:val="true"/>
              </w:rPr>
              <w:tab/>
            </w:r>
            <w:r>
              <w:rPr>
                <w:rStyle w:val="IndexLink"/>
              </w:rPr>
              <w:t>178</w:t>
            </w:r>
          </w:hyperlink>
        </w:p>
        <w:p>
          <w:pPr>
            <w:pStyle w:val="Contents3"/>
            <w:tabs>
              <w:tab w:val="clear" w:pos="8459"/>
              <w:tab w:val="right" w:pos="9026" w:leader="dot"/>
            </w:tabs>
            <w:rPr/>
          </w:pPr>
          <w:hyperlink w:anchor="__RefHeading___Toc8662744_1051229030">
            <w:r>
              <w:rPr>
                <w:webHidden/>
                <w:rStyle w:val="IndexLink"/>
                <w:rtl w:val="true"/>
              </w:rPr>
              <w:t>ویژگیهای وقف مشارکتی</w:t>
            </w:r>
            <w:r>
              <w:rPr>
                <w:rStyle w:val="IndexLink"/>
                <w:rtl w:val="true"/>
              </w:rPr>
              <w:tab/>
            </w:r>
            <w:r>
              <w:rPr>
                <w:rStyle w:val="IndexLink"/>
              </w:rPr>
              <w:t>179</w:t>
            </w:r>
          </w:hyperlink>
        </w:p>
        <w:p>
          <w:pPr>
            <w:pStyle w:val="Contents3"/>
            <w:tabs>
              <w:tab w:val="clear" w:pos="8459"/>
              <w:tab w:val="right" w:pos="9026" w:leader="dot"/>
            </w:tabs>
            <w:rPr/>
          </w:pPr>
          <w:hyperlink w:anchor="__RefHeading___Toc8662746_1051229030">
            <w:r>
              <w:rPr>
                <w:webHidden/>
                <w:rStyle w:val="IndexLink"/>
                <w:rtl w:val="true"/>
              </w:rPr>
              <w:t>گسترش فرهنگ وقف به همه جامعه</w:t>
            </w:r>
            <w:r>
              <w:rPr>
                <w:rStyle w:val="IndexLink"/>
                <w:rtl w:val="true"/>
              </w:rPr>
              <w:tab/>
            </w:r>
            <w:r>
              <w:rPr>
                <w:rStyle w:val="IndexLink"/>
              </w:rPr>
              <w:t>179</w:t>
            </w:r>
          </w:hyperlink>
        </w:p>
        <w:p>
          <w:pPr>
            <w:pStyle w:val="Contents3"/>
            <w:tabs>
              <w:tab w:val="clear" w:pos="8459"/>
              <w:tab w:val="right" w:pos="9026" w:leader="dot"/>
            </w:tabs>
            <w:rPr/>
          </w:pPr>
          <w:hyperlink w:anchor="__RefHeading___Toc8662748_1051229030">
            <w:r>
              <w:rPr>
                <w:webHidden/>
                <w:rStyle w:val="IndexLink"/>
                <w:rtl w:val="true"/>
              </w:rPr>
              <w:t>ایجاد موقوفه های کلان</w:t>
            </w:r>
            <w:r>
              <w:rPr>
                <w:rStyle w:val="IndexLink"/>
                <w:rtl w:val="true"/>
              </w:rPr>
              <w:tab/>
            </w:r>
            <w:r>
              <w:rPr>
                <w:rStyle w:val="IndexLink"/>
              </w:rPr>
              <w:t>179</w:t>
            </w:r>
          </w:hyperlink>
        </w:p>
        <w:p>
          <w:pPr>
            <w:pStyle w:val="Contents3"/>
            <w:tabs>
              <w:tab w:val="clear" w:pos="8459"/>
              <w:tab w:val="right" w:pos="9026" w:leader="dot"/>
            </w:tabs>
            <w:rPr/>
          </w:pPr>
          <w:hyperlink w:anchor="__RefHeading___Toc8662750_1051229030">
            <w:r>
              <w:rPr>
                <w:webHidden/>
                <w:rStyle w:val="IndexLink"/>
                <w:rtl w:val="true"/>
              </w:rPr>
              <w:t>هدایت موقوفات جدید به سمت نیاز های روز جامعه</w:t>
            </w:r>
            <w:r>
              <w:rPr>
                <w:rStyle w:val="IndexLink"/>
                <w:rtl w:val="true"/>
              </w:rPr>
              <w:tab/>
            </w:r>
            <w:r>
              <w:rPr>
                <w:rStyle w:val="IndexLink"/>
              </w:rPr>
              <w:t>179</w:t>
            </w:r>
          </w:hyperlink>
        </w:p>
        <w:p>
          <w:pPr>
            <w:pStyle w:val="Contents2"/>
            <w:tabs>
              <w:tab w:val="clear" w:pos="8743"/>
              <w:tab w:val="right" w:pos="9026" w:leader="dot"/>
            </w:tabs>
            <w:rPr/>
          </w:pPr>
          <w:hyperlink w:anchor="__RefHeading___Toc8662752_1051229030">
            <w:r>
              <w:rPr>
                <w:webHidden/>
                <w:rStyle w:val="IndexLink"/>
                <w:rtl w:val="true"/>
              </w:rPr>
              <w:t>واژه نامه</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68_62606"/>
      <w:bookmarkStart w:id="1" w:name="pg8168_62606"/>
      <w:bookmarkEnd w:id="1"/>
    </w:p>
    <w:p>
      <w:pPr>
        <w:pStyle w:val="Heading2"/>
        <w:numPr>
          <w:ilvl w:val="1"/>
          <w:numId w:val="1"/>
        </w:numPr>
        <w:rPr/>
      </w:pPr>
      <w:bookmarkStart w:id="2" w:name="pg8168_62606"/>
      <w:bookmarkStart w:id="3" w:name="__RefHeading___Toc866234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تبلیغاتی دهه آخر صفر المظفر در سخنرانی های استاد دکتر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محسن سلیمانی؛ کاری از مجتمع فرهنگی آموزشی معاونت فرهنگی و اجتماعی سازمان اوقاف و امور خیریه ؛ ویراستار ابو الفضل نبی ئی فرکی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جنات فکه،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6603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Rafi'i MohammadiNaser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امام دوم،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*Virtues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علیه السلام ،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Musa, Imam VIII -- Tomb -- Pilgrimage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تاثير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Tenth of Muharram -- Influence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Waqf</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محسن،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Soleimani, Mohsen</w:t>
      </w:r>
    </w:p>
    <w:p>
      <w:pPr>
        <w:pStyle w:val="BookText"/>
        <w:rPr/>
      </w:pPr>
      <w:r>
        <w:rPr>
          <w:rFonts w:ascii="IRNazanin" w:hAnsi="IRNazanin" w:eastAsia="IRNazanin"/>
          <w:color w:val="111111"/>
          <w:sz w:val="28"/>
          <w:sz w:val="28"/>
          <w:szCs w:val="28"/>
          <w:rtl w:val="true"/>
          <w:lang w:bidi="fa-IR"/>
        </w:rPr>
        <w:t>شناسه افزوده سازمان اوقاف و امور خیریه معاونت فرهنگی و اجتماعی مجتمع فرهنگی آموزشی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 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08/297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5906366</w:t>
      </w:r>
    </w:p>
    <w:p>
      <w:pPr>
        <w:pStyle w:val="BookText"/>
        <w:rPr/>
      </w:pPr>
      <w:r>
        <w:rPr>
          <w:rFonts w:ascii="IRNazanin" w:hAnsi="IRNazanin" w:eastAsia="IRNazanin"/>
          <w:color w:val="111111"/>
          <w:sz w:val="28"/>
          <w:sz w:val="28"/>
          <w:szCs w:val="28"/>
          <w:rtl w:val="true"/>
          <w:lang w:bidi="fa-IR"/>
        </w:rPr>
        <w:t xml:space="preserve">کاری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فکه</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سلیمانی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نبی ئی فرکی</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ونکی فراهانی</w:t>
      </w:r>
    </w:p>
    <w:p>
      <w:pPr>
        <w:pStyle w:val="BookText"/>
        <w:rPr/>
      </w:pPr>
      <w:r>
        <w:rPr>
          <w:rFonts w:ascii="IRNazanin" w:hAnsi="IRNazanin" w:eastAsia="IRNazanin"/>
          <w:color w:val="111111"/>
          <w:sz w:val="28"/>
          <w:sz w:val="28"/>
          <w:szCs w:val="28"/>
          <w:rtl w:val="true"/>
          <w:lang w:bidi="fa-IR"/>
        </w:rPr>
        <w:t>طراح تایپوگرافی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حصارکی</w:t>
      </w:r>
    </w:p>
    <w:p>
      <w:pPr>
        <w:pStyle w:val="BookText"/>
        <w:rPr/>
      </w:pP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شاملو</w:t>
      </w:r>
    </w:p>
    <w:p>
      <w:pPr>
        <w:pStyle w:val="BookText"/>
        <w:rPr/>
      </w:pPr>
      <w:r>
        <w:rPr>
          <w:rFonts w:ascii="IRNazanin" w:hAnsi="IRNazanin" w:eastAsia="IRNazanin"/>
          <w:color w:val="111111"/>
          <w:sz w:val="28"/>
          <w:sz w:val="28"/>
          <w:szCs w:val="28"/>
          <w:rtl w:val="true"/>
          <w:lang w:bidi="fa-IR"/>
        </w:rPr>
        <w:t>لیتو 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 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6603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تمامی حقوق چاپ و نشر انحصاراً برای سازمان اوقاف و امور خیریه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 • 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،جنب امامزاده سید علی علیه السلام مجتمع فرهنگی آموزشی معاونت فرهنگی اجتماعی سازمان اوقاف و امور خیریه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38187157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نوفل لوشاتو، سازمان اوقاف و امور خیریه معاونت فرهنگی و اجتماعی ،تهران خیابان دماوند خیابان بلال حبشی کوچه اطلاعات، پلاک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جنات فکه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www.oghaf.ir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راسخون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rasekhoon.net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62342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9" o:detectmouseclick="t"/>
                <v:stroke color="#3465a4" joinstyle="round" endcap="flat"/>
                <w10:wrap type="none"/>
              </v:shape>
            </w:pict>
          </mc:Fallback>
        </mc:AlternateContent>
      </w:r>
      <w:bookmarkStart w:id="7" w:name="pg8168_62609"/>
    </w:p>
    <w:p>
      <w:pPr>
        <w:pStyle w:val="Heading2"/>
        <w:numPr>
          <w:ilvl w:val="1"/>
          <w:numId w:val="1"/>
        </w:numPr>
        <w:rPr/>
      </w:pPr>
      <w:bookmarkStart w:id="8" w:name="__RefHeading___Toc8662344_1051229030"/>
      <w:bookmarkStart w:id="9" w:name="_Toc3"/>
      <w:bookmarkEnd w:id="7"/>
      <w:bookmarkEnd w:id="8"/>
      <w:r>
        <w:rPr>
          <w:rtl w:val="true"/>
        </w:rPr>
        <w:t>راهنمای مطالعه کتاب</w:t>
      </w:r>
      <w:r>
        <w:rPr>
          <w:rtl w:val="true"/>
        </w:rPr>
        <w:t>:</w:t>
      </w:r>
      <w:bookmarkEnd w:id="9"/>
    </w:p>
    <w:p>
      <w:pPr>
        <w:pStyle w:val="BookText"/>
        <w:rPr/>
      </w:pPr>
      <w:r>
        <w:rPr>
          <w:rFonts w:ascii="IRNazanin" w:hAnsi="IRNazanin" w:eastAsia="IRNazanin"/>
          <w:color w:val="111111"/>
          <w:sz w:val="28"/>
          <w:sz w:val="28"/>
          <w:szCs w:val="28"/>
          <w:rtl w:val="true"/>
          <w:lang w:bidi="fa-IR"/>
        </w:rPr>
        <w:t>برای استفاده هر چه بهتر از این کتاب نکاتی خدمت مخاطبان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کوتاهی هستند که برای فهم مطلب مخاطب به آن نیاز دارد؛ اعم از معنی بعضی لغات مشکل و یا ترجمه متون آیات و روایات پاورقی ها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و در انتهای همان صفحه توضیح مربوطه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هستند که مخاطب برای فهم بیشتر بیانات می تواند به آن مراجعه کند که بیشتر شامل توضیح اشخاص و وقایع ذکر شده در بیانات استاد رفیعی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پی نوشت دارند با درج عددی کوچک در کنار کلمه مشخص شده و در پایان کتاب توضیحات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دو صورت نمایش داده شده اند؛ هم در حاشیه کتاب در کنار پاراگراف مربوطه و هم در انتهای هر جلسه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مخاطب در هنگام مطالعه یک جلسه به علت غرق شدن در محتوا سیر جلسه را فراموش کند؛ نمایه ها در حاشیه متن به او کمک می کند که با نگاهی سریع به آن ، سیر متن را دوباره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چکیده نیز از آن جهت است که مخاطب بعد از مطالعه کتاب در صورتی که نیازمند مطلب خاصی از کتاب ،باشد می تواند به چکیده مطالب مراجعه کرده و در سخنرانی با جدا نمودن صفحه مربوطه از آن بهره برداری نماید چکیده مطالب هم چنین به مخاطب کمک می کند که با مطالعه سریع این فهرست بتواند مروری اجمالی بر محتوای کتاب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نمایه به هیچ عنوان نباید باعث شود که مخاطب خود را از خواندن حتی بخشی از متن کتاب معاف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کتاب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انتخاب شده است که فرصت درج نمایه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محترم این کتاب می توانند در حاشیه ای که برای کتاب در نظر گرفته شده در کنار نمایه های موجود نکات مهم خود را یادداشت کنند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می شود که ابتدا متن کتاب را بدون مراجعه به پی نوشت ها مطالعه فرمایید؛ چراکه کثرت پی نوشت ها و حجم آنان باعث می شود که نتوانید به خوبی از متن کتاب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کامل ،بیانات مجدداً به ابتدای بیانات رفته و این بار به محض رسیدن به هر کلمه که شامل توضیحات بود به قسمت مربوطه مراجعه کرده و پس از مطالعه توضیحات آن ،کلمه ادامه بیانات را مطالعه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وقتی برای اولین بار این کتاب را مطالعه می فرمایید، چشم ها متوجه و درگیر با تغییر اندازه ،قلم ،نمایه علامت های پاورقی و پی نوشت شود؛ اما توصیه می کنیم و خواهشمندیم که از توجه به این مسائل پرهیز کرده و متن را دنبال کنید </w:t>
      </w:r>
      <w:bookmarkStart w:id="10" w:name="pg8168_62610"/>
    </w:p>
    <w:p>
      <w:pPr>
        <w:pStyle w:val="Heading2"/>
        <w:numPr>
          <w:ilvl w:val="1"/>
          <w:numId w:val="1"/>
        </w:numPr>
        <w:rPr/>
      </w:pPr>
      <w:bookmarkStart w:id="11" w:name="__RefHeading___Toc8662346_105122903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جلسه اول</w:t>
      </w:r>
    </w:p>
    <w:p>
      <w:pPr>
        <w:pStyle w:val="BookText"/>
        <w:rPr/>
      </w:pPr>
      <w:r>
        <w:rPr>
          <w:rFonts w:ascii="IRNazanin" w:hAnsi="IRNazanin" w:eastAsia="IRNazanin"/>
          <w:color w:val="111111"/>
          <w:sz w:val="28"/>
          <w:sz w:val="28"/>
          <w:szCs w:val="28"/>
          <w:rtl w:val="true"/>
          <w:lang w:bidi="fa-IR"/>
        </w:rPr>
        <w:t>علل ماندگاری و جاودانگی نهضت عاشورا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پیام ها و پیامد های عاشورا</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الهى</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شواهدی بر تعلق اراده الهی بر ماندگاری نام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رابطه اراده خدا با عمل کرد افراد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چگونه محبوب شویم؟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امام معصوم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محوری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نمونه هایی از رفتار های مثبت و منفی در برابر حق</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و اصحاب</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فیش مرثیه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جلسه دوم</w:t>
      </w:r>
    </w:p>
    <w:p>
      <w:pPr>
        <w:pStyle w:val="BookText"/>
        <w:rPr/>
      </w:pPr>
      <w:r>
        <w:rPr>
          <w:rFonts w:ascii="IRNazanin" w:hAnsi="IRNazanin" w:eastAsia="IRNazanin"/>
          <w:color w:val="111111"/>
          <w:sz w:val="28"/>
          <w:sz w:val="28"/>
          <w:szCs w:val="28"/>
          <w:rtl w:val="true"/>
          <w:lang w:bidi="fa-IR"/>
        </w:rPr>
        <w:t>پیامد های عاشورا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خروش قرآنی حضرت زینب علیها 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پیام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مجازات متفاوت دو دسته از گنه کاران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سه اثر مهم پیامد های نهضت عاشورا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شدن اسلام علوی از اسلام اموی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شکسته شدن ابهت بنی امیه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انقلاب و نهضت علیه امویان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هدف قیام امام حسین علیه السلام در زیارت اربعین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فیش مرثیه</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سوم</w:t>
      </w:r>
    </w:p>
    <w:p>
      <w:pPr>
        <w:pStyle w:val="BookText"/>
        <w:rPr/>
      </w:pPr>
      <w:r>
        <w:rPr>
          <w:rFonts w:ascii="IRNazanin" w:hAnsi="IRNazanin" w:eastAsia="IRNazanin"/>
          <w:color w:val="111111"/>
          <w:sz w:val="28"/>
          <w:sz w:val="28"/>
          <w:szCs w:val="28"/>
          <w:rtl w:val="true"/>
          <w:lang w:bidi="fa-IR"/>
        </w:rPr>
        <w:t xml:space="preserve">شخصیت امام حسن مجتبی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ضرورت امام شناسی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امام مجتبی علیه السلام از نگاه دشمنان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جایگاه امام مجتبی علیه السلام نزد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شناخت انسان به واسطه ارتباطات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شناخت امام حسن علیه السلام در سه نوع رابطه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سؤالات امیر المؤمنین علیه السلام و پاسخ های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سداد چیست؟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جوانمردی چیست؟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 چیست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چیست؟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چیست؟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فیش مرثیه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شخصیت امام حسن مجتبی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جلسه چهارم</w:t>
      </w:r>
    </w:p>
    <w:p>
      <w:pPr>
        <w:pStyle w:val="BookText"/>
        <w:rPr/>
      </w:pPr>
      <w:r>
        <w:rPr>
          <w:rFonts w:ascii="IRNazanin" w:hAnsi="IRNazanin" w:eastAsia="IRNazanin"/>
          <w:color w:val="111111"/>
          <w:sz w:val="28"/>
          <w:sz w:val="28"/>
          <w:szCs w:val="28"/>
          <w:rtl w:val="true"/>
          <w:lang w:bidi="fa-IR"/>
        </w:rPr>
        <w:t xml:space="preserve">شخصیت امام حسن مجتبی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مقام علمی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مداومت امام حسن علیه السلام بر سوره کهف</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از آخرین موعظه های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برخورد با همسایه یهودی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اهمیت رفع حاجت مسلمان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شجاعت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فیش مرثیه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جلسه پنجم</w:t>
      </w:r>
    </w:p>
    <w:p>
      <w:pPr>
        <w:pStyle w:val="BookText"/>
        <w:rPr/>
      </w:pPr>
      <w:r>
        <w:rPr>
          <w:rFonts w:ascii="IRNazanin" w:hAnsi="IRNazanin" w:eastAsia="IRNazanin"/>
          <w:color w:val="111111"/>
          <w:sz w:val="28"/>
          <w:sz w:val="28"/>
          <w:szCs w:val="28"/>
          <w:rtl w:val="true"/>
          <w:lang w:bidi="fa-IR"/>
        </w:rPr>
        <w:t>دید گاه های قرآنی و تفسیری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تفسیر در کنار قرائت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دید گاه علما درباره قرآن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حضرت امام رحمه الله علیه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شهید مدرس رحمه الله علیه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اهمیت قرآن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استشهادات قرآنی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هم نشینی بر سفره فقرا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بهترین لباس ها برای نماز</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شبهات با قرآن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هدایت با قرآن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قرآن با قرآن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مصداق آیات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اهمیت حفظ قرآن و حدیث</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فیش مرثیه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جلسه ششم</w:t>
      </w:r>
    </w:p>
    <w:p>
      <w:pPr>
        <w:pStyle w:val="BookText"/>
        <w:rPr/>
      </w:pPr>
      <w:r>
        <w:rPr>
          <w:rFonts w:ascii="IRNazanin" w:hAnsi="IRNazanin" w:eastAsia="IRNazanin"/>
          <w:color w:val="111111"/>
          <w:sz w:val="28"/>
          <w:sz w:val="28"/>
          <w:szCs w:val="28"/>
          <w:rtl w:val="true"/>
          <w:lang w:bidi="fa-IR"/>
        </w:rPr>
        <w:t>شیوه های تبلیغی پیامبر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روش هایی برای تبلیغ و هدایت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روش تکریم شخصیت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روش ارائه الگو</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های عام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های خاص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های اخص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ویژگی ها و مسئولیت های الگوی شایسته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روش بیداری وجدان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فیش مرثیه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جلسه هفتم</w:t>
      </w:r>
    </w:p>
    <w:p>
      <w:pPr>
        <w:pStyle w:val="BookText"/>
        <w:rPr/>
      </w:pPr>
      <w:r>
        <w:rPr>
          <w:rFonts w:ascii="IRNazanin" w:hAnsi="IRNazanin" w:eastAsia="IRNazanin"/>
          <w:color w:val="111111"/>
          <w:sz w:val="28"/>
          <w:sz w:val="28"/>
          <w:szCs w:val="28"/>
          <w:rtl w:val="true"/>
          <w:lang w:bidi="fa-IR"/>
        </w:rPr>
        <w:t>شیوه های تربیتی و اصلاحی پیامبر صلی الله علیه و آله در جامعه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شیوه شناسی رفتار پیامبر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شیوه های تربیتی و اصلاحی پیامبر</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آوری نعمت ها</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کردن وجدان ها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تشبيه و تمثيل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فیش مرثیه</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هشتم</w:t>
      </w:r>
    </w:p>
    <w:p>
      <w:pPr>
        <w:pStyle w:val="BookText"/>
        <w:rPr/>
      </w:pPr>
      <w:r>
        <w:rPr>
          <w:rFonts w:ascii="IRNazanin" w:hAnsi="IRNazanin" w:eastAsia="IRNazanin"/>
          <w:color w:val="111111"/>
          <w:sz w:val="28"/>
          <w:sz w:val="28"/>
          <w:szCs w:val="28"/>
          <w:rtl w:val="true"/>
          <w:lang w:bidi="fa-IR"/>
        </w:rPr>
        <w:t>رحمت و عطوفت پیامبر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خداوند، تجلی رحمت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ارزش امید به رحمت خدا</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دستوری برای بهشتی شدن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مظهر رحمت خدا</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نمونه هایی از مهر و رحمت نبوی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مردم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کودکان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حیوانات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خانواده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ائمه علیهم السلام اصل و معدن رحمت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نکته پایانی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فیش مرثیه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جلسه نهم</w:t>
      </w:r>
    </w:p>
    <w:p>
      <w:pPr>
        <w:pStyle w:val="BookText"/>
        <w:rPr/>
      </w:pPr>
      <w:r>
        <w:rPr>
          <w:rFonts w:ascii="IRNazanin" w:hAnsi="IRNazanin" w:eastAsia="IRNazanin"/>
          <w:color w:val="111111"/>
          <w:sz w:val="28"/>
          <w:sz w:val="28"/>
          <w:szCs w:val="28"/>
          <w:rtl w:val="true"/>
          <w:lang w:bidi="fa-IR"/>
        </w:rPr>
        <w:t>اهمیت زیارت امام رضا علیه السلام و اشاره ای به سیره عبادی و اجتماعی آن حضرت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اهمیت زیارت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سیره زیارتی معصومین علیه السلام در منابع عامه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سیره عبادی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سیره اجتماعی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سه چیز همراه سه چیز</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عنایت به اصحاب و یاران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فیش مرثیه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جلسه دهم</w:t>
      </w:r>
    </w:p>
    <w:p>
      <w:pPr>
        <w:pStyle w:val="BookText"/>
        <w:rPr/>
      </w:pPr>
      <w:r>
        <w:rPr>
          <w:rFonts w:ascii="IRNazanin" w:hAnsi="IRNazanin" w:eastAsia="IRNazanin"/>
          <w:color w:val="111111"/>
          <w:sz w:val="28"/>
          <w:sz w:val="28"/>
          <w:szCs w:val="28"/>
          <w:rtl w:val="true"/>
          <w:lang w:bidi="fa-IR"/>
        </w:rPr>
        <w:t>علائم کمال و سعادت در کلام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اول ربيع؛ ليلة المبيت و شهادت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علائم کمال و سعادت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نسب</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و مناعت طبع</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نجابت در نفس</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فیش مرثیه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جلسه یازدهم</w:t>
      </w:r>
    </w:p>
    <w:p>
      <w:pPr>
        <w:pStyle w:val="BookText"/>
        <w:rPr/>
      </w:pPr>
      <w:r>
        <w:rPr>
          <w:rFonts w:ascii="IRNazanin" w:hAnsi="IRNazanin" w:eastAsia="IRNazanin"/>
          <w:color w:val="111111"/>
          <w:sz w:val="28"/>
          <w:sz w:val="28"/>
          <w:szCs w:val="28"/>
          <w:rtl w:val="true"/>
          <w:lang w:bidi="fa-IR"/>
        </w:rPr>
        <w:t>همه می توانیم وقف کنیم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تجارتی سودمند در بازار دنیا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تعريف 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انواع وقف</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اعتبار موقوف علیهم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نوع استفاده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کار کرد های وقف</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کار کرد دینی مذهبی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کارکرد اجتماعی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کار کرد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کار کرد اقتصادی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بر داشتی نا صواب از وقف و واقف و دو پاسخ کوتاه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وقف مشارکتی؛ مصداق تعاون بر نیکی ها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تعریف وقف مشارکتی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ویژگی های وقف مشارکتی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گسترش فرهنگ وقف به همه جامعه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ایجاد موقوفه های کلان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هدایت موقوفات جدید به سمت نیاز های روز جامعه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13" w:name="pg8168_62615"/>
    </w:p>
    <w:p>
      <w:pPr>
        <w:pStyle w:val="Heading2"/>
        <w:numPr>
          <w:ilvl w:val="1"/>
          <w:numId w:val="1"/>
        </w:numPr>
        <w:rPr/>
      </w:pPr>
      <w:bookmarkStart w:id="14" w:name="__RefHeading___Toc8662348_105122903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دهه پایانی ماه صفریاد آور مناسبت های غم بار و جان سوزی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روز این دهه با اربعین حسینی آغاز می شود اربعین در درون خود حوادث فراوانی را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مخصوص ابا عبدالله علیه السلام زیارتی که سال هاست مردم با شور و شعور و اشتیاق فراوان در کربلا گرد هم می آیند و حماسه می 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بنا بر پاره ای نقل های تاریخی کهن اربعین یاد آور باز گشت اهل بیت علیهم السلام به کربلا و دفن سر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دهه پایانی صفر یاد آور مصیبت عظمای فقدان پیامبر مهر و عطوفت حضرت محمد صلی الله علیه و آله و دو پاره تنش امام مجتبی علیه السلام و امام رضا علیه السلام است؛ مناسبت هایی که هر کدام بهانه ای برای طرح معارف اسلامی و فضائل و مناقب آن بزرگ واران است؛ متأسفانه تبیین شخصیت و جایگاه نبی مکرم اسلام صلی الله علیه و آله مورد غفلت قرار گرفته و اغلب منابر خالی از این موضوع مهم اسلامی است؛ شخصیتی که مدح او را خدا در قرآن گفته و اطاعتش را اطاعت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که توسط برخی دوستان تهیه شده مشتمل بر چند سخن رانی مکتوب از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گرد آورندگان امیدوارم مفید فایده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رفیعی </w:t>
      </w:r>
      <w:bookmarkStart w:id="16" w:name="pg8168_62616"/>
    </w:p>
    <w:p>
      <w:pPr>
        <w:pStyle w:val="Heading2"/>
        <w:numPr>
          <w:ilvl w:val="1"/>
          <w:numId w:val="1"/>
        </w:numPr>
        <w:rPr/>
      </w:pPr>
      <w:bookmarkStart w:id="17" w:name="__RefHeading___Toc8662350_1051229030"/>
      <w:bookmarkStart w:id="18" w:name="_Toc6"/>
      <w:bookmarkEnd w:id="16"/>
      <w:bookmarkEnd w:id="17"/>
      <w:r>
        <w:rPr>
          <w:rtl w:val="true"/>
        </w:rPr>
        <w:t>جلسه اول</w:t>
      </w:r>
      <w:r>
        <w:rPr>
          <w:rtl w:val="true"/>
        </w:rPr>
        <w:t xml:space="preserve">: </w:t>
      </w:r>
      <w:r>
        <w:rPr>
          <w:rtl w:val="true"/>
        </w:rPr>
        <w:t>علل ماندگاری و جاودانگی نهضت عاشورا</w:t>
      </w:r>
      <w:bookmarkEnd w:id="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8662352_1051229030"/>
      <w:bookmarkStart w:id="20" w:name="_Toc7"/>
      <w:bookmarkEnd w:id="19"/>
      <w:r>
        <w:rPr>
          <w:rtl w:val="true"/>
        </w:rPr>
        <w:t>اشاره</w:t>
      </w:r>
      <w:bookmarkStart w:id="21" w:name="pg8168_62617"/>
      <w:bookmarkEnd w:id="20"/>
    </w:p>
    <w:p>
      <w:pPr>
        <w:pStyle w:val="BookText"/>
        <w:rPr/>
      </w:pPr>
      <w:bookmarkEnd w:id="21"/>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8662354_1051229030"/>
      <w:bookmarkStart w:id="23" w:name="_Toc8"/>
      <w:bookmarkEnd w:id="22"/>
      <w:r>
        <w:rPr>
          <w:rtl w:val="true"/>
        </w:rPr>
        <w:t>پیام ها و پیامد های عاشورا</w:t>
      </w:r>
      <w:bookmarkEnd w:id="23"/>
    </w:p>
    <w:p>
      <w:pPr>
        <w:pStyle w:val="Heading4"/>
        <w:numPr>
          <w:ilvl w:val="3"/>
          <w:numId w:val="1"/>
        </w:numPr>
        <w:rPr/>
      </w:pPr>
      <w:bookmarkStart w:id="24" w:name="__RefHeading___Toc8662356_105122903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یکی از مباحثی که در رابطه با قیام عاشورا بسیاری از نویسندگان به آن پرداخته اند و مورد توجه قرار گرفته است علل ماندگاری و جاودانگی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انقلاب های زیادی واقع شده اما هیچ نهضت و انقلابی به اندازه عاشورا این قدر ماندگاری و جاودانگی نداشته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یکی از نویسندگان تاریخ کربلا کربلا یک پیامی داشت و یک پیامد پیام کربلا روشن است؛ مبارزه با ظلم حق محوری، دفاع از مردم، دفاع از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های زیادی پیرامون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پیامد های عاشورا کمتر بحث شده است؛ مثلاً سازندگی های عاشورا بعد از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امروز که قریب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می گذرد چقدر انسان ها در پرتو عاشورا ساخته شده اند فقط حر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که روز عاشورا تغییر کرد حر هایی بعد ها آمدند و تغییر و تحول در آن 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غیر مسلمان ها به برکت امام حسین علیه السلام شیعه شدند، که حتی بعضی هایشان مثل ادریس الحسینی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شیعنی الحسین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یعنی حسین علیه السلام و نهضت ابا عبد الله علیه السلام مرا شیعه کرد </w:t>
      </w:r>
      <w:bookmarkStart w:id="26" w:name="pg8168_62618"/>
    </w:p>
    <w:p>
      <w:pPr>
        <w:pStyle w:val="BookText"/>
        <w:rPr/>
      </w:pPr>
      <w:bookmarkEnd w:id="26"/>
      <w:r>
        <w:rPr>
          <w:rFonts w:ascii="IRNazanin" w:hAnsi="IRNazanin" w:eastAsia="IRNazanin"/>
          <w:color w:val="111111"/>
          <w:sz w:val="28"/>
          <w:sz w:val="28"/>
          <w:szCs w:val="28"/>
          <w:rtl w:val="true"/>
          <w:lang w:bidi="fa-IR"/>
        </w:rPr>
        <w:t>علت این ماندگاری این سازندگی این پویا بودن و این جاودانگی نهضت عاشورا چیست؟ چرا هرگز محبت و دوستی امام حسین علیه السلام سرد نمی شود؟ هیچ سالی جلسات امام حسین علیه السلام به افول و سستی نگرایید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هر سال جلسات شلوغ تر می شود، منابر بیشتر می شود، امام حسین علیه السلام جهانی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عصر عاشورا عزا داری بر ابا عبد الله شروع شد تاکوفه ، شام و همین طور تا امروز این نهضت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علت را یادداشت کردم؛ البته این هفت مورد انحصاری نیست؛ شاید کسی فکر کند و بتواند ده تای دیگر هم به آن اضافه کند؛ ولی آن چه که حالا وقت من اقتضاء می کند می خواهم این هفت محور را در بیان علل جاودانگی و ماندگاری عاشورا برای شما بیان کنم که چه چیز باعث شد صد ها سال عاشورا بماند و بعد از هر کدام شان هم یک نتیجه اخلاقی خواهیم گرفت</w:t>
      </w:r>
      <w:r>
        <w:rPr>
          <w:rFonts w:eastAsia="IRNazanin" w:cs="IRNazanin"/>
          <w:color w:val="111111"/>
          <w:sz w:val="28"/>
          <w:szCs w:val="28"/>
          <w:rtl w:val="true"/>
          <w:lang w:bidi="fa-IR"/>
        </w:rPr>
        <w:t>.</w:t>
      </w:r>
    </w:p>
    <w:p>
      <w:pPr>
        <w:pStyle w:val="Heading4"/>
        <w:numPr>
          <w:ilvl w:val="3"/>
          <w:numId w:val="1"/>
        </w:numPr>
        <w:rPr/>
      </w:pPr>
      <w:bookmarkStart w:id="27" w:name="__RefHeading___Toc8662358_1051229030"/>
      <w:bookmarkStart w:id="28" w:name="_Toc10"/>
      <w:bookmarkEnd w:id="27"/>
      <w:r>
        <w:rPr/>
        <w:t>1</w:t>
      </w:r>
      <w:r>
        <w:rPr>
          <w:rtl w:val="true"/>
        </w:rPr>
        <w:t>.</w:t>
      </w:r>
      <w:r>
        <w:rPr>
          <w:rtl w:val="true"/>
        </w:rPr>
        <w:t>اراده الهی</w:t>
      </w:r>
      <w:bookmarkEnd w:id="28"/>
    </w:p>
    <w:p>
      <w:pPr>
        <w:pStyle w:val="BookText"/>
        <w:rPr/>
      </w:pPr>
      <w:r>
        <w:rPr>
          <w:rFonts w:ascii="IRNazanin" w:hAnsi="IRNazanin" w:eastAsia="IRNazanin"/>
          <w:color w:val="111111"/>
          <w:sz w:val="28"/>
          <w:sz w:val="28"/>
          <w:szCs w:val="28"/>
          <w:rtl w:val="true"/>
          <w:lang w:bidi="fa-IR"/>
        </w:rPr>
        <w:t>اولین عاملی که باعث ماندگاری نهضت کربلا شد اراده الهی بود اگر اراده الهی بر چیزی تعلق بگیرد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وقتی حضرت ابراهیم علیه السلام زن و فرزندش را در سرزمین لم یزرع مکه و حجاز گذاشت،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لِيُقِيمُوا الصَّلَاةَ فَاجْعَلْ أَفْئِدَةً مِّنَ النَّاسِ تَهْوِي إِلَيْهِمْ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مردم را به سوی این ها جذب کن تا محبوب قلب ها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شعراء را نگاه کنید حضرت ابراهیم علیه السلام نزدیک به بیست و پنج دعا در قرآن دارد؛ رکورد دار دعا در دعا های انبیاء در قرآن ایشان است؛ چون انبیاء در قرآن دعا هایشان آمده است دعا های حضرت صالح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نوح، حضرت موسی، حضرت سلیمان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دعا در قرآن از حضرت ابراهیم نقل شده که حدود بیست و پنج دعاست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پیامبری است که خدای تبارک و تعالی او را امت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كَانَ أُمَّةً قَانِتَا لِلَّهِ حَنِيفًا</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يكي از دعا هایی که در سوره شعراء از او نقل شده،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لِي حُكْمًا وَ الْحِقْنِي بِالصَّالِحِينَ وَاجْعَل لّي لِسَانَ صِدْقٍ فِي الْآخِرِينَ </w:t>
      </w:r>
      <w:r>
        <w:rPr>
          <w:rStyle w:val="FootnoteAnchor"/>
          <w:rtl w:val="true"/>
        </w:rPr>
        <w:footnoteReference w:id="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آینده زبان زد کن که همه مردم نسبت به من مدح و ثنا داشته باشند مذمت نداشته باشند، من لسان صدق بشوم</w:t>
      </w:r>
      <w:r>
        <w:rPr>
          <w:rFonts w:eastAsia="IRNazanin" w:cs="IRNazanin"/>
          <w:color w:val="111111"/>
          <w:sz w:val="28"/>
          <w:szCs w:val="28"/>
          <w:rtl w:val="true"/>
          <w:lang w:bidi="fa-IR"/>
        </w:rPr>
        <w:t xml:space="preserve">. </w:t>
      </w:r>
      <w:bookmarkStart w:id="29" w:name="pg8168_62619"/>
    </w:p>
    <w:p>
      <w:pPr>
        <w:pStyle w:val="BookText"/>
        <w:rPr/>
      </w:pPr>
      <w:bookmarkEnd w:id="29"/>
      <w:r>
        <w:rPr>
          <w:rFonts w:ascii="IRNazanin" w:hAnsi="IRNazanin" w:eastAsia="IRNazanin"/>
          <w:color w:val="111111"/>
          <w:sz w:val="28"/>
          <w:sz w:val="28"/>
          <w:szCs w:val="28"/>
          <w:rtl w:val="true"/>
          <w:lang w:bidi="fa-IR"/>
        </w:rPr>
        <w:t>حالا بعضی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ابراهیم علیه السلام، نبوت پیامبر اکرم صلی الله علیه و آله بوده است؛ چون پیامبر اکرم صلی الله علیه و آله هم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دعای مورد هدف ابراهیم هستم؛ که منافاتی هم ندارد این حرف با حرفی که من عرض می کنم که از خدا خواست در آینده مطرح بشود و زن و بچه اش در دل ها محبوبیت پیدا کنند خدا هم اراده کرد شما ببینید امروز هر کسی مکه می رود نام ابراهیم هاجر و اسماعیل مطرح است، صفا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ذبح می کند؛ تمام این اعمال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ها سال از رحلت ابراهیم پیامبر خدا گذشته، داستان ابراهیم و هاجر و اسماعیل تمام شده اما خدا اراده کرد این ها ماندگار شوند و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علیه السلام هم این طور است ، اراده خدا بر ماندگاری نام حسین علیه السلام یا تعلق گرفت</w:t>
      </w:r>
      <w:r>
        <w:rPr>
          <w:rFonts w:eastAsia="IRNazanin" w:cs="IRNazanin"/>
          <w:color w:val="111111"/>
          <w:sz w:val="28"/>
          <w:szCs w:val="28"/>
          <w:rtl w:val="true"/>
          <w:lang w:bidi="fa-IR"/>
        </w:rPr>
        <w:t>.</w:t>
      </w:r>
    </w:p>
    <w:p>
      <w:pPr>
        <w:pStyle w:val="Heading3"/>
        <w:numPr>
          <w:ilvl w:val="2"/>
          <w:numId w:val="1"/>
        </w:numPr>
        <w:rPr/>
      </w:pPr>
      <w:bookmarkStart w:id="30" w:name="__RefHeading___Toc8662360_1051229030"/>
      <w:bookmarkStart w:id="31" w:name="_Toc11"/>
      <w:bookmarkEnd w:id="30"/>
      <w:r>
        <w:rPr>
          <w:rtl w:val="true"/>
        </w:rPr>
        <w:t>شواهدی بر تعلق اراده الهی بر ماندگاری نام امام حسین علیه السلام</w:t>
      </w:r>
      <w:bookmarkEnd w:id="31"/>
    </w:p>
    <w:p>
      <w:pPr>
        <w:pStyle w:val="BookText"/>
        <w:rPr/>
      </w:pPr>
      <w:r>
        <w:rPr>
          <w:rFonts w:ascii="IRNazanin" w:hAnsi="IRNazanin" w:eastAsia="IRNazanin"/>
          <w:color w:val="111111"/>
          <w:sz w:val="28"/>
          <w:sz w:val="28"/>
          <w:szCs w:val="28"/>
          <w:rtl w:val="true"/>
          <w:lang w:bidi="fa-IR"/>
        </w:rPr>
        <w:t>وقتی قنداقه ابا عبد الله علیه السلام را به دست پیغمبر صلى الله عليه و آله و سلم دادند، ایشان هم مانند حضرت ابراهيم علیه السلام دعا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یعنی خدایا دل های مردم را به سوی این حسین علیه السلام جذب کن و در جای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الْحُسَيْنِ حَرَارَةً فِي قُلُوبِ الْمُؤْمِنِينَ لَا تَبْرُدُ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از محبت حسین حرارتی در قلب هاست که هیچ وقت سرد نمی شود و همیشه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آتش کم و زیاد شود اما خاموش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اگر اراده الهی به چیزی تعلق بگیرد ماندگار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 السلام هم در مجلس دشمن همین مطلب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 كَيْدَكَ وَاجْهَدْ جُهْدَكَ فَوَالَّذِي شَرَّفَنا بِالوَحي وَ الكِتابِ وَ النُّبُوَّةِ وَ الاِنتِجَابِ، لَا تُدرِكُ أَمَدَنا و لا تَبْلُغُ غايَتَنا و لاتمحو ذكرنا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شما هر کار می خواهید بکنید، خدا خواسته ما بمانیم</w:t>
      </w:r>
      <w:r>
        <w:rPr>
          <w:rFonts w:eastAsia="IRNazanin" w:cs="IRNazanin"/>
          <w:color w:val="111111"/>
          <w:sz w:val="28"/>
          <w:szCs w:val="28"/>
          <w:rtl w:val="true"/>
          <w:lang w:bidi="fa-IR"/>
        </w:rPr>
        <w:t>.</w:t>
      </w:r>
    </w:p>
    <w:p>
      <w:pPr>
        <w:pStyle w:val="Heading3"/>
        <w:numPr>
          <w:ilvl w:val="2"/>
          <w:numId w:val="1"/>
        </w:numPr>
        <w:rPr/>
      </w:pPr>
      <w:bookmarkStart w:id="32" w:name="__RefHeading___Toc8662362_1051229030"/>
      <w:bookmarkStart w:id="33" w:name="_Toc12"/>
      <w:bookmarkEnd w:id="32"/>
      <w:r>
        <w:rPr>
          <w:rtl w:val="true"/>
        </w:rPr>
        <w:t>رابطه اراده خدا با عمل کرد افراد</w:t>
      </w:r>
      <w:bookmarkEnd w:id="33"/>
    </w:p>
    <w:p>
      <w:pPr>
        <w:pStyle w:val="Heading4"/>
        <w:numPr>
          <w:ilvl w:val="3"/>
          <w:numId w:val="1"/>
        </w:numPr>
        <w:rPr/>
      </w:pPr>
      <w:bookmarkStart w:id="34" w:name="__RefHeading___Toc8662364_1051229030"/>
      <w:bookmarkStart w:id="35" w:name="_Toc13"/>
      <w:bookmarkEnd w:id="34"/>
      <w:r>
        <w:rPr>
          <w:rtl w:val="true"/>
        </w:rPr>
        <w:t>اشاره</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خدا هم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کردم بر چیزی بماند، ماندگار می شود؛ لذا در حدیث داریم فرشته ها بعضی جا ها تعجب می کنند، یکی از آن موارد جایی است که خدا بخواهد یک کسی را عزیز کند اما مردم بخواهند ذلیلش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خدا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 وَ تُذِلُّ مَنْ تَشَاءُ</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البته این را عرض کنم این که می گوییم خدا خواسته خواست الهی بستگی به عملکرد افراد و اخلاص افراد هم دارد کسی که زمینه اش را داشته باشد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يَصْعَدُ الْكَلِمُ الطَّيِّبُ وَ الْعَمَلُ الصّالِحُ يَرْفَعُهُ</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خدا بالا می برد ولی عمل صالح می خواهد کلمه طیب و توحید محض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 دلیل کسی را بالا نمی برد پیغمبرش را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لَكَ بِذَلِكَ</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عالم باشد او را بالا می بریم ولی نه هر عالمی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وَ 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کسی که علمش برای خدا باشد بلعم باعورا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 ولی خدا می گوید هیچ بالا نرفت، بلکه به زمین چسبید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أَخْلَدَ إِلَى الْأَرْضِ</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پس مطلق علم رفعت نمی آورد این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يَرْفَعِ اللَّهُ الَّذِينَ آمَنُوا وَ الَّذِينَ أُوتُوا الْعِلْمَ دَرَجاتٍ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خدا مؤمن و عالم را بالا می برد؛ ولی علمی که هوا پرستی و خود پرستی در آن باشد آدم را پایین می آورد</w:t>
      </w:r>
    </w:p>
    <w:p>
      <w:pPr>
        <w:pStyle w:val="BookText"/>
        <w:rPr/>
      </w:pPr>
      <w:r>
        <w:rPr>
          <w:rFonts w:ascii="IRNazanin" w:hAnsi="IRNazanin" w:eastAsia="IRNazanin"/>
          <w:color w:val="111111"/>
          <w:sz w:val="28"/>
          <w:sz w:val="28"/>
          <w:szCs w:val="28"/>
          <w:rtl w:val="true"/>
          <w:lang w:bidi="fa-IR"/>
        </w:rPr>
        <w:t>در قرآن و احادیث یک سری چیز ها عامل بالا رفتن شمرده 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و علم که آیاتش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عواملی که باعث بالارفتن می شود تواضع است؛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تَوَاضَعَ اللَّهِ رَفَعَهُ اللهُ وَ مَنْ تَكَبَّرَ وَضَعَهُ الله </w:t>
      </w:r>
      <w:r>
        <w:rPr>
          <w:rStyle w:val="FootnoteAnchor"/>
          <w:rtl w:val="true"/>
        </w:rPr>
        <w:footnoteReference w:id="15"/>
      </w:r>
      <w:r>
        <w:rPr>
          <w:rFonts w:ascii="IRNazanin" w:hAnsi="IRNazanin" w:eastAsia="IRNazanin"/>
          <w:color w:val="111111"/>
          <w:sz w:val="28"/>
          <w:sz w:val="28"/>
          <w:szCs w:val="28"/>
          <w:rtl w:val="true"/>
          <w:lang w:bidi="fa-IR"/>
        </w:rPr>
        <w:t>هر کس تواضع کند خدا او را بالا می برد و هر کس تکبر بورزد تواضع خدا او را پایین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 هِيَ الْعُلْيَا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کسی با توحید باشد بالا می رود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اگر اراده کرد کسی را بالا ببرد، با این شرایطی که عرض کردم اگر همه عالم جمع شوند که او را زمین بزنند نمی توانند چقدر سب امیر المؤمنين علیه السلام کردند، شصت سال بر منابر به امیر مؤمنان نا سزا گفتند تا جایی که مسجد سبّ علی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bookmarkStart w:id="36" w:name="pg8168_62621"/>
    </w:p>
    <w:p>
      <w:pPr>
        <w:pStyle w:val="Heading4"/>
        <w:numPr>
          <w:ilvl w:val="3"/>
          <w:numId w:val="1"/>
        </w:numPr>
        <w:rPr/>
      </w:pPr>
      <w:bookmarkStart w:id="37" w:name="__RefHeading___Toc8662366_1051229030"/>
      <w:bookmarkStart w:id="38" w:name="_Toc14"/>
      <w:bookmarkEnd w:id="36"/>
      <w:bookmarkEnd w:id="37"/>
      <w:r>
        <w:rPr/>
        <w:t>2</w:t>
      </w:r>
      <w:r>
        <w:rPr>
          <w:rtl w:val="true"/>
        </w:rPr>
        <w:t>.</w:t>
      </w:r>
      <w:r>
        <w:rPr>
          <w:rtl w:val="true"/>
        </w:rPr>
        <w:t>عمل صالح</w:t>
      </w:r>
      <w:bookmarkEnd w:id="38"/>
    </w:p>
    <w:p>
      <w:pPr>
        <w:pStyle w:val="BookText"/>
        <w:rPr/>
      </w:pPr>
      <w:r>
        <w:rPr>
          <w:rFonts w:ascii="IRNazanin" w:hAnsi="IRNazanin" w:eastAsia="IRNazanin"/>
          <w:color w:val="111111"/>
          <w:sz w:val="28"/>
          <w:sz w:val="28"/>
          <w:szCs w:val="28"/>
          <w:rtl w:val="true"/>
          <w:lang w:bidi="fa-IR"/>
        </w:rPr>
        <w:t>دومین عاملی که باعث ماندگاری نهضت کربلا شد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ذَكَرٍ أَوْ أُنثَى وَ هُوَ مُؤْمِنٌ فَلَنُحْيِيَنَّهُ حَيَاةً طَيِّبَةً</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علامه طباطبایی رحمه الله علیه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قرآن تعریف نشده ولی مصداق هایش آمده است آخر سوره توبه را نگاه کنید مصداق های عمل صالح را شمرده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جنگ تشنگی و گرسنگی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يَنَالُونَ مِنْ عَدُوّ نَيْلاً</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قدم بردارد برای این که از دین دفاع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كُتِبَ لَهُم بِهِ عَمَلَ صَالِحٌ</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این ها همه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عملی است که دو تا ویژگی مهم داشته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قربت در آن باشد؛ یعنی برای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انسان را تقویت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عمل صالح انجام می دهی متوجه می شوی عقیده ات قوی تر می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يَصْعَدُ الْكَلِمُ الطَّيِّبُ وَ 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کربلا مصداق عمل صالح بود؛ بنا بر این ماندگار شد</w:t>
      </w:r>
      <w:r>
        <w:rPr>
          <w:rFonts w:eastAsia="IRNazanin" w:cs="IRNazanin"/>
          <w:color w:val="111111"/>
          <w:sz w:val="28"/>
          <w:szCs w:val="28"/>
          <w:rtl w:val="true"/>
          <w:lang w:bidi="fa-IR"/>
        </w:rPr>
        <w:t>.</w:t>
      </w:r>
    </w:p>
    <w:p>
      <w:pPr>
        <w:pStyle w:val="Heading3"/>
        <w:numPr>
          <w:ilvl w:val="2"/>
          <w:numId w:val="1"/>
        </w:numPr>
        <w:rPr/>
      </w:pPr>
      <w:bookmarkStart w:id="39" w:name="__RefHeading___Toc8662368_1051229030"/>
      <w:bookmarkStart w:id="40" w:name="_Toc15"/>
      <w:bookmarkEnd w:id="39"/>
      <w:r>
        <w:rPr>
          <w:rtl w:val="true"/>
        </w:rPr>
        <w:t>چگونه محبوب شویم؟</w:t>
      </w:r>
      <w:bookmarkEnd w:id="40"/>
    </w:p>
    <w:p>
      <w:pPr>
        <w:pStyle w:val="Heading4"/>
        <w:numPr>
          <w:ilvl w:val="3"/>
          <w:numId w:val="1"/>
        </w:numPr>
        <w:rPr/>
      </w:pPr>
      <w:bookmarkStart w:id="41" w:name="__RefHeading___Toc8662370_1051229030"/>
      <w:bookmarkStart w:id="42" w:name="_Toc16"/>
      <w:bookmarkEnd w:id="41"/>
      <w:r>
        <w:rPr>
          <w:rtl w:val="true"/>
        </w:rPr>
        <w:t>اشاره</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کار کنیم که محبوب بشویم؟ این یک میل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امین الله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امام سجاد علیه السلام یکی از دعا هایش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مَحْبُوبَةً فِي أَرْضِكَ وَ سَمَائِكَ</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خدایا مرا در بين آسمانی ها و زمینی ها محبوب قرار بده و در روایت داریم این طور دعا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نَفْسِي لَكَ فَذَلِلْنِي وَ فِي أَعْيُنِ النَّاسِ فَعَظمْنِي</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خدایا پیش مردم مرا بالا ببر و پیش خودم خوارم کن من خودم باورم نشود آدم خوبی هستم آدم خودش را باید متهم کند؛ امیر المؤمنین علیه السلام را در خطبه متقین می فرماید یک صفت متقین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لِأَنْفُسِهِمْ مُتَّهِمُونَ</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دائماً خود شان را متهم می کنند، این چه </w:t>
      </w:r>
    </w:p>
    <w:p>
      <w:pPr>
        <w:pStyle w:val="BookText"/>
        <w:rPr/>
      </w:pPr>
      <w:r>
        <w:rPr>
          <w:rFonts w:ascii="IRNazanin" w:hAnsi="IRNazanin" w:eastAsia="IRNazanin"/>
          <w:color w:val="111111"/>
          <w:sz w:val="28"/>
          <w:sz w:val="28"/>
          <w:szCs w:val="28"/>
          <w:rtl w:val="true"/>
          <w:lang w:bidi="fa-IR"/>
        </w:rPr>
        <w:t>نماز است که من می خوانم؟ این چه روزه ای است که من می گیرم؟ این چه منبری است که من رفتم؟ این چه کتابی است که من نوشته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باید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تُزَكُّوا أَنفُسَكُمْ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خودتان را مبری جلوه ندهید علمای ما بزرگان ما ائمه ما و شخصیت های ما این طور بودند؛ وقتی به امام سجاد علیه السلام می گفتند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قدر عبادت می کنید؟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جدم امیر المؤمنین علیه السلام را ندیده اید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این قدر عبادت می کنیم طاووس یمانی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قدر ناله می زنید؟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که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أَنسَابَ بَيْنَهُمْ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به نسبت من نگاه نمی کنند، به عمل من نگاه می 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رسول خدا صلی الله علیه و آله می گفتند شما چرا این قدر در دل شب بلند می شوید استغفار و گریه می کنید شما که دیگر سقوط نمی کنید شما که معصوم هستید اول شخص جهان خلقت هستید؟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یونس سقوط کرد اشتباهی کرد و به شکم ماهی افتاد؛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ناله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آدم باید از خدا این دو چیز را بخواهد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پیش خودم دو چیز را بخواهد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پیش خودم کوچک 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مردم محبوبم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اسلام و مبانی دعای ما زیبا به ما تعادل داده؛ و لو همه عالم از سخنرانی ات از کتاب از فقهت، از شجاعت و از رشادتت تعریف کنند ولی خودت باورت نشود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اینی که ما می خواهیم پیش مردم محبوب باشیم یک میل طبیعی است عرض کردم امام سجاد علیه السلام هم یکی از دعاهایش این بود قرآن می فرماید راه محبوبیت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 عَمِلُوا الصَّالِحَاتِ سَيَجْعَلُ لَهُمُ الرَّحْمَنُ وُدًّا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ودّ، یکی از صفات خداوند است خدا و دود ،است و دود از این کلمه ود گرفته شده و به معنای محبت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گاهی اوقات خداوند از کلمه رحمان استفاده کرده به قول یکی از مفسرین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صفت خدا صفت رحمان است؛ چون خیلی جا ها خدا در قرآن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عِبَادُ الرَّحْمَنِ الَّذِينَ </w:t>
      </w:r>
    </w:p>
    <w:p>
      <w:pPr>
        <w:pStyle w:val="BookText"/>
        <w:rPr/>
      </w:pPr>
      <w:r>
        <w:rPr>
          <w:rFonts w:ascii="Amiri" w:hAnsi="Amiri" w:eastAsia="Amiri" w:cs="Amiri"/>
          <w:color w:val="111111"/>
          <w:sz w:val="28"/>
          <w:sz w:val="28"/>
          <w:szCs w:val="28"/>
          <w:rtl w:val="true"/>
          <w:lang w:bidi="ar-SA"/>
        </w:rPr>
        <w:t>يَمْشُونَ عَلَى الْأَرْضِ هَوْنًا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اسْجُدُوا لِلرَّحْمَنِ </w:t>
      </w:r>
      <w:r>
        <w:rPr>
          <w:rStyle w:val="FootnoteAnchor"/>
          <w:rtl w:val="true"/>
        </w:rPr>
        <w:footnoteReference w:id="30"/>
      </w:r>
      <w:r>
        <w:rPr>
          <w:rFonts w:ascii="IRNazanin" w:hAnsi="IRNazanin" w:eastAsia="IRNazanin"/>
          <w:color w:val="111111"/>
          <w:sz w:val="28"/>
          <w:sz w:val="28"/>
          <w:szCs w:val="28"/>
          <w:rtl w:val="true"/>
          <w:lang w:bidi="fa-IR"/>
        </w:rPr>
        <w:t xml:space="preserve">کلمه رحمان را در قرآن کریم ملاحظه بفرمایید از بزرگ ترین اوصاف خدا بعد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ایمان و عمل صالح داشته باشد ما او را محبوب قرار می دهیم؛ چگونه؟ من الان عمل صالح انجام می دهم به خاطر خدا هم فرض کنید منبر می روم می نویسم و نماز می خوانم چطور خدا مرا محبوب می کند؟ حدیث را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وقتی یک بنده ای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أَحْبَبْتُ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فلانى را دوستش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فَأَحِبَّهُ فَيُحِبُّهُ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دوستش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يُنَادِی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اهل آسمان و اهل زمین ندا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فُلاناً فَأَحِبُّوهُ ثُمَّ يُوضَعُ لَهُ قَبُولٌ فِي أَهْلِ الْأَرْضِ</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این ندا، ندایی نیست که من و شما بشنویم این ندای تأثیر گذار در جسم هاست، این ندا، ندای نفوذ در دل هاست؛ جبرئیل به مردم ندا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فلانی را دوست دارد شما هم دوستش داشته باشید این روایت را من از تفسیر نمونه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سیزدهم،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لِلْحُسَيْنِ فِي بَوَاطِنِ الْمُؤْمِنِينَ مَعْرِفَةٌ مَكْتُومَةٌ </w:t>
      </w:r>
      <w:r>
        <w:rPr>
          <w:rStyle w:val="FootnoteAnchor"/>
          <w:rtl w:val="true"/>
        </w:rPr>
        <w:footnoteReference w:id="32"/>
      </w:r>
      <w:r>
        <w:rPr>
          <w:rFonts w:ascii="IRNazanin" w:hAnsi="IRNazanin" w:eastAsia="IRNazanin"/>
          <w:color w:val="111111"/>
          <w:sz w:val="28"/>
          <w:sz w:val="28"/>
          <w:szCs w:val="28"/>
          <w:rtl w:val="true"/>
          <w:lang w:bidi="fa-IR"/>
        </w:rPr>
        <w:t>حسین در دل مؤمنین محبت و جایگاه خاصی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کربلا ماندگار شد؟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ماندگار می شود این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راجع به نهضت های دیگر بحث کنیم ولی بسیاری از نهضت هایی که در طول تاریخ واقع شده یک بخشش دعوت به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ولی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عِبَادًا لى</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قرآن به انبیاء می گوید یک وقت نگویید بنده من باشید بگویید بنده خدا باشید هر پیغمبری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مرا محور قرار بدهید؛ قرآن می فرماید این اشتباه است و هیچ پیغمبری این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پیغمبران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فِي كُلِّ أُمَّةٍ رَّسُولاً أَنِ اعْبُدُوا اللهَ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ماندگار شد؛ چون عمل صالح محض بود</w:t>
      </w:r>
      <w:r>
        <w:rPr>
          <w:rFonts w:eastAsia="IRNazanin" w:cs="IRNazanin"/>
          <w:color w:val="111111"/>
          <w:sz w:val="28"/>
          <w:szCs w:val="28"/>
          <w:rtl w:val="true"/>
          <w:lang w:bidi="fa-IR"/>
        </w:rPr>
        <w:t xml:space="preserve">. </w:t>
      </w:r>
      <w:bookmarkStart w:id="43" w:name="pg8168_62624"/>
    </w:p>
    <w:p>
      <w:pPr>
        <w:pStyle w:val="Heading4"/>
        <w:numPr>
          <w:ilvl w:val="3"/>
          <w:numId w:val="1"/>
        </w:numPr>
        <w:rPr/>
      </w:pPr>
      <w:bookmarkStart w:id="44" w:name="__RefHeading___Toc8662372_1051229030"/>
      <w:bookmarkStart w:id="45" w:name="_Toc17"/>
      <w:bookmarkEnd w:id="43"/>
      <w:bookmarkEnd w:id="44"/>
      <w:r>
        <w:rPr/>
        <w:t>3</w:t>
      </w:r>
      <w:r>
        <w:rPr>
          <w:rtl w:val="true"/>
        </w:rPr>
        <w:t>.</w:t>
      </w:r>
      <w:r>
        <w:rPr>
          <w:rtl w:val="true"/>
        </w:rPr>
        <w:t>جامعیت</w:t>
      </w:r>
      <w:bookmarkEnd w:id="45"/>
    </w:p>
    <w:p>
      <w:pPr>
        <w:pStyle w:val="BookText"/>
        <w:rPr/>
      </w:pPr>
      <w:r>
        <w:rPr>
          <w:rFonts w:ascii="IRNazanin" w:hAnsi="IRNazanin" w:eastAsia="IRNazanin"/>
          <w:color w:val="111111"/>
          <w:sz w:val="28"/>
          <w:sz w:val="28"/>
          <w:szCs w:val="28"/>
          <w:rtl w:val="true"/>
          <w:lang w:bidi="fa-IR"/>
        </w:rPr>
        <w:t>سومین عاملی که باعث ماندگاری نهضت کربلا شد جامعیت است کربلا یک نهضتی است که برای همه اقشار و برای همه گروه ها پیام و درس دارد به قول یکی از نویسندگان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نیم روز و در یک ساعاتی محدود نمایشگاه فضائل و نمایشگاه رذائل در مقابل هم واقع شد تمام رذائل در سپاه عمر بن سعد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فضائل در سپاه حسینی تجلی پیدا کرد که این جامعیت را می رساند شما ممکن است از یک نهضتی پنج تا ده تا درس استفاده کنید ولی کربلا این طور نیست؛ الگوی جوان، الگوی پیر، الگوی نوجوان الگوی کودک ، درس اخلاص، درس نماز، درس اهمیت به لقمه حلال و حرام و این درس های عاشوراست که مقام معظم رهبری مد ظله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ها را برای مردم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درس زمان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تصادف ممکن است در پنج ثانیه واقع شود و پنجاه نفر بیایند و از آن درس بگیرند و صد نکته یاد 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استفاده از یک درس زمان و طول زمان مهم نیست نهضت عاشورا کوتاه بود اما آن قدر پر درس است و آن قدر پر مطلب است که حتی ببینید اهمیت به ،واجبات اهمیت به مکروهات اهمیت به مستحبات، بحث قرآن و دعا، بحث ذكر و استغفار، بحث صبر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ویژگی ها و صفات در کربلا جامعیت داشته است که یک شخصیتى مثل عباس عقاد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سنی،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الشهداء حسین</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شهدا آن جا وقتی راجع به نهضت عاشورا و درس های آن بحث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گویا یک اردوگاهی از فضائل و عظمت ها را در یک زمان کوتاه و در یک سرزمین محدود می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 هم رمز سوم ماندگاری نهضت کربلا است</w:t>
      </w:r>
      <w:r>
        <w:rPr>
          <w:rFonts w:eastAsia="IRNazanin" w:cs="IRNazanin"/>
          <w:color w:val="111111"/>
          <w:sz w:val="28"/>
          <w:szCs w:val="28"/>
          <w:rtl w:val="true"/>
          <w:lang w:bidi="fa-IR"/>
        </w:rPr>
        <w:t>.</w:t>
      </w:r>
    </w:p>
    <w:p>
      <w:pPr>
        <w:pStyle w:val="Heading4"/>
        <w:numPr>
          <w:ilvl w:val="3"/>
          <w:numId w:val="1"/>
        </w:numPr>
        <w:rPr/>
      </w:pPr>
      <w:bookmarkStart w:id="46" w:name="__RefHeading___Toc8662374_1051229030"/>
      <w:bookmarkStart w:id="47" w:name="_Toc18"/>
      <w:bookmarkEnd w:id="46"/>
      <w:r>
        <w:rPr/>
        <w:t>4</w:t>
      </w:r>
      <w:r>
        <w:rPr>
          <w:rtl w:val="true"/>
        </w:rPr>
        <w:t>.</w:t>
      </w:r>
      <w:r>
        <w:rPr>
          <w:rtl w:val="true"/>
        </w:rPr>
        <w:t>رهبری امام معصوم</w:t>
      </w:r>
      <w:bookmarkEnd w:id="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عاملی که باعث ماندگاری نهضت کربلا شد رهبری امام معصوم بود نهضت های دیگری مثل زید بن علی بن حسین،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زبیر سلیمان بن صرد خزائی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حنظله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مختار بن ابی عبیده ثقفی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نهضت های زیادی واقع شده، اما تنها در رأس نهضت عاشور است که یک امام و حجت خدا آن هم آخرین یادگار کساء ،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اساتید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 هایی که در کربلا بوده اند اگر خود شان به تنهایی مطرح شوند یک </w:t>
      </w:r>
      <w:bookmarkStart w:id="48" w:name="pg8168_62625"/>
    </w:p>
    <w:p>
      <w:pPr>
        <w:pStyle w:val="BookText"/>
        <w:rPr/>
      </w:pPr>
      <w:bookmarkEnd w:id="48"/>
      <w:r>
        <w:rPr>
          <w:rFonts w:ascii="IRNazanin" w:hAnsi="IRNazanin" w:eastAsia="IRNazanin"/>
          <w:color w:val="111111"/>
          <w:sz w:val="28"/>
          <w:sz w:val="28"/>
          <w:szCs w:val="28"/>
          <w:rtl w:val="true"/>
          <w:lang w:bidi="fa-IR"/>
        </w:rPr>
        <w:t>خورشیدند؛ اما خورشید ابا عبد الله علیه السلام وقتی بالا آمده دیگران را تبدیل به یک ستاره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ابو الفضل العباس علیه السلام در کنار شمس حسین علیه السلام ، قمر است و گر نه خود او یک شمس است علی اکبر علیه السلام، قاسم بن الحسن علیهما السلام، حبیب بن مظاهر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 بن عوسجه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 ها اگر در جایی به تنهایی مطرح بودند یک شمس بودند ولی وقتی شمس ابا عبد الله علیه السلام بالا آمد نجوم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علت ماندگاری نهضت عاشورا شخصیت خود امام حسین علیه السلام است</w:t>
      </w:r>
    </w:p>
    <w:p>
      <w:pPr>
        <w:pStyle w:val="Heading4"/>
        <w:numPr>
          <w:ilvl w:val="3"/>
          <w:numId w:val="1"/>
        </w:numPr>
        <w:rPr/>
      </w:pPr>
      <w:bookmarkStart w:id="49" w:name="__RefHeading___Toc8662376_1051229030"/>
      <w:bookmarkStart w:id="50" w:name="_Toc19"/>
      <w:bookmarkEnd w:id="49"/>
      <w:r>
        <w:rPr/>
        <w:t>5</w:t>
      </w:r>
      <w:r>
        <w:rPr>
          <w:rtl w:val="true"/>
        </w:rPr>
        <w:t>.</w:t>
      </w:r>
      <w:r>
        <w:rPr>
          <w:rtl w:val="true"/>
        </w:rPr>
        <w:t>حق محوری</w:t>
      </w:r>
      <w:bookmarkEnd w:id="50"/>
    </w:p>
    <w:p>
      <w:pPr>
        <w:pStyle w:val="BookText"/>
        <w:rPr/>
      </w:pPr>
      <w:r>
        <w:rPr>
          <w:rFonts w:ascii="IRNazanin" w:hAnsi="IRNazanin" w:eastAsia="IRNazanin"/>
          <w:color w:val="111111"/>
          <w:sz w:val="28"/>
          <w:sz w:val="28"/>
          <w:szCs w:val="28"/>
          <w:rtl w:val="true"/>
          <w:lang w:bidi="fa-IR"/>
        </w:rPr>
        <w:t>پنجمین عاملی که باعث ماندگاری نهضت کربلا شد حق محوری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 فَسَالَتْ أَوْدِيَةُ بِقَدَرِهَا فَاحْتَمَلَ السَّيْلُ زَبَدًا وَ مِمَّا يُوقِدُونَ عَلَيْهِ فِي النَّارِ ابْتِغَاءَ حِلْيَةٍ أَوْ مَتَاعٍ زَبَدُ مِثْلُهُ كَذَلِكَ يَضْرِبُ اللَّهُ الْحَقَّ وَ الْبَاطِلَ فَأَمَّا الزَّبَدُ فَيَذْهَبُ جُفَاء</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اين آيه شریفه که یک تشبیه زیبای قرآنی برای بحث حق و باطل می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ماندگار است اما باطل مانند حباب های روی آب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اراده کرده حق بماند و چون کربلا حق بود ماندگار شد اولین سؤالی که علی اکبر علیه السلام در راه از امام حسین علیه السلام کرد همین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أَلَسنَا عَلَی الحَقِّ</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آیا ما برحق نیستیم؟</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در قیامت باعث شفاعت انسان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الْخَلْقِ الْعَمَلُ بِالْحَقِّ وَ لُزُومُ الصِّدْقِ</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می دانید عوامل شفاعت گاهی افرادند، مثل انبیا اولیا و شهدا و گاهی بعضی اعمال زمینه ساز شفاعت است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باعث شفاعت انسان در قیامت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مردم را در روز قیامت شفاعت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بِالْحَقِّ وَ لُزُومُ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گویی و صداقت است</w:t>
      </w:r>
      <w:r>
        <w:rPr>
          <w:rFonts w:eastAsia="IRNazanin" w:cs="IRNazanin"/>
          <w:color w:val="111111"/>
          <w:sz w:val="28"/>
          <w:szCs w:val="28"/>
          <w:rtl w:val="true"/>
          <w:lang w:bidi="fa-IR"/>
        </w:rPr>
        <w:t>.</w:t>
      </w:r>
    </w:p>
    <w:p>
      <w:pPr>
        <w:pStyle w:val="Heading3"/>
        <w:numPr>
          <w:ilvl w:val="2"/>
          <w:numId w:val="1"/>
        </w:numPr>
        <w:rPr/>
      </w:pPr>
      <w:bookmarkStart w:id="51" w:name="__RefHeading___Toc8662378_1051229030"/>
      <w:bookmarkStart w:id="52" w:name="_Toc20"/>
      <w:bookmarkEnd w:id="51"/>
      <w:r>
        <w:rPr>
          <w:rtl w:val="true"/>
        </w:rPr>
        <w:t>نمونه هایی از رفتار های مثبت و منفی در برابر حق</w:t>
      </w:r>
      <w:bookmarkEnd w:id="52"/>
    </w:p>
    <w:p>
      <w:pPr>
        <w:pStyle w:val="Heading4"/>
        <w:numPr>
          <w:ilvl w:val="3"/>
          <w:numId w:val="1"/>
        </w:numPr>
        <w:rPr/>
      </w:pPr>
      <w:bookmarkStart w:id="53" w:name="__RefHeading___Toc8662380_1051229030"/>
      <w:bookmarkStart w:id="54" w:name="_Toc21"/>
      <w:bookmarkEnd w:id="53"/>
      <w:r>
        <w:rPr>
          <w:rtl w:val="true"/>
        </w:rPr>
        <w:t>اشاره</w:t>
      </w:r>
      <w:bookmarkEnd w:id="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ابن زیاد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خبیث بلند شد و به ابا عبد الله علیه السلام جسارت کرد عبد الله بن عفیف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جانبازی که دو چشمش را در جنگ از </w:t>
      </w:r>
      <w:bookmarkStart w:id="55" w:name="pg8168_62626"/>
    </w:p>
    <w:p>
      <w:pPr>
        <w:pStyle w:val="BookText"/>
        <w:rPr/>
      </w:pPr>
      <w:bookmarkEnd w:id="55"/>
      <w:r>
        <w:rPr>
          <w:rFonts w:ascii="IRNazanin" w:hAnsi="IRNazanin" w:eastAsia="IRNazanin"/>
          <w:color w:val="111111"/>
          <w:sz w:val="28"/>
          <w:sz w:val="28"/>
          <w:szCs w:val="28"/>
          <w:rtl w:val="true"/>
          <w:lang w:bidi="fa-IR"/>
        </w:rPr>
        <w:t xml:space="preserve">دست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ابن زیاد بلند شد و فریاد زد ساکت باش ای 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پدرت هم دروغ گو بود </w:t>
      </w:r>
      <w:r>
        <w:rPr>
          <w:rStyle w:val="FootnoteAnchor"/>
          <w:rtl w:val="true"/>
        </w:rPr>
        <w:footnoteReference w:id="38"/>
      </w:r>
      <w:r>
        <w:rPr>
          <w:rFonts w:ascii="IRNazanin" w:hAnsi="IRNazanin" w:eastAsia="IRNazanin"/>
          <w:color w:val="111111"/>
          <w:sz w:val="28"/>
          <w:sz w:val="28"/>
          <w:szCs w:val="28"/>
          <w:rtl w:val="true"/>
          <w:lang w:bidi="fa-IR"/>
        </w:rPr>
        <w:t>حق گویی هزینه دارد اشخاصی مانند میثم تمار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سکیت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رشید هجری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بن جبیر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قنبر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حق گویی جان شان را دادند و شهید شدند چرا حادثه غدیر تبدیل به سقیفه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چون خیلی ها حق را نگفتند، انس بن مالک ها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بن ابی وقاص ها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جمال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 امام صادق علیه السلام به مکه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ای رسیدیم، آقا ایستادند پیاده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جا کجاست؟ گفتم نه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غدیر است این جا جایی است که جدم رسول خدا صلى الله عليه و آله و سلم دست امیر المؤمنین علیه السلام را بالا برد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جمال همین جا کنار جهاز شتر پیامبر صلی الله علیه و آله چهار نفر از قریش ایستاده بودند که نزدیک ترین اشخاص به پیغمبر بودند صلی الله علیه و آله و دور نبودند که بگویند صدا نرسید و ما متوجه نشدیم، عین این عبارت را از پیغمبر صلى الله عليه و آله و سلم شنیدند و منکر شدند گفتم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شاکرم که یک چیز هایی راجع به غدیر شنیده بودم و حالاکه از زبان خود شما شنیدم اجازه می دهید بروم و نقل کنم؟ امام صادق علیه السلام فرمود تکذیبت می کنند و از تو نمی پذیرند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چطور شده که امام صادق علیه السلام با این بیان برای حسین جمال حادثه غدیر را بیان می کنند و بعد هم می فرمایند اگر بروی بگویی تکذیبت می کنند؛ چون حق را تکذیب کردند</w:t>
      </w:r>
    </w:p>
    <w:p>
      <w:pPr>
        <w:pStyle w:val="BookText"/>
        <w:rPr/>
      </w:pPr>
      <w:r>
        <w:rPr>
          <w:rFonts w:ascii="IRNazanin" w:hAnsi="IRNazanin" w:eastAsia="IRNazanin"/>
          <w:color w:val="111111"/>
          <w:sz w:val="28"/>
          <w:sz w:val="28"/>
          <w:szCs w:val="28"/>
          <w:rtl w:val="true"/>
          <w:lang w:bidi="fa-IR"/>
        </w:rPr>
        <w:t>اگر یک نهضتی براساس حق محوری و دفاع از حق شکل گرفت ماندگار می شود</w:t>
      </w:r>
      <w:r>
        <w:rPr>
          <w:rFonts w:eastAsia="IRNazanin" w:cs="IRNazanin"/>
          <w:color w:val="111111"/>
          <w:sz w:val="28"/>
          <w:szCs w:val="28"/>
          <w:rtl w:val="true"/>
          <w:lang w:bidi="fa-IR"/>
        </w:rPr>
        <w:t>.</w:t>
      </w:r>
    </w:p>
    <w:p>
      <w:pPr>
        <w:pStyle w:val="Heading4"/>
        <w:numPr>
          <w:ilvl w:val="3"/>
          <w:numId w:val="1"/>
        </w:numPr>
        <w:rPr/>
      </w:pPr>
      <w:bookmarkStart w:id="56" w:name="__RefHeading___Toc8662382_1051229030"/>
      <w:bookmarkStart w:id="57" w:name="_Toc22"/>
      <w:bookmarkEnd w:id="56"/>
      <w:r>
        <w:rPr/>
        <w:t>6</w:t>
      </w:r>
      <w:r>
        <w:rPr>
          <w:rtl w:val="true"/>
        </w:rPr>
        <w:t>.</w:t>
      </w:r>
      <w:r>
        <w:rPr>
          <w:rtl w:val="true"/>
        </w:rPr>
        <w:t>عناصر و اصحاب</w:t>
      </w:r>
      <w:bookmarkEnd w:id="5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عاملی که باعث ماندگاری نهضت کربلا شد عناصر و اصحاب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مشاهده می شود وقتی موسی بن عمران قومش را به جنگ با دشمنان دعوت می کند می گویند خودت با خدا بروید و بجنگید وقتی پیروز شدید ما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گرامی اسلام صلى الله عليه و آله و سلم فریاد می زد کجا فرار می کنید؟ عده اندکی دور پیامبر گرامی اسلام صلی الله علیه و آله ماندند و عده زیادی فرار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طالوت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لَنَا الْيَوْمَ بِجَالُوتَ وَ جُنُودِهِ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ما طاقت جنگ با جالوت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نداریم اما اصحاب ابا عبد الله علیه السلام شب عاشورا چه گفتند؟ زهیر بن قین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به خدا قسم دوست داشتم هزار مرتبه کشته شوم و سپس زنده شوم و در عوض خدای متعال کشته شدن را از شما و از جوانان اهل بیت علیهم السلام برطرف کند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مگر وقتی عمرو بن قرظه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تیر روی زمین افتاد، ابا عبد الله علیه السلام بالای سرش آمد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أوَفَيتُ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وفا کردم یا نه ؟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پیش از من در بهشت خواهی ،بود سلام مرا به رسول خدا برسان خبر ده که من هم می آیم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مگر وقتی مسلم بن عوسجه در خون خود غلتید چشم هایش را باز نکرد دید حبيب و امام حسین علیه السلام ایستاده اند حبیب بن مظاهر پیش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 بن عوسجه بر خاک افتادن تو بر من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آهسته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خیر بشارت بدهد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دانستم که من نیز ساعتی دیگر به تو خواهم پیوست ، دوست داشتم هر چه که می خواستی انجام شود، وصیت کنی تا آن طور که شایسته خویشاوندی و پیوند من است آن ها را به کار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حالی که به امام حسین علیه السلام اشاره می کرد گفت خدا تو را بیامرزد، من تو را به این شخص سفارش می کنم تا در راهش کشته شوی</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لَنَا الْيَوْمَ بِجَالُوتَ وَ جُنُودِهِ</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همه محکم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فرزند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یازده ساله جنادة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 يا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میدان آمد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أَميرِى حُسَيْنُ وَ 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 xml:space="preserve">عَلِيٌّ و َفاطِمَةُ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تَعْلَمُونَ لَهُ مِنْ نَظير </w:t>
      </w:r>
      <w:r>
        <w:rPr>
          <w:rStyle w:val="FootnoteAnchor"/>
          <w:rtl w:val="true"/>
        </w:rPr>
        <w:footnoteReference w:id="4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 حسین است و چه خوب امیری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مایه شادی دل پیامبر صلی الله علیه و آله بشارت دهنده و انذار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علی علیه السلام و مادرش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نظیری برای او سراغ دارید؟ </w:t>
      </w:r>
      <w:bookmarkStart w:id="58" w:name="pg8168_62628"/>
    </w:p>
    <w:p>
      <w:pPr>
        <w:pStyle w:val="BookText"/>
        <w:rPr/>
      </w:pPr>
      <w:bookmarkEnd w:id="58"/>
      <w:r>
        <w:rPr>
          <w:rFonts w:ascii="IRNazanin" w:hAnsi="IRNazanin" w:eastAsia="IRNazanin"/>
          <w:color w:val="111111"/>
          <w:sz w:val="28"/>
          <w:sz w:val="28"/>
          <w:szCs w:val="28"/>
          <w:rtl w:val="true"/>
          <w:lang w:bidi="fa-IR"/>
        </w:rPr>
        <w:t xml:space="preserve">مگر عباس آب روی آب نریخت و تشنه از شریعه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p>
    <w:p>
      <w:pPr>
        <w:pStyle w:val="BookText"/>
        <w:rPr/>
      </w:pPr>
      <w:r>
        <w:rPr>
          <w:rFonts w:ascii="IRNazanin" w:hAnsi="IRNazanin" w:eastAsia="IRNazanin"/>
          <w:color w:val="111111"/>
          <w:sz w:val="28"/>
          <w:sz w:val="28"/>
          <w:szCs w:val="28"/>
          <w:rtl w:val="true"/>
          <w:lang w:bidi="fa-IR"/>
        </w:rPr>
        <w:t>عامل ششم ماندگاری نهضت ابا عبد الله علیه السلام ، عناصر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دیدم اخیراً یکی از عزیزان در دو جلد درباره اصحاب امام حسین علیه السلام نوشته و تحقیق مفصلی کرده است کتاب خوبی است به نام یاوران آفتاب توصیه می شود عزیزانی که می خواهند راجع به اصحاب مطالعاتی کنند این کتاب را بخوانند</w:t>
      </w:r>
      <w:r>
        <w:rPr>
          <w:rFonts w:eastAsia="IRNazanin" w:cs="IRNazanin"/>
          <w:color w:val="111111"/>
          <w:sz w:val="28"/>
          <w:szCs w:val="28"/>
          <w:rtl w:val="true"/>
          <w:lang w:bidi="fa-IR"/>
        </w:rPr>
        <w:t>.</w:t>
      </w:r>
    </w:p>
    <w:p>
      <w:pPr>
        <w:pStyle w:val="Heading4"/>
        <w:numPr>
          <w:ilvl w:val="3"/>
          <w:numId w:val="1"/>
        </w:numPr>
        <w:rPr/>
      </w:pPr>
      <w:bookmarkStart w:id="59" w:name="__RefHeading___Toc8662384_1051229030"/>
      <w:bookmarkStart w:id="60" w:name="_Toc23"/>
      <w:bookmarkEnd w:id="59"/>
      <w:r>
        <w:rPr/>
        <w:t>7</w:t>
      </w:r>
      <w:r>
        <w:rPr>
          <w:rtl w:val="true"/>
        </w:rPr>
        <w:t>.</w:t>
      </w:r>
      <w:r>
        <w:rPr>
          <w:rtl w:val="true"/>
        </w:rPr>
        <w:t>اسارت اهل بیت علیهم السلام</w:t>
      </w:r>
      <w:bookmarkEnd w:id="6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عاملی که باعث ماندگاری نهضت کربلا شد اسارت حضرت زینب ، امام سجاد و خاندان ابا عبد الله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شش عاملی که شمردم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محوری،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امام معصوم،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جامعیت کربلا 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کربلا این عامل هفتم در واقع مهم ترین و یکی از اساسی ترین عوامل ماندگاری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نویسنده اهل سنت، عباس عقاد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که یزید انجام داد و همین باعث رسوایی او شد آوردن اهل بیت علیهم السلام از کربلا به کوفه و از کوفه به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ها فریاد های زینب علیها السلام در کوفه و در شام طنین 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محور سخنان حضرت زینب علیها السلام را در کوفه ببینید با شام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احتجاج است در کوفه محاکمه است و در کوفه روضه است ولی در شام معرفی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می گویند ما جدمان رسول الله صلی الله علیه و آله است اما در کوفه نمی گویند در کوفه می گویند گریه کنید گریه سزاوار و حق شما است شما باید اشک بریزید و ناله بزنید و بسوزید می دانید چه پاره تنی از پیامبر را کشته اید؟ چه جگری از پیامبر سوزانده اید؟ در شام معرفی است در مدینه گزارش است اما درکوفه 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های زینب کبری سید الساجدین و اهل بیت علیهم السلام بود که نهضت عاشورا را ماندگار کرد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8168_62630"/>
      <w:bookmarkStart w:id="62" w:name="pg8168_62630"/>
      <w:bookmarkEnd w:id="62"/>
    </w:p>
    <w:p>
      <w:pPr>
        <w:pStyle w:val="Heading3"/>
        <w:numPr>
          <w:ilvl w:val="2"/>
          <w:numId w:val="1"/>
        </w:numPr>
        <w:rPr/>
      </w:pPr>
      <w:bookmarkStart w:id="63" w:name="pg8168_62630"/>
      <w:bookmarkStart w:id="64" w:name="__RefHeading___Toc8662386_1051229030"/>
      <w:bookmarkStart w:id="65" w:name="_Toc24"/>
      <w:bookmarkEnd w:id="63"/>
      <w:bookmarkEnd w:id="64"/>
      <w:r>
        <w:rPr>
          <w:rtl w:val="true"/>
        </w:rPr>
        <w:t>علل ماندگاری و جاودانگی نهضت عاشورا</w:t>
      </w:r>
      <w:bookmarkEnd w:id="65"/>
    </w:p>
    <w:p>
      <w:pPr>
        <w:pStyle w:val="BookText"/>
        <w:rPr/>
      </w:pPr>
      <w:r>
        <w:rPr>
          <w:rFonts w:ascii="IRNazanin" w:hAnsi="IRNazanin" w:eastAsia="IRNazanin"/>
          <w:color w:val="111111"/>
          <w:sz w:val="28"/>
          <w:sz w:val="28"/>
          <w:szCs w:val="28"/>
          <w:rtl w:val="true"/>
          <w:lang w:bidi="fa-IR"/>
        </w:rPr>
        <w:t>ذکر مرثیه اربعین امام حسین علیه السلام</w:t>
      </w:r>
    </w:p>
    <w:p>
      <w:pPr>
        <w:pStyle w:val="BookText"/>
        <w:rPr/>
      </w:pPr>
      <w:r>
        <w:rPr>
          <w:rFonts w:ascii="Amiri" w:hAnsi="Amiri" w:eastAsia="Amiri" w:cs="Amiri"/>
          <w:color w:val="111111"/>
          <w:sz w:val="28"/>
          <w:sz w:val="28"/>
          <w:szCs w:val="28"/>
          <w:rtl w:val="true"/>
          <w:lang w:bidi="ar-SA"/>
        </w:rPr>
        <w:t>اَلسَّلَامُ عَلَيْكَ يَا أَبَا عَبْدِ اللهِ ، السَّلاَمُ عَلَيْكَ يَا بْنَ رَسُولِ اللَّهِ ، السَّلَامُ عَلَيْكَ يَا بْنَ أَمِيرِ الْمُؤْمِنِينَ السَّلَامُ عَلَيْكَ يَا بْنَ فَاطِمَةَ سَيِّدَةِ نِسَاءِ العالمين</w:t>
      </w:r>
    </w:p>
    <w:p>
      <w:pPr>
        <w:pStyle w:val="BookText"/>
        <w:rPr/>
      </w:pPr>
      <w:r>
        <w:rPr>
          <w:rFonts w:ascii="IRNazanin" w:hAnsi="IRNazanin" w:eastAsia="IRNazanin"/>
          <w:color w:val="111111"/>
          <w:sz w:val="28"/>
          <w:sz w:val="28"/>
          <w:szCs w:val="28"/>
          <w:rtl w:val="true"/>
          <w:lang w:bidi="fa-IR"/>
        </w:rPr>
        <w:t xml:space="preserve">سلام من به حسین و به کربلای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،امکان شود فدای حسین</w:t>
      </w:r>
    </w:p>
    <w:p>
      <w:pPr>
        <w:pStyle w:val="BookText"/>
        <w:rPr/>
      </w:pPr>
      <w:r>
        <w:rPr>
          <w:rFonts w:ascii="IRNazanin" w:hAnsi="IRNazanin" w:eastAsia="IRNazanin"/>
          <w:color w:val="111111"/>
          <w:sz w:val="28"/>
          <w:sz w:val="28"/>
          <w:szCs w:val="28"/>
          <w:rtl w:val="true"/>
          <w:lang w:bidi="fa-IR"/>
        </w:rPr>
        <w:t xml:space="preserve">خدا به پنجه مشکل گشای اصغر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سلطنتِ خویش در ازای حسین</w:t>
      </w:r>
    </w:p>
    <w:p>
      <w:pPr>
        <w:pStyle w:val="BookText"/>
        <w:rPr/>
      </w:pPr>
      <w:r>
        <w:rPr>
          <w:rFonts w:ascii="IRNazanin" w:hAnsi="IRNazanin" w:eastAsia="IRNazanin"/>
          <w:color w:val="111111"/>
          <w:sz w:val="28"/>
          <w:sz w:val="28"/>
          <w:szCs w:val="28"/>
          <w:rtl w:val="true"/>
          <w:lang w:bidi="fa-IR"/>
        </w:rPr>
        <w:t xml:space="preserve">خدا بلند نموده است آن لوایی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منقش است و به صاحب اللوای حسين</w:t>
      </w:r>
    </w:p>
    <w:p>
      <w:pPr>
        <w:pStyle w:val="BookText"/>
        <w:rPr/>
      </w:pPr>
      <w:r>
        <w:rPr>
          <w:rFonts w:ascii="IRNazanin" w:hAnsi="IRNazanin" w:eastAsia="IRNazanin"/>
          <w:color w:val="111111"/>
          <w:sz w:val="28"/>
          <w:sz w:val="28"/>
          <w:szCs w:val="28"/>
          <w:rtl w:val="true"/>
          <w:lang w:bidi="fa-IR"/>
        </w:rPr>
        <w:t xml:space="preserve">حسین پشت سر مادر است در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اهل بهشت است در قفای حسین</w:t>
      </w:r>
    </w:p>
    <w:p>
      <w:pPr>
        <w:pStyle w:val="BookText"/>
        <w:rPr/>
      </w:pPr>
      <w:r>
        <w:rPr>
          <w:rFonts w:ascii="IRNazanin" w:hAnsi="IRNazanin" w:eastAsia="IRNazanin"/>
          <w:color w:val="111111"/>
          <w:sz w:val="28"/>
          <w:sz w:val="28"/>
          <w:szCs w:val="28"/>
          <w:rtl w:val="true"/>
          <w:lang w:bidi="fa-IR"/>
        </w:rPr>
        <w:t xml:space="preserve">به رغم سکه اصحاب کهف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همه جا سکه بلای حسین</w:t>
      </w:r>
    </w:p>
    <w:p>
      <w:pPr>
        <w:pStyle w:val="BookText"/>
        <w:rPr/>
      </w:pPr>
      <w:r>
        <w:rPr>
          <w:rFonts w:ascii="IRNazanin" w:hAnsi="IRNazanin" w:eastAsia="IRNazanin"/>
          <w:color w:val="111111"/>
          <w:sz w:val="28"/>
          <w:sz w:val="28"/>
          <w:szCs w:val="28"/>
          <w:rtl w:val="true"/>
          <w:lang w:bidi="fa-IR"/>
        </w:rPr>
        <w:t>زراره از قول امام صادق علیه السلام نقل نمود که حضرت ابا عبدالله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زراره آسمان تا چهل روز بر حسین بن علی علیهما السلام خون بارید و زمین تا چهل روز تار و تاریک بود و خورشید تا چهل روز گرفته و نورش سرخ بود و کوه ها تکه تکه شده و پراکنده گشتند و دریا ها روان گردیده و فرشتگان تا چهل روز بر آن حضرت گریستند و هیچ زنی از ما اهل بیت خضاب نکرد و روغن به خود نمالید و سرمه نکشید و موهایش را شانه نزد تا وقتی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ما فرستادند و پیوسته بعد از شهادت آن حضرت چشمان اشک آلود بود و هر گاه جدّم یاد آن حضرت را می نمود محاسنش از اشک خیس می گشت به طوری که هر کس آن جناب را می دید به حالش ترحّم نموده و از گریه اش به گریه می افتاد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شب اربعین و شب زیارتی ابی عبدالله ، دلا بره کربلا،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نتونستید کربلا برید و دلتون هوای کربلا کرد، متوجه قبر شش گوشه عزیز فاطمه بشید سه مرتبه بگید صَلَّى الله علیک یا ابا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زائر امروز جابر در آب فرات غسل کرد اومد کنار قبر ابی عبدالله ، هی صدا میزنه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نمی شنوه، چی شده آقا؟ دوست جواب دوستش رو نمیده؟ خودش جواب خودش رو داد چگونه جواب بده آقایی که بین سر و نازنین بدنش جدایی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 صدای زنگ قافله داره میاد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برو ببین چه خبره؟ رفت برگشت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زجا برخیز جابر دلبر جانانه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از خانه بیرون نه که صاحب خانه می آید</w:t>
      </w:r>
    </w:p>
    <w:p>
      <w:pPr>
        <w:pStyle w:val="BookText"/>
        <w:rPr/>
      </w:pPr>
      <w:r>
        <w:rPr>
          <w:rFonts w:ascii="IRNazanin" w:hAnsi="IRNazanin" w:eastAsia="IRNazanin"/>
          <w:color w:val="111111"/>
          <w:sz w:val="28"/>
          <w:sz w:val="28"/>
          <w:szCs w:val="28"/>
          <w:rtl w:val="true"/>
          <w:lang w:bidi="fa-IR"/>
        </w:rPr>
        <w:t>زینب داره میاد امام زین العابدین داره میاد ، کلثوم داره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جا برخیز و خود را کُن مهیا بهر 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ره بلبل و شمع و گل و پروانه می آید</w:t>
      </w:r>
    </w:p>
    <w:p>
      <w:pPr>
        <w:pStyle w:val="BookText"/>
        <w:rPr/>
      </w:pPr>
      <w:r>
        <w:rPr>
          <w:rFonts w:ascii="IRNazanin" w:hAnsi="IRNazanin" w:eastAsia="IRNazanin"/>
          <w:color w:val="111111"/>
          <w:sz w:val="28"/>
          <w:sz w:val="28"/>
          <w:szCs w:val="28"/>
          <w:rtl w:val="true"/>
          <w:lang w:bidi="fa-IR"/>
        </w:rPr>
        <w:t xml:space="preserve">تا نزدیک شدند دیگه نگذاشتند شتران رو روی زمین بخوابانند، مثل برگ خزان ریختند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سوی مزاری می دوید، هر یکی قبری در آغوش می کشید و در کنار آن گریه و زاری می کرد سکینه بر سر مزار امام حسین علیه السلام ، ام کلثوم بر سر مزار حضرت عباس علیه السلام ، لیلا بر سر مزار علی اکبر علیه السلام، رباب بر سر مزار علی اصغر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 یک بانوی قد خمیده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خمیده موپریشان خسته ای</w:t>
      </w:r>
    </w:p>
    <w:p>
      <w:pPr>
        <w:pStyle w:val="BookText"/>
        <w:rPr/>
      </w:pPr>
      <w:r>
        <w:rPr>
          <w:rFonts w:ascii="IRNazanin" w:hAnsi="IRNazanin" w:eastAsia="IRNazanin"/>
          <w:color w:val="111111"/>
          <w:sz w:val="28"/>
          <w:sz w:val="28"/>
          <w:szCs w:val="28"/>
          <w:rtl w:val="true"/>
          <w:lang w:bidi="fa-IR"/>
        </w:rPr>
        <w:t xml:space="preserve">گفت یارب من چه سازم؟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سوی قبر که سازم؟ یا رحیم</w:t>
      </w:r>
    </w:p>
    <w:p>
      <w:pPr>
        <w:pStyle w:val="BookText"/>
        <w:rPr/>
      </w:pPr>
      <w:r>
        <w:rPr>
          <w:rFonts w:ascii="IRNazanin" w:hAnsi="IRNazanin" w:eastAsia="IRNazanin"/>
          <w:color w:val="111111"/>
          <w:sz w:val="28"/>
          <w:sz w:val="28"/>
          <w:szCs w:val="28"/>
          <w:rtl w:val="true"/>
          <w:lang w:bidi="fa-IR"/>
        </w:rPr>
        <w:t xml:space="preserve">ناگهان آمد به خود با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بنشسته سر قبر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 یادم نمیره همین جا بود اومدم شمشیر شکسته ها و نیزه شکسته ها رو از روی بدنت کنار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نازنین بدنت رو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غرق به خون صدا زدم آیا تو برادر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صبر و تحمل تاکجا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مگرنه این که هر کی سفر میره با خودش سوغات میاره؟</w:t>
      </w:r>
    </w:p>
    <w:p>
      <w:pPr>
        <w:pStyle w:val="BookText"/>
        <w:rPr/>
      </w:pPr>
      <w:r>
        <w:rPr>
          <w:rFonts w:ascii="IRNazanin" w:hAnsi="IRNazanin" w:eastAsia="IRNazanin"/>
          <w:color w:val="111111"/>
          <w:sz w:val="28"/>
          <w:sz w:val="28"/>
          <w:szCs w:val="28"/>
          <w:rtl w:val="true"/>
          <w:lang w:bidi="fa-IR"/>
        </w:rPr>
        <w:t xml:space="preserve">اشک سرخ و چهره زرد و تن کبود و مو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سوغات از شام خراب آورده ام</w:t>
      </w:r>
    </w:p>
    <w:p>
      <w:pPr>
        <w:pStyle w:val="BookText"/>
        <w:rPr/>
      </w:pPr>
      <w:r>
        <w:rPr>
          <w:rFonts w:ascii="IRNazanin" w:hAnsi="IRNazanin" w:eastAsia="IRNazanin"/>
          <w:color w:val="111111"/>
          <w:sz w:val="28"/>
          <w:sz w:val="28"/>
          <w:szCs w:val="28"/>
          <w:rtl w:val="true"/>
          <w:lang w:bidi="fa-IR"/>
        </w:rPr>
        <w:t>همه ناله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این چهل روز بوده مرا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سوختم همیشه می ساختم هماره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قَلْبِ زينب الصَّبُورُ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لَعْنَةُ اللهِ عَلَى الْقَوْمِ الظَّالِمِينَ وَ سَيَعْلَمُ الَّذِينَ ظَلَمُوا أَيَّ مُنْقَلَبٍ يَنْقَلِبُونَ </w:t>
      </w:r>
    </w:p>
    <w:p>
      <w:pPr>
        <w:pStyle w:val="BookText"/>
        <w:rPr/>
      </w:pPr>
      <w:r>
        <w:rPr>
          <w:rFonts w:ascii="IRNazanin" w:hAnsi="IRNazanin" w:eastAsia="IRNazanin"/>
          <w:color w:val="111111"/>
          <w:sz w:val="28"/>
          <w:sz w:val="28"/>
          <w:szCs w:val="28"/>
          <w:rtl w:val="true"/>
          <w:lang w:bidi="fa-IR"/>
        </w:rPr>
        <w:t>جلسه اول</w:t>
      </w:r>
    </w:p>
    <w:p>
      <w:pPr>
        <w:pStyle w:val="BookText"/>
        <w:rPr/>
      </w:pPr>
      <w:r>
        <w:rPr>
          <w:rFonts w:ascii="IRNazanin" w:hAnsi="IRNazanin" w:eastAsia="IRNazanin"/>
          <w:color w:val="111111"/>
          <w:sz w:val="28"/>
          <w:sz w:val="28"/>
          <w:szCs w:val="28"/>
          <w:rtl w:val="true"/>
          <w:lang w:bidi="fa-IR"/>
        </w:rPr>
        <w:t>علل ماندگاری و جاودانگی نهضت عاشورا</w:t>
      </w:r>
    </w:p>
    <w:p>
      <w:pPr>
        <w:pStyle w:val="BookText"/>
        <w:rPr/>
      </w:pPr>
      <w:r>
        <w:rPr>
          <w:rFonts w:ascii="IRNazanin" w:hAnsi="IRNazanin" w:eastAsia="IRNazanin"/>
          <w:color w:val="111111"/>
          <w:sz w:val="28"/>
          <w:sz w:val="28"/>
          <w:szCs w:val="28"/>
          <w:rtl w:val="true"/>
          <w:lang w:bidi="fa-IR"/>
        </w:rPr>
        <w:t>در تاریخ انقلاب های زیادی واقع شده اما هیچ کدام به اندازه عاشورا جاودانگی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پیام کربلا مانند مبارزه با ظلم کتاب های زیادی نوشته اند اما در باره پیامد های عاشورا نظیر سازندگی های آن کمتر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هفت علت از علل ماندگاری سازندگی و جاودانگی نهضت عاشورا به همراه نتیجه اخلاقی هر کدام بیان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الهی بر چیزی تعلق بگیرد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حُكْمًا وَ الْحِقْنِي بِالصَّالِحِينَ وَ اجْعَل لي لِسَانَ صِدْقٍ فِي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مفسرین منظور حضرت ابراهیم علیه السلام را به نبوت پیامبر صلى الله عليه و آله و سلم تفسیر کرده اند ولی منافات ندارد که بگوییم ایشان از خدا خواست در آینده مطرح بشود و زن و بچه اش در دل ها محبوبیت پیدا کنند</w:t>
      </w:r>
    </w:p>
    <w:p>
      <w:pPr>
        <w:pStyle w:val="BookText"/>
        <w:rPr/>
      </w:pPr>
      <w:r>
        <w:rPr>
          <w:rFonts w:ascii="IRNazanin" w:hAnsi="IRNazanin" w:eastAsia="IRNazanin"/>
          <w:color w:val="111111"/>
          <w:sz w:val="28"/>
          <w:sz w:val="28"/>
          <w:szCs w:val="28"/>
          <w:rtl w:val="true"/>
          <w:lang w:bidi="fa-IR"/>
        </w:rPr>
        <w:t>اراده خدا بر ماندگاری نام حسین علیه السلام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قنداقه ابا عبدالله علیه السلام را به پیغمبر صلى الله عليه وآله و سلم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افْئِدَةً مِّنَ النَّاسِ تَهْوِى إِلَيْهِمْ</w:t>
      </w:r>
    </w:p>
    <w:p>
      <w:pPr>
        <w:pStyle w:val="BookText"/>
        <w:rPr/>
      </w:pPr>
      <w:r>
        <w:rPr>
          <w:rFonts w:ascii="IRNazanin" w:hAnsi="IRNazanin" w:eastAsia="IRNazanin"/>
          <w:color w:val="111111"/>
          <w:sz w:val="28"/>
          <w:sz w:val="28"/>
          <w:szCs w:val="28"/>
          <w:rtl w:val="true"/>
          <w:lang w:bidi="fa-IR"/>
        </w:rPr>
        <w:t xml:space="preserve">پيامبر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الْحُسَيْنِ حَرَارَةً فِي قُلُوبِ الْمُؤْمِنِينَ لَا تَبْرُدُ ابَداً</w:t>
      </w:r>
    </w:p>
    <w:p>
      <w:pPr>
        <w:pStyle w:val="BookText"/>
        <w:rPr/>
      </w:pPr>
      <w:r>
        <w:rPr>
          <w:rFonts w:ascii="Amiri" w:hAnsi="Amiri" w:eastAsia="Amiri" w:cs="Amiri"/>
          <w:color w:val="111111"/>
          <w:sz w:val="28"/>
          <w:sz w:val="28"/>
          <w:szCs w:val="28"/>
          <w:rtl w:val="true"/>
          <w:lang w:bidi="ar-SA"/>
        </w:rPr>
        <w:t>حضرت زینب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كَيْدَكَ وَ اجْهَدْ جُهْدَكَ فَوَ الَّذِي شَرَّفَنَا بِالوَحِي وَ الكِتابِ وَ النُّبُوَّةِ وَ الإِنتِجاب، لا تُدرِك أَمَدَنا و لا تبلغ غايتنا و لا تمحو ذكرنا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کردم چیزی بماند ماندگار می شود؛ تُعِزُّ مَنْ تَشَاءُ وَ 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خواست الهی به عملکرد و اخلاص افراد هم بستگی دارد</w:t>
      </w:r>
    </w:p>
    <w:p>
      <w:pPr>
        <w:pStyle w:val="BookText"/>
        <w:rPr/>
      </w:pPr>
      <w:r>
        <w:rPr>
          <w:rFonts w:ascii="Amiri" w:hAnsi="Amiri" w:eastAsia="Amiri" w:cs="Amiri"/>
          <w:color w:val="111111"/>
          <w:sz w:val="28"/>
          <w:sz w:val="28"/>
          <w:szCs w:val="28"/>
          <w:rtl w:val="true"/>
          <w:lang w:bidi="ar-SA"/>
        </w:rPr>
        <w:t xml:space="preserve">برخی امور عامل بالا رفتن شمرده شده اند؛ مانند عمل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وَ الَّذِينَ أُوتُوا الْعِلْمَ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اللَّهِ رَفَعَهُ اللَّهُ وَ مَنْ تَكَبَّرَ وَضَعَهُ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هِيَ الْعُلْيَا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صالح؛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رحمه الله علیه در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دو ویژگی مهم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آن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را تقویت کند</w:t>
      </w:r>
    </w:p>
    <w:p>
      <w:pPr>
        <w:pStyle w:val="BookText"/>
        <w:rPr/>
      </w:pPr>
      <w:r>
        <w:rPr>
          <w:rFonts w:ascii="IRNazanin" w:hAnsi="IRNazanin" w:eastAsia="IRNazanin"/>
          <w:color w:val="111111"/>
          <w:sz w:val="28"/>
          <w:sz w:val="28"/>
          <w:szCs w:val="28"/>
          <w:rtl w:val="true"/>
          <w:lang w:bidi="fa-IR"/>
        </w:rPr>
        <w:t>کربلا مصداق عمل صالح بود؛ بنابراین ماندگار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علاقه به محبوب شدن یک میل طبیعی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 در زیارت امین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مَحْبُوبَةٌ فِي ارْضِكَ وَ سَمَائِكَ</w:t>
      </w:r>
    </w:p>
    <w:p>
      <w:pPr>
        <w:pStyle w:val="BookText"/>
        <w:rPr/>
      </w:pPr>
      <w:r>
        <w:rPr>
          <w:rFonts w:ascii="Amiri" w:hAnsi="Amiri" w:eastAsia="Amiri" w:cs="Amiri"/>
          <w:color w:val="111111"/>
          <w:sz w:val="28"/>
          <w:sz w:val="28"/>
          <w:szCs w:val="28"/>
          <w:rtl w:val="true"/>
          <w:lang w:bidi="ar-SA"/>
        </w:rPr>
        <w:t xml:space="preserve">امیر المؤمنین علیه السلام یکی از صفات متقین این است که خود را متهم می کنند فهم لأَنفُسِهِمْ مُتَّهِمُونَ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هم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تُزكُوا أَنفُسَكُمْ</w:t>
      </w:r>
    </w:p>
    <w:p>
      <w:pPr>
        <w:pStyle w:val="BookText"/>
        <w:rPr/>
      </w:pPr>
      <w:r>
        <w:rPr>
          <w:rFonts w:ascii="IRNazanin" w:hAnsi="IRNazanin" w:eastAsia="IRNazanin"/>
          <w:color w:val="111111"/>
          <w:sz w:val="28"/>
          <w:sz w:val="28"/>
          <w:szCs w:val="28"/>
          <w:rtl w:val="true"/>
          <w:lang w:bidi="fa-IR"/>
        </w:rPr>
        <w:t xml:space="preserve">آدم باید از خدا این دو چیز را بخواهد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پیش خودم کوچک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مردم محبوبم کن</w:t>
      </w:r>
    </w:p>
    <w:p>
      <w:pPr>
        <w:pStyle w:val="BookText"/>
        <w:rPr/>
      </w:pPr>
      <w:r>
        <w:rPr>
          <w:rFonts w:ascii="IRNazanin" w:hAnsi="IRNazanin" w:eastAsia="IRNazanin"/>
          <w:color w:val="111111"/>
          <w:sz w:val="28"/>
          <w:sz w:val="28"/>
          <w:szCs w:val="28"/>
          <w:rtl w:val="true"/>
          <w:lang w:bidi="fa-IR"/>
        </w:rPr>
        <w:t>راه محبوبیت از نگاه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سَيَجْعَلْ لَهُمُ الرَّحْمَنُ وُدًّا چگونه با انجام عمل صالح محبوب می شویم؟ إِذَا احَبَّ اللَّهُ مُؤْمِناً قَالَ لِجَبْرَائِيلَ إنِّي احْبَبْتُ فُلاناً فَاحِبَّهُ فَيُحِبُّهُ ثُمَّ يُنَادِي فِي السَّمَاءِ إِنَّ اللَّهَ يُحِبُّ فُلاناً فَأَحِبُّوهُ ثُمَّ يُوضَعُ لَهُ قَبُولُ فِي اهْلِ الْأَرْضِ این ندا ندایی نیست که ما بشنویم این ندای تأثیر گذار در جسم ها و نفوذ در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بسیاری از نهضت ها در طول تاریخ دعوت به خود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نهضتی است که برای همه پیام و درس دارد نهضت عاشورا کوتاه اما پر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عقاد عالم سنی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الشهداء 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گویا اردوگاهی از فضائل را در یک زمان کوتاه و در یک سرزمین محدود می 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شهدای کربلا اگر خود شان به تنهایی مطرح شوند یک خورشیدند؛ اما خورشید ابا عبد الله علیه السلام وقتی بالا آمده، دیگران را تبدیل به یک ستاره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محوری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انزَلَ مِنَ السَّمَاءِ مَاءً فَسَالَتْ أَوْدِيَةٌ بِقَدَرِ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حق ماندگار است اما باطل مانند حباب های روی آب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کرده حق بماند و چون کربلا حق بود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شفاعت گاهی افرادند و گاهی اعمال 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الْخَلْقِ الْعَمَلُ بِالْحَقِّ وَ لُزُومُ الصِّدْقِ</w:t>
      </w:r>
    </w:p>
    <w:p>
      <w:pPr>
        <w:pStyle w:val="BookText"/>
        <w:rPr/>
      </w:pPr>
      <w:r>
        <w:rPr>
          <w:rFonts w:ascii="IRNazanin" w:hAnsi="IRNazanin" w:eastAsia="IRNazanin"/>
          <w:color w:val="111111"/>
          <w:sz w:val="28"/>
          <w:sz w:val="28"/>
          <w:szCs w:val="28"/>
          <w:rtl w:val="true"/>
          <w:lang w:bidi="fa-IR"/>
        </w:rPr>
        <w:t>اشخاصی مانند عبد الله بن عفيف میثم تمار ابن سکیت رشید هجری سعید بن جبیر کمیل قنبر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حق گویی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 بن مالک ها و سعد بن ابی وقاص ها حق را نگفتند، غدیر تبدیل به سقیفه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قوم موسی در پاسخ منفی به دعوت وی فرار کردن عده زیادی از جنگ جویان احد و اظهار عجز قوم طالوت نمونه هایی از تأثیر منفی اصحاب در جنگ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 گفتار شهدای کربلا از جمله زهیر عمرو بن قرظه ، مسلم بن عوسجه، پسر جناده و حضرت عباس علیه السلام نمونه ای از تأثیر مثبت عناصر و اصحاب در جنگ هاست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حضرت زینب امام سجاد و خاندان ابا عبد الله علیهم السلام؛ که مهم ترین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که یزید انجام داد و باعث رسوایی او شد آوردن اهل بیت علیهم السلام از کربلا به کوفه و از کوفه به شام بود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سخنان حضرت زینب علیها السلام در کوفه احتجاج، محاکمه و روضه است ولی در شام معرفی و در مدینه گزارش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زینب کبری سید الساجدین و اهل بیت علیهم السلام بود که نهضت عاشورا را ماندگار کرد</w:t>
      </w:r>
      <w:r>
        <w:rPr>
          <w:rFonts w:eastAsia="IRNazanin" w:cs="IRNazanin"/>
          <w:color w:val="111111"/>
          <w:sz w:val="28"/>
          <w:szCs w:val="28"/>
          <w:rtl w:val="true"/>
          <w:lang w:bidi="fa-IR"/>
        </w:rPr>
        <w:t xml:space="preserve">. </w:t>
      </w:r>
      <w:bookmarkStart w:id="66" w:name="pg8168_62632"/>
    </w:p>
    <w:p>
      <w:pPr>
        <w:pStyle w:val="Heading2"/>
        <w:numPr>
          <w:ilvl w:val="1"/>
          <w:numId w:val="1"/>
        </w:numPr>
        <w:rPr/>
      </w:pPr>
      <w:bookmarkStart w:id="67" w:name="__RefHeading___Toc8662388_1051229030"/>
      <w:bookmarkStart w:id="68" w:name="_Toc25"/>
      <w:bookmarkEnd w:id="66"/>
      <w:bookmarkEnd w:id="67"/>
      <w:r>
        <w:rPr>
          <w:rtl w:val="true"/>
        </w:rPr>
        <w:t>جلسه دوم</w:t>
      </w:r>
      <w:r>
        <w:rPr>
          <w:rtl w:val="true"/>
        </w:rPr>
        <w:t xml:space="preserve">: </w:t>
      </w:r>
      <w:r>
        <w:rPr>
          <w:rtl w:val="true"/>
        </w:rPr>
        <w:t>پیامد های عاشورا</w:t>
      </w:r>
      <w:bookmarkEnd w:id="6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8662390_1051229030"/>
      <w:bookmarkStart w:id="70" w:name="_Toc26"/>
      <w:bookmarkEnd w:id="69"/>
      <w:r>
        <w:rPr>
          <w:rtl w:val="true"/>
        </w:rPr>
        <w:t>اشاره</w:t>
      </w:r>
      <w:bookmarkStart w:id="71" w:name="pg8168_62633"/>
      <w:bookmarkEnd w:id="70"/>
    </w:p>
    <w:p>
      <w:pPr>
        <w:pStyle w:val="BookText"/>
        <w:rPr/>
      </w:pPr>
      <w:bookmarkEnd w:id="71"/>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Heading3"/>
        <w:numPr>
          <w:ilvl w:val="2"/>
          <w:numId w:val="1"/>
        </w:numPr>
        <w:rPr/>
      </w:pPr>
      <w:bookmarkStart w:id="72" w:name="__RefHeading___Toc8662392_1051229030"/>
      <w:bookmarkStart w:id="73" w:name="_Toc27"/>
      <w:bookmarkEnd w:id="72"/>
      <w:r>
        <w:rPr>
          <w:rtl w:val="true"/>
        </w:rPr>
        <w:t>خروش قرآنی حضرت زینب علیها السلام</w:t>
      </w:r>
      <w:bookmarkEnd w:id="73"/>
    </w:p>
    <w:p>
      <w:pPr>
        <w:pStyle w:val="BookText"/>
        <w:rPr/>
      </w:pPr>
      <w:r>
        <w:rPr>
          <w:rFonts w:ascii="IRNazanin" w:hAnsi="IRNazanin" w:eastAsia="IRNazanin"/>
          <w:color w:val="111111"/>
          <w:sz w:val="28"/>
          <w:sz w:val="28"/>
          <w:szCs w:val="28"/>
          <w:rtl w:val="true"/>
          <w:lang w:bidi="fa-IR"/>
        </w:rPr>
        <w:t>ایام و لیالی مربوط به سرور و سالار شهیدان حضرت ابا عبد الله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اربعین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یاد آور گذشت چهل روز از شهادت حضرت ابا عبد الله علیه السلام ، فرزندان و اصحابش در سرزمین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از شهادت شخصیتی گذشت که آخرین یادگار آل کساء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مانده از آیه تطهیر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پنج تن آل عبا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پسر تنها دختر پیامبر صلی الله علیه و آله بر روی زمین بود، در سرزمین عراق مظلومانه به شهادت رسید و چهل روز از این حادثه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 هایی که جا دارد در رابطه با عاشورا به آن پرداخته شود پیامد و باز تاب های نهضت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روز عاشورا تمام شد ساعاتی محدود اسرا را به کوفه و شام آوردند و بعد هم به مدینه بر گشتند؛ اما انعکاس و بازتاب این جریان چه بود؟ امشب بحث من روی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قبل از آن یک آیه ای را از قرآن خدمت تان می خوانم که مرتبط به بحث ما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علیها السلام در شام جسارت یزید را نسبت به سر مقدس ابا عبد الله علیه السلام دید و مشاهده کرد که یکی یکی سران و رؤسای قبایل وارد می شوند و به خاطر این پیروزی به یزید تبریک و تهنیت می گویند و یزید از این که هشتاد و چند زن و بچه </w:t>
      </w:r>
      <w:bookmarkStart w:id="74" w:name="pg8168_62634"/>
    </w:p>
    <w:p>
      <w:pPr>
        <w:pStyle w:val="BookText"/>
        <w:rPr/>
      </w:pPr>
      <w:bookmarkEnd w:id="74"/>
      <w:r>
        <w:rPr>
          <w:rFonts w:ascii="IRNazanin" w:hAnsi="IRNazanin" w:eastAsia="IRNazanin"/>
          <w:color w:val="111111"/>
          <w:sz w:val="28"/>
          <w:sz w:val="28"/>
          <w:szCs w:val="28"/>
          <w:rtl w:val="true"/>
          <w:lang w:bidi="fa-IR"/>
        </w:rPr>
        <w:t>را اسیر کرده است سر مست از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شام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یزید هم گاهی آیاتی می خواند که معنایش این بود که خدا خواست این قضیه اتفاق بیفتد سعی داشت جریان را به جبر نسبت به جبر نسبت بدهد می گفت خدا خواسته ما مالک ،باشیم خدا خواسته شما کشته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جو زینب کبری علیها السلام بر خاست و خطبه ای خواند و یکی از نکاتی که در این خطبه حضرت اشاره فرمود قرائت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در جنگ احد مسلمان ها شکست خوردند و مشرکین به ظاهر پیروز شدند، هفتاد شهید روی زمین ماند و این باعث خوش حالی آن ها شد تا جایی که بت های شان را سر دست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 باد هبل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 خدای شما؟ پس چرا یاری تان نکرد؟ پس چرا فرشته ها را نفرستاد؟ دیدید ما پیروز شدیم؟ در آن فضا با آن ،وضعیت جای سؤال هم بود که آیا خدا به آن ها میدان داد؟ آیا خدا پیغمبر را تنها گذاشت؟ آیا یزید به ظاهر اظهار پیروزی می کند؟ آیا واقعاً این پیروزی نشانه این است که خدا راضی به این امر است؟ این مطلبی است که آیه به آن پاسخ می دهد</w:t>
      </w:r>
    </w:p>
    <w:p>
      <w:pPr>
        <w:pStyle w:val="BookText"/>
        <w:rPr/>
      </w:pPr>
      <w:r>
        <w:rPr>
          <w:rFonts w:ascii="IRNazanin" w:hAnsi="IRNazanin" w:eastAsia="IRNazanin"/>
          <w:color w:val="111111"/>
          <w:sz w:val="28"/>
          <w:sz w:val="28"/>
          <w:szCs w:val="28"/>
          <w:rtl w:val="true"/>
          <w:lang w:bidi="fa-IR"/>
        </w:rPr>
        <w:t xml:space="preserve">این آیه در جریان احد نازل شد جایی که مشرکین پیروز شده بودند و حمزه سيد الشهداء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 بود فریاد شادی سر می دادند؛ اما عقیله بنی هاشم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مطابق با همان جریان این آیه را قرائت فرمود، این جا که ابا عبد الله شهید شده و یزید علی الظاهر دارد بر این پیروزی شادی می کند</w:t>
      </w:r>
    </w:p>
    <w:p>
      <w:pPr>
        <w:pStyle w:val="Heading3"/>
        <w:numPr>
          <w:ilvl w:val="2"/>
          <w:numId w:val="1"/>
        </w:numPr>
        <w:rPr/>
      </w:pPr>
      <w:bookmarkStart w:id="75" w:name="__RefHeading___Toc8662394_1051229030"/>
      <w:bookmarkStart w:id="76" w:name="_Toc28"/>
      <w:bookmarkEnd w:id="75"/>
      <w:r>
        <w:rPr>
          <w:rtl w:val="true"/>
        </w:rPr>
        <w:t xml:space="preserve">پیام آیه </w:t>
      </w:r>
      <w:r>
        <w:rPr/>
        <w:t>178</w:t>
      </w:r>
      <w:r>
        <w:rPr>
          <w:rtl w:val="true"/>
        </w:rPr>
        <w:t xml:space="preserve"> </w:t>
      </w:r>
      <w:r>
        <w:rPr>
          <w:rtl w:val="true"/>
        </w:rPr>
        <w:t>سوره آل عمران</w:t>
      </w:r>
      <w:bookmarkEnd w:id="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يَحْسَبَنَّ الَّذِينَ كَفَرُوا أَنَّمَا نُمْلِي لَهُمْ خَيْرٌ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 آدم های بد فکر نکنند اگر به آن ها مهلت می دهیم دوست شان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وقتی به یک گناه کار به یک بی دین و به یک کافر پول می دهد سلامت می دهد، امنیت می دهد و او ظلم می کند، سال ها مثل صدام آدم می کشد، مراجع را می کشد، شهر ها را به شیمیایی می بندد، مردم را قتل عام می کند و یکه تاز میدان می شود فکر نکنند دوست شان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نُمْلِي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نملی به معنای کمک کردن است اما این جا به معنای مهلت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خَيْرٌ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دوستشان داریم، می خواهیم یک خدمتی، یک نیکی به آن ها بکنیم؛ چون بنده خدا هستند،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نُمْلِي لَهُمْ لِيَزْدَادُوا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می دهیم پیمانه پر شود گناهان شان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می گویند لام در لیزدادوا لام عاقبت است نه لام غایت، یعنی عاقبتش این می شود </w:t>
      </w:r>
      <w:bookmarkStart w:id="77" w:name="pg8168_62635"/>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لِيَزْدَادُوا إِثْمًا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البته خدا دلش نمی خواهد کسی گناهش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لام لام غایت نیست؛ یعنی ما مهلت نمی دهیم که این طور بشود ولی این طور می شود ما نمی خواهیم گناه زیاد شود ما نمی خواهیم یزید درست شود، ولی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لِيَزْدَادُوا إِثْمًا وَ لَهُمْ عَذَابٌ مُّهِينٌ</w:t>
      </w:r>
      <w:r>
        <w:rPr>
          <w:rFonts w:eastAsia="IRNazanin" w:cs="IRNazanin"/>
          <w:color w:val="111111"/>
          <w:sz w:val="28"/>
          <w:szCs w:val="28"/>
          <w:rtl w:val="true"/>
          <w:lang w:bidi="fa-IR"/>
        </w:rPr>
        <w:t>» .</w:t>
      </w:r>
      <w:r>
        <w:rPr>
          <w:rStyle w:val="FootnoteAnchor"/>
          <w:rtl w:val="true"/>
        </w:rPr>
        <w:footnoteReference w:id="48"/>
      </w:r>
    </w:p>
    <w:p>
      <w:pPr>
        <w:pStyle w:val="Heading3"/>
        <w:numPr>
          <w:ilvl w:val="2"/>
          <w:numId w:val="1"/>
        </w:numPr>
        <w:rPr/>
      </w:pPr>
      <w:bookmarkStart w:id="78" w:name="__RefHeading___Toc8662396_1051229030"/>
      <w:bookmarkStart w:id="79" w:name="_Toc29"/>
      <w:bookmarkEnd w:id="78"/>
      <w:r>
        <w:rPr>
          <w:rtl w:val="true"/>
        </w:rPr>
        <w:t>مجازات متفاوت دو دسته از گنه کاران</w:t>
      </w:r>
      <w:bookmarkEnd w:id="79"/>
    </w:p>
    <w:p>
      <w:pPr>
        <w:pStyle w:val="BookText"/>
        <w:rPr/>
      </w:pPr>
      <w:r>
        <w:rPr>
          <w:rFonts w:ascii="IRNazanin" w:hAnsi="IRNazanin" w:eastAsia="IRNazanin"/>
          <w:color w:val="111111"/>
          <w:sz w:val="28"/>
          <w:sz w:val="28"/>
          <w:szCs w:val="28"/>
          <w:rtl w:val="true"/>
          <w:lang w:bidi="fa-IR"/>
        </w:rPr>
        <w:t>انسان های گناه کار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انسان هایی که در مسیر نیستند اما امید به خیر و امید به هدایت در آن ها هست یک نقطه ای هست که بشود از آن روزنه ای ایجاد کرد خداوند در زندگی این افراد مصائبی قرار می دهد، موعظه ای قرار می دهد تا به خود آیند و در مسیر قرار بگیرند؛ مثلاً زهیر اولش که طرفدار امام حسین علیه السلام نبود عثمانی مذهب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امام حسین علیه السلام پیک فرستاد و او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هم همین طور عوض شد، کسانی که زمینه خیر در آن ها هست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ها مجازات های تربیتی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شما هم ممکن است پیش بیاید؛ یک وقتی یک گناهی می کنیم یک مریضی پیدا می کنیم مریضی باعث می شود که به خودمان بیاییم یک داغی می بینیم که باعث می شود بیشتر شاکر خدا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هم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لَنُذِيقَنَّهُم مِّنَ الْعَذَابِ الْأَدْنَى دُونَ الْعَذَابِ الْأَكْبَرِ</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ما به بعضی ها عذاب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عذاب اکبر که در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می 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کسانی هستند که امید خیر در آن ها نیست؛ مثلاً فرعون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روزنه ها را بسته است؛ ما دیگر به او مشکل درد و مصیبت نمی دهیم می گذاریم راحت زندگی کند تا در رود نیل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گیرد،یک مرتبه او را می گیریم؛ این مطلبی که دارم می گویم آیه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 فَتَحْنَا عَلَيْهِمْ أَبْوَابَ كُلِّ شَيْءٍ حَتَّى إِذَا فَرِحُوا بِمَا أُوتُوا أَخَذْنَا هُم بَغْتَةً فَإِذَا هُم مُّبْلِسُونَ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آن هایی که خدا را فراموش می کنند، همه چیز به آن ها می دهیم اما یک مرتبه مثل قارون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 را می گیریم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جناب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مهلت داد قدرت داد جنایات زیادی را </w:t>
      </w:r>
      <w:bookmarkStart w:id="80" w:name="pg8168_62636"/>
    </w:p>
    <w:p>
      <w:pPr>
        <w:pStyle w:val="BookText"/>
        <w:rPr/>
      </w:pPr>
      <w:bookmarkEnd w:id="80"/>
      <w:r>
        <w:rPr>
          <w:rFonts w:ascii="IRNazanin" w:hAnsi="IRNazanin" w:eastAsia="IRNazanin"/>
          <w:color w:val="111111"/>
          <w:sz w:val="28"/>
          <w:sz w:val="28"/>
          <w:szCs w:val="28"/>
          <w:rtl w:val="true"/>
          <w:lang w:bidi="fa-IR"/>
        </w:rPr>
        <w:t>آفریدی و الان هم حرف های بی ربط می زنی ابن زیاد هم دارد به امام حسین علیه السلام توهین می کند که زینب کبری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يَحْسَبَنَّ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طرفدارانت فکر نکنيد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نُمْلِي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مهلت داد حسین را کشتید و جنایت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دوست تان داشته و نه پیروز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نُمْلِي لَهُمْ لِيَزْدادُوا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مهلت داد تا گناهان تان بیش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ای که عقیله بنی هاشم در مجلس یزید قرائت کرد و خواست با این آیه بفرماید خدا اگر به کافران مهلت می دهد به خاطر این است که حجت بر آن ها تمام شود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به فرعون ، به نمرود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قارون به یزید و به معاویه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می دهد و اگر می بینید علی الظاهر انبیای الهی قربانی می شوند در میان درخت بعضی انبیاء را اره کردند هفتاد پیغمبر را یک روز به قتل رساندند، نوح پیامبر چقدر اذیت شد، این دلیل این نیست که خدا آن آدم های موذی را دوست دارد و پیغمبرش را رها کرده است، این صریح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الَّذِينَ آمَنُوا فِي الْحَيَاةِ الدُّنْيَا وَ يَوْمَ يَقُومُ الْأَشْهَادُ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ما هم پیغمبران مان و هم مؤمنین را یاری می کنیم و اگر یک وقت به ظالم مهلتی می دهیم تعجب نکنید می خواهیم ببینیم چه می کند و الّا اگر خدا می خواست روز عاشورا قدرت بریدن را از شمشیرها می گرفت همان طور که از کارد و چاقویی که به گلوی اسماعیل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این قدرت را گرفت، همان طورکه آتش بر ابراهیم سرد شد؛ اما بنا این بود این صحنه اختیاری و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وقت بنده من سه اثر مهم پیامد های نهضت عاشورا را بیان می کنم</w:t>
      </w:r>
      <w:r>
        <w:rPr>
          <w:rFonts w:eastAsia="IRNazanin" w:cs="IRNazanin"/>
          <w:color w:val="111111"/>
          <w:sz w:val="28"/>
          <w:szCs w:val="28"/>
          <w:rtl w:val="true"/>
          <w:lang w:bidi="fa-IR"/>
        </w:rPr>
        <w:t>.</w:t>
      </w:r>
    </w:p>
    <w:p>
      <w:pPr>
        <w:pStyle w:val="Heading3"/>
        <w:numPr>
          <w:ilvl w:val="2"/>
          <w:numId w:val="1"/>
        </w:numPr>
        <w:rPr/>
      </w:pPr>
      <w:bookmarkStart w:id="81" w:name="__RefHeading___Toc8662398_1051229030"/>
      <w:bookmarkStart w:id="82" w:name="_Toc30"/>
      <w:bookmarkEnd w:id="81"/>
      <w:r>
        <w:rPr>
          <w:rtl w:val="true"/>
        </w:rPr>
        <w:t>سه اثر مهم پیامد های نهضت عاشورا</w:t>
      </w:r>
      <w:bookmarkEnd w:id="82"/>
    </w:p>
    <w:p>
      <w:pPr>
        <w:pStyle w:val="Heading4"/>
        <w:numPr>
          <w:ilvl w:val="3"/>
          <w:numId w:val="1"/>
        </w:numPr>
        <w:rPr/>
      </w:pPr>
      <w:bookmarkStart w:id="83" w:name="__RefHeading___Toc8662400_1051229030"/>
      <w:bookmarkStart w:id="84" w:name="_Toc31"/>
      <w:bookmarkEnd w:id="83"/>
      <w:r>
        <w:rPr/>
        <w:t>1</w:t>
      </w:r>
      <w:r>
        <w:rPr>
          <w:rtl w:val="true"/>
        </w:rPr>
        <w:t>.</w:t>
      </w:r>
      <w:r>
        <w:rPr>
          <w:rtl w:val="true"/>
        </w:rPr>
        <w:t>جدا شدن اسلام علوی از اسلام اموی</w:t>
      </w:r>
      <w:bookmarkEnd w:id="8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عاشورا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پیامد و اثرش این بود که اسلام اموی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علوی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فهمیدند اسلام یزید اسلام اموی است و اسلام امام حسین علیه السلام ، اسلام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در اسلام اموی شراب خوردن ظلم کردن، جنایت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اسلام </w:t>
      </w:r>
      <w:bookmarkStart w:id="85" w:name="pg8168_62637"/>
    </w:p>
    <w:p>
      <w:pPr>
        <w:pStyle w:val="BookText"/>
        <w:rPr/>
      </w:pPr>
      <w:bookmarkEnd w:id="85"/>
      <w:r>
        <w:rPr>
          <w:rFonts w:ascii="IRNazanin" w:hAnsi="IRNazanin" w:eastAsia="IRNazanin"/>
          <w:color w:val="111111"/>
          <w:sz w:val="28"/>
          <w:sz w:val="28"/>
          <w:szCs w:val="28"/>
          <w:rtl w:val="true"/>
          <w:lang w:bidi="fa-IR"/>
        </w:rPr>
        <w:t>تصنعی 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حقیقی اسلامی است که ابا عبد الله علیه السلام در راهش همه چیزش را فدا کرد</w:t>
      </w:r>
    </w:p>
    <w:p>
      <w:pPr>
        <w:pStyle w:val="Heading4"/>
        <w:numPr>
          <w:ilvl w:val="3"/>
          <w:numId w:val="1"/>
        </w:numPr>
        <w:rPr/>
      </w:pPr>
      <w:bookmarkStart w:id="86" w:name="__RefHeading___Toc8662402_1051229030"/>
      <w:bookmarkStart w:id="87" w:name="_Toc32"/>
      <w:bookmarkEnd w:id="86"/>
      <w:r>
        <w:rPr/>
        <w:t>2</w:t>
      </w:r>
      <w:r>
        <w:rPr>
          <w:rtl w:val="true"/>
        </w:rPr>
        <w:t>.</w:t>
      </w:r>
      <w:r>
        <w:rPr>
          <w:rtl w:val="true"/>
        </w:rPr>
        <w:t>شکسته شدن ابهت بنی امیه</w:t>
      </w:r>
      <w:bookmarkEnd w:id="87"/>
    </w:p>
    <w:p>
      <w:pPr>
        <w:pStyle w:val="BookText"/>
        <w:rPr/>
      </w:pPr>
      <w:r>
        <w:rPr>
          <w:rFonts w:ascii="IRNazanin" w:hAnsi="IRNazanin" w:eastAsia="IRNazanin"/>
          <w:color w:val="111111"/>
          <w:sz w:val="28"/>
          <w:sz w:val="28"/>
          <w:szCs w:val="28"/>
          <w:rtl w:val="true"/>
          <w:lang w:bidi="fa-IR"/>
        </w:rPr>
        <w:t>دومین پیامد حادثه عاشورا جرأت مبازه با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عاشورا به عالم فهماند که با یزید هم می شود در افتاد و لو با عده ای اندک؛ یعنی آن ابهت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قدرت شکست که بگویند کسی نمی تواند با بنی امیه در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چهل ساله ای که معاویه در شام پایه هایش را محکم کرده به گونه ای که بعضی ها می گفتند ما فامیلی برای پیغمبر صلی الله علیه و آله جز بنی امیه نمی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کاری کرده بود که مردم آن چنان مطیعش بودند که هر طور دین را برایشان تعریف می کرد می گفتند باشد؛ مثلاً سب علی کنید، برای خلیفه دوم و سوم حديث جعل کنید، نماز جمعه را چهار شنبه بخوانید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ابا عبد الله علیه السلام این رام بودن و این مطیع بودن را شکست</w:t>
      </w:r>
      <w:r>
        <w:rPr>
          <w:rFonts w:eastAsia="IRNazanin" w:cs="IRNazanin"/>
          <w:color w:val="111111"/>
          <w:sz w:val="28"/>
          <w:szCs w:val="28"/>
          <w:rtl w:val="true"/>
          <w:lang w:bidi="fa-IR"/>
        </w:rPr>
        <w:t>.</w:t>
      </w:r>
    </w:p>
    <w:p>
      <w:pPr>
        <w:pStyle w:val="Heading4"/>
        <w:numPr>
          <w:ilvl w:val="3"/>
          <w:numId w:val="1"/>
        </w:numPr>
        <w:rPr/>
      </w:pPr>
      <w:bookmarkStart w:id="88" w:name="__RefHeading___Toc8662404_1051229030"/>
      <w:bookmarkStart w:id="89" w:name="_Toc33"/>
      <w:bookmarkEnd w:id="88"/>
      <w:r>
        <w:rPr/>
        <w:t>3</w:t>
      </w:r>
      <w:r>
        <w:rPr>
          <w:rtl w:val="true"/>
        </w:rPr>
        <w:t>.</w:t>
      </w:r>
      <w:r>
        <w:rPr>
          <w:rtl w:val="true"/>
        </w:rPr>
        <w:t>ایجاد انقلاب و نهضت علیه امویان</w:t>
      </w:r>
      <w:bookmarkEnd w:id="89"/>
    </w:p>
    <w:p>
      <w:pPr>
        <w:pStyle w:val="BookText"/>
        <w:rPr/>
      </w:pPr>
      <w:r>
        <w:rPr>
          <w:rFonts w:ascii="IRNazanin" w:hAnsi="IRNazanin" w:eastAsia="IRNazanin"/>
          <w:color w:val="111111"/>
          <w:sz w:val="28"/>
          <w:sz w:val="28"/>
          <w:szCs w:val="28"/>
          <w:rtl w:val="true"/>
          <w:lang w:bidi="fa-IR"/>
        </w:rPr>
        <w:t>سومین پیامد حادثه عاشورا ایجاد نهضت های بعد از عاشورا است که بسیار مهم است کتاب هایی هم بعضی در این رابطه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چقدر خوب است عزیزانی که آشنا با تاریخ هستند این ها را بیان کنند تا تبدیل به فیلم و سریال شود و مردم ببینند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جریان عاشورای سال شصت و یک هجری که حادثه عاشورا واقع شد هم در حجاز یعنی مکه و مدینه، هم در عراق یعنی بصره و کوفه هم در ایران یعنی خراسان و مناطق دیگر وهم در شام، نهضت مبارزه با حکام مبارزه با حکام جور و بنی امیه شکل گرفت و این خیلی اثر مهمی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در مدینه اول کسی که از شهادت امام حسین علیه السلام با خبر شد ام سلمه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اسماء بنت عقیل روز ها در قبرستان بقیع می آمد و عزا به پا می کرد، گریه می کرد، ناله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صورت قبر درست می کرد، مجلس عزا به پا می کرد و در بقیع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ها چندین مجلس متعدد در مدینه تشکیل شده بود حتی عبد الله بن عمر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یزید نامه نوشت و به قتل امام حسین علیه السلام اعتراض کرد، خودش هم بلند شد و به عنوان اعتراض به 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هاشمیان برای امام حسین علیه السلام در مدینه عزا نگه داشتند و در خانه هایشان غذای رسمی طبخ </w:t>
      </w:r>
      <w:bookmarkStart w:id="90" w:name="pg8168_62638"/>
    </w:p>
    <w:p>
      <w:pPr>
        <w:pStyle w:val="BookText"/>
        <w:rPr/>
      </w:pPr>
      <w:bookmarkEnd w:id="90"/>
      <w:r>
        <w:rPr>
          <w:rFonts w:ascii="IRNazanin" w:hAnsi="IRNazanin" w:eastAsia="IRNazanin"/>
          <w:color w:val="111111"/>
          <w:sz w:val="28"/>
          <w:sz w:val="28"/>
          <w:szCs w:val="28"/>
          <w:rtl w:val="true"/>
          <w:lang w:bidi="fa-IR"/>
        </w:rPr>
        <w:t>نشد، مهمانی رسمی برگزار نشد لباس عزا از تنشان بیرون نیامد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91" w:name="__RefHeading___Toc8662406_1051229030"/>
      <w:bookmarkStart w:id="92" w:name="_Toc34"/>
      <w:bookmarkEnd w:id="91"/>
      <w:r>
        <w:rPr>
          <w:rtl w:val="true"/>
        </w:rPr>
        <w:t>قیام عبد الله بن حنظله</w:t>
      </w:r>
      <w:bookmarkEnd w:id="92"/>
    </w:p>
    <w:p>
      <w:pPr>
        <w:pStyle w:val="BookText"/>
        <w:rPr/>
      </w:pPr>
      <w:r>
        <w:rPr>
          <w:rFonts w:ascii="IRNazanin" w:hAnsi="IRNazanin" w:eastAsia="IRNazanin"/>
          <w:color w:val="111111"/>
          <w:sz w:val="28"/>
          <w:sz w:val="28"/>
          <w:szCs w:val="28"/>
          <w:rtl w:val="true"/>
          <w:lang w:bidi="fa-IR"/>
        </w:rPr>
        <w:t>سال شصت و سه ،هجری یعنی دو سال بعد از جریان عاشورا عبد الله بن حنظله در مدینه سخنرانی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کرد و علیه حکومت مرکزی انقلاب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جرأت را به عبد الله بن حنظله پنجاه و هشت ساله داده است؟ چه کسی این جرأت را به این شخص داده که انقلاب کند و مردم را جمع کند و گوش مروان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از مدینه بیرون بیندازد و حکومت مدینه را خودش در دست بگیرد و آن را از حکومت مرکزی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است به مسرف از بس جنایت کار است با پنج هزار نیرو به مدینه حمله کرد، خیلی جنایت کرد، عبد الله بن حنظله با پسرانش کشته شدند هزاران نفر در مدینه کشته شدند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من نمی خواهم این نهضت را تحلیل کنم و انگیزه هایشان را بگویم، می خواهم بگویم این پیامد مال نهضت کربلا است این جرأتی که در مدینه سال شصت و سه ، سه هزار نفر تا پنج هزار نفر کشته شدند جنایت عظیمی شد و خون زیادی ریخته شد، اصحاب کشته شدند جوان ها کشته شدند این یک پیامد نهضت کربلا است</w:t>
      </w:r>
    </w:p>
    <w:p>
      <w:pPr>
        <w:pStyle w:val="Heading3"/>
        <w:numPr>
          <w:ilvl w:val="2"/>
          <w:numId w:val="1"/>
        </w:numPr>
        <w:rPr/>
      </w:pPr>
      <w:bookmarkStart w:id="93" w:name="__RefHeading___Toc8662408_1051229030"/>
      <w:bookmarkStart w:id="94" w:name="_Toc35"/>
      <w:bookmarkEnd w:id="93"/>
      <w:r>
        <w:rPr>
          <w:rtl w:val="true"/>
        </w:rPr>
        <w:t>قیام عبد الله بن زبیر</w:t>
      </w:r>
      <w:bookmarkEnd w:id="94"/>
    </w:p>
    <w:p>
      <w:pPr>
        <w:pStyle w:val="BookText"/>
        <w:rPr/>
      </w:pPr>
      <w:r>
        <w:rPr>
          <w:rFonts w:ascii="IRNazanin" w:hAnsi="IRNazanin" w:eastAsia="IRNazanin"/>
          <w:color w:val="111111"/>
          <w:sz w:val="28"/>
          <w:sz w:val="28"/>
          <w:szCs w:val="28"/>
          <w:rtl w:val="true"/>
          <w:lang w:bidi="fa-IR"/>
        </w:rPr>
        <w:t>در مکه سال شصت و چهار عبد الله بن زبیر قیام کرد؛ البته عبد الله بن زبیر عبد الله بن زبیر آدم جاه طلبی است میانه ای با امام حسین علیه السلام ندارد اظهار محبت ظاهری به ابا عبد الله علیه السلام می کرد ولی دروغ می گفت، این آدم همان کسی است که در جمل مقابل امیر المؤمنین علی علیه السلام ایستاد و عملاً علاقه ای ندارد؛ ولی در سخنرانی هایش خون امام حسین علیه السلام را بهانه کرد و مردم را به این بهانه به میدان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 الله علیه السلام عزیز تر چه کسی در این عالم است؟ اگر او به شهادت رسیده به ما هم رحم نمی کنند، ما باید جلوی حکومت بايستيم ولذا در مکه قیام کرد و حکومت مکه را دست گرفت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عقبه حمله کرد که مکه را از او بگیرد منتها در مسیر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هم خبر مرگ یزید رسید و حکومت شام متزلزل شد و الا او را برکنار </w:t>
      </w:r>
      <w:bookmarkStart w:id="95" w:name="pg8168_62639"/>
    </w:p>
    <w:p>
      <w:pPr>
        <w:pStyle w:val="BookText"/>
        <w:rPr/>
      </w:pPr>
      <w:bookmarkEnd w:id="95"/>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چهار ده سال در مکه حاکم بود و حکومت کرد که این جرأت و بهانه ای بود که از کربلا و به اسم خون امام حسین علیه السلام پیدا کرد، اگر چه خودش آدم مشکل داری است ولی به اسم ابا عبد الله علیه السلام این نهضت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بعدش هم در بصره قیام صورت گرفت ، بصره هم از حکومت مرکزی جدا شد و به دست برادر عبد الله بن زبیر افتاد</w:t>
      </w:r>
      <w:r>
        <w:rPr>
          <w:rFonts w:eastAsia="IRNazanin" w:cs="IRNazanin"/>
          <w:color w:val="111111"/>
          <w:sz w:val="28"/>
          <w:szCs w:val="28"/>
          <w:rtl w:val="true"/>
          <w:lang w:bidi="fa-IR"/>
        </w:rPr>
        <w:t>.</w:t>
      </w:r>
    </w:p>
    <w:p>
      <w:pPr>
        <w:pStyle w:val="Heading3"/>
        <w:numPr>
          <w:ilvl w:val="2"/>
          <w:numId w:val="1"/>
        </w:numPr>
        <w:rPr/>
      </w:pPr>
      <w:bookmarkStart w:id="96" w:name="__RefHeading___Toc8662410_1051229030"/>
      <w:bookmarkStart w:id="97" w:name="_Toc36"/>
      <w:bookmarkEnd w:id="96"/>
      <w:r>
        <w:rPr>
          <w:rtl w:val="true"/>
        </w:rPr>
        <w:t>قیام سلیمان بن صرد خزاعی</w:t>
      </w:r>
      <w:bookmarkEnd w:id="9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صرد خزاعی یک سال بعد از حادثه عاشورا گروهی تشکیل داد؛ اما چون نیرو هایشان ضعیف بود چهار سال صبر کرد که نیرو هایشان زیاد شود، سال شصت و پنج نزدیک شانزده هزار نفر آدم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امام حسین علیه السلام بد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حسین علیه السلام را تنها گذاشتیم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ما کردیم مثل کاری بود که گوساله پرستان کردند وقتی موسی به میقات رفت، آمد قومش آمدند دور سامری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إِنَّكُمْ ظَلَمْتُمْ أَنفُسَكُم بِاتِّخَاذِكُمُ الْعِجْلَ فَتُوبُوا إِلَى بَارِيْكُمْ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مردم کوفه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 شهادت رسید و ما باید عکس العمل نشان بدهیم جمعیت را بر داشت کنار قبر ابا عبد الله علیه السلام آمد،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اشتباه کردیم و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حسین بد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شصت و پنج یک سال بعد از مرگ یزید گفت فقط هدف ما حکومت مرکزی شام است می رویم و برخورد می کنیم نیروهایش را حرکت داد و با نیرو های ابن زیاد درگیر شدند، در آغاز پیروز شدند؛ اما در ادامه چون نیرو های شام بیشتر ،بود سلیمان کشته شد، جانشین بعدیش مسیب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جانشین بعدیش کشته شد و قتل عام شدند هر شهیدی که روی زمین می افتاد، نوشته اند فرماندهان این آیه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 فَمِنْهُم مَّن قَضَى نَحْبَهُ وَ مِنْهُم مَّن يَنتَظِرُ وَ مَا بَدَّلُوا تَبْدِيلًا</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هایشان آب ننوشیدند، گفتند می خواهیم مثل ابا عبد الله علیه السلام تشنه شهید شویم</w:t>
      </w:r>
      <w:r>
        <w:rPr>
          <w:rFonts w:eastAsia="IRNazanin" w:cs="IRNazanin"/>
          <w:color w:val="111111"/>
          <w:sz w:val="28"/>
          <w:szCs w:val="28"/>
          <w:rtl w:val="true"/>
          <w:lang w:bidi="fa-IR"/>
        </w:rPr>
        <w:t xml:space="preserve">. </w:t>
      </w:r>
      <w:bookmarkStart w:id="98" w:name="pg8168_62640"/>
    </w:p>
    <w:p>
      <w:pPr>
        <w:pStyle w:val="Heading3"/>
        <w:numPr>
          <w:ilvl w:val="2"/>
          <w:numId w:val="1"/>
        </w:numPr>
        <w:rPr/>
      </w:pPr>
      <w:bookmarkStart w:id="99" w:name="__RefHeading___Toc8662412_1051229030"/>
      <w:bookmarkStart w:id="100" w:name="_Toc37"/>
      <w:bookmarkEnd w:id="98"/>
      <w:bookmarkEnd w:id="99"/>
      <w:r>
        <w:rPr>
          <w:rtl w:val="true"/>
        </w:rPr>
        <w:t>قیام مختار</w:t>
      </w:r>
      <w:bookmarkEnd w:id="100"/>
    </w:p>
    <w:p>
      <w:pPr>
        <w:pStyle w:val="BookText"/>
        <w:rPr/>
      </w:pPr>
      <w:r>
        <w:rPr>
          <w:rFonts w:ascii="IRNazanin" w:hAnsi="IRNazanin" w:eastAsia="IRNazanin"/>
          <w:color w:val="111111"/>
          <w:sz w:val="28"/>
          <w:sz w:val="28"/>
          <w:szCs w:val="28"/>
          <w:rtl w:val="true"/>
          <w:lang w:bidi="fa-IR"/>
        </w:rPr>
        <w:t xml:space="preserve">زمانی که سلیمان بن صرد کشته شد مختار در زندان بود اخبار را که شنید گفت من جبران می کنم وقتی از زندان بیرون آمد باقی مانده توابین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و قیام نمود نهضت بعدی نهضت مختار است که او هم دو سال سال شصت و شش و شصت و هفت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مختار نسبتا موفق بود</w:t>
      </w:r>
    </w:p>
    <w:p>
      <w:pPr>
        <w:pStyle w:val="BookText"/>
        <w:rPr/>
      </w:pPr>
      <w:r>
        <w:rPr>
          <w:rFonts w:ascii="IRNazanin" w:hAnsi="IRNazanin" w:eastAsia="IRNazanin"/>
          <w:color w:val="111111"/>
          <w:sz w:val="28"/>
          <w:sz w:val="28"/>
          <w:szCs w:val="28"/>
          <w:rtl w:val="true"/>
          <w:lang w:bidi="fa-IR"/>
        </w:rPr>
        <w:t xml:space="preserve">مختار شخصیتی است که در تاریخ نسبت به او دو نظر داده شده، هم روایات مذمت دارد و هم روایات مدح ولی مرحوم علامه ما مقانی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خویی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رجال الحديث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مذمت را رد کرده اند و می فرمایند مختار شخصیت مورد تأیید اهل بیت علیهم السلام بود، اهل بیت علیهم السلام برایش دعا کردند و وقتی پسرش محمد بن مختار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باقر علیه السلام آمد، امام باقر علیه السلام او را کنار خودش نشاند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پدرت را رحمت کند که ما را شاد کرد و لباس عزا را از تن بنی هاشم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نهضت ،مختار بنی هاشم از عزا بیرون آمدند در واقع یک مقداری آن حالت شان کاهش پیدا کرد و شاد شدند مختار کاری کرد که آن ده نفری که اسب روی بدن امام حسین علیه السلام دواندند اسب روی بدن شان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را که جنایات دیگری کرده بودند تک تک قصاص کرد و مرحوم علامه مامقانی آیت الله خویی و دیگر مورخین و علماء رجال مفصل درباره این شخصیت بحث کرده اند که مورد تأیید اهل بیت علیهم السلام بود، گرچه تهمت هایی به او زدند و نسبت هایی به او دادند؛ اما امامی مذهب و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امامت امیر المؤمنین علیه السلام و فرزندانش بود بسیاری از روایات مذمت که درباره ایشان نقل شده از مصادر و از روات شیعه نیامده است</w:t>
      </w:r>
      <w:r>
        <w:rPr>
          <w:rFonts w:eastAsia="IRNazanin" w:cs="IRNazanin"/>
          <w:color w:val="111111"/>
          <w:sz w:val="28"/>
          <w:szCs w:val="28"/>
          <w:rtl w:val="true"/>
          <w:lang w:bidi="fa-IR"/>
        </w:rPr>
        <w:t>.</w:t>
      </w:r>
    </w:p>
    <w:p>
      <w:pPr>
        <w:pStyle w:val="Heading3"/>
        <w:numPr>
          <w:ilvl w:val="2"/>
          <w:numId w:val="1"/>
        </w:numPr>
        <w:rPr/>
      </w:pPr>
      <w:bookmarkStart w:id="101" w:name="__RefHeading___Toc8662414_1051229030"/>
      <w:bookmarkStart w:id="102" w:name="_Toc38"/>
      <w:bookmarkEnd w:id="101"/>
      <w:r>
        <w:rPr>
          <w:rtl w:val="true"/>
        </w:rPr>
        <w:t>قیام زید بن علی بن الحسین</w:t>
      </w:r>
      <w:bookmarkEnd w:id="10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جلوتر می آیید در جریان نهضت زید بن علی بن الحسین قرار می گیرید که این هم پیامد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متدین بود، زید معتقد به خدا بود، زید انس با قرآن داشت فرزند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مروانی ها زید قیام کرد، گرچه او هم به شهادت رسید؛ اما باز این یک پیامد دیگری است که ما در جریان عاشورا می بینیم </w:t>
      </w:r>
      <w:bookmarkStart w:id="103" w:name="pg8168_62641"/>
    </w:p>
    <w:p>
      <w:pPr>
        <w:pStyle w:val="Heading3"/>
        <w:numPr>
          <w:ilvl w:val="2"/>
          <w:numId w:val="1"/>
        </w:numPr>
        <w:rPr/>
      </w:pPr>
      <w:bookmarkStart w:id="104" w:name="__RefHeading___Toc8662416_1051229030"/>
      <w:bookmarkStart w:id="105" w:name="_Toc39"/>
      <w:bookmarkEnd w:id="103"/>
      <w:bookmarkEnd w:id="104"/>
      <w:r>
        <w:rPr>
          <w:rtl w:val="true"/>
        </w:rPr>
        <w:t>قیام یحیی بن زید</w:t>
      </w:r>
      <w:bookmarkEnd w:id="105"/>
    </w:p>
    <w:p>
      <w:pPr>
        <w:pStyle w:val="BookText"/>
        <w:rPr/>
      </w:pPr>
      <w:r>
        <w:rPr>
          <w:rFonts w:ascii="IRNazanin" w:hAnsi="IRNazanin" w:eastAsia="IRNazanin"/>
          <w:color w:val="111111"/>
          <w:sz w:val="28"/>
          <w:sz w:val="28"/>
          <w:szCs w:val="28"/>
          <w:rtl w:val="true"/>
          <w:lang w:bidi="fa-IR"/>
        </w:rPr>
        <w:t xml:space="preserve">نهضت پسر زید، یحیی که در جوزجان افغانستان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به خاک سپرده شده، در تاریخ مشاهده می شود که سن او را هجده تا بیست سال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جرأت مبارزه این جرأت درگیری و این جرأت انقلاب در همان نهضت عاشورا شکل داده شد</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106" w:name="__RefHeading___Toc8662418_1051229030"/>
      <w:bookmarkStart w:id="107" w:name="_Toc40"/>
      <w:bookmarkEnd w:id="106"/>
      <w:r>
        <w:rPr>
          <w:rtl w:val="true"/>
        </w:rPr>
        <w:t>اعتراض معاويه صغير</w:t>
      </w:r>
      <w:bookmarkEnd w:id="107"/>
    </w:p>
    <w:p>
      <w:pPr>
        <w:pStyle w:val="BookText"/>
        <w:rPr/>
      </w:pPr>
      <w:r>
        <w:rPr>
          <w:rFonts w:ascii="IRNazanin" w:hAnsi="IRNazanin" w:eastAsia="IRNazanin"/>
          <w:color w:val="111111"/>
          <w:sz w:val="28"/>
          <w:sz w:val="28"/>
          <w:szCs w:val="28"/>
          <w:rtl w:val="true"/>
          <w:lang w:bidi="fa-IR"/>
        </w:rPr>
        <w:t xml:space="preserve">معاویه صغیر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یزید بلند می شود؟ بعد از یزید چه کسی به قدرت رسید؟ پسرش معاویه چرا بعد از مدت کوتاهی خلافت را رها کرد؟ گفت برای ما ننگ است ما غاصب خلافتیم، مروان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روش عمر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گنجینه ای بود، ما سهم خود را برداشتیم، اگر هم گرفتاری بود برای نسل ابو سفیان همین اندازه بس است و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 ای کاش چون لکه حیض می شدی؟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همین آرزو را داشتم تا متوجه نمی شدم که خدا آتشی دارد که معصیت کار و هر کسی را که حق دیگری را غصب کند با آن عذاب می کند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چه دلیل فرزند یزید حاضر نمی شود حکومت ظلم پدرش را ادامه دهد؟ حتی در عصر عاشورا بعضی ها بعد از شهادت امام حسین علیه السلام در لشکر ابن زیاد و در لشکر عمر بن سعد فریاد دفاع از امام حسین علیه السلام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اثر این جریان و اثر این خون بود اگر شما می بینید چهل روز بعد از شهادت ابا عبد الله علیه السلام هنوز حرکت خانواده اش در مسیر ادامه دارد، به این دلیل است که این نهضت نباید در کربلا می ماند باید منتشر می شد، نباید راکد می ماند و بابد نشر و نمو پیدا می کرد و این کاری بود که فرزندان ابا عبدالله علیه السلام در این ایام انجام دادند</w:t>
      </w:r>
      <w:r>
        <w:rPr>
          <w:rFonts w:eastAsia="IRNazanin" w:cs="IRNazanin"/>
          <w:color w:val="111111"/>
          <w:sz w:val="28"/>
          <w:szCs w:val="28"/>
          <w:rtl w:val="true"/>
          <w:lang w:bidi="fa-IR"/>
        </w:rPr>
        <w:t>.</w:t>
      </w:r>
    </w:p>
    <w:p>
      <w:pPr>
        <w:pStyle w:val="Heading3"/>
        <w:numPr>
          <w:ilvl w:val="2"/>
          <w:numId w:val="1"/>
        </w:numPr>
        <w:rPr/>
      </w:pPr>
      <w:bookmarkStart w:id="108" w:name="__RefHeading___Toc8662420_1051229030"/>
      <w:bookmarkStart w:id="109" w:name="_Toc41"/>
      <w:bookmarkEnd w:id="108"/>
      <w:r>
        <w:rPr>
          <w:rtl w:val="true"/>
        </w:rPr>
        <w:t>هدف قیام امام حسین علیه السلام در زیارت اربعین</w:t>
      </w:r>
      <w:bookmarkEnd w:id="10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است که در روز اربعین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لِيَسْتَنْقِذَ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برای این هدف جان داد کسی دارد در آب غرق می شود، به آن کسی که نجاتش می دهد می گویند انقاذ غریق کرد؛ یعنی آن غریق را از آب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يَسْتَنْقِذَ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جامعه داشت در گرداب جهالت غرق می 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آمده شهر پیامبر صلی الله علیه و آله این شهر سنت نبوی، خیلی از سنت ها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شده بود، مردم رو به مال دنیا و موسیقی و مسائل حرام آورده بودند، کاربه جایی رسیده بود که بنی امیه عملاً اسلام نبوی را تبدیل به اسلام اموی کرده بودند جاهلیت از نوزنده شده بود جاهلیتی که پیغمبر صلی الله علیه و آله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جاهلیت کهنه داریم که بت می پرستیدند؛ اما جاهلیت نو نماز می خواند، مسجد می آمد روزه می گرفت، نماز عید می خواند، حج می رفت و زکات می داد؛ اما به مدیریت چه کسانی؟ یزید و مروان؛ کسانی که هیچ جای پایی در اسلام نگذاشته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اربعین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جرأت را به مردم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لِيَسْتَنْقِذَ عِبَادَكَ مِنَ الْجَهَالَةِ وَ حَيْرَةِ الضَّلالَةِ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لذا اگر می بینید بعد ها هم بسیاری از نهضت ها از نهضت کربلا نشأت می گیرد دلیلش همین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پیامد مهم عاشورا این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اسلام اموی از اسلام نبوی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سد بنی امیه که می شود با این ها مبارزه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دادن ایجاد انقلاب و نهضت علیه امویان؛ البته این سه تا را که من امشب بیان کردم، ممکن است عزیزان ده بیست تا اثر بتوانند بشمارند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8168_62644"/>
      <w:bookmarkStart w:id="111" w:name="pg8168_62644"/>
      <w:bookmarkEnd w:id="111"/>
    </w:p>
    <w:p>
      <w:pPr>
        <w:pStyle w:val="Heading3"/>
        <w:numPr>
          <w:ilvl w:val="2"/>
          <w:numId w:val="1"/>
        </w:numPr>
        <w:rPr/>
      </w:pPr>
      <w:bookmarkStart w:id="112" w:name="pg8168_62644"/>
      <w:bookmarkStart w:id="113" w:name="__RefHeading___Toc8662422_1051229030"/>
      <w:bookmarkStart w:id="114" w:name="_Toc42"/>
      <w:bookmarkEnd w:id="112"/>
      <w:bookmarkEnd w:id="113"/>
      <w:r>
        <w:rPr>
          <w:rtl w:val="true"/>
        </w:rPr>
        <w:t>پیامدهای عاشورا</w:t>
      </w:r>
      <w:bookmarkEnd w:id="114"/>
    </w:p>
    <w:p>
      <w:pPr>
        <w:pStyle w:val="BookText"/>
        <w:rPr/>
      </w:pPr>
      <w:r>
        <w:rPr>
          <w:rFonts w:ascii="IRNazanin" w:hAnsi="IRNazanin" w:eastAsia="IRNazanin"/>
          <w:color w:val="111111"/>
          <w:sz w:val="28"/>
          <w:sz w:val="28"/>
          <w:szCs w:val="28"/>
          <w:rtl w:val="true"/>
          <w:lang w:bidi="fa-IR"/>
        </w:rPr>
        <w:t>ذکر مصیبت های حضرت زینب علیها السلام</w:t>
      </w:r>
    </w:p>
    <w:p>
      <w:pPr>
        <w:pStyle w:val="BookText"/>
        <w:rPr/>
      </w:pPr>
      <w:r>
        <w:rPr>
          <w:rFonts w:ascii="IRNazanin" w:hAnsi="IRNazanin" w:eastAsia="IRNazanin"/>
          <w:color w:val="111111"/>
          <w:sz w:val="28"/>
          <w:sz w:val="28"/>
          <w:szCs w:val="28"/>
          <w:rtl w:val="true"/>
          <w:lang w:bidi="fa-IR"/>
        </w:rPr>
        <w:t xml:space="preserve">ماجرای کربلا شرح بلای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شروع کربلای زینب است</w:t>
      </w:r>
    </w:p>
    <w:p>
      <w:pPr>
        <w:pStyle w:val="BookText"/>
        <w:rPr/>
      </w:pPr>
      <w:r>
        <w:rPr>
          <w:rFonts w:ascii="IRNazanin" w:hAnsi="IRNazanin" w:eastAsia="IRNazanin"/>
          <w:color w:val="111111"/>
          <w:sz w:val="28"/>
          <w:sz w:val="28"/>
          <w:szCs w:val="28"/>
          <w:rtl w:val="true"/>
          <w:lang w:bidi="fa-IR"/>
        </w:rPr>
        <w:t xml:space="preserve">شرح صدر او نمی آید به فهم اهل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زینب آیت صبر خدای زینب است</w:t>
      </w:r>
    </w:p>
    <w:p>
      <w:pPr>
        <w:pStyle w:val="BookText"/>
        <w:rPr/>
      </w:pP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 لك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کاین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گفتا بعد ،پیغمبر ثنای زینب است</w:t>
      </w:r>
    </w:p>
    <w:p>
      <w:pPr>
        <w:pStyle w:val="BookText"/>
        <w:rPr/>
      </w:pPr>
      <w:r>
        <w:rPr>
          <w:rFonts w:ascii="IRNazanin" w:hAnsi="IRNazanin" w:eastAsia="IRNazanin"/>
          <w:color w:val="111111"/>
          <w:sz w:val="28"/>
          <w:sz w:val="28"/>
          <w:szCs w:val="28"/>
          <w:rtl w:val="true"/>
          <w:lang w:bidi="fa-IR"/>
        </w:rPr>
        <w:t xml:space="preserve">باغبان گلشن سرخ ولایت، اشک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خون شهیدان گریه های زینب است</w:t>
      </w:r>
    </w:p>
    <w:p>
      <w:pPr>
        <w:pStyle w:val="BookText"/>
        <w:rPr/>
      </w:pPr>
      <w:r>
        <w:rPr>
          <w:rFonts w:ascii="IRNazanin" w:hAnsi="IRNazanin" w:eastAsia="IRNazanin"/>
          <w:color w:val="111111"/>
          <w:sz w:val="28"/>
          <w:sz w:val="28"/>
          <w:szCs w:val="28"/>
          <w:rtl w:val="true"/>
          <w:lang w:bidi="fa-IR"/>
        </w:rPr>
        <w:t xml:space="preserve">پرچم سرخی که عاشورا به خاک و خون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پا باز با صبر و رضای زینب است</w:t>
      </w:r>
    </w:p>
    <w:p>
      <w:pPr>
        <w:pStyle w:val="BookText"/>
        <w:rPr/>
      </w:pPr>
      <w:r>
        <w:rPr>
          <w:rFonts w:ascii="IRNazanin" w:hAnsi="IRNazanin" w:eastAsia="IRNazanin"/>
          <w:color w:val="111111"/>
          <w:sz w:val="28"/>
          <w:sz w:val="28"/>
          <w:szCs w:val="28"/>
          <w:rtl w:val="true"/>
          <w:lang w:bidi="fa-IR"/>
        </w:rPr>
        <w:t xml:space="preserve">بهر اثبات ولایت رفت باید هر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کاخ ظلم و بزم می ، چه جای زینب است؟</w:t>
      </w:r>
    </w:p>
    <w:p>
      <w:pPr>
        <w:pStyle w:val="BookText"/>
        <w:rPr/>
      </w:pPr>
      <w:r>
        <w:rPr>
          <w:rFonts w:ascii="IRNazanin" w:hAnsi="IRNazanin" w:eastAsia="IRNazanin"/>
          <w:color w:val="111111"/>
          <w:sz w:val="28"/>
          <w:sz w:val="28"/>
          <w:szCs w:val="28"/>
          <w:rtl w:val="true"/>
          <w:lang w:bidi="fa-IR"/>
        </w:rPr>
        <w:t xml:space="preserve">نی همین در شام و کوفه ، بلکه در وادی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پا می گذاری جای پای زینب است</w:t>
      </w:r>
    </w:p>
    <w:p>
      <w:pPr>
        <w:pStyle w:val="BookText"/>
        <w:rPr/>
      </w:pPr>
      <w:r>
        <w:rPr>
          <w:rFonts w:ascii="IRNazanin" w:hAnsi="IRNazanin" w:eastAsia="IRNazanin"/>
          <w:color w:val="111111"/>
          <w:sz w:val="28"/>
          <w:sz w:val="28"/>
          <w:szCs w:val="28"/>
          <w:rtl w:val="true"/>
          <w:lang w:bidi="fa-IR"/>
        </w:rPr>
        <w:t xml:space="preserve">خطبه او افتخار ملت اسلام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يعلوا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ندای زینب است</w:t>
      </w:r>
    </w:p>
    <w:p>
      <w:pPr>
        <w:pStyle w:val="BookText"/>
        <w:rPr/>
      </w:pPr>
      <w:r>
        <w:rPr>
          <w:rFonts w:ascii="IRNazanin" w:hAnsi="IRNazanin" w:eastAsia="IRNazanin"/>
          <w:color w:val="111111"/>
          <w:sz w:val="28"/>
          <w:sz w:val="28"/>
          <w:szCs w:val="28"/>
          <w:rtl w:val="true"/>
          <w:lang w:bidi="fa-IR"/>
        </w:rPr>
        <w:t xml:space="preserve">پرچمش سر های هفتاد و دو تن بر نیزه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دریغا در کف دشمن لوای زینب است</w:t>
      </w:r>
    </w:p>
    <w:p>
      <w:pPr>
        <w:pStyle w:val="BookText"/>
        <w:rPr/>
      </w:pPr>
      <w:r>
        <w:rPr>
          <w:rFonts w:ascii="Amiri" w:hAnsi="Amiri" w:eastAsia="Amiri" w:cs="Amiri"/>
          <w:color w:val="111111"/>
          <w:sz w:val="28"/>
          <w:sz w:val="28"/>
          <w:szCs w:val="28"/>
          <w:rtl w:val="true"/>
          <w:lang w:bidi="ar-SA"/>
        </w:rPr>
        <w:t>السَّلامُ علیکِ یا بِنتَ سَيّدِ الأنبياء السَّلامُ عليكِ يا بنتَ صاحِبَ الحَوضِ و اللواءِ؛ السَّلامُ عَلَى مَنْ تَكَفَّلَتْ وَ اجْتَمَعَتْ في عَصْرِ عاشوراءَ بِبَناتِ رَسُولِ اللهِ وَ اطفالِ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 روضه امشب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دل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خون شد دل زینب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سالگی شنیدم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حسینت رو کربلا میکُشن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چهار سالگی منتظر کربلام، اسم کربلا که میاد بندِ دلم پاره می شه مادرم بقچه کفن ها رو که باز کرد کفن خودش رو داد کفن بابام رو داد کفن داداش حسنم رو داد، اما به تو که رسید یه پیراهن ،داد گفت حسینت کفن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بابام امیر المؤمنین شب آخر دستِ عباس و حسین رو گرفت، سفارش منو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کربلا عطش، سر بریده، گودال قتلگاه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کلمه ها رو شنیدم داداش حسنم لحظه ،آخر هی گریه کرد؛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لايَوْمَ كَيَوْمِک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شنیدم این کلمه ها بود کربلا شنیدم سر بریده شنیدم گودال قتلگاه شنیدم، عطش شنیدم،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بهم نگفت نا محرما دورم حلقه میزنن کسی نگفت نا محرم میاد دست خواهرت رو ببنده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همه چی رو بهم گفتن فقط یه چیزی رو نگفتن، همه روضه ها رو تحمل کردم همه سختی ها رو تحمل کردم، کشته شدن تو ، مگه کسی باور می کرد زینب زنده باشه و حسینش رو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داداش یه لحظه بهم خیلی سخت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لحظه ها سخت بود فقط یک جا خیلی سخت گذشت ، یه جا دیگه نتونستم طاقت بیارم یه جایی که خودم همه رو سوار محمل ها کردم بچه هات رو سوار مرکب کردم سوار شتر کردم زن ها رو کمک کردم نذاشتم هیچ کسی جلو بیاد خودم تنها رو زمین موندم دیگه نتونستم طاقت بیارم رو کردم به طرف علقمه گفتم عباس غیرت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پاشو ببین می خوان خواهرت رو ببرند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جان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بهت سخت گذشت آره داداشت حسین هم کنار علقمه بهش سخت گذشت تا نگاهش به بدن داداشش افتاد دست به کمر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انكسر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ساکنان نه فلک حیران ز کار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سما فوج ملائک با شعار زینب است</w:t>
      </w:r>
    </w:p>
    <w:p>
      <w:pPr>
        <w:pStyle w:val="BookText"/>
        <w:rPr/>
      </w:pPr>
      <w:r>
        <w:rPr>
          <w:rFonts w:ascii="IRNazanin" w:hAnsi="IRNazanin" w:eastAsia="IRNazanin"/>
          <w:color w:val="111111"/>
          <w:sz w:val="28"/>
          <w:sz w:val="28"/>
          <w:szCs w:val="28"/>
          <w:rtl w:val="true"/>
          <w:lang w:bidi="fa-IR"/>
        </w:rPr>
        <w:t xml:space="preserve">ای سلیمان از چه می نازی به جاه و حشمتت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چون سلیمان ریزه خوار زینب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سَيَعْلَمُ الَّذِينَ ظَلَمُوا أَيَّ مُنْقَلَبٍ يَنْقَلِبُونَ </w:t>
      </w:r>
    </w:p>
    <w:p>
      <w:pPr>
        <w:pStyle w:val="BookText"/>
        <w:rPr/>
      </w:pPr>
      <w:r>
        <w:rPr>
          <w:rFonts w:ascii="IRNazanin" w:hAnsi="IRNazanin" w:eastAsia="IRNazanin"/>
          <w:color w:val="111111"/>
          <w:sz w:val="28"/>
          <w:sz w:val="28"/>
          <w:szCs w:val="28"/>
          <w:rtl w:val="true"/>
          <w:lang w:bidi="fa-IR"/>
        </w:rPr>
        <w:t>جلسه دوم پیامد های عاشورا</w:t>
      </w:r>
    </w:p>
    <w:p>
      <w:pPr>
        <w:pStyle w:val="BookText"/>
        <w:rPr/>
      </w:pPr>
      <w:r>
        <w:rPr>
          <w:rFonts w:ascii="IRNazanin" w:hAnsi="IRNazanin" w:eastAsia="IRNazanin"/>
          <w:color w:val="111111"/>
          <w:sz w:val="28"/>
          <w:sz w:val="28"/>
          <w:szCs w:val="28"/>
          <w:rtl w:val="true"/>
          <w:lang w:bidi="fa-IR"/>
        </w:rPr>
        <w:t>اربعین گذشتن چهل روز از شهادت شخصیتی است که آخرین یادگار آل کساء و باقی مانده از آیه تطهیر و پسر تنها دختر پیامبر صلی الله علیه و آله بر روی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 هایی که جا دارد در رابطه با عاشورا به آن پرداخته شود پیامد و بازتاب های نهضت عاشوراست</w:t>
      </w:r>
    </w:p>
    <w:p>
      <w:pPr>
        <w:pStyle w:val="BookText"/>
        <w:rPr/>
      </w:pPr>
      <w:r>
        <w:rPr>
          <w:rFonts w:ascii="IRNazanin" w:hAnsi="IRNazanin" w:eastAsia="IRNazanin"/>
          <w:color w:val="111111"/>
          <w:sz w:val="28"/>
          <w:sz w:val="28"/>
          <w:szCs w:val="28"/>
          <w:rtl w:val="true"/>
          <w:lang w:bidi="fa-IR"/>
        </w:rPr>
        <w:t xml:space="preserve">حضرت زینب علیها السلام در جواب یزید که سعی داشت جریان کربلا را به جبر نسبت بدهد خطبه ای خواند که در آن به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جریان احد و در پاسخ به شبهه پراکنی مشرکین نازل شد؛ جایی که مشرکین پیروز شدند و فریاد شادی سر می دادند و می گفتند جاوید باد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 خدای شما؟ چرا یاریتان نکرد؟ چرا فرشته ها را نفرستاد؟</w:t>
      </w:r>
    </w:p>
    <w:p>
      <w:pPr>
        <w:pStyle w:val="BookText"/>
        <w:rPr/>
      </w:pPr>
      <w:r>
        <w:rPr>
          <w:rFonts w:ascii="IRNazanin" w:hAnsi="IRNazanin" w:eastAsia="IRNazanin"/>
          <w:color w:val="111111"/>
          <w:sz w:val="28"/>
          <w:sz w:val="28"/>
          <w:szCs w:val="28"/>
          <w:rtl w:val="true"/>
          <w:lang w:bidi="fa-IR"/>
        </w:rPr>
        <w:t>وَ لَا يَحْسَبَنَّ الَّذِينَ كَفَرُوا إِنَّمَا نُمْلِي لَهُمْ خَيْرٌ لأَنفُسِهِمْ إِنَّمَا نُمْلِي لَهُمْ لِيَزْدَادُوا إِثْمًا وَ لَهُمْ عَذَابٌ مُّهِين؛ مهلتی که خدا به کفار می دهد برای پر شدن پیمانه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لام در ليزدادوا لام عاقبت است نه لام غایت؛ یعنی ما مهلت نمی دهیم که این طور بشود ولی این طور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گنهکارانی که در مسیر نیستند اما امید به هدایت در آن ها هست مجازات های تربیتی می دهد تا به خود آیند؛ مثل زهیر 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وَلَنُذِيقَنَّهُم مِّنَ الْعَذَابِ الْأَدْنَى دُونَ الْعَذَابِ الْأَكْبَرِ</w:t>
      </w:r>
    </w:p>
    <w:p>
      <w:pPr>
        <w:pStyle w:val="BookText"/>
        <w:rPr/>
      </w:pPr>
      <w:r>
        <w:rPr>
          <w:rFonts w:ascii="IRNazanin" w:hAnsi="IRNazanin" w:eastAsia="IRNazanin"/>
          <w:color w:val="111111"/>
          <w:sz w:val="28"/>
          <w:sz w:val="28"/>
          <w:szCs w:val="28"/>
          <w:rtl w:val="true"/>
          <w:lang w:bidi="fa-IR"/>
        </w:rPr>
        <w:t>خداوند به گنهکارانی که امید خیر در آن ها نیست مثل فرعون و قارون درد و مصیبت نمی دهد بلکه پس از یک دوره زندگی راحت ناگهان گرفتار و عذاب می شوند فَلَمَّا نَسُوا مَا ذُكِّرُوا بِهِ فَتَحْنَا عَلَيْهِمْ ابْوَابَ كُلِّ شَيْءٍ حَتَّى إِذَا فَرِحُوا بِمَا أُوتُوا أَخَذْنَاهُم بَغْتَةً فَإِذَا هُم مُّبْلِسُونَ</w:t>
      </w:r>
    </w:p>
    <w:p>
      <w:pPr>
        <w:pStyle w:val="BookText"/>
        <w:rPr/>
      </w:pPr>
      <w:r>
        <w:rPr>
          <w:rFonts w:ascii="IRNazanin" w:hAnsi="IRNazanin" w:eastAsia="IRNazanin"/>
          <w:color w:val="111111"/>
          <w:sz w:val="28"/>
          <w:sz w:val="28"/>
          <w:szCs w:val="28"/>
          <w:rtl w:val="true"/>
          <w:lang w:bidi="fa-IR"/>
        </w:rPr>
        <w:t>جدا شدن اسلام علوی از اسلام اموی شکسته شدن ابهت بنی امیه و ایجاد انقلاب علیه امویان سه اثر مهم پیامد های نهضت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جریان عاشورا هم در حجاز یعنی مکه و مدینه، هم در عراق یعنی بصره و کوفه هم در ایران یعنی خراسان و مناطق دیگر و هم در شام نهضت مبارزه با حکام جور و بنی امیه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در مدینه اول کسی که از شهادت امام حسین علیه السلام با خبر شد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عقيل و ام البنین مجلس عزا به پا می کردند به فرموده امام صادق علیه السلام پنج سال هاشمیان برای امام حسین علیه السلام در مدینه عزا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عبد الله بن حنظله در مدینه مردم را جمع کرد و علیه حکومت مرکزی انقلاب کرد مروان را از مدینه بیرون انداخت و حکومت مدینه را خودش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جرأت را به عبد الله بن حنظله داده است؟</w:t>
      </w:r>
    </w:p>
    <w:p>
      <w:pPr>
        <w:pStyle w:val="BookText"/>
        <w:rPr/>
      </w:pPr>
      <w:r>
        <w:rPr>
          <w:rFonts w:ascii="IRNazanin" w:hAnsi="IRNazanin" w:eastAsia="IRNazanin"/>
          <w:color w:val="111111"/>
          <w:sz w:val="28"/>
          <w:sz w:val="28"/>
          <w:szCs w:val="28"/>
          <w:rtl w:val="true"/>
          <w:lang w:bidi="fa-IR"/>
        </w:rPr>
        <w:t>قیام عبد الله بن حنظله توسط مسلم بن عقبه سرکوب شد که سه هزار تا پنج هزار نفر در این سرکوب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شصت و چهار در مکه عبد الله بن زبیر جاه طلب به خون خواهی امام حسین علیه السلام قیام کرد و حکومت مکه را دست گرفت</w:t>
      </w:r>
    </w:p>
    <w:p>
      <w:pPr>
        <w:pStyle w:val="BookText"/>
        <w:rPr/>
      </w:pPr>
      <w:r>
        <w:rPr>
          <w:rFonts w:ascii="IRNazanin" w:hAnsi="IRNazanin" w:eastAsia="IRNazanin"/>
          <w:color w:val="111111"/>
          <w:sz w:val="28"/>
          <w:sz w:val="28"/>
          <w:szCs w:val="28"/>
          <w:rtl w:val="true"/>
          <w:lang w:bidi="fa-IR"/>
        </w:rPr>
        <w:t xml:space="preserve">سلیمان بن صرد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شانزده هزار نفر جمع کرد و با اعتراف به قصور خود در یاری امام حسین علیه السلام توبه کنان و با هدف در دست گرفتن حکومت مرکزی شام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کنار قبر ابا عبد الله آمدند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استغفرلنا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و علی رغم پیروزی اولیه در برابر نیرو های ابن زیاد در پایان قتل عام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وقتی از زندان بیرون آمد باقی مانده توابین را جمع کرد و قیام نمود و در سال های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و آیت الله خویی روایات مذمت مختار را رد کرده اند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شخصیت مورد تأیید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مختار پیش امام باقر علیه السلام آمد امام علیه السلام او را کنار خودش نشاند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 که ما را شاد کرد و لباس عزا را از تن بنی هاشم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روایات مذمت که درباره مختار نقل شده از روات شیعه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فرزند امام سجاد علیه السلام در زمان مروانی ها قیام کرد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یحیی پسر زید که در جوزجان افغانستان بدنش به خاک سپرده شده در تاریخ مشاهده می شود</w:t>
      </w:r>
    </w:p>
    <w:p>
      <w:pPr>
        <w:pStyle w:val="BookText"/>
        <w:rPr/>
      </w:pPr>
      <w:r>
        <w:rPr>
          <w:rFonts w:ascii="IRNazanin" w:hAnsi="IRNazanin" w:eastAsia="IRNazanin"/>
          <w:color w:val="111111"/>
          <w:sz w:val="28"/>
          <w:sz w:val="28"/>
          <w:szCs w:val="28"/>
          <w:rtl w:val="true"/>
          <w:lang w:bidi="fa-IR"/>
        </w:rPr>
        <w:t>معاویه پسر و خلیفه پس از یزید بعد از مدت کوتاهی خلافت 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ننگ است ما غاصب خلافتیم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گنجینه ای بود ما سهم خود را بر داشتیم اگر هم گرفتاری بود برای نسل ابو سفیان همین اندازه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بینید چهل روز بعد از شهادت ابا عبد الله علیه السلام هنوز حرکت خانواده اش در مسیر ادامه دارد به این دلیل است که این نهضت نباید در کربلا می ماند باید منتشر می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اربعین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لِيَسْتَنْقِذَ عِبَادَكَ مِنَ الْجَهَالَةِ وَ حَيْرَةِ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زمان ابا عبد الله علیه السلام در گرداب جهالت غرق می شد اسلام نبوی به اسلام اموی تبدیل و جاهلیت نو زنده شده بود اگر می بینید بعد ها هم بسیاری از نهضت ها از نهضت کربلا نشأت می گیرد دلیلش همین است</w:t>
      </w:r>
      <w:r>
        <w:rPr>
          <w:rFonts w:eastAsia="IRNazanin" w:cs="IRNazanin"/>
          <w:color w:val="111111"/>
          <w:sz w:val="28"/>
          <w:szCs w:val="28"/>
          <w:rtl w:val="true"/>
          <w:lang w:bidi="fa-IR"/>
        </w:rPr>
        <w:t xml:space="preserve">. </w:t>
      </w:r>
      <w:bookmarkStart w:id="115" w:name="pg8168_62646"/>
    </w:p>
    <w:p>
      <w:pPr>
        <w:pStyle w:val="Heading2"/>
        <w:numPr>
          <w:ilvl w:val="1"/>
          <w:numId w:val="1"/>
        </w:numPr>
        <w:rPr/>
      </w:pPr>
      <w:bookmarkStart w:id="116" w:name="__RefHeading___Toc8662424_1051229030"/>
      <w:bookmarkStart w:id="117" w:name="_Toc43"/>
      <w:bookmarkEnd w:id="115"/>
      <w:bookmarkEnd w:id="116"/>
      <w:r>
        <w:rPr>
          <w:rtl w:val="true"/>
        </w:rPr>
        <w:t>جلسه سوم</w:t>
      </w:r>
      <w:r>
        <w:rPr>
          <w:rtl w:val="true"/>
        </w:rPr>
        <w:t xml:space="preserve">: </w:t>
      </w:r>
      <w:r>
        <w:rPr>
          <w:rtl w:val="true"/>
        </w:rPr>
        <w:t xml:space="preserve">شخصیت امام حسن مجتبى علیه السلام </w:t>
      </w:r>
      <w:r>
        <w:rPr>
          <w:rtl w:val="true"/>
        </w:rPr>
        <w:t>(</w:t>
      </w:r>
      <w:r>
        <w:rPr/>
        <w:t>1</w:t>
      </w:r>
      <w:r>
        <w:rPr>
          <w:rtl w:val="true"/>
        </w:rPr>
        <w:t>)</w:t>
      </w:r>
      <w:bookmarkEnd w:id="11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8662426_1051229030"/>
      <w:bookmarkStart w:id="119" w:name="_Toc44"/>
      <w:bookmarkEnd w:id="118"/>
      <w:r>
        <w:rPr>
          <w:rtl w:val="true"/>
        </w:rPr>
        <w:t>اشاره</w:t>
      </w:r>
      <w:bookmarkStart w:id="120" w:name="pg8168_62647"/>
      <w:bookmarkEnd w:id="119"/>
    </w:p>
    <w:p>
      <w:pPr>
        <w:pStyle w:val="BookText"/>
        <w:rPr/>
      </w:pPr>
      <w:bookmarkEnd w:id="120"/>
      <w:r>
        <w:rPr>
          <w:rFonts w:ascii="Amiri" w:hAnsi="Amiri" w:eastAsia="Amiri" w:cs="Amiri"/>
          <w:color w:val="111111"/>
          <w:sz w:val="28"/>
          <w:sz w:val="28"/>
          <w:szCs w:val="28"/>
          <w:rtl w:val="true"/>
          <w:lang w:bidi="ar-SA"/>
        </w:rPr>
        <w:t>عَنْ عَلِي بْنِ الْحُسَينِ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بْنِ أَبِي طَالِبٍ علیه السلام كَانَ أَعْبَدَ النَّاسِ فِي زَمَانِهِ وَ أَزْهَدَهُمْ وَ أفْضَلَهُمْ</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3"/>
        <w:numPr>
          <w:ilvl w:val="2"/>
          <w:numId w:val="1"/>
        </w:numPr>
        <w:rPr/>
      </w:pPr>
      <w:bookmarkStart w:id="121" w:name="__RefHeading___Toc8662428_1051229030"/>
      <w:bookmarkStart w:id="122" w:name="_Toc45"/>
      <w:bookmarkEnd w:id="121"/>
      <w:r>
        <w:rPr>
          <w:rtl w:val="true"/>
        </w:rPr>
        <w:t>ضرورت امام شناسی</w:t>
      </w:r>
      <w:bookmarkEnd w:id="122"/>
    </w:p>
    <w:p>
      <w:pPr>
        <w:pStyle w:val="BookText"/>
        <w:rPr/>
      </w:pPr>
      <w:r>
        <w:rPr>
          <w:rFonts w:ascii="IRNazanin" w:hAnsi="IRNazanin" w:eastAsia="IRNazanin"/>
          <w:color w:val="111111"/>
          <w:sz w:val="28"/>
          <w:sz w:val="28"/>
          <w:szCs w:val="28"/>
          <w:rtl w:val="true"/>
          <w:lang w:bidi="fa-IR"/>
        </w:rPr>
        <w:t>در آستانه روز های شهادت امام حسن مجتبی علیه السلام قرار داریم عرایضمان را امروز به شخصیت امام مجتبی علیه السلام اختصاص می دهیم و مطالبی را در سه قسمت در ارتباط با آن امام عزیز تقدیم محضر شما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مقدمه ای را عرض می کنم و بعد دو مطلب و دو نکته را ؛ یکی زندگی و بخشی از ویژگی های آن امام است و دیگری حدیث زیبا و جالبی که در گفت و گوی امیر المؤمنین و امام حسن علیهما السلام مطرح شده از کودکی آثار علم و حکمت و دانش از سیمای امام حسن مجتبی علیه السلام ساطع بود؛ چون عقیده ما آن است که امام ویژگی هایی دارد که او را از بقیه مردم ممتاز می کند و خود امام شناسی یک وظیفه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 که انسان بخواهد کرامت های ائمه علیهم السلام، معجزات ائمه علیهم السلام و علوم ائمه علیهم السلام را بحث کند خوب است یک دوره امام شناسی کار کند این که بعضی ها گاهی دست به قلم می شوند و معجزه را منکر می شوند فلان علم غیب را منکر می شوند یا پذیرش بعضی از کرامات ائمه علیهم السلام برایشان سنگین است حالا چه از اندیشمندان اهل سنت و چه شیعه چه آگاهانه و چه نا آگاهانه چه </w:t>
      </w:r>
      <w:bookmarkStart w:id="123" w:name="pg8168_62648"/>
    </w:p>
    <w:p>
      <w:pPr>
        <w:pStyle w:val="BookText"/>
        <w:rPr/>
      </w:pPr>
      <w:bookmarkEnd w:id="123"/>
      <w:r>
        <w:rPr>
          <w:rFonts w:ascii="IRNazanin" w:hAnsi="IRNazanin" w:eastAsia="IRNazanin"/>
          <w:color w:val="111111"/>
          <w:sz w:val="28"/>
          <w:sz w:val="28"/>
          <w:szCs w:val="28"/>
          <w:rtl w:val="true"/>
          <w:lang w:bidi="fa-IR"/>
        </w:rPr>
        <w:t>مغرضانه و چه بی غرض یک منشأش به هر حال عدم شناخت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روایات فراوانی راجع به امامت ائمه بزرگوار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منابع ما مثل کتب قدیم بخش های زیادی از کتب کلامی قدما به بحث امامت اختصاص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امام شناس باشد می داند علم امام لدنی است اکتسابی نیست اموری به امام وا 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کافی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اموری که به امام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در کافی دارد که پنجاه و اندی روایت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نُكَتْ وَ نُتَفُ مِنَ التَّنْزِيلِ فِي الْوَلَايَة</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بابی که نکته های دقیق و ظریفی در آن هست، روایات بسیار زیبایی از ائمه علیهم السلام راجع به مقام ولایت و مقام امامت نقل می کند</w:t>
      </w:r>
      <w:r>
        <w:rPr>
          <w:rFonts w:eastAsia="IRNazanin" w:cs="IRNazanin"/>
          <w:color w:val="111111"/>
          <w:sz w:val="28"/>
          <w:szCs w:val="28"/>
          <w:rtl w:val="true"/>
          <w:lang w:bidi="fa-IR"/>
        </w:rPr>
        <w:t>.</w:t>
      </w:r>
    </w:p>
    <w:p>
      <w:pPr>
        <w:pStyle w:val="Heading3"/>
        <w:numPr>
          <w:ilvl w:val="2"/>
          <w:numId w:val="1"/>
        </w:numPr>
        <w:rPr/>
      </w:pPr>
      <w:bookmarkStart w:id="124" w:name="__RefHeading___Toc8662430_1051229030"/>
      <w:bookmarkStart w:id="125" w:name="_Toc46"/>
      <w:bookmarkEnd w:id="124"/>
      <w:r>
        <w:rPr>
          <w:rtl w:val="true"/>
        </w:rPr>
        <w:t>امام مجتبی علیه السلام از نگاه دشمنان</w:t>
      </w:r>
      <w:bookmarkEnd w:id="125"/>
    </w:p>
    <w:p>
      <w:pPr>
        <w:pStyle w:val="BookText"/>
        <w:rPr/>
      </w:pPr>
      <w:r>
        <w:rPr>
          <w:rFonts w:ascii="IRNazanin" w:hAnsi="IRNazanin" w:eastAsia="IRNazanin"/>
          <w:color w:val="111111"/>
          <w:sz w:val="28"/>
          <w:sz w:val="28"/>
          <w:szCs w:val="28"/>
          <w:rtl w:val="true"/>
          <w:lang w:bidi="fa-IR"/>
        </w:rPr>
        <w:t xml:space="preserve">وجود مقدس امام حسن مجتبی علیه السلام حدود هفت سال با جد بزرگوارش پیغمبر گرامی اسلام صلی الله علیه و آله بوده است، حتی نوشته اند در بیعت رضوان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جریان صلح حدیبیه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شرکت داشته است</w:t>
      </w:r>
    </w:p>
    <w:p>
      <w:pPr>
        <w:pStyle w:val="BookText"/>
        <w:rPr/>
      </w:pPr>
      <w:r>
        <w:rPr>
          <w:rFonts w:ascii="IRNazanin" w:hAnsi="IRNazanin" w:eastAsia="IRNazanin"/>
          <w:color w:val="111111"/>
          <w:sz w:val="28"/>
          <w:sz w:val="28"/>
          <w:szCs w:val="28"/>
          <w:rtl w:val="true"/>
          <w:lang w:bidi="fa-IR"/>
        </w:rPr>
        <w:t>شخصیت امام حسن مجتبی علیه السلام چنان است که دشمنانش زبان به مدح و ستایش او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مروان بن حکم که دشمن امام بود در تشییع جنازه امام وزیر تابوت امام شرکت داشت وقتی از او سؤال کردند تو چرا آمدی؟ تو که با امام رابطه خوبی نداشتی و دشمن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تشییع کسی آمده ام که کوه صبر، مقاومت و استقامت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 درباره آن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های زمانه از آوردن مثل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زبیر در جمله دیگری همچنین واصل بن عطا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الْحَسَنُ بْنُ عَلِي علیهما السلام عَلَيْهِ سِيمَاءُ الْأَنْبِيَاءِ وَ بَهَاءُ الْمُلُوكِ</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حسن بن على علیهما السلام چهره اش چهره انبیاء و عظمت و ابهتش ابهت ملوک و شاهان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سخنی که سیوطی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حسن بن علی علیهما السلام را در کوچه های مدینه می دیدم به یاد آن لحظاتی می افتادم که کودک بود و پیغمبر خدا صلی الله علیه و آله او را در آغوش می گرفت و لب های او را زیاد می بوسید و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هَدِيَّةً مِنْ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حسنِ من هدیه ای از جانب پروردگار عالمیان است</w:t>
      </w:r>
      <w:r>
        <w:rPr>
          <w:rFonts w:eastAsia="IRNazanin" w:cs="IRNazanin"/>
          <w:color w:val="111111"/>
          <w:sz w:val="28"/>
          <w:szCs w:val="28"/>
          <w:rtl w:val="true"/>
          <w:lang w:bidi="fa-IR"/>
        </w:rPr>
        <w:t xml:space="preserve">. </w:t>
      </w:r>
      <w:bookmarkStart w:id="126" w:name="pg8168_62649"/>
    </w:p>
    <w:p>
      <w:pPr>
        <w:pStyle w:val="Heading3"/>
        <w:numPr>
          <w:ilvl w:val="2"/>
          <w:numId w:val="1"/>
        </w:numPr>
        <w:rPr/>
      </w:pPr>
      <w:bookmarkStart w:id="127" w:name="__RefHeading___Toc8662432_1051229030"/>
      <w:bookmarkStart w:id="128" w:name="_Toc47"/>
      <w:bookmarkEnd w:id="126"/>
      <w:bookmarkEnd w:id="127"/>
      <w:r>
        <w:rPr>
          <w:rtl w:val="true"/>
        </w:rPr>
        <w:t>جایگاه امام مجتبی علیه السلام نزد پیامبر صلی الله علیه و آله</w:t>
      </w:r>
      <w:bookmarkEnd w:id="128"/>
    </w:p>
    <w:p>
      <w:pPr>
        <w:pStyle w:val="BookText"/>
        <w:rPr/>
      </w:pP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مشرکین و سر سخت ترین دشمن پیامبر اسلام صلی الله علیه بود و تا می توانست با حضرت مبارزه می کرد وقتی که احساس کرد که دیگر توان مقابله با پیامبر صلی الله علیه و آله را ندارد از مکه به مدینه آمد تا با پیامبر صلی الله علیه و آله پیمان صلح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وارد بر علی علیه السلام شد و گفت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حاجتی آمده ام همراه من به نزد پسر عمویت محمد صلى الله عليه و آله و سلم بیا و از او خواهش کن که با ما پیمان صلح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تقاضای او را رد کرد و حاضر نشد با ابو سفیان خدمت پیامبر صلی الله علیه و آله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متوجه شد که فاطمه زهرا علیها السلام با فرزند عزیزش امام حسن علیه السلام که کودکی چهارده ماهه بود پشت پرده نشسته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طفل بگو واسطه این امر شود و بدین وسیله عرب و عجم را مرهون خود نموده، سرور همگان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جلو رفت، یکی از دستان کوچکش را بر بینی ابو سفیان گذاشت و با دست دیگرش ریش او را گرفت و با آن بیان زیبای 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سُفْيَانَ قُلْ لَا إِلَهَ إِلَّا اللهُ مُحَمَّدٌ رَسُولُ اللهِ حَتَّى أَكُونَ شَفِيعاً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ور و آن ور می زنی؟ مسلمان شو تا من واسطه ات بشوم تا تو مشرکی من شفیعت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بگو و مسلمان شو تا من شفیع تو شوم؛ که می گویند پیغمبر گرامی اسلام وقتی این قضیه را شنیدند، لبخندی زدند و این عبارت و این جمله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فِي آلِ مُحَمَّدٍ مِنْ ذُرِّيَّةِ مُحَمَّدٍ الْمُصْطَفَى نَظِيرَ يَحْيَى بْنِ زَكَرِيَّا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خدا را شکر که در ذریه من و در فرزندان من کسی مانند حضرت یحیی بن زکریا قرار داد چون قرآن درباره یحیی بن زکریا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آتَيْنَاهُ الْحُكْمَ صَبِيَّا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در کودکی خداوند به او حکمت و نبوت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امام حسن مجتبی علیه السلام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جملات زیاد نقل شده است، مخصوصاً از منابع اهل سنت که سیوطی در تاریخ الخلفاء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هایش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شخصیتی است که غیر معتقدین به او زبان به مدح و ستایشش گشوده اند</w:t>
      </w:r>
      <w:r>
        <w:rPr>
          <w:rFonts w:eastAsia="IRNazanin" w:cs="IRNazanin"/>
          <w:color w:val="111111"/>
          <w:sz w:val="28"/>
          <w:szCs w:val="28"/>
          <w:rtl w:val="true"/>
          <w:lang w:bidi="fa-IR"/>
        </w:rPr>
        <w:t xml:space="preserve">. </w:t>
      </w:r>
      <w:bookmarkStart w:id="129" w:name="pg8168_62650"/>
    </w:p>
    <w:p>
      <w:pPr>
        <w:pStyle w:val="Heading3"/>
        <w:numPr>
          <w:ilvl w:val="2"/>
          <w:numId w:val="1"/>
        </w:numPr>
        <w:rPr/>
      </w:pPr>
      <w:bookmarkStart w:id="130" w:name="__RefHeading___Toc8662434_1051229030"/>
      <w:bookmarkStart w:id="131" w:name="_Toc48"/>
      <w:bookmarkEnd w:id="129"/>
      <w:bookmarkEnd w:id="130"/>
      <w:r>
        <w:rPr>
          <w:rtl w:val="true"/>
        </w:rPr>
        <w:t>مطلب اول</w:t>
      </w:r>
      <w:r>
        <w:rPr>
          <w:rtl w:val="true"/>
        </w:rPr>
        <w:t xml:space="preserve">: </w:t>
      </w:r>
      <w:r>
        <w:rPr>
          <w:rtl w:val="true"/>
        </w:rPr>
        <w:t>شناخت انسان به واسطه ارتباطات</w:t>
      </w:r>
      <w:bookmarkEnd w:id="131"/>
    </w:p>
    <w:p>
      <w:pPr>
        <w:pStyle w:val="BookText"/>
        <w:rPr/>
      </w:pPr>
      <w:r>
        <w:rPr>
          <w:rFonts w:ascii="IRNazanin" w:hAnsi="IRNazanin" w:eastAsia="IRNazanin"/>
          <w:color w:val="111111"/>
          <w:sz w:val="28"/>
          <w:sz w:val="28"/>
          <w:szCs w:val="28"/>
          <w:rtl w:val="true"/>
          <w:lang w:bidi="fa-IR"/>
        </w:rPr>
        <w:t>این مقدمه عرایض من اما آن دو مطلب اولی اش این است هر کس را می توان از نوع ارتباطاتش شناخت یک انسان در جامعه سه نوع ارتباط دارد یکی با خدا یکی با مردم و یکی در مقابل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کسی را بشناسید، اگر این سه نوع ارتباط را در زندگی او بفهمید، او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اش با خدا چطور است؟ رابطه اش با مردم چطور است؟ حالا مردم که می گوییم ،زن بچه همه را شامل می شود و رابطه و برخوردش با دشمن چطور است؟ یک وقت کسی مردم داری اش خوب است، با خدا رابطه اش خوب نیست؛ با خدا خیلی خوب است اهل ،نماز است اهل مسجد است، اما بد اخلاق است مردم را اذیت می کند این انسان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با مردم و هم با خدا ارتباطش خوب است اما از دشمن می ترسد از جنگ و نبرد و مبارزه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در جنگ صفین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بعضی ها خدمت امیر المومنین علیه السلام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را معاف کنید، ما نجنگیم ما را به جای دیگر بفرستید یک مأموریت دیگر به ما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و شاعر توانایی است که از پیامبر صلی الله علیه و آله و حضرت علی علیه السلام مدح کرده، اما آدم فوق العاده ترسویی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مصاف دشمن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را هم پیغمبر صلی الله علیه و آله در یک قلعه ای قرار داده بود که حفظ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هم در داخل قلعه در یک گوشه ای بین زن ها مخفی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ایستادگی در مقابل دشمن از ویژگی های مهم یک شخصیت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کامل هم در مقابل دشمن محکم است، هم رابطه اش با مردم حسنه است و هم ارتباطش با خدا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خیلی خلاصه این سه ارتباط و ویژگی را در زندگی امام حسن علیه السلام برایتان می گویم و بعد آن روایت را می خوانم</w:t>
      </w:r>
      <w:r>
        <w:rPr>
          <w:rFonts w:eastAsia="IRNazanin" w:cs="IRNazanin"/>
          <w:color w:val="111111"/>
          <w:sz w:val="28"/>
          <w:szCs w:val="28"/>
          <w:rtl w:val="true"/>
          <w:lang w:bidi="fa-IR"/>
        </w:rPr>
        <w:t>.</w:t>
      </w:r>
    </w:p>
    <w:p>
      <w:pPr>
        <w:pStyle w:val="Heading3"/>
        <w:numPr>
          <w:ilvl w:val="2"/>
          <w:numId w:val="1"/>
        </w:numPr>
        <w:rPr/>
      </w:pPr>
      <w:bookmarkStart w:id="132" w:name="__RefHeading___Toc8662436_1051229030"/>
      <w:bookmarkStart w:id="133" w:name="_Toc49"/>
      <w:bookmarkEnd w:id="132"/>
      <w:r>
        <w:rPr>
          <w:rtl w:val="true"/>
        </w:rPr>
        <w:t>شناخت امام حسن السلام در سه نوع رابطه</w:t>
      </w:r>
      <w:bookmarkEnd w:id="133"/>
    </w:p>
    <w:p>
      <w:pPr>
        <w:pStyle w:val="Heading4"/>
        <w:numPr>
          <w:ilvl w:val="3"/>
          <w:numId w:val="1"/>
        </w:numPr>
        <w:rPr/>
      </w:pPr>
      <w:bookmarkStart w:id="134" w:name="__RefHeading___Toc8662438_1051229030"/>
      <w:bookmarkStart w:id="135" w:name="_Toc50"/>
      <w:bookmarkEnd w:id="134"/>
      <w:r>
        <w:rPr/>
        <w:t>1</w:t>
      </w:r>
      <w:r>
        <w:rPr>
          <w:rtl w:val="true"/>
        </w:rPr>
        <w:t>.</w:t>
      </w:r>
      <w:r>
        <w:rPr>
          <w:rtl w:val="true"/>
        </w:rPr>
        <w:t>رابطه با خدا</w:t>
      </w:r>
      <w:bookmarkEnd w:id="13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همه چیزش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النَّاسِ فِي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عابد 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إِذَا ذَكَرَ الْمَوْتَ بَكَى وَ إِذَا ذَكَرَ الْقَبْرَ بَكَى وَ إِذَا ذَكَرَ الْبَعْثَ وَ النُّشُورَ 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قبر </w:t>
      </w:r>
    </w:p>
    <w:p>
      <w:pPr>
        <w:pStyle w:val="BookText"/>
        <w:rPr/>
      </w:pPr>
      <w:r>
        <w:rPr>
          <w:rFonts w:ascii="IRNazanin" w:hAnsi="IRNazanin" w:eastAsia="IRNazanin"/>
          <w:color w:val="111111"/>
          <w:sz w:val="28"/>
          <w:sz w:val="28"/>
          <w:szCs w:val="28"/>
          <w:rtl w:val="true"/>
          <w:lang w:bidi="fa-IR"/>
        </w:rPr>
        <w:t xml:space="preserve">می افتاد گریه می کرد، یاد معاد می افتاد گریه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ذَكَرَ الْمَمَرَّ عَلَى الصِّرَاطِ بکی</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به یاد هر صحنه ای از صحنه های قیامت می افتاد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بستر شهادت بود دیدند دارد گریه می کند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اشک میریزی؟ شما با این نزدیکی به رسول خدا صلی الله علیه و آله و با آن چه که درباره شما گفته اند که بیست بار پیاده به حج رفتید و مال خود را سه بار با خداوند قسمت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راه خدا انفاق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گریه می 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أَبْكِي لِخَصْلَتَيْنِ لِهَوْلِ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ترس قیامت ،وَ فِرَاقِ الْأَحِبَّةِ </w:t>
      </w:r>
      <w:r>
        <w:rPr>
          <w:rStyle w:val="FootnoteAnchor"/>
          <w:rtl w:val="true"/>
        </w:rPr>
        <w:footnoteReference w:id="66"/>
      </w:r>
      <w:r>
        <w:rPr>
          <w:rFonts w:ascii="IRNazanin" w:hAnsi="IRNazanin" w:eastAsia="IRNazanin"/>
          <w:color w:val="111111"/>
          <w:sz w:val="28"/>
          <w:sz w:val="28"/>
          <w:szCs w:val="28"/>
          <w:rtl w:val="true"/>
          <w:lang w:bidi="fa-IR"/>
        </w:rPr>
        <w:t>و دوم جدا شدن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نوشته اند سوره کهف را زیاد می خواند، مخصوصاً شبهای جمعه سوره کهف را می خواند و اشک می ریخت ، گریه می کرد</w:t>
      </w:r>
    </w:p>
    <w:p>
      <w:pPr>
        <w:pStyle w:val="BookText"/>
        <w:rPr/>
      </w:pPr>
      <w:r>
        <w:rPr>
          <w:rFonts w:ascii="IRNazanin" w:hAnsi="IRNazanin" w:eastAsia="IRNazanin"/>
          <w:color w:val="111111"/>
          <w:sz w:val="28"/>
          <w:sz w:val="28"/>
          <w:szCs w:val="28"/>
          <w:rtl w:val="true"/>
          <w:lang w:bidi="fa-IR"/>
        </w:rPr>
        <w:t xml:space="preserve">در نقل دیگری دارد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پیاده به حج رفت به طوری که در مسیر پاهایش متورم شد و خون جاری گشت نه این که شتر و اسب نباشد؛ بلکه فرمود می خواهم این راه را پیاده طی کنم فاصله زیاد است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مدینه تا مکه مسیر است، آن هم مسیر صعب العبور صدای اذان که بلند می شد اشک می ریخت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 خواست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اِرْتَعَدَتْ مَفَاصِلُهُ وَاِصْفَرَّ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اعضایش می لرزید رنگ مبارکش تغییر می کرد می گفتند آقا چه شده؟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هرکسی در مقابل پروردگار قرار می گیرد رنگش زرد و مفصل هایش دچار رعشه شود می خواهم با خدا حرف بزنم به ملاقات خدا بروم، آدم به ملاقات یک شخصیت معروف می خواهد برود هول دارد، من می خواهم با خدا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جلوی مسجد می رسید اشک می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ضَيْفُكَ بِبَابِكَ يَا مُحْسِنُ قَدْ أَتَاكَ الْمُسِيءُ فَتَجَاوَزْ عَنْ قَبِيحَ مَا عِنْدِي بِجَمِيلِ مَا عِنْدَكَ يَا كَرِيمُ </w:t>
      </w:r>
      <w:r>
        <w:rPr>
          <w:rStyle w:val="FootnoteAnchor"/>
          <w:rtl w:val="true"/>
        </w:rPr>
        <w:footnoteReference w:id="67"/>
      </w:r>
      <w:r>
        <w:rPr>
          <w:rFonts w:ascii="IRNazanin" w:hAnsi="IRNazanin" w:eastAsia="IRNazanin"/>
          <w:color w:val="111111"/>
          <w:sz w:val="28"/>
          <w:sz w:val="28"/>
          <w:szCs w:val="28"/>
          <w:rtl w:val="true"/>
          <w:lang w:bidi="fa-IR"/>
        </w:rPr>
        <w:t>ای خدای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آمده خودت گفتی از گناهکار بگذرید تو خودت احسان محضی؛ از من بگذر این فنای امام حسن علیه السلام در آخرت و در ارتباط با خداست</w:t>
      </w:r>
      <w:r>
        <w:rPr>
          <w:rFonts w:eastAsia="IRNazanin" w:cs="IRNazanin"/>
          <w:color w:val="111111"/>
          <w:sz w:val="28"/>
          <w:szCs w:val="28"/>
          <w:rtl w:val="true"/>
          <w:lang w:bidi="fa-IR"/>
        </w:rPr>
        <w:t xml:space="preserve">. </w:t>
      </w:r>
      <w:bookmarkStart w:id="136" w:name="pg8168_62652"/>
    </w:p>
    <w:p>
      <w:pPr>
        <w:pStyle w:val="Heading4"/>
        <w:numPr>
          <w:ilvl w:val="3"/>
          <w:numId w:val="1"/>
        </w:numPr>
        <w:rPr/>
      </w:pPr>
      <w:bookmarkStart w:id="137" w:name="__RefHeading___Toc8662440_1051229030"/>
      <w:bookmarkStart w:id="138" w:name="_Toc51"/>
      <w:bookmarkEnd w:id="136"/>
      <w:bookmarkEnd w:id="137"/>
      <w:r>
        <w:rPr/>
        <w:t>2</w:t>
      </w:r>
      <w:r>
        <w:rPr>
          <w:rtl w:val="true"/>
        </w:rPr>
        <w:t>.</w:t>
      </w:r>
      <w:r>
        <w:rPr>
          <w:rtl w:val="true"/>
        </w:rPr>
        <w:t>رابطه با مردم</w:t>
      </w:r>
      <w:bookmarkEnd w:id="138"/>
    </w:p>
    <w:p>
      <w:pPr>
        <w:pStyle w:val="BookText"/>
        <w:rPr/>
      </w:pPr>
      <w:r>
        <w:rPr>
          <w:rFonts w:ascii="IRNazanin" w:hAnsi="IRNazanin" w:eastAsia="IRNazanin"/>
          <w:color w:val="111111"/>
          <w:sz w:val="28"/>
          <w:sz w:val="28"/>
          <w:szCs w:val="28"/>
          <w:rtl w:val="true"/>
          <w:lang w:bidi="fa-IR"/>
        </w:rPr>
        <w:t xml:space="preserve">امام حسن مجتبی علیه السلام با مردم بسیار مهربان ،بود بسیار به مردم اکرام و اطعام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وقتی وارد کوچه می شد مردم می ایستادند و به جمال او، به زیبایی او به یوسف آل رسول نگاه می کردند و حیران عظمت و کرامت او می شدند</w:t>
      </w:r>
      <w:r>
        <w:rPr>
          <w:rFonts w:eastAsia="IRNazanin" w:cs="IRNazanin"/>
          <w:color w:val="111111"/>
          <w:sz w:val="28"/>
          <w:szCs w:val="28"/>
          <w:rtl w:val="true"/>
          <w:lang w:bidi="fa-IR"/>
        </w:rPr>
        <w:t>.</w:t>
      </w:r>
    </w:p>
    <w:p>
      <w:pPr>
        <w:pStyle w:val="Heading3"/>
        <w:numPr>
          <w:ilvl w:val="2"/>
          <w:numId w:val="1"/>
        </w:numPr>
        <w:rPr/>
      </w:pPr>
      <w:bookmarkStart w:id="139" w:name="__RefHeading___Toc8662442_1051229030"/>
      <w:bookmarkStart w:id="140" w:name="_Toc52"/>
      <w:bookmarkEnd w:id="139"/>
      <w:r>
        <w:rPr>
          <w:rtl w:val="true"/>
        </w:rPr>
        <w:t>کانون دانش و حکمت و کرامت</w:t>
      </w:r>
      <w:bookmarkEnd w:id="140"/>
    </w:p>
    <w:p>
      <w:pPr>
        <w:pStyle w:val="BookText"/>
        <w:rPr/>
      </w:pPr>
      <w:r>
        <w:rPr>
          <w:rFonts w:ascii="IRNazanin" w:hAnsi="IRNazanin" w:eastAsia="IRNazanin"/>
          <w:color w:val="111111"/>
          <w:sz w:val="28"/>
          <w:sz w:val="28"/>
          <w:szCs w:val="28"/>
          <w:rtl w:val="true"/>
          <w:lang w:bidi="fa-IR"/>
        </w:rPr>
        <w:t xml:space="preserve">یک فقیری در مسجد نزد عثمان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یک دینی به گردنم آمده، یک مشکلی دارم گدا نیستم ولی یک مشکلی برایم پیدا شده یک مبلغ بالایی بدهی دارم کمکم کن نوشته اند عثمان پنج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کرد و گفت من گدا نیستم و این پول مشکلم را حل نمی کند و بیش از این نیاز دارم پول را به او پس داد عثمان به او گفت آن گوشه مسجد را ببین، سه نفر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تای از ایشان مادر شان فاطمه علیها السلام است، مادر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آن مادر شیر نوشیده اند، یکی حسن بن علی علیهما السلام است، یکی حسین بن علی علیهما السلام است و آن یکی هم عبد الله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 آن ها و از آن ها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نیازمند پیش آن ها رفت سلام کرد و اظهار حاجت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خاطر این که از رحمت های اسلام سوء استفاده نشود پیش از آن که به او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کمک مالی از دیگران فقط درسه مورد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ای که انسان بر ذمه دارد و از پرداخت آن عاجز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بدهی کمر شکن داشته باشد و از پرداخت آن ناتوان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مسکین و درمانده گردد و دستش به جایی نرسد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کدام یک از این سه مورد برای تو پیش آمده است؟ گفت اتفاقاً گرفتاری من در یکی از این سه مورد است امام حسن علیه السلام پنجاه دینار معادل پانصد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احترام برادر چهار صد و نود درهم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هم چهار صد و هشتاد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ها را بر داشت و خواست از کنار عثمان بگذرد عثمان پرسید چه کردی؟ فقیر پاسخ داد پیش تو آمدم و پول خواستم تو مبلغی به من دادی و از من نپرسیدی این پول ها را برای چه می خواهی؟ ولی نزد آن سه نفر که رفتم وقتی کمک خواستم،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منظوری پول درخواست می کنی؟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سه مورد می توان از دیگران درخواست مالی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گرفتاری ام یکی از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یکی پنجاه دینار و دومی چهل و نه دینار </w:t>
      </w:r>
      <w:bookmarkStart w:id="141" w:name="pg8168_62653"/>
    </w:p>
    <w:p>
      <w:pPr>
        <w:pStyle w:val="BookText"/>
        <w:rPr/>
      </w:pPr>
      <w:bookmarkEnd w:id="141"/>
      <w:r>
        <w:rPr>
          <w:rFonts w:ascii="IRNazanin" w:hAnsi="IRNazanin" w:eastAsia="IRNazanin"/>
          <w:color w:val="111111"/>
          <w:sz w:val="28"/>
          <w:sz w:val="28"/>
          <w:szCs w:val="28"/>
          <w:rtl w:val="true"/>
          <w:lang w:bidi="fa-IR"/>
        </w:rPr>
        <w:t>و سومی چهل و هشت دینار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هرگز نظیر این جوانان را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کانون دانش و حکمت و خاندان کرامت هستند؛ </w:t>
      </w:r>
      <w:r>
        <w:rPr>
          <w:rStyle w:val="FootnoteAnchor"/>
          <w:rtl w:val="true"/>
        </w:rPr>
        <w:footnoteReference w:id="68"/>
      </w:r>
      <w:r>
        <w:rPr>
          <w:rFonts w:ascii="IRNazanin" w:hAnsi="IRNazanin" w:eastAsia="IRNazanin"/>
          <w:color w:val="111111"/>
          <w:sz w:val="28"/>
          <w:sz w:val="28"/>
          <w:szCs w:val="28"/>
          <w:rtl w:val="true"/>
          <w:lang w:bidi="fa-IR"/>
        </w:rPr>
        <w:t>و مکرر در زندگی امام از این گونه موارد نقل شده است</w:t>
      </w:r>
      <w:r>
        <w:rPr>
          <w:rFonts w:eastAsia="IRNazanin" w:cs="IRNazanin"/>
          <w:color w:val="111111"/>
          <w:sz w:val="28"/>
          <w:szCs w:val="28"/>
          <w:rtl w:val="true"/>
          <w:lang w:bidi="fa-IR"/>
        </w:rPr>
        <w:t>.</w:t>
      </w:r>
    </w:p>
    <w:p>
      <w:pPr>
        <w:pStyle w:val="Heading3"/>
        <w:numPr>
          <w:ilvl w:val="2"/>
          <w:numId w:val="1"/>
        </w:numPr>
        <w:rPr/>
      </w:pPr>
      <w:bookmarkStart w:id="142" w:name="__RefHeading___Toc8662444_1051229030"/>
      <w:bookmarkStart w:id="143" w:name="_Toc53"/>
      <w:bookmarkEnd w:id="142"/>
      <w:r>
        <w:rPr>
          <w:rtl w:val="true"/>
        </w:rPr>
        <w:t>جاذبه سخنان پر از مهر امام علیه السلام</w:t>
      </w:r>
      <w:bookmarkEnd w:id="143"/>
    </w:p>
    <w:p>
      <w:pPr>
        <w:pStyle w:val="Heading4"/>
        <w:numPr>
          <w:ilvl w:val="3"/>
          <w:numId w:val="1"/>
        </w:numPr>
        <w:rPr/>
      </w:pPr>
      <w:bookmarkStart w:id="144" w:name="__RefHeading___Toc8662446_1051229030"/>
      <w:bookmarkStart w:id="145" w:name="_Toc54"/>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مردی از اهل شام که بر اثر تبلیغات دستگاه معاویه فریب خورده بود و خاندان پیامبر صلی الله علیه و آله را دشمن می داشت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امام حسن علیه السلام را دید پیش آن حضرت رفت و شروع به ناسزا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باکمال مهر و محبت به وی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از سخنان زشت فراغت یافت، امام به او سلام کرده، لبخندی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کنم تو در این شهر مسافر هستی و شاید هم اشتباه کرده ای در عین حال اگر از ما طلب رضایت کنی ما از تو راضی می شویم و اگر چیزی از ما بخواهی به تو می دهیم، اگر راهنمایی بخواهی هدایتت می کنیم اگر برای برداشتن مالت از ما یاری طلبی، بارت را بر می داریم، اگر گرسنه ای سیرت می کنیم، اگر برهنه ای ، لباست می دهیم، اگر محتاجی بی نیازت می کنیم اگر آواره ای پناهت می دهیم، اگر حاجتی داری برآورده می کنیم و چنانچه بر خانه ، وارد شوی و تا هنگام رفتن مهمان شوی، می توانیم با کمال شوق و محبت از شما پذیرایی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 شامی سخنان پر از مهر و محبت آن بزرگوار را شنید، سخت گریست و در حال شرمندگی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خلیفه خدا بر زمین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خداوند دانا تر است به این که رسالت خویش را در کدام خانواده قرار دهد،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دشمن ترین خلق خدا نزد من بودید و اکنون شما نزد من محبوب ترين خلق خدا می باشید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یک روز دید یک غلامی یک قطعه نان از روی زمین برداشته می بوسد و نان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کار تو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ارتباطش با مردم</w:t>
      </w:r>
      <w:r>
        <w:rPr>
          <w:rFonts w:eastAsia="IRNazanin" w:cs="IRNazanin"/>
          <w:color w:val="111111"/>
          <w:sz w:val="28"/>
          <w:szCs w:val="28"/>
          <w:rtl w:val="true"/>
          <w:lang w:bidi="fa-IR"/>
        </w:rPr>
        <w:t>.</w:t>
      </w:r>
    </w:p>
    <w:p>
      <w:pPr>
        <w:pStyle w:val="Heading4"/>
        <w:numPr>
          <w:ilvl w:val="3"/>
          <w:numId w:val="1"/>
        </w:numPr>
        <w:rPr/>
      </w:pPr>
      <w:bookmarkStart w:id="146" w:name="__RefHeading___Toc8662448_1051229030"/>
      <w:bookmarkStart w:id="147" w:name="_Toc55"/>
      <w:bookmarkEnd w:id="146"/>
      <w:r>
        <w:rPr/>
        <w:t>3</w:t>
      </w:r>
      <w:r>
        <w:rPr>
          <w:rtl w:val="true"/>
        </w:rPr>
        <w:t>.</w:t>
      </w:r>
      <w:r>
        <w:rPr>
          <w:rtl w:val="true"/>
        </w:rPr>
        <w:t>رابطه با دشمن</w:t>
      </w:r>
      <w:bookmarkEnd w:id="1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شدّت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و جمل شجاعت 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وقتی محمد حنفیه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سپاه ،زد دید تیر انداز ها رگبار، </w:t>
      </w:r>
      <w:bookmarkStart w:id="148" w:name="pg8168_62654"/>
    </w:p>
    <w:p>
      <w:pPr>
        <w:pStyle w:val="BookText"/>
        <w:rPr/>
      </w:pPr>
      <w:bookmarkEnd w:id="148"/>
      <w:r>
        <w:rPr>
          <w:rFonts w:ascii="IRNazanin" w:hAnsi="IRNazanin" w:eastAsia="IRNazanin"/>
          <w:color w:val="111111"/>
          <w:sz w:val="28"/>
          <w:sz w:val="28"/>
          <w:szCs w:val="28"/>
          <w:rtl w:val="true"/>
          <w:lang w:bidi="fa-IR"/>
        </w:rPr>
        <w:t>تیر را طرفش گرفته اند به همین خاطر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به قلب سپاه دشمن رفت و دست و پای شتر عایشه را قطع کرد و او را زمین انداخت و جنگ را ختم کرد در صفین هم همین طور در نهروان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بعد از شهادت امیر المؤمنین علیه السلام هم امام جنگید اول جنگید بعد صلح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منتها یارانش او 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ده سالی هم که در مدینه بود، هیچ گاه در مقابل معاويه و عمر و عاص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زیر نمونه ای از این شجاعت است</w:t>
      </w:r>
      <w:r>
        <w:rPr>
          <w:rFonts w:eastAsia="IRNazanin" w:cs="IRNazanin"/>
          <w:color w:val="111111"/>
          <w:sz w:val="28"/>
          <w:szCs w:val="28"/>
          <w:rtl w:val="true"/>
          <w:lang w:bidi="fa-IR"/>
        </w:rPr>
        <w:t>.</w:t>
      </w:r>
    </w:p>
    <w:p>
      <w:pPr>
        <w:pStyle w:val="Heading3"/>
        <w:numPr>
          <w:ilvl w:val="2"/>
          <w:numId w:val="1"/>
        </w:numPr>
        <w:rPr/>
      </w:pPr>
      <w:bookmarkStart w:id="149" w:name="__RefHeading___Toc8662450_1051229030"/>
      <w:bookmarkStart w:id="150" w:name="_Toc56"/>
      <w:bookmarkEnd w:id="149"/>
      <w:r>
        <w:rPr>
          <w:rtl w:val="true"/>
        </w:rPr>
        <w:t>جواب دندان شکن به نماینده معاویه</w:t>
      </w:r>
      <w:bookmarkEnd w:id="150"/>
    </w:p>
    <w:p>
      <w:pPr>
        <w:pStyle w:val="BookText"/>
        <w:rPr/>
      </w:pPr>
      <w:r>
        <w:rPr>
          <w:rFonts w:ascii="IRNazanin" w:hAnsi="IRNazanin" w:eastAsia="IRNazanin"/>
          <w:color w:val="111111"/>
          <w:sz w:val="28"/>
          <w:sz w:val="28"/>
          <w:szCs w:val="28"/>
          <w:rtl w:val="true"/>
          <w:lang w:bidi="fa-IR"/>
        </w:rPr>
        <w:t xml:space="preserve">معاویه، مروان را پیش عبد الله بن جعفر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شوهر حضرت زینب علیها السلام فرستاد تا برای پسرش یزید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او خواستگاری کند عبد الله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دختر من هستم اما اختیارش با حسن بن علی علیهما السلام است، ما دختر هایمان را بی اجازه امام حسن علیه السلام شوهر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در نظر داری دعوت کن تا من نظرم را در آن جمع بگویم او نیز بزرگان طایفه بنی هاشم و بنی امیه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 و همه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میان جمع برخاست و پس از حمد و ثنای خداوند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فرمان داده تا دختر عبد الله بن جعفر را برای یزید بن معاویه با این شرایط خواستگاری کنم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پدرش مهریه تعیین کند می پذیرم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پدرش قرض داشته باشد ادا می کنم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وصلت موجب صلح بین دو طایفه بنی امیه و بنی هاشم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فردی است که نظیر ندارد به جانم سوگند، افتخار شما به یزید بیشتر از افتخار یزید به شماست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کسی است که به برکت سیمای او از ابر طلب باران می شود</w:t>
      </w:r>
    </w:p>
    <w:p>
      <w:pPr>
        <w:pStyle w:val="BookText"/>
        <w:rPr/>
      </w:pPr>
      <w:r>
        <w:rPr>
          <w:rFonts w:ascii="IRNazanin" w:hAnsi="IRNazanin" w:eastAsia="IRNazanin"/>
          <w:color w:val="111111"/>
          <w:sz w:val="28"/>
          <w:sz w:val="28"/>
          <w:szCs w:val="28"/>
          <w:rtl w:val="true"/>
          <w:lang w:bidi="fa-IR"/>
        </w:rPr>
        <w:t>آن گاه سکوت نمود و کنار نشست</w:t>
      </w:r>
    </w:p>
    <w:p>
      <w:pPr>
        <w:pStyle w:val="BookText"/>
        <w:rPr/>
      </w:pPr>
      <w:r>
        <w:rPr>
          <w:rFonts w:ascii="IRNazanin" w:hAnsi="IRNazanin" w:eastAsia="IRNazanin"/>
          <w:color w:val="111111"/>
          <w:sz w:val="28"/>
          <w:sz w:val="28"/>
          <w:szCs w:val="28"/>
          <w:rtl w:val="true"/>
          <w:lang w:bidi="fa-IR"/>
        </w:rPr>
        <w:t>امام حسن علیه السلام پس از این که حمد و ثنای خدا را به جا آورد به مروان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مهریه ، ما هرگز در تعیین مهریه برای دختران و بستگان پیغمبر صلی الله علیه و آله از سنت آن حضرت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قرض های پدرش چه وقت زن های ما قرض های پدران شان را داده اند که چنین مطلبی پیشنهاد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صلح دو طایفه باید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فَإِنَّا عَادَيْنَاكُمْ اللَّهِ وَ فِي اللَّهِ فَلَا نُصَالِحُكُمْ </w:t>
      </w:r>
      <w:bookmarkStart w:id="151" w:name="pg8168_62655"/>
    </w:p>
    <w:p>
      <w:pPr>
        <w:pStyle w:val="BookText"/>
        <w:rPr/>
      </w:pPr>
      <w:bookmarkEnd w:id="151"/>
      <w:r>
        <w:rPr>
          <w:rFonts w:ascii="IRNazanin" w:hAnsi="IRNazanin" w:eastAsia="IRNazanin"/>
          <w:color w:val="111111"/>
          <w:sz w:val="28"/>
          <w:sz w:val="28"/>
          <w:szCs w:val="28"/>
          <w:rtl w:val="true"/>
          <w:lang w:bidi="fa-IR"/>
        </w:rPr>
        <w:t>لِلدُّنْيَا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ما با شما برای خدا و در راه خدا است، بنابر این برای دنیا با شما صلح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گفتی که افتخار ما به وجود یزید بیشتر از افتخار یزید به ما است،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خلافت بالا تر از مقام نبوت است ما باید بر یزید افتخار کنیم و اگر مقام نبوت بالاتر از مقام خلافت است او باید به وجود ما افتخار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 به برکت چهره یزید از ابر طلب باران می شود این مقام فقط به محمد و خاندان محمد صلی الله علیه و آله منحصر است که از برکت چهره نورانی آنان طلب باران می شود</w:t>
      </w:r>
    </w:p>
    <w:p>
      <w:pPr>
        <w:pStyle w:val="BookText"/>
        <w:rPr/>
      </w:pPr>
      <w:r>
        <w:rPr>
          <w:rFonts w:ascii="IRNazanin" w:hAnsi="IRNazanin" w:eastAsia="IRNazanin"/>
          <w:color w:val="111111"/>
          <w:sz w:val="28"/>
          <w:sz w:val="28"/>
          <w:szCs w:val="28"/>
          <w:rtl w:val="true"/>
          <w:lang w:bidi="fa-IR"/>
        </w:rPr>
        <w:t xml:space="preserve">صلاح ما این است که دختر عبد الله را به ازدواج پسر عمویش قاسم بن محمد بن جعفر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درآوریم و مهریه اش را زمین مزروعی که در مدینه دارم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زمین مزروعی زندگی آنان را تأمین می کند و دیگر نیازی به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با ما رو برو می شوید و به سخنان ما پاسخ می دهید و صریح کار شکنی می کنید؟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یک از این پاسخ ها در برابر هر یک از مواد سخنان شما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امام علیه السلام در مقابل عمرو عاص در مقابل معاویه در مقابل مغیره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سخن گفت، منتها شرایط برای آن امام عزیز اقتضای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دیگر به همین میزان در این سه ارتباط با خدا با مردم و با دشمن اکتفا کنم</w:t>
      </w:r>
    </w:p>
    <w:p>
      <w:pPr>
        <w:pStyle w:val="Heading3"/>
        <w:numPr>
          <w:ilvl w:val="2"/>
          <w:numId w:val="1"/>
        </w:numPr>
        <w:rPr/>
      </w:pPr>
      <w:bookmarkStart w:id="152" w:name="__RefHeading___Toc8662452_1051229030"/>
      <w:bookmarkStart w:id="153" w:name="_Toc57"/>
      <w:bookmarkEnd w:id="152"/>
      <w:r>
        <w:rPr>
          <w:rtl w:val="true"/>
        </w:rPr>
        <w:t>سؤالات امیر المؤمنین علیه السلام و پاسخ های امام حسن علیه السلام</w:t>
      </w:r>
      <w:bookmarkEnd w:id="153"/>
    </w:p>
    <w:p>
      <w:pPr>
        <w:pStyle w:val="Heading4"/>
        <w:numPr>
          <w:ilvl w:val="3"/>
          <w:numId w:val="1"/>
        </w:numPr>
        <w:rPr/>
      </w:pPr>
      <w:bookmarkStart w:id="154" w:name="__RefHeading___Toc8662454_1051229030"/>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این حدیث گفت و گویی بین امیر المؤمنین على علیه السلام و امام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امام حسن علیه السلام سؤال پرسید و امام حسن علیه السلام جواب داد حالا جریانش چیست بماند بنده چند تایی را خدمت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 این گفتمان زیبا به صورت کامل ذکر شده که بسیار مطالب ارزشمندی در آن نهفته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از امام حسن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سداد چیست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و مردانگی چیست؟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چیست؟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و بخل به چیست؟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الْغَفْلَهُ</w:t>
      </w:r>
      <w:r>
        <w:rPr>
          <w:rFonts w:eastAsia="IRNazanin" w:cs="IRNazanin"/>
          <w:color w:val="111111"/>
          <w:sz w:val="28"/>
          <w:szCs w:val="28"/>
          <w:rtl w:val="true"/>
          <w:lang w:bidi="fa-IR"/>
        </w:rPr>
        <w:t xml:space="preserve">» </w:t>
      </w:r>
      <w:bookmarkStart w:id="156" w:name="pg8168_62656"/>
    </w:p>
    <w:p>
      <w:pPr>
        <w:pStyle w:val="BookText"/>
        <w:rPr/>
      </w:pPr>
      <w:bookmarkEnd w:id="156"/>
      <w:r>
        <w:rPr>
          <w:rFonts w:ascii="IRNazanin" w:hAnsi="IRNazanin" w:eastAsia="IRNazanin"/>
          <w:color w:val="111111"/>
          <w:sz w:val="28"/>
          <w:sz w:val="28"/>
          <w:szCs w:val="28"/>
          <w:rtl w:val="true"/>
          <w:lang w:bidi="fa-IR"/>
        </w:rPr>
        <w:t>غفلت چیست؟ همین پنج تا که حالا مطرح شد من خیلی خلاصه پاسخش را عرض کنم البته این ها برای یاد دادن به من و شماست امیر المؤمنین علیه السلام خود منشأ حکمت و کلام است، اما می خواهد این مطالب از زبان فرزندش برای ما گفته شود</w:t>
      </w:r>
      <w:r>
        <w:rPr>
          <w:rFonts w:eastAsia="IRNazanin" w:cs="IRNazanin"/>
          <w:color w:val="111111"/>
          <w:sz w:val="28"/>
          <w:szCs w:val="28"/>
          <w:rtl w:val="true"/>
          <w:lang w:bidi="fa-IR"/>
        </w:rPr>
        <w:t>.</w:t>
      </w:r>
    </w:p>
    <w:p>
      <w:pPr>
        <w:pStyle w:val="Heading4"/>
        <w:numPr>
          <w:ilvl w:val="3"/>
          <w:numId w:val="1"/>
        </w:numPr>
        <w:rPr/>
      </w:pPr>
      <w:bookmarkStart w:id="157" w:name="__RefHeading___Toc8662456_1051229030"/>
      <w:bookmarkStart w:id="158" w:name="_Toc59"/>
      <w:bookmarkEnd w:id="157"/>
      <w:r>
        <w:rPr/>
        <w:t>1</w:t>
      </w:r>
      <w:r>
        <w:rPr>
          <w:rtl w:val="true"/>
        </w:rPr>
        <w:t>.</w:t>
      </w:r>
      <w:r>
        <w:rPr>
          <w:rtl w:val="true"/>
        </w:rPr>
        <w:t>سداد چیست؟</w:t>
      </w:r>
      <w:bookmarkEnd w:id="158"/>
    </w:p>
    <w:p>
      <w:pPr>
        <w:pStyle w:val="BookText"/>
        <w:rPr/>
      </w:pPr>
      <w:r>
        <w:rPr>
          <w:rFonts w:ascii="IRNazanin" w:hAnsi="IRNazanin" w:eastAsia="IRNazanin"/>
          <w:color w:val="111111"/>
          <w:sz w:val="28"/>
          <w:sz w:val="28"/>
          <w:szCs w:val="28"/>
          <w:rtl w:val="true"/>
          <w:lang w:bidi="fa-IR"/>
        </w:rPr>
        <w:t>امیر مؤمنان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سداد چیست؟ سد در لغت یعنی محکم سداد یعنی چیز محکم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قَوْلاً سَدِيدًا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حرف که می زنید، محکم باشد استوار باشد، مستدل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 یعنی کار استوار، کار محکم کار با پشتوانه پسرم سداد چیست؟ چطور می شود بگوییم یک آدمی در زندگی اش استوار و محکم برخورد می کند؟</w:t>
      </w:r>
    </w:p>
    <w:p>
      <w:pPr>
        <w:pStyle w:val="BookText"/>
        <w:rPr/>
      </w:pPr>
      <w:r>
        <w:rPr>
          <w:rFonts w:ascii="IRNazanin" w:hAnsi="IRNazanin" w:eastAsia="IRNazanin"/>
          <w:color w:val="111111"/>
          <w:sz w:val="28"/>
          <w:sz w:val="28"/>
          <w:szCs w:val="28"/>
          <w:rtl w:val="true"/>
          <w:lang w:bidi="fa-IR"/>
        </w:rPr>
        <w:t>امام حسن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الْمُنْكَرِ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 استحکام و برخورد نیکو این است که آدم، منکر را با معروف جواب بدهد نه منکر را با منکر یعنی چه؟ یعنی می خواهی نهی از منکر کنی آن قدر خودت خوب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زمینه کار خوب را در جامعه فراهم کن که خود به خود منکر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هیئت و جلسه مذهبی و حضور فعال دینی در جامعه داشته باش که مجالس لهو و لعب خودش در اقلیت قرار گیرد و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متدینین در جامعه در پارک در فضا های تفریحی، کوه، فضا هایی که به هر حال می شود استفاده کرد حضور پیدا کنند که غیر متدین خجالت بکشد گناه کند</w:t>
      </w:r>
    </w:p>
    <w:p>
      <w:pPr>
        <w:pStyle w:val="Heading3"/>
        <w:numPr>
          <w:ilvl w:val="2"/>
          <w:numId w:val="1"/>
        </w:numPr>
        <w:rPr/>
      </w:pPr>
      <w:bookmarkStart w:id="159" w:name="__RefHeading___Toc8662458_1051229030"/>
      <w:bookmarkStart w:id="160" w:name="_Toc60"/>
      <w:bookmarkEnd w:id="159"/>
      <w:r>
        <w:rPr>
          <w:rtl w:val="true"/>
        </w:rPr>
        <w:t>اثرات سکوت در برابر ناسزا گو</w:t>
      </w:r>
      <w:bookmarkEnd w:id="16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در برخورد با جوان ها در برخورد با همسر در برخورد با نوجوان ها این سخن امام در ذهن 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با تعلیم و تربیت سر و کار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الْمُنْكَرِ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یک جوان را، نا سزای یک جوان را، بی نمازی اولاد را تندی فرزند را سرکشی اولاد و همسر را می شود با برخورد صحیح اصلاح و او را شرمنده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فحش بدهید تازه او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گفتم، 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اش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شنید شخصی به قنبر ناسزا گفت و قنبر می خواست به او جواب بدهد، حضرت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جوابش را ندهی سه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 شَاتِمَكَ مُهَاناً </w:t>
      </w:r>
      <w:bookmarkStart w:id="161" w:name="pg8168_62657"/>
    </w:p>
    <w:p>
      <w:pPr>
        <w:pStyle w:val="BookText"/>
        <w:rPr/>
      </w:pPr>
      <w:bookmarkEnd w:id="161"/>
      <w:r>
        <w:rPr>
          <w:rFonts w:ascii="IRNazanin" w:hAnsi="IRNazanin" w:eastAsia="IRNazanin"/>
          <w:color w:val="111111"/>
          <w:sz w:val="28"/>
          <w:sz w:val="28"/>
          <w:szCs w:val="28"/>
          <w:rtl w:val="true"/>
          <w:lang w:bidi="fa-IR"/>
        </w:rPr>
        <w:t>تُرْضِ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سزا گوی خود را در زبونی رها کن تا خدای رحمان را خشنود سازی 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ثمره آن این است که وقتی به او جواب نمی دهی او بیش تر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 ناسزا می گوید و شما می گویید سلام علیکم بیشتر ناراحت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تُسْخِطِ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دستت ناراحت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تُعَاقِبْ عَدُوَّكَ</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دشمنت را کیفر دادی</w:t>
      </w:r>
      <w:r>
        <w:rPr>
          <w:rFonts w:eastAsia="IRNazanin" w:cs="IRNazanin"/>
          <w:color w:val="111111"/>
          <w:sz w:val="28"/>
          <w:szCs w:val="28"/>
          <w:rtl w:val="true"/>
          <w:lang w:bidi="fa-IR"/>
        </w:rPr>
        <w:t>.</w:t>
      </w:r>
    </w:p>
    <w:p>
      <w:pPr>
        <w:pStyle w:val="Heading3"/>
        <w:numPr>
          <w:ilvl w:val="2"/>
          <w:numId w:val="1"/>
        </w:numPr>
        <w:rPr/>
      </w:pPr>
      <w:bookmarkStart w:id="162" w:name="__RefHeading___Toc8662460_1051229030"/>
      <w:bookmarkStart w:id="163" w:name="_Toc61"/>
      <w:bookmarkEnd w:id="162"/>
      <w:r>
        <w:rPr>
          <w:rtl w:val="true"/>
        </w:rPr>
        <w:t>تذکر غیر مستقیم</w:t>
      </w:r>
      <w:bookmarkEnd w:id="163"/>
    </w:p>
    <w:p>
      <w:pPr>
        <w:pStyle w:val="Heading4"/>
        <w:numPr>
          <w:ilvl w:val="3"/>
          <w:numId w:val="1"/>
        </w:numPr>
        <w:rPr/>
      </w:pPr>
      <w:bookmarkStart w:id="164" w:name="__RefHeading___Toc8662462_1051229030"/>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چقدر فرهنگ اسلام بلند است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تَلْوِيحُ زَلَّةِ الْعَاقِلِ لَهُ أَمضُ مِن عتَابِه</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چقدر این بیان روان شناسانه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اشاره ای و غیر مستقیم تذکر بدهید بهتر از تذکر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 یعنی اشاره این نحوه بر خورد از زدن و تند بر خورد کردن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نوشته اند وقتی کسی خطایی می کرد هیچ وقت پیغمبر خدا صلی الله علیه و آله در جمع نمی گفت فلانی تو این کار را کرده ای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هستند این کار را می کنند یادم نمی رود یک آقایی یک وقت در مجالس و منابر شرکت می کرد؛ اگر منبری یک آیه یا روایتی را اشتباه می خواند ایشان بعد از مجلس چند دقیقه هم خودش در جمع کوچکی در پایین منبر صحبت می کرد و آن آیه و حدیث را هم درست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گفت تو آیه را اشتباه خواندی که توی ذوقش بزند،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سخنرانی تمام می شد همه که نشسته بودند درستش را می خواند، او خودش 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در مسجد پیغمبر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نمازش هم گاهی حرف می زد، الفاظ غیر نماز را ادا می کرد خُب در نماز حرف زدن ممنوع است نماز باطل می شود اصحاب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چه نمازی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تذکر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که تمام شد صدایش زد وجود مقدس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دُعَاءٌ وَ ذِكْرٌ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عزیز نماز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ذکر و قرآن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 فهمید که غیر این اگر چیزی در نماز بگوید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چرا حرف زدی؟ حرف نزن از نفی شروع نکرد از اثبات شروع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پیش امام باقر علیه السلام خیلی حرف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را درد آورد از بس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وقت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الْأَنْبِيَاءَ بِالْكَلَامِ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دانی </w:t>
      </w:r>
      <w:bookmarkStart w:id="166" w:name="pg8168_62658"/>
    </w:p>
    <w:p>
      <w:pPr>
        <w:pStyle w:val="BookText"/>
        <w:rPr/>
      </w:pPr>
      <w:bookmarkEnd w:id="166"/>
      <w:r>
        <w:rPr>
          <w:rFonts w:ascii="IRNazanin" w:hAnsi="IRNazanin" w:eastAsia="IRNazanin"/>
          <w:color w:val="111111"/>
          <w:sz w:val="28"/>
          <w:sz w:val="28"/>
          <w:szCs w:val="28"/>
          <w:rtl w:val="true"/>
          <w:lang w:bidi="fa-IR"/>
        </w:rPr>
        <w:t>خدا کلام را سلاح انبیاء قرار داده انبیائش را با سخن فرستاده؛ یعنی این قدر این زبان را نچرخان این چیز با ارزشی است انبیاء با این کلام مردم را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فهمید</w:t>
      </w:r>
    </w:p>
    <w:p>
      <w:pPr>
        <w:pStyle w:val="Heading4"/>
        <w:numPr>
          <w:ilvl w:val="3"/>
          <w:numId w:val="1"/>
        </w:numPr>
        <w:rPr/>
      </w:pPr>
      <w:bookmarkStart w:id="167" w:name="__RefHeading___Toc8662464_1051229030"/>
      <w:bookmarkStart w:id="168" w:name="_Toc63"/>
      <w:bookmarkEnd w:id="167"/>
      <w:r>
        <w:rPr/>
        <w:t>2</w:t>
      </w:r>
      <w:r>
        <w:rPr>
          <w:rtl w:val="true"/>
        </w:rPr>
        <w:t>.</w:t>
      </w:r>
      <w:r>
        <w:rPr>
          <w:rtl w:val="true"/>
        </w:rPr>
        <w:t>جوانمردی چیست؟</w:t>
      </w:r>
      <w:bookmarkEnd w:id="168"/>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چیست؟ جوان مرد کیست؟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ویژگی داشته باشد جوانمرد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الْعَفَافُ وَ إِصْلاحُ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عفت داشته باشد و مالش را هم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ترین و بزرگ ترین جوان مردی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چشمش سراغ هر چیزی نرود، دستش به هر جایی نرود مواظب باشد، حواسش جمع باشد؛ عفت ،چشم عفت کلام داشته باشد زنان و مردانی را که عفیف اند خدا دوستشان دارد قرآن را ببینید یک کلمه حرف نا شایست و قبیح در آن نیست حتی اگر می خواهد مسائل خاصی را مطرح کند در لفافه مطرح می کند، با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با حیا و عفیف را هم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نشانه مروّت عفت است نشانه دومش هم اصلاح المال است انسان مالش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بیایید بعد از دو ماه عزا داری یک حسابرسی کنیم ببینیم اگر مال حرام در زندگی مان است این را دور کنیم ببینیم خمس و زکات در زندگیمان نباشد برویم پیش یک آقایی این موضوع خمس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،مالمان غسلمان، زیارت مان، حج مان شبهه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الناس به گردن مان هست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رد مظالم به گردنمان هست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مال شروع کنیم ببینیم چقدرش درست است، چقدرش مشکل دارد چقدرش شبهه دارد این ها را حل کنیم این مروّت است</w:t>
      </w:r>
      <w:r>
        <w:rPr>
          <w:rFonts w:eastAsia="IRNazanin" w:cs="IRNazanin"/>
          <w:color w:val="111111"/>
          <w:sz w:val="28"/>
          <w:szCs w:val="28"/>
          <w:rtl w:val="true"/>
          <w:lang w:bidi="fa-IR"/>
        </w:rPr>
        <w:t>.</w:t>
      </w:r>
    </w:p>
    <w:p>
      <w:pPr>
        <w:pStyle w:val="Heading4"/>
        <w:numPr>
          <w:ilvl w:val="3"/>
          <w:numId w:val="1"/>
        </w:numPr>
        <w:rPr/>
      </w:pPr>
      <w:bookmarkStart w:id="169" w:name="__RefHeading___Toc8662466_1051229030"/>
      <w:bookmarkStart w:id="170" w:name="_Toc64"/>
      <w:bookmarkEnd w:id="169"/>
      <w:r>
        <w:rPr/>
        <w:t>3</w:t>
      </w:r>
      <w:r>
        <w:rPr>
          <w:rtl w:val="true"/>
        </w:rPr>
        <w:t>.</w:t>
      </w:r>
      <w:r>
        <w:rPr>
          <w:rtl w:val="true"/>
        </w:rPr>
        <w:t>بخل چیست؟</w:t>
      </w:r>
      <w:bookmarkEnd w:id="170"/>
    </w:p>
    <w:p>
      <w:pPr>
        <w:pStyle w:val="BookText"/>
        <w:rPr/>
      </w:pPr>
      <w:r>
        <w:rPr>
          <w:rFonts w:ascii="IRNazanin" w:hAnsi="IRNazanin" w:eastAsia="IRNazanin"/>
          <w:color w:val="111111"/>
          <w:sz w:val="28"/>
          <w:sz w:val="28"/>
          <w:szCs w:val="28"/>
          <w:rtl w:val="true"/>
          <w:lang w:bidi="fa-IR"/>
        </w:rPr>
        <w:t>امیر مؤمنان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الشُّحُ؟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چیست؟ به چه کسی بخیل می گویند؟ در حالات امام صادق علیه السلام نقل شده است که از شب تا صبح دور خانه خدا طواف می کردند، نماز می خواندند و دعای 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قِنِي شُحَ 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نفس و بخل نفس را از من بگیر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امير المؤمنين علیه السلام از امام حسن علیه السلام سؤال می کند شح و بخل چیست؟ پدر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تَرَی مَا فِي يَدَيْكَ شَرَفاً وَ مَا أَنْفَقْتَ 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bookmarkStart w:id="171" w:name="pg8168_62659"/>
    </w:p>
    <w:p>
      <w:pPr>
        <w:pStyle w:val="BookText"/>
        <w:rPr/>
      </w:pPr>
      <w:bookmarkEnd w:id="171"/>
      <w:r>
        <w:rPr>
          <w:rFonts w:ascii="IRNazanin" w:hAnsi="IRNazanin" w:eastAsia="IRNazanin"/>
          <w:color w:val="111111"/>
          <w:sz w:val="28"/>
          <w:sz w:val="28"/>
          <w:szCs w:val="28"/>
          <w:rtl w:val="true"/>
          <w:lang w:bidi="fa-IR"/>
        </w:rPr>
        <w:t>این است آن چه که انفاق کرده ای در راه خدا داده ای بگویی از بین رفت و درباره مالی که داری ، در جیبت هست در بانک است بگویی دارم؛ آن ها را بگویی ندارم این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نداری، چون این ها خرج می شود و آن ها را داری چون ذخیره می شود انفاق را تلف بخوانی و مالی را که داری شرف بخوانی این بخل است</w:t>
      </w:r>
      <w:r>
        <w:rPr>
          <w:rFonts w:eastAsia="IRNazanin" w:cs="IRNazanin"/>
          <w:color w:val="111111"/>
          <w:sz w:val="28"/>
          <w:szCs w:val="28"/>
          <w:rtl w:val="true"/>
          <w:lang w:bidi="fa-IR"/>
        </w:rPr>
        <w:t>.</w:t>
      </w:r>
    </w:p>
    <w:p>
      <w:pPr>
        <w:pStyle w:val="Heading4"/>
        <w:numPr>
          <w:ilvl w:val="3"/>
          <w:numId w:val="1"/>
        </w:numPr>
        <w:rPr/>
      </w:pPr>
      <w:bookmarkStart w:id="172" w:name="__RefHeading___Toc8662468_1051229030"/>
      <w:bookmarkStart w:id="173" w:name="_Toc65"/>
      <w:bookmarkEnd w:id="172"/>
      <w:r>
        <w:rPr/>
        <w:t>4</w:t>
      </w:r>
      <w:r>
        <w:rPr>
          <w:rtl w:val="true"/>
        </w:rPr>
        <w:t>.</w:t>
      </w:r>
      <w:r>
        <w:rPr>
          <w:rtl w:val="true"/>
        </w:rPr>
        <w:t>ثروت چیست؟</w:t>
      </w:r>
      <w:bookmarkEnd w:id="173"/>
    </w:p>
    <w:p>
      <w:pPr>
        <w:pStyle w:val="BookText"/>
        <w:rPr/>
      </w:pPr>
      <w:r>
        <w:rPr>
          <w:rFonts w:ascii="IRNazanin" w:hAnsi="IRNazanin" w:eastAsia="IRNazanin"/>
          <w:color w:val="111111"/>
          <w:sz w:val="28"/>
          <w:sz w:val="28"/>
          <w:szCs w:val="28"/>
          <w:rtl w:val="true"/>
          <w:lang w:bidi="fa-IR"/>
        </w:rPr>
        <w:t>امیر مؤمنان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چیست؟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النَّفْسِ بِمَا قُسَمَ لَهَا وَ إِنْ قُلْ، فَإِنَّمَا الْغِنَى غِنَى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راضى باشد به آن چیزی که خدا برایش مقدر کرده</w:t>
      </w:r>
      <w:r>
        <w:rPr>
          <w:rFonts w:eastAsia="IRNazanin" w:cs="IRNazanin"/>
          <w:color w:val="111111"/>
          <w:sz w:val="28"/>
          <w:szCs w:val="28"/>
          <w:rtl w:val="true"/>
          <w:lang w:bidi="fa-IR"/>
        </w:rPr>
        <w:t>.</w:t>
      </w:r>
    </w:p>
    <w:p>
      <w:pPr>
        <w:pStyle w:val="Heading4"/>
        <w:numPr>
          <w:ilvl w:val="3"/>
          <w:numId w:val="1"/>
        </w:numPr>
        <w:rPr/>
      </w:pPr>
      <w:bookmarkStart w:id="174" w:name="__RefHeading___Toc8662470_1051229030"/>
      <w:bookmarkStart w:id="175" w:name="_Toc66"/>
      <w:bookmarkEnd w:id="174"/>
      <w:r>
        <w:rPr/>
        <w:t>5</w:t>
      </w:r>
      <w:r>
        <w:rPr>
          <w:rtl w:val="true"/>
        </w:rPr>
        <w:t>.</w:t>
      </w:r>
      <w:r>
        <w:rPr>
          <w:rtl w:val="true"/>
        </w:rPr>
        <w:t>غفلت چیست؟</w:t>
      </w:r>
      <w:bookmarkEnd w:id="175"/>
    </w:p>
    <w:p>
      <w:pPr>
        <w:pStyle w:val="BookText"/>
        <w:rPr/>
      </w:pPr>
      <w:r>
        <w:rPr>
          <w:rFonts w:ascii="IRNazanin" w:hAnsi="IRNazanin" w:eastAsia="IRNazanin"/>
          <w:color w:val="111111"/>
          <w:sz w:val="28"/>
          <w:sz w:val="28"/>
          <w:szCs w:val="28"/>
          <w:rtl w:val="true"/>
          <w:lang w:bidi="fa-IR"/>
        </w:rPr>
        <w:t>امیر مؤمنان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غفلت چیست؟ به چه کسی می گویند؟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کسی که دو ویژگی دارد غافل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تَرْكُكَ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مسجد ارتباطش 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طَاعَتُكَ الْمُفْسِدَ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حرف آدم های مفسد و هرزه را گوش کند این هم غفلت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امام حسن مجتبی علیه السلام به همه ما توفیق عمل به کلمات شان را عنایت بفرما</w:t>
      </w:r>
      <w:r>
        <w:rPr>
          <w:rFonts w:eastAsia="IRNazanin" w:cs="IRNazanin"/>
          <w:color w:val="111111"/>
          <w:sz w:val="28"/>
          <w:szCs w:val="28"/>
          <w:rtl w:val="true"/>
          <w:lang w:bidi="fa-IR"/>
        </w:rPr>
        <w:t xml:space="preserve">! </w:t>
      </w:r>
      <w:bookmarkStart w:id="176" w:name="pg8168_62660"/>
    </w:p>
    <w:p>
      <w:pPr>
        <w:pStyle w:val="Heading3"/>
        <w:numPr>
          <w:ilvl w:val="2"/>
          <w:numId w:val="1"/>
        </w:numPr>
        <w:rPr/>
      </w:pPr>
      <w:bookmarkStart w:id="177" w:name="__RefHeading___Toc8662472_1051229030"/>
      <w:bookmarkStart w:id="178" w:name="_Toc67"/>
      <w:bookmarkEnd w:id="176"/>
      <w:bookmarkEnd w:id="177"/>
      <w:r>
        <w:rPr>
          <w:rtl w:val="true"/>
        </w:rPr>
        <w:t xml:space="preserve">شخصیت امام حسن مجتبی علیه السلام </w:t>
      </w:r>
      <w:r>
        <w:rPr>
          <w:rtl w:val="true"/>
        </w:rPr>
        <w:t>(</w:t>
      </w:r>
      <w:r>
        <w:rPr/>
        <w:t>1</w:t>
      </w:r>
      <w:r>
        <w:rPr>
          <w:rtl w:val="true"/>
        </w:rPr>
        <w:t>)</w:t>
      </w:r>
      <w:bookmarkEnd w:id="178"/>
    </w:p>
    <w:p>
      <w:pPr>
        <w:pStyle w:val="BookText"/>
        <w:rPr/>
      </w:pPr>
      <w:r>
        <w:rPr>
          <w:rFonts w:ascii="IRNazanin" w:hAnsi="IRNazanin" w:eastAsia="IRNazanin"/>
          <w:color w:val="111111"/>
          <w:sz w:val="28"/>
          <w:sz w:val="28"/>
          <w:szCs w:val="28"/>
          <w:rtl w:val="true"/>
          <w:lang w:bidi="fa-IR"/>
        </w:rPr>
        <w:t>ذکر مصیبت امام مجتبی علیه السلام و حضرت قاسم علیه السلام</w:t>
      </w:r>
    </w:p>
    <w:p>
      <w:pPr>
        <w:pStyle w:val="BookText"/>
        <w:rPr/>
      </w:pPr>
      <w:r>
        <w:rPr>
          <w:rFonts w:ascii="Amiri" w:hAnsi="Amiri" w:eastAsia="Amiri" w:cs="Amiri"/>
          <w:color w:val="111111"/>
          <w:sz w:val="28"/>
          <w:sz w:val="28"/>
          <w:szCs w:val="28"/>
          <w:rtl w:val="true"/>
          <w:lang w:bidi="ar-SA"/>
        </w:rPr>
        <w:t>السَّلَامُ عَلَيْكَ يَا أَبَا مُحَمَّدٍ يَا حَسَنَ بْنَ عَلِي</w:t>
      </w:r>
    </w:p>
    <w:p>
      <w:pPr>
        <w:pStyle w:val="BookText"/>
        <w:rPr/>
      </w:pPr>
      <w:r>
        <w:rPr>
          <w:rFonts w:ascii="IRNazanin" w:hAnsi="IRNazanin" w:eastAsia="IRNazanin"/>
          <w:color w:val="111111"/>
          <w:sz w:val="28"/>
          <w:sz w:val="28"/>
          <w:szCs w:val="28"/>
          <w:rtl w:val="true"/>
          <w:lang w:bidi="fa-IR"/>
        </w:rPr>
        <w:t>روایات فراوانی از محبت رسول خدا صلی الله علیه و آله به نوه خود حسن بن علی علیهما السلام وجود دارد نقل شده که پیامبر صلی الله علیه و آله ، در حالی که حسن علیه السلام را بر دوش خود حمل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او را دوست دارم پس تو نیز او را دوست بدار </w:t>
      </w:r>
      <w:r>
        <w:rPr>
          <w:rStyle w:val="FootnoteAnchor"/>
          <w:rtl w:val="true"/>
        </w:rPr>
        <w:footnoteReference w:id="77"/>
      </w:r>
      <w:r>
        <w:rPr>
          <w:rFonts w:ascii="IRNazanin" w:hAnsi="IRNazanin" w:eastAsia="IRNazanin"/>
          <w:color w:val="111111"/>
          <w:sz w:val="28"/>
          <w:sz w:val="28"/>
          <w:szCs w:val="28"/>
          <w:rtl w:val="true"/>
          <w:lang w:bidi="fa-IR"/>
        </w:rPr>
        <w:t>یک بار که پیامبر صلی الله علیه و آله در نماز جماعت به سجده رفته بود امام حسن علیه السلام بر پشت ایشان سوار شد پیامبر سر از سجده بر نداشت تا او پایین آمد، وقتی اصحاب از علت طولانی شدن سجده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به دل خواه خود پایین بیاید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پیامبر صلی الله علیه و آله درباره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جوانان بهشت و حجت خدا بر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او پیروی کند از من است و هر که از او سرپیچی کند از من نیست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خواندن روضه ات از بس که جگر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بی هنری نیست؛ هنر می خواهد</w:t>
      </w:r>
    </w:p>
    <w:p>
      <w:pPr>
        <w:pStyle w:val="BookText"/>
        <w:rPr/>
      </w:pPr>
      <w:r>
        <w:rPr>
          <w:rFonts w:ascii="IRNazanin" w:hAnsi="IRNazanin" w:eastAsia="IRNazanin"/>
          <w:color w:val="111111"/>
          <w:sz w:val="28"/>
          <w:sz w:val="28"/>
          <w:szCs w:val="28"/>
          <w:rtl w:val="true"/>
          <w:lang w:bidi="fa-IR"/>
        </w:rPr>
        <w:t xml:space="preserve">یا کریمی به تمنای کریمی که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شکسته به بقیع آمده پر می خواهد</w:t>
      </w:r>
    </w:p>
    <w:p>
      <w:pPr>
        <w:pStyle w:val="BookText"/>
        <w:rPr/>
      </w:pPr>
      <w:r>
        <w:rPr>
          <w:rFonts w:ascii="IRNazanin" w:hAnsi="IRNazanin" w:eastAsia="IRNazanin"/>
          <w:color w:val="111111"/>
          <w:sz w:val="28"/>
          <w:sz w:val="28"/>
          <w:szCs w:val="28"/>
          <w:rtl w:val="true"/>
          <w:lang w:bidi="fa-IR"/>
        </w:rPr>
        <w:t xml:space="preserve">ای خدا چی می شه ما یه غروب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پشت پنجره های بقیع اصلا قول می دیم داد نزنیم قول می دیم بلند گریه نکنیم همین جوری فقط آروم به سینه بزنیم بگیم ای غریب آقا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ها روی مزارت دلشان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از سر کوی تو خبر می خواهد</w:t>
      </w:r>
    </w:p>
    <w:p>
      <w:pPr>
        <w:pStyle w:val="BookText"/>
        <w:rPr/>
      </w:pPr>
      <w:r>
        <w:rPr>
          <w:rFonts w:ascii="IRNazanin" w:hAnsi="IRNazanin" w:eastAsia="IRNazanin"/>
          <w:color w:val="111111"/>
          <w:sz w:val="28"/>
          <w:sz w:val="28"/>
          <w:szCs w:val="28"/>
          <w:rtl w:val="true"/>
          <w:lang w:bidi="fa-IR"/>
        </w:rPr>
        <w:t xml:space="preserve">گرچه بی شمع و چراغ است مزار تو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ماتم زدگان از تو سحر می خواهد</w:t>
      </w:r>
    </w:p>
    <w:p>
      <w:pPr>
        <w:pStyle w:val="BookText"/>
        <w:rPr/>
      </w:pPr>
      <w:r>
        <w:rPr>
          <w:rFonts w:ascii="IRNazanin" w:hAnsi="IRNazanin" w:eastAsia="IRNazanin"/>
          <w:color w:val="111111"/>
          <w:sz w:val="28"/>
          <w:sz w:val="28"/>
          <w:szCs w:val="28"/>
          <w:rtl w:val="true"/>
          <w:lang w:bidi="fa-IR"/>
        </w:rPr>
        <w:t xml:space="preserve">ای وجودت همه اکسیر نفهمیده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یارت از دشمن اگر کیسه زر می خواهد</w:t>
      </w:r>
    </w:p>
    <w:p>
      <w:pPr>
        <w:pStyle w:val="BookText"/>
        <w:rPr/>
      </w:pPr>
      <w:r>
        <w:rPr>
          <w:rFonts w:ascii="IRNazanin" w:hAnsi="IRNazanin" w:eastAsia="IRNazanin"/>
          <w:color w:val="111111"/>
          <w:sz w:val="28"/>
          <w:sz w:val="28"/>
          <w:szCs w:val="28"/>
          <w:rtl w:val="true"/>
          <w:lang w:bidi="fa-IR"/>
        </w:rPr>
        <w:t>نوشتن به کنیزی یه شاخه گل داد به آقا امام حسن آقا گل رو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 ، دیگه نمی خواد کنیز این خانه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یه شاخه گل داد؛ آزادش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به اندازه کَرَمش به ما عطا کرد، ما هم به اندازه کَرممون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به کربلا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ما پرپر می زنه برا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داداشت حسین سفارش ما رو بکن شما برادر بزرگ حسین هستید، شما امام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حرز بازوی پسر داشت نشان از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فرازی همه جا اذن پدر می خواهد</w:t>
      </w:r>
    </w:p>
    <w:p>
      <w:pPr>
        <w:pStyle w:val="BookText"/>
        <w:rPr/>
      </w:pPr>
      <w:r>
        <w:rPr>
          <w:rFonts w:ascii="IRNazanin" w:hAnsi="IRNazanin" w:eastAsia="IRNazanin"/>
          <w:color w:val="111111"/>
          <w:sz w:val="28"/>
          <w:sz w:val="28"/>
          <w:szCs w:val="28"/>
          <w:rtl w:val="true"/>
          <w:lang w:bidi="fa-IR"/>
        </w:rPr>
        <w:t xml:space="preserve">قاسم هی رفت و اومد دید عمو به این راحتی اجازه نمیده بر گشت پیش مادرش مادرش گفت حالاکه کار به این جا کشید بذار این حرز رو برات باز کنم ببین رو بازوت بابات برات چی یادگاری گذاشته برات دست خط 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 الله تا نگاه کرد به دست خط برادرش اشک ریخت قاسم رو بغل کرد عبارت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 و برادر زاده تو بغل هم گریه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غُشِيَ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حسین گریه کرد از حال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یه بار قاسم رو بغل کرد از حال رفت قاسمی که سالم بود زخم نداشت ساعتی بعد همین قاسم رو از زیر پای 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شکسته اش رو به سینه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صحنه ای دید ابی عبد الله شروع کرد داد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يَفحَصُ بِرِجلَیه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این بچه هی داره پاهاش رو می کشه رو زمین، هی میگه عمو استخونام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 از عاشقی قاسم و عبد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وادی عشق است که سر می خواهد</w:t>
      </w:r>
    </w:p>
    <w:p>
      <w:pPr>
        <w:pStyle w:val="BookText"/>
        <w:rPr/>
      </w:pPr>
      <w:r>
        <w:rPr>
          <w:rFonts w:ascii="IRNazanin" w:hAnsi="IRNazanin" w:eastAsia="IRNazanin"/>
          <w:color w:val="111111"/>
          <w:sz w:val="28"/>
          <w:sz w:val="28"/>
          <w:szCs w:val="28"/>
          <w:rtl w:val="true"/>
          <w:lang w:bidi="fa-IR"/>
        </w:rPr>
        <w:t xml:space="preserve">روضه ات با جگر و تشت فقط کامل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ات بی کسی و کوچه و در می خواهد</w:t>
      </w:r>
    </w:p>
    <w:p>
      <w:pPr>
        <w:pStyle w:val="BookText"/>
        <w:rPr/>
      </w:pPr>
      <w:r>
        <w:rPr>
          <w:rFonts w:ascii="IRNazanin" w:hAnsi="IRNazanin" w:eastAsia="IRNazanin"/>
          <w:color w:val="111111"/>
          <w:sz w:val="28"/>
          <w:sz w:val="28"/>
          <w:szCs w:val="28"/>
          <w:rtl w:val="true"/>
          <w:lang w:bidi="fa-IR"/>
        </w:rPr>
        <w:t xml:space="preserve">می زد مرا مغیره و یک تن به او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کسی مقابل شوهر نمی زند</w:t>
      </w:r>
    </w:p>
    <w:p>
      <w:pPr>
        <w:pStyle w:val="BookText"/>
        <w:rPr/>
      </w:pPr>
      <w:r>
        <w:rPr>
          <w:rFonts w:ascii="IRNazanin" w:hAnsi="IRNazanin" w:eastAsia="IRNazanin"/>
          <w:color w:val="111111"/>
          <w:sz w:val="28"/>
          <w:sz w:val="28"/>
          <w:szCs w:val="28"/>
          <w:rtl w:val="true"/>
          <w:lang w:bidi="fa-IR"/>
        </w:rPr>
        <w:t>یه صحنه ای که هیچکی ندید به هیچکی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موقع است یه صحنه ای رو می بینی برا این و اون ،میگی دلت آروم می شه اما مادرش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حرفی از کوچه به کسی نزنی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لحظه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مادرم قدم هاش رو برد عقب نمی دونم چی از رو سرم رد شد صدایی شنیدم مادرم محکم به دیوار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رو خاک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امام حسن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مادرم</w:t>
      </w:r>
    </w:p>
    <w:p>
      <w:pPr>
        <w:pStyle w:val="BookText"/>
        <w:rPr/>
      </w:pPr>
      <w:r>
        <w:rPr>
          <w:rFonts w:ascii="IRNazanin" w:hAnsi="IRNazanin" w:eastAsia="IRNazanin"/>
          <w:color w:val="111111"/>
          <w:sz w:val="28"/>
          <w:sz w:val="28"/>
          <w:szCs w:val="28"/>
          <w:rtl w:val="true"/>
          <w:lang w:bidi="fa-IR"/>
        </w:rPr>
        <w:t xml:space="preserve">یارب نصیب هیچ غریبی دگر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که گیسوان حسن را سپید کرد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لَعْنَةُ اللَّهِ عَلَى الْقَوْمِ الظَّالِمِينَ وَ سَيَعْلَمُ الَّذِينَ ظَلَمُوا أَيَّ مُنْقَلَبٍ يَنْقَلِبُونَ </w:t>
      </w:r>
    </w:p>
    <w:p>
      <w:pPr>
        <w:pStyle w:val="BookText"/>
        <w:rPr/>
      </w:pPr>
      <w:r>
        <w:rPr>
          <w:rFonts w:ascii="IRNazanin" w:hAnsi="IRNazanin" w:eastAsia="IRNazanin"/>
          <w:color w:val="111111"/>
          <w:sz w:val="28"/>
          <w:sz w:val="28"/>
          <w:szCs w:val="28"/>
          <w:rtl w:val="true"/>
          <w:lang w:bidi="fa-IR"/>
        </w:rPr>
        <w:t>جلسه سوم</w:t>
      </w:r>
    </w:p>
    <w:p>
      <w:pPr>
        <w:pStyle w:val="BookText"/>
        <w:rPr/>
      </w:pPr>
      <w:r>
        <w:rPr>
          <w:rFonts w:ascii="IRNazanin" w:hAnsi="IRNazanin" w:eastAsia="IRNazanin"/>
          <w:color w:val="111111"/>
          <w:sz w:val="28"/>
          <w:sz w:val="28"/>
          <w:szCs w:val="28"/>
          <w:rtl w:val="true"/>
          <w:lang w:bidi="fa-IR"/>
        </w:rPr>
        <w:t>شخصیت امام حسن مجتبی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کودکی آثار علم و حکمت از سیمای امام حسن علیه السلام ساطع بود؛ چون امام ویژگی هایی دارد که او را از بقیه ممتاز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شناسی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دلائلی که بعضی ها معجزه یا علم غیب یا کرامات ائمه علیه السلام برایشان سنگین است عدم شناخت امام می باشد</w:t>
      </w:r>
    </w:p>
    <w:p>
      <w:pPr>
        <w:pStyle w:val="BookText"/>
        <w:rPr/>
      </w:pPr>
      <w:r>
        <w:rPr>
          <w:rFonts w:ascii="IRNazanin" w:hAnsi="IRNazanin" w:eastAsia="IRNazanin"/>
          <w:color w:val="111111"/>
          <w:sz w:val="28"/>
          <w:sz w:val="28"/>
          <w:szCs w:val="28"/>
          <w:rtl w:val="true"/>
          <w:lang w:bidi="fa-IR"/>
        </w:rPr>
        <w:t>علم امام لدنی است اکتسابی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فِيهِ نُكَتْ وَ نُتَفْ مِنَ التَّنْزِيلِ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کافی روایات بسیار زیبایی از ائمه علیهم السلام راجع به مقام ولایت و امامت نقل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مجتبی علیه السلام حدود هفت سال با پیامبر صلی الله علیه و آله بوده و در بیعت رضوان و صلح حدیبیه هم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تشییع کسی آمده ام که کوه صبر و استقامت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 مادر های زمانه از آوردن مثل او عاجزند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واصل بن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علیهما السلام عَلَيْهِ سِيمَاءُ الْأَنْبِيَاءِ وَ بَهَاءُ الْمُلُوكِ</w:t>
      </w:r>
    </w:p>
    <w:p>
      <w:pPr>
        <w:pStyle w:val="BookText"/>
        <w:rPr/>
      </w:pPr>
      <w:r>
        <w:rPr>
          <w:rFonts w:ascii="IRNazanin" w:hAnsi="IRNazanin" w:eastAsia="IRNazanin"/>
          <w:color w:val="111111"/>
          <w:sz w:val="28"/>
          <w:sz w:val="28"/>
          <w:szCs w:val="28"/>
          <w:rtl w:val="true"/>
          <w:lang w:bidi="fa-IR"/>
        </w:rPr>
        <w:t>بنا به نقل ابو هریره پیامبر پس از در آغوش گرفتن و بوسیدن امام حسن علیه السلام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مِنْ رَبِّ الْعَالَمِينَ</w:t>
      </w:r>
    </w:p>
    <w:p>
      <w:pPr>
        <w:pStyle w:val="BookText"/>
        <w:rPr/>
      </w:pPr>
      <w:r>
        <w:rPr>
          <w:rFonts w:ascii="IRNazanin" w:hAnsi="IRNazanin" w:eastAsia="IRNazanin"/>
          <w:color w:val="111111"/>
          <w:sz w:val="28"/>
          <w:sz w:val="28"/>
          <w:szCs w:val="28"/>
          <w:rtl w:val="true"/>
          <w:lang w:bidi="fa-IR"/>
        </w:rPr>
        <w:t>پیامبر صلی الله علیه و آله وقتی داستان برخورد امام حسن چهارده ماهه علیه السلام را با ابو سفیان شنیدند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فِي آلِ مُحَمَّدٍ مِنْ ذُرِّيَّةِ مُحَمَّدٍ الْمُصْطَفَى نَظِيرَ يَحْيَى بْنِ زَكَرِيَّا؛ چون قرآن درباره یحیی بن زکریا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آتَيْنَاهُ الْحُكْمَ صَبيا</w:t>
      </w:r>
    </w:p>
    <w:p>
      <w:pPr>
        <w:pStyle w:val="BookText"/>
        <w:rPr/>
      </w:pPr>
      <w:r>
        <w:rPr>
          <w:rFonts w:ascii="IRNazanin" w:hAnsi="IRNazanin" w:eastAsia="IRNazanin"/>
          <w:color w:val="111111"/>
          <w:sz w:val="28"/>
          <w:sz w:val="28"/>
          <w:szCs w:val="28"/>
          <w:rtl w:val="true"/>
          <w:lang w:bidi="fa-IR"/>
        </w:rPr>
        <w:t>هر کس را می توان از نوع ارتباطاتش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خدا</w:t>
      </w:r>
    </w:p>
    <w:p>
      <w:pPr>
        <w:pStyle w:val="BookText"/>
        <w:rPr/>
      </w:pP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بْنِ ابی طالب علیه السلام كَانَ اعْبَدَ النَّاسِ فِي زَمَانِهِ وَ ازْهَدَهُمْ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ذَكَرَ الْمَوْتَ بَكَى وَ إِذَا ذَكَرَ الْقَبْرَ بَكَى وَ إِذَا ذَكَرَ الْبَعْثَ وَ النُّشُورَ بَكَى وَ إِذَا ذَكَرَ الْمَمَرَّ عَلَى الصِّرَاطِ بَكَى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علیه السلام در بیان علت گریه در بستر شهادت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ابْكِي لِخَصْلَتَيْنِ لِهَوْلِ الْمُطَلَعِ وَ فِرَاقِ الْأَحِبَّةِ</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پیاده به حج رفت به طوری که در مسیر پاهایش متورم شد و خون جاری گشت</w:t>
      </w:r>
    </w:p>
    <w:p>
      <w:pPr>
        <w:pStyle w:val="BookText"/>
        <w:rPr/>
      </w:pPr>
      <w:r>
        <w:rPr>
          <w:rFonts w:ascii="IRNazanin" w:hAnsi="IRNazanin" w:eastAsia="IRNazanin"/>
          <w:color w:val="111111"/>
          <w:sz w:val="28"/>
          <w:sz w:val="28"/>
          <w:szCs w:val="28"/>
          <w:rtl w:val="true"/>
          <w:lang w:bidi="fa-IR"/>
        </w:rPr>
        <w:t>وقتی می خواست وضو بگیرد ارتعدَتْ مَفَاصِلُهُ وَاصْفَرَّ لَوْنُهُ ؛ وقتی جلوی مسجد می رسید اشک می ریخت إِلَهِی ضَيْفُكَ بِبَابِكَ يَا مُحْسِنُ قَدْ اتَاكَ الْمُسِيءُ فَتَجَاوَزْ عَن قَبِيحِ مَا عِنْدِي بِجَمِيلِ مَا عِنْدَكَ يَا 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مردم</w:t>
      </w:r>
    </w:p>
    <w:p>
      <w:pPr>
        <w:pStyle w:val="BookText"/>
        <w:rPr/>
      </w:pPr>
      <w:r>
        <w:rPr>
          <w:rFonts w:ascii="IRNazanin" w:hAnsi="IRNazanin" w:eastAsia="IRNazanin"/>
          <w:color w:val="111111"/>
          <w:sz w:val="28"/>
          <w:sz w:val="28"/>
          <w:szCs w:val="28"/>
          <w:rtl w:val="true"/>
          <w:lang w:bidi="fa-IR"/>
        </w:rPr>
        <w:t>در داستان مراجعه مرد فقیر در مسجد به عثمان و سپس حسنین علیهما السلام، 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کمک مالی از دیگران فقط در سه مورد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ای که انسان بر ذمه دارد و از پرداخت آن عاجز باشد؛ بدهی کمر شکن داشته باشد و از پرداخت آن نا توان باشد؛ مسکین و درمانده گردد و دستش به جایی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توصیف حسنین علیه السلام به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نظیر این جوانان را نخواهی یافت آنان کانون دانش و حکمت و خاندان کرامت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هتاک در جواب سخنان پر از مهر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خلیفه خدا بر روی زمین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حَيْثُ يَجْعَلُ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دشمن</w:t>
      </w:r>
    </w:p>
    <w:p>
      <w:pPr>
        <w:pStyle w:val="BookText"/>
        <w:rPr/>
      </w:pPr>
      <w:r>
        <w:rPr>
          <w:rFonts w:ascii="IRNazanin" w:hAnsi="IRNazanin" w:eastAsia="IRNazanin"/>
          <w:color w:val="111111"/>
          <w:sz w:val="28"/>
          <w:sz w:val="28"/>
          <w:szCs w:val="28"/>
          <w:rtl w:val="true"/>
          <w:lang w:bidi="fa-IR"/>
        </w:rPr>
        <w:t>امام علیه السلام به شدت شجاع بود و در صفین و جمل و نهروان شجاعت 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امیر المؤمنین علیه السلام هم اول جنگید و بعد به سبب کوتاهی یارانش صلح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مقابل مروان در داستان خواستگاری دختر عبد الله جعفر برای یزید در مقابل عمر و عاص در مقابل معاویه و در مقابل مغیره با شجاعت سخن گفت منتها شرایط برای آن امام عزیز اقتضای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از امام حسن علیه السلام سؤال پرسید و امام حسن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سؤال و جواب ها برای تعلیم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در لغت یعنی محکم و سداد یعنی چیز محكم؛ وَ قُولُوا قَوْلًا سَدِيدًا</w:t>
      </w:r>
    </w:p>
    <w:p>
      <w:pPr>
        <w:pStyle w:val="BookText"/>
        <w:rPr/>
      </w:pPr>
      <w:r>
        <w:rPr>
          <w:rFonts w:ascii="Amiri" w:hAnsi="Amiri" w:eastAsia="Amiri" w:cs="Amiri"/>
          <w:color w:val="111111"/>
          <w:sz w:val="28"/>
          <w:sz w:val="28"/>
          <w:szCs w:val="28"/>
          <w:rtl w:val="true"/>
          <w:lang w:bidi="ar-SA"/>
        </w:rPr>
        <w:t>امام حسن علیه السلام در توضیح و تعریف سداد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الْمُنْكَرِ بِالْمَعْرُوفِ</w:t>
      </w:r>
    </w:p>
    <w:p>
      <w:pPr>
        <w:pStyle w:val="BookText"/>
        <w:rPr/>
      </w:pPr>
      <w:r>
        <w:rPr>
          <w:rFonts w:ascii="Amiri" w:hAnsi="Amiri" w:eastAsia="Amiri" w:cs="Amiri"/>
          <w:color w:val="111111"/>
          <w:sz w:val="28"/>
          <w:sz w:val="28"/>
          <w:szCs w:val="28"/>
          <w:rtl w:val="true"/>
          <w:lang w:bidi="ar-SA"/>
        </w:rPr>
        <w:t>امیر المؤمنین علیه السلام خطاب به قنبر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شَاتِمَكَ مُهَاناً تُرْضِ الرَّحْمَنَ وَ تُسْخِطِ الشَّيْطَانَ وَ تُعَاقِبْ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امیر مؤمنان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تَلْوِيحُ زَلَّةِ الْعَاقِلِ لَهُ امَضُ مِنْ عِتَابِهِ</w:t>
      </w:r>
    </w:p>
    <w:p>
      <w:pPr>
        <w:pStyle w:val="BookText"/>
        <w:rPr/>
      </w:pPr>
      <w:r>
        <w:rPr>
          <w:rFonts w:ascii="Amiri" w:hAnsi="Amiri" w:eastAsia="Amiri" w:cs="Amiri"/>
          <w:color w:val="111111"/>
          <w:sz w:val="28"/>
          <w:sz w:val="28"/>
          <w:szCs w:val="28"/>
          <w:rtl w:val="true"/>
          <w:lang w:bidi="ar-SA"/>
        </w:rPr>
        <w:t>رسول خدا صلی الله علیه و آله در تذکر به جوانی که در نماز حرف می زد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دُعَاءُ وَ ذِكْرٌ وَ قُرْآن</w:t>
      </w:r>
    </w:p>
    <w:p>
      <w:pPr>
        <w:pStyle w:val="BookText"/>
        <w:rPr/>
      </w:pPr>
      <w:r>
        <w:rPr>
          <w:rFonts w:ascii="Amiri" w:hAnsi="Amiri" w:eastAsia="Amiri" w:cs="Amiri"/>
          <w:color w:val="111111"/>
          <w:sz w:val="28"/>
          <w:sz w:val="28"/>
          <w:szCs w:val="28"/>
          <w:rtl w:val="true"/>
          <w:lang w:bidi="ar-SA"/>
        </w:rPr>
        <w:t>امام باقر صلی الله علیه و آله در تذکر به کسی که خیلی حرف می زد،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الْأَنْبِيَاءَ بِالْكَلَامِ</w:t>
      </w:r>
    </w:p>
    <w:p>
      <w:pPr>
        <w:pStyle w:val="BookText"/>
        <w:rPr/>
      </w:pPr>
      <w:r>
        <w:rPr>
          <w:rFonts w:ascii="IRNazanin" w:hAnsi="IRNazanin" w:eastAsia="IRNazanin"/>
          <w:color w:val="111111"/>
          <w:sz w:val="28"/>
          <w:sz w:val="28"/>
          <w:szCs w:val="28"/>
          <w:rtl w:val="true"/>
          <w:lang w:bidi="fa-IR"/>
        </w:rPr>
        <w:t>امام حسن علیه السلام در تعریف مروّت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ویژگی داشته باشد جوانمرد است؛ الْعَفَافُ وَ إِصْلَاحُ الْمَالِ</w:t>
      </w:r>
    </w:p>
    <w:p>
      <w:pPr>
        <w:pStyle w:val="BookText"/>
        <w:rPr/>
      </w:pPr>
      <w:r>
        <w:rPr>
          <w:rFonts w:ascii="Amiri" w:hAnsi="Amiri" w:eastAsia="Amiri" w:cs="Amiri"/>
          <w:color w:val="111111"/>
          <w:sz w:val="28"/>
          <w:sz w:val="28"/>
          <w:szCs w:val="28"/>
          <w:rtl w:val="true"/>
          <w:lang w:bidi="ar-SA"/>
        </w:rPr>
        <w:t>امام صادق علیه السلام از شب تا به صبح دور خانه خدا طواف می کردند نماز می خواندند و دعایشان این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قِنِی شُحَّ نَفْسِی امام حسن علیه السلام در تعریف شح و 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تَرَى مَا فِي يَدَيْكَ شَرَفاً وَ مَا انْفَقْتَ تَلَفاً</w:t>
      </w:r>
    </w:p>
    <w:p>
      <w:pPr>
        <w:pStyle w:val="BookText"/>
        <w:rPr/>
      </w:pPr>
      <w:r>
        <w:rPr>
          <w:rFonts w:ascii="Amiri" w:hAnsi="Amiri" w:eastAsia="Amiri" w:cs="Amiri"/>
          <w:color w:val="111111"/>
          <w:sz w:val="28"/>
          <w:sz w:val="28"/>
          <w:szCs w:val="28"/>
          <w:rtl w:val="true"/>
          <w:lang w:bidi="ar-SA"/>
        </w:rPr>
        <w:t>امام حسن علیه السلام در تعریف ثروت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النَّفْسِ بِمَا قُسِمَ لَهَا وَ إِنْ قَلْ، فَإِنَّمَا الْغِنَى غِنَى النَّفْسِ</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تعریف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ویژگی دارد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تَرْكُكَ الْمَسْجِدَ وَ طَاعَتُكَ الْمُفْسِدَ </w:t>
      </w:r>
      <w:bookmarkStart w:id="179" w:name="pg8168_62662"/>
    </w:p>
    <w:p>
      <w:pPr>
        <w:pStyle w:val="Heading2"/>
        <w:numPr>
          <w:ilvl w:val="1"/>
          <w:numId w:val="1"/>
        </w:numPr>
        <w:rPr/>
      </w:pPr>
      <w:bookmarkStart w:id="180" w:name="__RefHeading___Toc8662474_1051229030"/>
      <w:bookmarkStart w:id="181" w:name="_Toc68"/>
      <w:bookmarkEnd w:id="179"/>
      <w:bookmarkEnd w:id="180"/>
      <w:r>
        <w:rPr>
          <w:rtl w:val="true"/>
        </w:rPr>
        <w:t>جلسه چهارم</w:t>
      </w:r>
      <w:r>
        <w:rPr>
          <w:rtl w:val="true"/>
        </w:rPr>
        <w:t xml:space="preserve">: </w:t>
      </w:r>
      <w:r>
        <w:rPr>
          <w:rtl w:val="true"/>
        </w:rPr>
        <w:t xml:space="preserve">شخصیت امام حسن مجتبى علیه السلام </w:t>
      </w:r>
      <w:r>
        <w:rPr>
          <w:rtl w:val="true"/>
        </w:rPr>
        <w:t>(</w:t>
      </w:r>
      <w:r>
        <w:rPr/>
        <w:t>2</w:t>
      </w:r>
      <w:r>
        <w:rPr>
          <w:rtl w:val="true"/>
        </w:rPr>
        <w:t>)</w:t>
      </w:r>
      <w:bookmarkEnd w:id="18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8662476_1051229030"/>
      <w:bookmarkStart w:id="183" w:name="_Toc69"/>
      <w:bookmarkEnd w:id="182"/>
      <w:r>
        <w:rPr>
          <w:rtl w:val="true"/>
        </w:rPr>
        <w:t>اشاره</w:t>
      </w:r>
      <w:bookmarkStart w:id="184" w:name="pg8168_62663"/>
      <w:bookmarkEnd w:id="183"/>
    </w:p>
    <w:p>
      <w:pPr>
        <w:pStyle w:val="BookText"/>
        <w:rPr/>
      </w:pPr>
      <w:bookmarkEnd w:id="184"/>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Heading3"/>
        <w:numPr>
          <w:ilvl w:val="2"/>
          <w:numId w:val="1"/>
        </w:numPr>
        <w:rPr/>
      </w:pPr>
      <w:bookmarkStart w:id="185" w:name="__RefHeading___Toc8662478_1051229030"/>
      <w:bookmarkStart w:id="186" w:name="_Toc70"/>
      <w:bookmarkEnd w:id="185"/>
      <w:r>
        <w:rPr>
          <w:rtl w:val="true"/>
        </w:rPr>
        <w:t>مقام علمی امام حسن علیه السلام</w:t>
      </w:r>
      <w:bookmarkEnd w:id="18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حذيفة بن یمان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 خدمت رسول خدا صلی الله علیه و آله نشسته بودیم که یک عرب خشمگینی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کیست؟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إِنَّكَ تَزْعُمُ أَنَّكَ نَبِيٌّ وَإِنَّكَ قَدْ كَذَبْتَ عَلَى الْأَنْبِيَاءِ وَ مَا مَعَكَ مِنْ بُرْهَانِكَ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فکر می کنی پیغمبر هستی؟ در صورتی که به انبیاء دروغ می بندی و هیچ دلیل و برهانی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این ادعای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کتب اهل کتاب آگاهم سؤالاتی دارم مطالبی دارم از شما می پرسم اگر نتوانید پاسخ دهید خودم با شما برخورد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 ادبی و تندی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امام حسن علیه السلام که کودکی چهار پنج ساله بود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سؤال داری از این فرزندم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با این سخن بیش تر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بچه چطوری بپرسم؟ در این وقت امام حسن علیه السلام رو به آن شخص کرد و فرمود که می خواهی به تو بگویم دیشب از کجا آمدی ؟ چه اتفاقی برایت افتاده؟ گذشته ات را بگویم؟ و سؤالات نگفته ات را جواب بدهم؟ وقتی امام علیه السلام سؤالات را پاسخ داد آن مرد عرب آرام شد و سپس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هدیه ای از طرف خداست؛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هر گاه نظر مردم به امام حسن علیه السلام می افتاد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علیه السلام مقامی داده شده که به احدی داده نشده است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کودکی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تاریخ به ائمه ما در نقل قضایا ظلم کرده است ما می بینیم که زندگی آن بزرگواران را آن طور که باید منعکس نکرده اند مثلاً یک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زندگی امام حسن علیه السلام است، منتها این ها صحیح و سقیم را در هم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داستان های امام حسن علیه السلام را به امام حسین علیه السلام نسبت داده اند و بر عکس شاید سی چهل درصد داستان ها را به هر دو نسبت داده اند احادیث را به هر دو نسبت داده اند کار های جدید هم مستند به همان کار های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تاریخ الخلفایش چند صفحه بحث دارد، دیگران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مسند امام 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اخیراً چاپ شده، کار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مسند نویسی که شروع شده کار خوبی است و راجع به همه ائمه علیهم السلام تقریباً کار شده است، راجع به امام حسن علیه السلام هم کار شده و کار قشنگ و جمع و جوری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علامه جعفر مرتضی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کتابی به نام الحیاة السیاسی للامام الحسن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نقادانه است می دانید امام حسن علیه السلام در معرض تهمت های فراوان قرار گرفت که فعلاً جای بحث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گزارش ها و تهمت هایی که به امام حسن علیه السلام نسبت داده اند در این کتاب پاسخ داده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وقتی عزیزان اگر بخواهند کتاب فارسی و ساده در اختیار شان باشد، زیاد نوشته شده است،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مجتبی علیه السلام ریحانه 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آیت الله کریمی جهرمی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دسته بندی شده و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ما از محضر خود ایشان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است روايات و مطالب را دسته بندی کرده است به هر حال خوب است ما نسبت به ائمه بزرگوار مان بیش از این روضه و بیش از این مصیبت و بیش از این شهادت اطلاع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بزرگواران کجا بودند؟ چه کردند؟ موضع گیری سیاسی شان زندگی اخلاقی شان چگونه بود؟</w:t>
      </w:r>
      <w:r>
        <w:rPr>
          <w:rFonts w:eastAsia="IRNazanin" w:cs="IRNazanin"/>
          <w:color w:val="111111"/>
          <w:sz w:val="28"/>
          <w:szCs w:val="28"/>
          <w:rtl w:val="true"/>
          <w:lang w:bidi="fa-IR"/>
        </w:rPr>
        <w:t xml:space="preserve">... </w:t>
      </w:r>
      <w:bookmarkStart w:id="187" w:name="pg8168_62665"/>
    </w:p>
    <w:p>
      <w:pPr>
        <w:pStyle w:val="Heading3"/>
        <w:numPr>
          <w:ilvl w:val="2"/>
          <w:numId w:val="1"/>
        </w:numPr>
        <w:rPr/>
      </w:pPr>
      <w:bookmarkStart w:id="188" w:name="__RefHeading___Toc8662480_1051229030"/>
      <w:bookmarkStart w:id="189" w:name="_Toc71"/>
      <w:bookmarkEnd w:id="187"/>
      <w:bookmarkEnd w:id="188"/>
      <w:r>
        <w:rPr>
          <w:rtl w:val="true"/>
        </w:rPr>
        <w:t>مداومت امام حسن علیه السلام بر سوره کهف</w:t>
      </w:r>
      <w:bookmarkEnd w:id="189"/>
    </w:p>
    <w:p>
      <w:pPr>
        <w:pStyle w:val="BookText"/>
        <w:rPr/>
      </w:pPr>
      <w:r>
        <w:rPr>
          <w:rFonts w:ascii="IRNazanin" w:hAnsi="IRNazanin" w:eastAsia="IRNazanin"/>
          <w:color w:val="111111"/>
          <w:sz w:val="28"/>
          <w:sz w:val="28"/>
          <w:szCs w:val="28"/>
          <w:rtl w:val="true"/>
          <w:lang w:bidi="fa-IR"/>
        </w:rPr>
        <w:t xml:space="preserve">من روایت دیده ام هر کس شب جمعه سوره کهف بخواند نمی میرد الا این که شهید شده و با شهدا محشور می گردد </w:t>
      </w:r>
      <w:r>
        <w:rPr>
          <w:rStyle w:val="FootnoteAnchor"/>
          <w:rtl w:val="true"/>
        </w:rPr>
        <w:footnoteReference w:id="82"/>
      </w:r>
      <w:r>
        <w:rPr>
          <w:rFonts w:ascii="IRNazanin" w:hAnsi="IRNazanin" w:eastAsia="IRNazanin"/>
          <w:color w:val="111111"/>
          <w:sz w:val="28"/>
          <w:sz w:val="28"/>
          <w:szCs w:val="28"/>
          <w:rtl w:val="true"/>
          <w:lang w:bidi="fa-IR"/>
        </w:rPr>
        <w:t>و در بعضی روایات دارد با حضرت مهدی عجل الله تعالی فرجه الشریف محشور می شود خواندن این سوره در شب های جمعه خیلی وارد شده است؛ چون این سوره حاوی مباحث ،اخلاقی مباحث اجتماعی بحث علو همتِ اصحاب کهف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القرنین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خضر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استمرار بر یک صفت برای انسان ملکه می آورد امیر مؤمنان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أَلْعَادَةُ طَبْعْ ثَانٍ</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تکرار و عادت یک صفت، برای انسان ملکه می سازد و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نَفْسَكَ الصَّبْرَ</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صبر را به خودت بقبولان، اگر عصبانی هستی بیا آن قدر صبر بورز تا صبور شوی ، آدمی زاد قابلیت تغییر دارد این نیست که گلیم بدبختی کسی را سیاه بافته باشند و قابل تغییر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واقع گلیم بخت را نمی توان سیاه بافت اگر قابلیت تغییر نبود خدا انبیاء و اولیاء را نمی فرستاد و این همه قرآن تأکید بر مباحث اخلاقی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افرادی را می شناسم که عصبانی بودند و با تمرین صبور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یک ویژگی در انسان است، حالا یکی عادت به سیگار می کند، خُب پدرش هم در می آید بخواهد کنار بگذارد، مشکل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الْمُعْتَادِ عَنْ عَادَتِهِ كَالْمُعْجِزِ</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عادت را بخواهی از صاحب عادت بگیری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دیده اید این سیگاری ها چند بار سیگار را کنار می گذارند، دوباره بر می گردند؛ و لذا گفته اند صفت عادت را در کار های خوب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نَفْسَكَ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صبر را به نفست بقبولان مثلا فرض کنید زیارت عاشورا را انسان هر روز بخواند، استمرارش برای انسان ملکه می شود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علیه السلام هر شب جمعه سوره کهف را می خواند و همین طور اشک می ریخت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رابطه اش با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الْمَوْتَ بَكَى وَ إِذَا ذَكَرَ الْقَبْرَ بَكَى وَ إِذَا ذَكَرَ الْمَوْتَ بَكَى وَ إِذَا ذَكَرَ الْقَبْرَ بَكَى وَ إِذَا ذَكَرَ الْبَعْثُ وَ النُّشُورَ بَكَى</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وقتی یاد مرگ می کرد می گریست یاد قبر و </w:t>
      </w:r>
      <w:bookmarkStart w:id="190" w:name="pg8168_62666"/>
    </w:p>
    <w:p>
      <w:pPr>
        <w:pStyle w:val="BookText"/>
        <w:rPr/>
      </w:pPr>
      <w:bookmarkEnd w:id="190"/>
      <w:r>
        <w:rPr>
          <w:rFonts w:ascii="IRNazanin" w:hAnsi="IRNazanin" w:eastAsia="IRNazanin"/>
          <w:color w:val="111111"/>
          <w:sz w:val="28"/>
          <w:sz w:val="28"/>
          <w:szCs w:val="28"/>
          <w:rtl w:val="true"/>
          <w:lang w:bidi="fa-IR"/>
        </w:rPr>
        <w:t>قیامت می افتاد گریه می کرد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مجتبی علیه السلام می آمد وضو بگیرد اشک می ریخت جلو مسجد می آمد، اصلاً تمام زندگی امام رابطه با خدا و معنویت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روایت دیدم هر سخنرانی که می کرد آخرش این آیه را می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مردم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تهیه کنید بهترین زاد و توشه تقواست؛ همان طور که پیامبر اکرم صلی الله علیه و آله در آغاز همه سخنرانی هایشان این آیه را تلاوت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قُولُوا قَوْلاً سَدِيدًا</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حسن علیه السلام یک دو بیتی دارد برای شما بخوانم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نقل ها آمده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لِلْمُقِيمِ بِغَيْرِ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الرَّحِيلُ فَوَدّعِ الْأَحْبَابًا</w:t>
      </w:r>
    </w:p>
    <w:p>
      <w:pPr>
        <w:pStyle w:val="BookText"/>
        <w:rPr/>
      </w:pPr>
      <w:r>
        <w:rPr>
          <w:rFonts w:ascii="Amiri" w:hAnsi="Amiri" w:eastAsia="Amiri" w:cs="Amiri"/>
          <w:color w:val="111111"/>
          <w:sz w:val="28"/>
          <w:sz w:val="28"/>
          <w:szCs w:val="28"/>
          <w:rtl w:val="true"/>
          <w:lang w:bidi="ar-SA"/>
        </w:rPr>
        <w:t xml:space="preserve">إِنَّ الَّذِينَ لَقِيتَهُمْ وَ صَحِبْتَهُمْ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فِي الْقُبُورِ تُرَاباً</w:t>
      </w:r>
    </w:p>
    <w:p>
      <w:pPr>
        <w:pStyle w:val="BookText"/>
        <w:rPr/>
      </w:pPr>
      <w:r>
        <w:rPr>
          <w:rFonts w:ascii="IRNazanin" w:hAnsi="IRNazanin" w:eastAsia="IRNazanin"/>
          <w:color w:val="111111"/>
          <w:sz w:val="28"/>
          <w:sz w:val="28"/>
          <w:szCs w:val="28"/>
          <w:rtl w:val="true"/>
          <w:lang w:bidi="fa-IR"/>
        </w:rPr>
        <w:t>یعنی به این هایی که به این دنیا آن چنان چسبیده اند که مثل این که می خواهند همیشه بمانند بگو حان الرحیل دارند صدای کوچ می دهند می گویند بیایید خدا حافظی کنید آثار مرگ در شما آمده، محاسن سفید شده، سن بالا رفته حوادث را می بینید وداع کنید اگر قبول ندارید، قبرستان بروید و ببینید رفقا و هم صحبت های تان الان کجا هستند؟ تمام شان الان قبر های شان خاک شده و از بین رفته اند</w:t>
      </w:r>
      <w:r>
        <w:rPr>
          <w:rFonts w:eastAsia="IRNazanin" w:cs="IRNazanin"/>
          <w:color w:val="111111"/>
          <w:sz w:val="28"/>
          <w:szCs w:val="28"/>
          <w:rtl w:val="true"/>
          <w:lang w:bidi="fa-IR"/>
        </w:rPr>
        <w:t>!</w:t>
      </w:r>
    </w:p>
    <w:p>
      <w:pPr>
        <w:pStyle w:val="Heading3"/>
        <w:numPr>
          <w:ilvl w:val="2"/>
          <w:numId w:val="1"/>
        </w:numPr>
        <w:rPr/>
      </w:pPr>
      <w:bookmarkStart w:id="191" w:name="__RefHeading___Toc8662482_1051229030"/>
      <w:bookmarkStart w:id="192" w:name="_Toc72"/>
      <w:bookmarkEnd w:id="191"/>
      <w:r>
        <w:rPr>
          <w:rtl w:val="true"/>
        </w:rPr>
        <w:t>از آخرین موعظه های امام علیه السلام</w:t>
      </w:r>
      <w:bookmarkEnd w:id="19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کسی همین روز ها خدمت 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 لِسَفَرِكَ وَ حَصِّلْ زَادَكَ قَبْلَ حُلُولِ أَجَلِكَ</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تا اجل نرسیده برو زاد و توشه تهیه کن، همیشه این پا یاری نمی کند مسجد بروی همیشه این چشم یاری نمی کند که قرآن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حافظه یاری نمی کند درس بخوانی و چیزی یاد بگیری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نُعَمِّرْهُ نُنَكَسْهُ فِي الْخَلْقِ</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شماره معكوس عمر آدم ها از یک جایی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نعمت ها هم کم کم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حضرت آیت الله العظمی مرعشی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من سه ماه رجب شعبان و رمضان را روزه می گرفتم حالا آرزو می کنم یک روز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w:t>
      </w:r>
      <w:bookmarkStart w:id="193" w:name="pg8168_62667"/>
    </w:p>
    <w:p>
      <w:pPr>
        <w:pStyle w:val="BookText"/>
        <w:rPr/>
      </w:pPr>
      <w:bookmarkEnd w:id="193"/>
      <w:r>
        <w:rPr>
          <w:rFonts w:ascii="IRNazanin" w:hAnsi="IRNazanin" w:eastAsia="IRNazanin"/>
          <w:color w:val="111111"/>
          <w:sz w:val="28"/>
          <w:sz w:val="28"/>
          <w:szCs w:val="28"/>
          <w:rtl w:val="true"/>
          <w:lang w:bidi="fa-IR"/>
        </w:rPr>
        <w:t>نمی تواند از او بر نمی آید یک وقتی به اصطلاح زمینه برایش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 زَادَكَ قَبْلَ حُلُولِ أَجَلِكَ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مسائل و مطالب در زندگی امام حسن مجتبی علیه السلام فراوان است</w:t>
      </w:r>
      <w:r>
        <w:rPr>
          <w:rFonts w:eastAsia="IRNazanin" w:cs="IRNazanin"/>
          <w:color w:val="111111"/>
          <w:sz w:val="28"/>
          <w:szCs w:val="28"/>
          <w:rtl w:val="true"/>
          <w:lang w:bidi="fa-IR"/>
        </w:rPr>
        <w:t>.</w:t>
      </w:r>
    </w:p>
    <w:p>
      <w:pPr>
        <w:pStyle w:val="Heading3"/>
        <w:numPr>
          <w:ilvl w:val="2"/>
          <w:numId w:val="1"/>
        </w:numPr>
        <w:rPr/>
      </w:pPr>
      <w:bookmarkStart w:id="194" w:name="__RefHeading___Toc8662484_1051229030"/>
      <w:bookmarkStart w:id="195" w:name="_Toc73"/>
      <w:bookmarkEnd w:id="194"/>
      <w:r>
        <w:rPr>
          <w:rtl w:val="true"/>
        </w:rPr>
        <w:t>برخورد با همسایه یهودی</w:t>
      </w:r>
      <w:bookmarkEnd w:id="195"/>
    </w:p>
    <w:p>
      <w:pPr>
        <w:pStyle w:val="BookText"/>
        <w:rPr/>
      </w:pPr>
      <w:r>
        <w:rPr>
          <w:rFonts w:ascii="IRNazanin" w:hAnsi="IRNazanin" w:eastAsia="IRNazanin"/>
          <w:color w:val="111111"/>
          <w:sz w:val="28"/>
          <w:sz w:val="28"/>
          <w:szCs w:val="28"/>
          <w:rtl w:val="true"/>
          <w:lang w:bidi="fa-IR"/>
        </w:rPr>
        <w:t>همسایه امام یهودی بود اهل کتاب در مدینه زندگی می کردند و تعامل ائمه علیهم السلام آن ها را شرمنده می کرد من این را بار ها گفته ام مخصوصاً امروز که ما در خطر هستیم هم در اطراف و مرز کشور خودمان و هم در عراق و جا های دیگر، به هر حال شیعه و سنی با هم هستند می گویند آقا چه کنیم؟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ائمه علیهم السلام چه می کردند؟ امام حسن علیه السلام در مدینه چه می کرد؟ البته حالا سنی به معنای خاصش از قرن دوم بیشتر شکل گرفته آن موقع می گفتند عثمانی ها؛ یعنی کسانی که اصلاً حقانیت امیر المؤمنین علیه السلام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عثمانی را آن زمان برای کسانی به کار می بردند که غالباً حق را به خلیفه سوم می دادند و بر خورد با امیر المؤمنین علیه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زهیر را عثمانی می گویند معنایش همین است البته بعد ها به امام حسین علیه السلام پیوست و تغییر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تعاملش با اهل سنت چطور بود؟ صدا و سیما دو جلد کتاب چاپ کرده با عنوان بر خورد امام صادق علیه السلام با اهل سنت، یکی هم اخیر چاپ شده با عنوان بر خورد امام کاظم علیه السلام با اهل سنت این ها را انتشارات پژوهش های صدا و سیما چاپ کرده است حتما ببینید خیلی زیبا آن جا نویسنده وارد شده که امام کاظم و امام صادق علیهما السلام در آن جو بر خورد شان با اهل سنت چه بود؟</w:t>
      </w:r>
    </w:p>
    <w:p>
      <w:pPr>
        <w:pStyle w:val="BookText"/>
        <w:rPr/>
      </w:pPr>
      <w:r>
        <w:rPr>
          <w:rFonts w:ascii="IRNazanin" w:hAnsi="IRNazanin" w:eastAsia="IRNazanin"/>
          <w:color w:val="111111"/>
          <w:sz w:val="28"/>
          <w:sz w:val="28"/>
          <w:szCs w:val="28"/>
          <w:rtl w:val="true"/>
          <w:lang w:bidi="fa-IR"/>
        </w:rPr>
        <w:t>همسایه یهودی امام یک وقت دید چاه خانه اش که نزدیک خانه امام است ریزش کرده و دیوار خانه امام را هم تخریب کرده است ولی امام به او تذکر ندادند خودش خدمت امام آمد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تذکر ندادید؟ چرا نفرمودید؟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همسایگی را رعایت کردم، فکر کردم خودتان لابد متوجه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آن قدر شرمنده این بر خورد و تحمل امام شد که اسلام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قدری که مردم با اخلاق پیغمبر صلی الله علیه و آله و ائمه علیهم السلام مسلمان شدند با استدلالات آن ها مسلمان نشدند خیلی ها را فقط خُلق بيغمبر صلی الله علیه و آله جذب می کرد خُلق امام حسن علیه السلام جذب می کرد، الان هم همین طور است ، الان غالب مردم با خُلق و خوی مراجع، با روش و شیوه مراجع </w:t>
      </w:r>
      <w:bookmarkStart w:id="196" w:name="pg8168_62668"/>
    </w:p>
    <w:p>
      <w:pPr>
        <w:pStyle w:val="BookText"/>
        <w:rPr/>
      </w:pPr>
      <w:bookmarkEnd w:id="196"/>
      <w:r>
        <w:rPr>
          <w:rFonts w:ascii="IRNazanin" w:hAnsi="IRNazanin" w:eastAsia="IRNazanin"/>
          <w:color w:val="111111"/>
          <w:sz w:val="28"/>
          <w:sz w:val="28"/>
          <w:szCs w:val="28"/>
          <w:rtl w:val="true"/>
          <w:lang w:bidi="fa-IR"/>
        </w:rPr>
        <w:t>و علما با دین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شاید دو دلیل برای توحید ذاتی نتواند برایت بیاورد اما چون اخلاق و عمل بزرگان را دیده اند، ایمان آورده اند و خود 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 فَظًّا غَلِيظَ الْقَلْبِ لَانفَضُّوا مِنْ حَوْلِكَ</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اين برخورد امام حسن مجتبی علیه السلام با مردم است</w:t>
      </w:r>
      <w:r>
        <w:rPr>
          <w:rFonts w:eastAsia="IRNazanin" w:cs="IRNazanin"/>
          <w:color w:val="111111"/>
          <w:sz w:val="28"/>
          <w:szCs w:val="28"/>
          <w:rtl w:val="true"/>
          <w:lang w:bidi="fa-IR"/>
        </w:rPr>
        <w:t>.</w:t>
      </w:r>
    </w:p>
    <w:p>
      <w:pPr>
        <w:pStyle w:val="Heading3"/>
        <w:numPr>
          <w:ilvl w:val="2"/>
          <w:numId w:val="1"/>
        </w:numPr>
        <w:rPr/>
      </w:pPr>
      <w:bookmarkStart w:id="197" w:name="__RefHeading___Toc8662486_1051229030"/>
      <w:bookmarkStart w:id="198" w:name="_Toc74"/>
      <w:bookmarkEnd w:id="197"/>
      <w:r>
        <w:rPr>
          <w:rtl w:val="true"/>
        </w:rPr>
        <w:t>اهمیت رفع حاجت مسلمان</w:t>
      </w:r>
      <w:bookmarkEnd w:id="198"/>
    </w:p>
    <w:p>
      <w:pPr>
        <w:pStyle w:val="BookText"/>
        <w:rPr/>
      </w:pPr>
      <w:r>
        <w:rPr>
          <w:rFonts w:ascii="IRNazanin" w:hAnsi="IRNazanin" w:eastAsia="IRNazanin"/>
          <w:color w:val="111111"/>
          <w:sz w:val="28"/>
          <w:sz w:val="28"/>
          <w:szCs w:val="28"/>
          <w:rtl w:val="true"/>
          <w:lang w:bidi="fa-IR"/>
        </w:rPr>
        <w:t xml:space="preserve">میمون بن مهران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حسن مجتبی علیه السلام نشسته بودم که مردی به خدمت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مالی از من طلب دارد و می خواهد به خاطر آن مرا به زندان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مالی ندارم که قرض تو را ادا نمایم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کنید تا مرا به زندان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کفش خود را پوشید که حرکت کند من به امام عرض کردم ای فرزند رسول خدا آیا اعتکاف خود را فراموش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نکردم ولی از امیر المؤمنین علیه السلام شنیده ام که پیامبر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رفع حاجت برادر مسلمانش تلاش نماید همانند کسی است که نه هزار سال عبادت کرده در حالی که روز ها را روزه شب ها را به نماز ایستاده است</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99" w:name="__RefHeading___Toc8662488_1051229030"/>
      <w:bookmarkStart w:id="200" w:name="_Toc75"/>
      <w:bookmarkEnd w:id="199"/>
      <w:r>
        <w:rPr>
          <w:rtl w:val="true"/>
        </w:rPr>
        <w:t>شجاعت امام حسن علیه السلام</w:t>
      </w:r>
      <w:bookmarkEnd w:id="2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برخورد با دشمن بسیار شجاع بود غالب این افرادی که در جنگ صفین به یاری امیر مؤمنان علیه السلام آمدند با سخنرانی امام حسن علیه السلام آمدند، ایشان به بصره رفتند و سخنرانی کردند در کوفه ایشان متعدد سخنرانی کردند در مدائن سخنرانی کردند و با آن سخنرانی های زیبایشان لشکر را آماده کردند و چند هزار آدم را به صفین آوردند و در مقابل معاویه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 امام حسن علیه السلام بود خوشبختانه این خطبه ها را تاریخ ثبت کرده بعضی هایش در انساب الاشراف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الان در بحث تحلیل صلح هم نیستم چون وقت هم نیست که وارد بشوم، ولی شما می بینید بعد از پدر بزرگوارش هم بلافاصله در مقابل معاویه موضع گرفته نامه داده برخورد کرده ، لشکر آماده کرده، خودش فرماندهی کرده و به میدان رفته است</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که بعد از صلح، معاویه به مدینه آمده بود، از امام هم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نشسته بود و مروان و ولید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آدم های خبیث هم دور تا دورش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وارد جلسه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شروع به توهین نمودن به امیر المؤمنین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امام حسن علیه السلام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بلند شد و تک تکشان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تو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را هفت جا جدم رسول الله صلی الله علیه و آله لعنت کرده، هفت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 که وقتی امام حسن علیه السلام می رفت معاویه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گفتم چیزی نگویید، شما حریف این آقا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رو به مغیره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الَّذِى ضَرَبْتَ فَاطِمَةَ بِنْتَ رَسُولِ اللَّهِ صلى الله عليه و آله و سلم حَتَّى أَدْمَيْتَهَا</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تو یک پرونده سیاهی داری که برایت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مادر ما فاطمه زهرا علیها السلام رحم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جزء آن گروهی بودی که مادر ما را کتک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رو به عمرو عاص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اصلاً حرام زاده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پدرت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اختلاف داشتند درباره این که چه کسی را پدر تو قرار دهند و سرانجام تو را به عاص ملحق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در مقابل این ها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شجاعت بیانی شجاعت ،شمشیر شجاعت بر خورد در میدان جنگ را داشت</w:t>
      </w:r>
      <w:r>
        <w:rPr>
          <w:rFonts w:eastAsia="IRNazanin" w:cs="IRNazanin"/>
          <w:color w:val="111111"/>
          <w:sz w:val="28"/>
          <w:szCs w:val="28"/>
          <w:rtl w:val="true"/>
          <w:lang w:bidi="fa-IR"/>
        </w:rPr>
        <w:t xml:space="preserve">. </w:t>
      </w:r>
      <w:bookmarkStart w:id="201" w:name="pg8168_62670"/>
    </w:p>
    <w:p>
      <w:pPr>
        <w:pStyle w:val="Heading3"/>
        <w:numPr>
          <w:ilvl w:val="2"/>
          <w:numId w:val="1"/>
        </w:numPr>
        <w:rPr/>
      </w:pPr>
      <w:bookmarkStart w:id="202" w:name="__RefHeading___Toc8662490_1051229030"/>
      <w:bookmarkStart w:id="203" w:name="_Toc76"/>
      <w:bookmarkEnd w:id="201"/>
      <w:bookmarkEnd w:id="202"/>
      <w:r>
        <w:rPr>
          <w:rtl w:val="true"/>
        </w:rPr>
        <w:t>شخصیت امام حسن مجتبی علیه السلام</w:t>
      </w:r>
      <w:r>
        <w:rPr>
          <w:rtl w:val="true"/>
        </w:rPr>
        <w:t>(</w:t>
      </w:r>
      <w:r>
        <w:rPr/>
        <w:t>2</w:t>
      </w:r>
      <w:r>
        <w:rPr>
          <w:rtl w:val="true"/>
        </w:rPr>
        <w:t>)</w:t>
      </w:r>
      <w:bookmarkEnd w:id="203"/>
    </w:p>
    <w:p>
      <w:pPr>
        <w:pStyle w:val="BookText"/>
        <w:rPr/>
      </w:pPr>
      <w:r>
        <w:rPr>
          <w:rFonts w:ascii="IRNazanin" w:hAnsi="IRNazanin" w:eastAsia="IRNazanin"/>
          <w:color w:val="111111"/>
          <w:sz w:val="28"/>
          <w:sz w:val="28"/>
          <w:szCs w:val="28"/>
          <w:rtl w:val="true"/>
          <w:lang w:bidi="fa-IR"/>
        </w:rPr>
        <w:t>ذکر مصیبت امام حسن مجتبی علیه السلام</w:t>
      </w:r>
    </w:p>
    <w:p>
      <w:pPr>
        <w:pStyle w:val="BookText"/>
        <w:rPr/>
      </w:pPr>
      <w:r>
        <w:rPr>
          <w:rFonts w:ascii="Amiri" w:hAnsi="Amiri" w:eastAsia="Amiri" w:cs="Amiri"/>
          <w:color w:val="111111"/>
          <w:sz w:val="28"/>
          <w:sz w:val="28"/>
          <w:szCs w:val="28"/>
          <w:rtl w:val="true"/>
          <w:lang w:bidi="ar-SA"/>
        </w:rPr>
        <w:t xml:space="preserve">یا ابا مُحَمَّدٍ، يا حَسَنَ بْنَ عَلَى ايُّهَا الْمُجْتَبى، يَابْنَ رَسُولٍ اللهِ يا حُجَّةَ اللهِ عَلى خَلْقِهِ يا سَيِّدَنا وَ مَوْلَينَا إِنَّا تَوَجَّهْنا وَ اسْتَشْفَعْنا وَ تَوَسَّلْنا بِكَ إِلَى اللهِ، وَ قَدَّمْناكَ بَيْنَ يَدَی حاجاتِنا، يا وَجِيهاً عِنْدَ اللَّهِ ، إِشْفَعْ لَنا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 بنشین دمی خواهر کنار بسترم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نظرکن حالت محزون و چشمان ترم امشب</w:t>
      </w:r>
    </w:p>
    <w:p>
      <w:pPr>
        <w:pStyle w:val="BookText"/>
        <w:rPr/>
      </w:pPr>
      <w:r>
        <w:rPr>
          <w:rFonts w:ascii="IRNazanin" w:hAnsi="IRNazanin" w:eastAsia="IRNazanin"/>
          <w:color w:val="111111"/>
          <w:sz w:val="28"/>
          <w:sz w:val="28"/>
          <w:szCs w:val="28"/>
          <w:rtl w:val="true"/>
          <w:lang w:bidi="fa-IR"/>
        </w:rPr>
        <w:t xml:space="preserve">حسینم را بگو آید کنارم لحظه ای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گویم درد دل با یادگار مادرم امشب</w:t>
      </w:r>
    </w:p>
    <w:p>
      <w:pPr>
        <w:pStyle w:val="BookText"/>
        <w:rPr/>
      </w:pPr>
      <w:r>
        <w:rPr>
          <w:rFonts w:ascii="IRNazanin" w:hAnsi="IRNazanin" w:eastAsia="IRNazanin"/>
          <w:color w:val="111111"/>
          <w:sz w:val="28"/>
          <w:sz w:val="28"/>
          <w:szCs w:val="28"/>
          <w:rtl w:val="true"/>
          <w:lang w:bidi="fa-IR"/>
        </w:rPr>
        <w:t xml:space="preserve">نظر کن خواهرا اکنون ببین حال پریشانم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 برخیز برو طشتی بیاور در برم امشب</w:t>
      </w:r>
    </w:p>
    <w:p>
      <w:pPr>
        <w:pStyle w:val="BookText"/>
        <w:rPr/>
      </w:pPr>
      <w:r>
        <w:rPr>
          <w:rFonts w:ascii="IRNazanin" w:hAnsi="IRNazanin" w:eastAsia="IRNazanin"/>
          <w:color w:val="111111"/>
          <w:sz w:val="28"/>
          <w:sz w:val="28"/>
          <w:szCs w:val="28"/>
          <w:rtl w:val="true"/>
          <w:lang w:bidi="fa-IR"/>
        </w:rPr>
        <w:t xml:space="preserve">بیا خواهر دم آخر مرا دیگر حلالم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مهمانم به جنت نزد جد اطهرم امشب</w:t>
      </w:r>
    </w:p>
    <w:p>
      <w:pPr>
        <w:pStyle w:val="BookText"/>
        <w:rPr/>
      </w:pPr>
      <w:r>
        <w:rPr>
          <w:rFonts w:ascii="IRNazanin" w:hAnsi="IRNazanin" w:eastAsia="IRNazanin"/>
          <w:color w:val="111111"/>
          <w:sz w:val="28"/>
          <w:sz w:val="28"/>
          <w:szCs w:val="28"/>
          <w:rtl w:val="true"/>
          <w:lang w:bidi="fa-IR"/>
        </w:rPr>
        <w:t>امروز می خواهم دل های تان را روانه کنم قبرستان بقیع برای غریبی امام حسن مجتبی علیه السلام اشک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مظلوم بود؛ مظلوم زیست؛ و مظلوم تشییع شد امروز هم قبرش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امام حسن ، مظلومیت موج می زند کسی که زنش با او بیگانه بود مظلومیت از این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یارانش به او خیانت کردند در مدائن درون خیمه ایشان ،ریختند پای امام را مجروح کردند خون جاری شد ابا عبد الله و ابا الفضل و کسانی که آن جا حضور داشتند بلافاصله پای امام را بستند و او را از خیمه بیرون آوردند مظلومیت از این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بن عباس به امام پشت کرد و به معاویه پیوست امام چه قدر متأثر شد یک یک فرماندهان و یاران پشت امام را خالی کردند این از یارانش و آن هم از همسرش بعد از آن که حضرت از کوفه به مدینه ،آمد بعضی ها که رد میشدند به آقا سلام نمی کردند بعضی ها جواب سلامش را نمی دادند و بعضی ها به او می گفتند یا مذل المؤمنین</w:t>
      </w:r>
    </w:p>
    <w:p>
      <w:pPr>
        <w:pStyle w:val="BookText"/>
        <w:rPr/>
      </w:pPr>
      <w:r>
        <w:rPr>
          <w:rFonts w:ascii="IRNazanin" w:hAnsi="IRNazanin" w:eastAsia="IRNazanin"/>
          <w:color w:val="111111"/>
          <w:sz w:val="28"/>
          <w:sz w:val="28"/>
          <w:szCs w:val="28"/>
          <w:rtl w:val="true"/>
          <w:lang w:bidi="fa-IR"/>
        </w:rPr>
        <w:t>از شام می آمدند رو در روی امام می ایستادند به او فحش می دادند و ناسزا می گفتند در مجلسی که نشسته بود، خطیب منبر می رفت به پدرش امیر المؤمنین علیه السلام جسارت می کرد گاهی امام اشک می ریخت و از مجلس بلند می شد و گاهی مقابله می کرد قدرت در دست معاویه افتاده بود قبل از این بیست سال فرمان دار بود و اکنون خلیفه مطلق شده و قدرت را قبضه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دست اوست، سایر بلاد دست اوست امام در این شرایط سخت مظلوم بود مثل امروز که قبرش در قبرستان بقیع بدون هیچ شمع و چراغی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پیغمبر صلی الله علیه و آله فرمود هر چشمی که برای حسنم بگرید قیامت گریان نخواهد بود </w:t>
      </w:r>
      <w:r>
        <w:rPr>
          <w:rStyle w:val="FootnoteAnchor"/>
          <w:rtl w:val="true"/>
        </w:rPr>
        <w:footnoteReference w:id="94"/>
      </w:r>
      <w:r>
        <w:rPr>
          <w:rFonts w:ascii="IRNazanin" w:hAnsi="IRNazanin" w:eastAsia="IRNazanin"/>
          <w:color w:val="111111"/>
          <w:sz w:val="28"/>
          <w:sz w:val="28"/>
          <w:szCs w:val="28"/>
          <w:rtl w:val="true"/>
          <w:lang w:bidi="fa-IR"/>
        </w:rPr>
        <w:t>از زهرای مرضیه علیها السلام هم نقل شده که به بعضی از ذاکران اهل بیت علیهم السلام فرموده است چرا از حسنم یاد نمی کنید؟ چرا برای حسنم شعر نمی خوانید؟</w:t>
      </w:r>
    </w:p>
    <w:p>
      <w:pPr>
        <w:pStyle w:val="BookText"/>
        <w:rPr/>
      </w:pPr>
      <w:r>
        <w:rPr>
          <w:rFonts w:ascii="IRNazanin" w:hAnsi="IRNazanin" w:eastAsia="IRNazanin"/>
          <w:color w:val="111111"/>
          <w:sz w:val="28"/>
          <w:sz w:val="28"/>
          <w:szCs w:val="28"/>
          <w:rtl w:val="true"/>
          <w:lang w:bidi="fa-IR"/>
        </w:rPr>
        <w:t>برای امام حسن علیه السلام، ابا عبد الله علیه السلام گریه کرده است حسین علیه السلام برایش شعر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روضه خوان ها برای امام حسین علیه السلام روضه خوانده اند، اما امام حسین علیه السلام برای امام حسن علیه السلام روضه خواند و اشک ریخت وقتی کنار بدنش نشست و لخته های خون برادر را در طشت ،دید شروع کرد به اشک ریختن و گریه کردن امام حسن علیه السلام چشمانش را باز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تو گریه نکن لا يوم كيومك يا ابا عبد الله حسین جان تو برای من اشک نریز گریه کنان عالم باید برای تو اشک بریزند و گریه کنند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وقتی بدن مقدسش را کنار قبر پیامبر صلی الله علیه و آله آوردند جلوی چشم امام حسین علیه السلام و ابا الفضل العباس بدن را تیر باران کردند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عکس العمل هم نمی شود نشان داد خودش سفارش کرده بود </w:t>
      </w:r>
      <w:r>
        <w:rPr>
          <w:rStyle w:val="FootnoteAnchor"/>
          <w:rtl w:val="true"/>
        </w:rPr>
        <w:footnoteReference w:id="97"/>
      </w:r>
      <w:r>
        <w:rPr>
          <w:rFonts w:ascii="IRNazanin" w:hAnsi="IRNazanin" w:eastAsia="IRNazanin"/>
          <w:color w:val="111111"/>
          <w:sz w:val="28"/>
          <w:sz w:val="28"/>
          <w:szCs w:val="28"/>
          <w:rtl w:val="true"/>
          <w:lang w:bidi="fa-IR"/>
        </w:rPr>
        <w:t>امام حسین علیه السلام فرمود کسی شمشیر نکشد بدن برادرم را به قبرستان بقیع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به قبرستان آوردند؛ شروع کرد روضه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حَرِيباً مَنْ أصِيبَ بِمَالِهِ؛ داداشم غارت زده آن نیست که مالش را می برند غارت زده منم که با دست خود برادرم را داخل قبر گذاشتم</w:t>
      </w:r>
    </w:p>
    <w:p>
      <w:pPr>
        <w:pStyle w:val="BookText"/>
        <w:rPr/>
      </w:pPr>
      <w:r>
        <w:rPr>
          <w:rFonts w:ascii="IRNazanin" w:hAnsi="IRNazanin" w:eastAsia="IRNazanin"/>
          <w:color w:val="111111"/>
          <w:sz w:val="28"/>
          <w:sz w:val="28"/>
          <w:szCs w:val="28"/>
          <w:rtl w:val="true"/>
          <w:lang w:bidi="fa-IR"/>
        </w:rPr>
        <w:t>آه، یک یک چوبه های تیر را از بدن امام حسن علیه السلام بیرون کشید ،داداشم دیگر چگونه در بین مردم ظاهر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داداشم دیگر چگونه خودم را بیارایم، فَلَيْسَ حَرِيباً مَنْ أصِيبَ بِمَالِهِ وَ لَكِنَّ مَنْ وَارَى أَخَاهُ حَرِيْبٌ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حسین علیه السلام وارد قبر شد و بدن را داخل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امام حسن علیه السلام را روی خاک قبر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با همه اذیت هایی که شد کفن شد و به خاک سپرده شد اما دل ها بسوزد برای خود شما که صورت روی خاک کربلا گذاشتی؛ وَضَعَ خَدَّهُ عَلَى الْأَرْضِ وَ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مدینه فتنه بنیان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علی این همه عصیان نکنید</w:t>
      </w:r>
    </w:p>
    <w:p>
      <w:pPr>
        <w:pStyle w:val="BookText"/>
        <w:rPr/>
      </w:pPr>
      <w:r>
        <w:rPr>
          <w:rFonts w:ascii="IRNazanin" w:hAnsi="IRNazanin" w:eastAsia="IRNazanin"/>
          <w:color w:val="111111"/>
          <w:sz w:val="28"/>
          <w:sz w:val="28"/>
          <w:szCs w:val="28"/>
          <w:rtl w:val="true"/>
          <w:lang w:bidi="fa-IR"/>
        </w:rPr>
        <w:t xml:space="preserve">گر لاله نریزید به تابوت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شرمی ز رسول تیر باران نکنید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لَعْنَةُ اللهِ عَلَى الْقَوْمِ الظَّالِمِينَ وَ سَيَعْلَمُ الَّذِينَ ظَلَمُوا أَنَّ مُنْقَلَبٍ يَنْقَلِبُونَ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جلسه چهارم</w:t>
      </w:r>
    </w:p>
    <w:p>
      <w:pPr>
        <w:pStyle w:val="BookText"/>
        <w:rPr/>
      </w:pPr>
      <w:r>
        <w:rPr>
          <w:rFonts w:ascii="IRNazanin" w:hAnsi="IRNazanin" w:eastAsia="IRNazanin"/>
          <w:color w:val="111111"/>
          <w:sz w:val="28"/>
          <w:sz w:val="28"/>
          <w:szCs w:val="28"/>
          <w:rtl w:val="true"/>
          <w:lang w:bidi="fa-IR"/>
        </w:rPr>
        <w:t xml:space="preserve">شخصیت امام حسن مجتبی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داستان اعتراض عرب خشمگین به ایشان و ارجاع آن شخص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هدیه ای از طرف خداست هَدِيَّةٌ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هر گاه نظر مردم به امام حسن علیه السلام می افتاد می گفتند به امام حسن علیه السلام مقامی داده شده که به احدی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هایی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کبرای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و تاریخ الخلفای سیوطی تاریخ و زندگی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مسند امام حسن علیه السلام که اخیراً چاپ شده، کار قشنگ و جمع و جوری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تهمت هایی که به امام حسن علیه السلام نسبت داده اند در کتاب الحياة السياسي للامام الحسن علیه السلام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ريحانة الرسول نوشته آیت الله کریمی جهرمی کار دسته بندی شده ای به زبان فارسی و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هر کس شب جمعه سوره کهف بخواند نمی میرد الا این که شهید شده و با شهدا محشور می گردد و در بعضی روایات دارد با حضرت مهدی عجل الله تعالی فرجه الشریف محشور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استمرار بر یک صفت برای انسان ملکه می آورد، امیر مؤمنان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العَادَةُ طبعْ 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 نَفْسَكَ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قابل تغییر نبود خدا انبیاء و اولیاء را نمی فرستاد و این همه قرآن تأکید بر مباحث اخلاقی نمی کرد</w:t>
      </w:r>
    </w:p>
    <w:p>
      <w:pPr>
        <w:pStyle w:val="BookText"/>
        <w:rPr/>
      </w:pPr>
      <w:r>
        <w:rPr>
          <w:rFonts w:ascii="IRNazanin" w:hAnsi="IRNazanin" w:eastAsia="IRNazanin"/>
          <w:color w:val="111111"/>
          <w:sz w:val="28"/>
          <w:sz w:val="28"/>
          <w:szCs w:val="28"/>
          <w:rtl w:val="true"/>
          <w:lang w:bidi="fa-IR"/>
        </w:rPr>
        <w:t>تمام زندگی امام علیه السلام رابطه با خدا و معنویت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ذَكَرَ الْمَوْتَ بَكَى وَ إِذَا ذَكَرَ الْقَبْرَ بَكَى وَ إِذَا ذَكَرَ الْبَعْثَ وَ النُّشُورَ بَكَى</w:t>
      </w:r>
    </w:p>
    <w:p>
      <w:pPr>
        <w:pStyle w:val="BookText"/>
        <w:rPr/>
      </w:pPr>
      <w:r>
        <w:rPr>
          <w:rFonts w:ascii="Amiri" w:hAnsi="Amiri" w:eastAsia="Amiri" w:cs="Amiri"/>
          <w:color w:val="111111"/>
          <w:sz w:val="28"/>
          <w:sz w:val="28"/>
          <w:szCs w:val="28"/>
          <w:rtl w:val="true"/>
          <w:lang w:bidi="ar-SA"/>
        </w:rPr>
        <w:t>امام علیه السلام هر سخنرانی که می کرد آخرش این آیه را می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فَإِنَّ خَيْرَ الزَّادِ التَّقْوَى</w:t>
      </w:r>
    </w:p>
    <w:p>
      <w:pPr>
        <w:pStyle w:val="BookText"/>
        <w:rPr/>
      </w:pPr>
      <w:r>
        <w:rPr>
          <w:rFonts w:ascii="IRNazanin" w:hAnsi="IRNazanin" w:eastAsia="IRNazanin"/>
          <w:color w:val="111111"/>
          <w:sz w:val="28"/>
          <w:sz w:val="28"/>
          <w:szCs w:val="28"/>
          <w:rtl w:val="true"/>
          <w:lang w:bidi="fa-IR"/>
        </w:rPr>
        <w:t>در بعضی نقل ها آمده امام حسن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لِلْمُقِيمِ بِغَيْرِ دَارٍ إِقَامَةِ</w:t>
      </w:r>
    </w:p>
    <w:p>
      <w:pPr>
        <w:pStyle w:val="BookText"/>
        <w:rPr/>
      </w:pPr>
      <w:r>
        <w:rPr>
          <w:rFonts w:ascii="Amiri" w:hAnsi="Amiri" w:eastAsia="Amiri" w:cs="Amiri"/>
          <w:color w:val="111111"/>
          <w:sz w:val="28"/>
          <w:sz w:val="28"/>
          <w:szCs w:val="28"/>
          <w:rtl w:val="true"/>
          <w:lang w:bidi="ar-SA"/>
        </w:rPr>
        <w:t>حَانَ الرَّحِيلُ فَوَذِعِ الْأَحْبَابَا</w:t>
      </w:r>
    </w:p>
    <w:p>
      <w:pPr>
        <w:pStyle w:val="BookText"/>
        <w:rPr/>
      </w:pPr>
      <w:r>
        <w:rPr>
          <w:rFonts w:ascii="Amiri" w:hAnsi="Amiri" w:eastAsia="Amiri" w:cs="Amiri"/>
          <w:color w:val="111111"/>
          <w:sz w:val="28"/>
          <w:sz w:val="28"/>
          <w:szCs w:val="28"/>
          <w:rtl w:val="true"/>
          <w:lang w:bidi="ar-SA"/>
        </w:rPr>
        <w:t>إِنَّ الَّذِينَ لَقِيتَهُمْ وَ صَحِبْتَهُمْ</w:t>
      </w:r>
    </w:p>
    <w:p>
      <w:pPr>
        <w:pStyle w:val="BookText"/>
        <w:rPr/>
      </w:pPr>
      <w:r>
        <w:rPr>
          <w:rFonts w:ascii="Amiri" w:hAnsi="Amiri" w:eastAsia="Amiri" w:cs="Amiri"/>
          <w:color w:val="111111"/>
          <w:sz w:val="28"/>
          <w:sz w:val="28"/>
          <w:szCs w:val="28"/>
          <w:rtl w:val="true"/>
          <w:lang w:bidi="ar-SA"/>
        </w:rPr>
        <w:t>صَارُوا جَمِيعاً فِي الْقُبُورِ تُرَاباً</w:t>
      </w:r>
    </w:p>
    <w:p>
      <w:pPr>
        <w:pStyle w:val="BookText"/>
        <w:rPr/>
      </w:pPr>
      <w:r>
        <w:rPr>
          <w:rFonts w:ascii="IRNazanin" w:hAnsi="IRNazanin" w:eastAsia="IRNazanin"/>
          <w:color w:val="111111"/>
          <w:sz w:val="28"/>
          <w:sz w:val="28"/>
          <w:szCs w:val="28"/>
          <w:rtl w:val="true"/>
          <w:lang w:bidi="fa-IR"/>
        </w:rPr>
        <w:t>امام حسن علیه السلام در روز های پایانی عمر شریف شان در پاسخ به درخواست نصیحت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لِسَفَرِكَ وَ حَصِّلْ زَادَكَ قَبْلَ حُلُولِ اجَلِكَ</w:t>
      </w:r>
    </w:p>
    <w:p>
      <w:pPr>
        <w:pStyle w:val="BookText"/>
        <w:rPr/>
      </w:pPr>
      <w:r>
        <w:rPr>
          <w:rFonts w:ascii="IRNazanin" w:hAnsi="IRNazanin" w:eastAsia="IRNazanin"/>
          <w:color w:val="111111"/>
          <w:sz w:val="28"/>
          <w:sz w:val="28"/>
          <w:szCs w:val="28"/>
          <w:rtl w:val="true"/>
          <w:lang w:bidi="fa-IR"/>
        </w:rPr>
        <w:t>آیت الله العظمی مرعشی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ماه رجب شعبان و رمضان را روزه می گرفتم، حالا آرزو می کنم یک روز بگیرم</w:t>
      </w:r>
    </w:p>
    <w:p>
      <w:pPr>
        <w:pStyle w:val="BookText"/>
        <w:rPr/>
      </w:pPr>
      <w:r>
        <w:rPr>
          <w:rFonts w:ascii="IRNazanin" w:hAnsi="IRNazanin" w:eastAsia="IRNazanin"/>
          <w:color w:val="111111"/>
          <w:sz w:val="28"/>
          <w:sz w:val="28"/>
          <w:szCs w:val="28"/>
          <w:rtl w:val="true"/>
          <w:lang w:bidi="fa-IR"/>
        </w:rPr>
        <w:t>در جایی که شیعه و سنی یا اهل کتاب کنار هم هستند باید به گونه ای رفتار کنیم که ائمه علیهم السلام عمل می کردند تعامل ائمه علیهم السلام با اهل کتاب و اهل سنت آن ها را شرمنده می کرد؛ مانند رفتار امام حسن علیه السلام با همسایه یهودی</w:t>
      </w:r>
    </w:p>
    <w:p>
      <w:pPr>
        <w:pStyle w:val="BookText"/>
        <w:rPr/>
      </w:pPr>
      <w:r>
        <w:rPr>
          <w:rFonts w:ascii="IRNazanin" w:hAnsi="IRNazanin" w:eastAsia="IRNazanin"/>
          <w:color w:val="111111"/>
          <w:sz w:val="28"/>
          <w:sz w:val="28"/>
          <w:szCs w:val="28"/>
          <w:rtl w:val="true"/>
          <w:lang w:bidi="fa-IR"/>
        </w:rPr>
        <w:t>تعبیر عثمانی مذهب برای کسانی استعمال می شده است که اصلاً حقانیت امیر المؤمنین علیه السلام را قبول نداشتند و حق را به خلیفه سوم می دادند برخلاف سنی به معنای خاصش که بیشتر از قرن دوم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قدری که مردم با اخلاق پیغمبر صلی الله علیه و اله و ائمه علیهم السلام مسلمان شدند با استدلالات آن ها مسلمان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رفع حاجت برادر مسلمانش تلاش نماید همانند کسی است که نه هزار سال عبادت کرده در حالی که روز ها را روزه گرفته و شب ها را به نماز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افرادی که در جنگ صفین به یاری امیر مؤمنان علیه السلام آمدند با سخنرانی های زیبای امام حسن علیه السلام در بصره کوفه و مدائن در مقابل معاویه ایستادند</w:t>
      </w:r>
    </w:p>
    <w:p>
      <w:pPr>
        <w:pStyle w:val="BookText"/>
        <w:rPr/>
      </w:pPr>
      <w:r>
        <w:rPr>
          <w:rFonts w:ascii="IRNazanin" w:hAnsi="IRNazanin" w:eastAsia="IRNazanin"/>
          <w:color w:val="111111"/>
          <w:sz w:val="28"/>
          <w:sz w:val="28"/>
          <w:szCs w:val="28"/>
          <w:rtl w:val="true"/>
          <w:lang w:bidi="fa-IR"/>
        </w:rPr>
        <w:t>امام حسن علیه السلام بعد از پدر بزرگوارش هم بلافاصله در مقابل معاویه موضع گرفته نامه داده برخورد کرده لشکر آماده کرده خودش فرماندهی کرده و به میدان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شجاعت ، بیانی شجاعت شمشیر شجاعت برخورد در میدان جنگ را 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جلسه ای با حضور معاویه و اطرافیانش که امیرالمؤمنین علیه السلام را وهن می کردند بلند شد و همه از جمله معاویه مغیره و عمر و عاص را مورد اعتراض آتشین قرار داد؛ معاویه تو ساکت باش تو و پدرت را هفت جا جدم رسول الله صلى الله عليه و سلم لعنت کرده و به مغیره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الَّذِي ضَرَبْتَ فَاطِمَةَ بِنْتَ رَسُولِ اللَّهِ صلى الله عليه و سلم حَتَّى ادمَيْتَهَا </w:t>
      </w:r>
      <w:bookmarkStart w:id="204" w:name="pg8168_62672"/>
    </w:p>
    <w:p>
      <w:pPr>
        <w:pStyle w:val="Heading2"/>
        <w:numPr>
          <w:ilvl w:val="1"/>
          <w:numId w:val="1"/>
        </w:numPr>
        <w:rPr/>
      </w:pPr>
      <w:bookmarkStart w:id="205" w:name="__RefHeading___Toc8662492_1051229030"/>
      <w:bookmarkStart w:id="206" w:name="_Toc77"/>
      <w:bookmarkEnd w:id="204"/>
      <w:bookmarkEnd w:id="205"/>
      <w:r>
        <w:rPr>
          <w:rtl w:val="true"/>
        </w:rPr>
        <w:t>جلسه پنجم</w:t>
      </w:r>
      <w:r>
        <w:rPr>
          <w:rtl w:val="true"/>
        </w:rPr>
        <w:t xml:space="preserve">: </w:t>
      </w:r>
      <w:r>
        <w:rPr>
          <w:rtl w:val="true"/>
        </w:rPr>
        <w:t>دیدگاه های قرآنی و تفسیری امام حسن علیه السلام</w:t>
      </w:r>
      <w:bookmarkEnd w:id="20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8662494_1051229030"/>
      <w:bookmarkStart w:id="208" w:name="_Toc78"/>
      <w:bookmarkEnd w:id="207"/>
      <w:r>
        <w:rPr>
          <w:rtl w:val="true"/>
        </w:rPr>
        <w:t>اشاره</w:t>
      </w:r>
      <w:bookmarkStart w:id="209" w:name="pg8168_62673"/>
      <w:bookmarkEnd w:id="208"/>
    </w:p>
    <w:p>
      <w:pPr>
        <w:pStyle w:val="BookText"/>
        <w:rPr/>
      </w:pPr>
      <w:bookmarkEnd w:id="209"/>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مَّوْعِظَةٌ مِّن رَّبِّكُمْ وَ شِفَاءٌ لِمَا فِي الصُّدُورِ وَ هُدًى وَ رَحْمَةً لِلْمُؤْمِنِينَ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Heading3"/>
        <w:numPr>
          <w:ilvl w:val="2"/>
          <w:numId w:val="1"/>
        </w:numPr>
        <w:rPr/>
      </w:pPr>
      <w:bookmarkStart w:id="210" w:name="__RefHeading___Toc8662496_1051229030"/>
      <w:bookmarkStart w:id="211" w:name="_Toc79"/>
      <w:bookmarkEnd w:id="210"/>
      <w:r>
        <w:rPr>
          <w:rtl w:val="true"/>
        </w:rPr>
        <w:t>تفسیر در کنار قرائت</w:t>
      </w:r>
      <w:bookmarkEnd w:id="211"/>
    </w:p>
    <w:p>
      <w:pPr>
        <w:pStyle w:val="BookText"/>
        <w:rPr/>
      </w:pPr>
      <w:r>
        <w:rPr>
          <w:rFonts w:ascii="IRNazanin" w:hAnsi="IRNazanin" w:eastAsia="IRNazanin"/>
          <w:color w:val="111111"/>
          <w:sz w:val="28"/>
          <w:sz w:val="28"/>
          <w:szCs w:val="28"/>
          <w:rtl w:val="true"/>
          <w:lang w:bidi="fa-IR"/>
        </w:rPr>
        <w:t>بحثی که راجع به امام حسن علیه السلام در نظر گرفته ام و کمتر هم درباره آن بحث شده بحث دیدگاه های قرآنی و تفسیری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می دانید قرآن کریم نیاز به تفسیر و تبیین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 صلى الله عليه و سلم دو شأن را واگذار کرده، یکی قرائت قرآن و دیگری 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لِتَقْرَأَهُ عَلَى النَّاسِ</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پیغمبر این قرآن را برای مردم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لِتُبَيِّنَ لِلنَّاسِ</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پیغمبر این قرآن را برای مردم بیان کن، تفسیر کن، تبیین کن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الْقُرْآنُ إِنَّمَا هُوَ خَطٌّ مَسْطُورْبَيْنَ الدَّفْتَيْنِ، لا يَنطِقُ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قرآن یک سری خطوطی است که بین دو جلد قرار گرفته، یک سری نوشته هایی است که در اختیار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لابُدَّ لَهُ مِنْ تَرْجُمَانِ</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قرآن ترجمان می خواهد قرآن بیان کننده می خواهد کسی می خواهد که این کتاب صامت را به نطق و سخن در بیاورد و در واقع برای زندگی مردم کارآمد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 كَرَائِمُ الْقُرْآنِ</w:t>
      </w:r>
      <w:r>
        <w:rPr>
          <w:rFonts w:eastAsia="IRNazanin" w:cs="IRNazanin"/>
          <w:color w:val="111111"/>
          <w:sz w:val="28"/>
          <w:szCs w:val="28"/>
          <w:rtl w:val="true"/>
          <w:lang w:bidi="fa-IR"/>
        </w:rPr>
        <w:t xml:space="preserve">» </w:t>
      </w:r>
      <w:r>
        <w:rPr>
          <w:rStyle w:val="FootnoteAnchor"/>
          <w:rtl w:val="true"/>
        </w:rPr>
        <w:footnoteReference w:id="103"/>
      </w:r>
      <w:bookmarkStart w:id="212" w:name="pg8168_62674"/>
    </w:p>
    <w:p>
      <w:pPr>
        <w:pStyle w:val="BookText"/>
        <w:rPr/>
      </w:pPr>
      <w:bookmarkEnd w:id="212"/>
      <w:r>
        <w:rPr>
          <w:rFonts w:ascii="IRNazanin" w:hAnsi="IRNazanin" w:eastAsia="IRNazanin"/>
          <w:color w:val="111111"/>
          <w:sz w:val="28"/>
          <w:sz w:val="28"/>
          <w:szCs w:val="28"/>
          <w:rtl w:val="true"/>
          <w:lang w:bidi="fa-IR"/>
        </w:rPr>
        <w:t>ما اهل بیت هستیم ما هستیم که این ها را برای مردم تبیین می کنیم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نیاز به فهم و نیاز به فهماندن دارد؛ حتی خود اصحاب پیغمبر صلی الله علیه و اله هم در بسیاری از اوقات برای فهم آیات به پیامبر صلی الله علیه و اله مراجعه می کردند و می پرسیدند یا رسول الله این آیه معنایش چیست؟ وقتی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يَلْبِسُوا إِيمَانَهُم بِظُلْمٍ</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ظلم در این آیه یعنی چه؟ خوب ظلم اقسامی دارد انواعی دارد چه ظلمی؟ یا گاهی خدمت ائمه علیهم السلام بزرگوار می رسیدند و از معانی آیات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تفسیر و فهم قرآن همزمان با نزول قرآن آغاز شد؛ پیامبر اکرم صلى الله عليه و سلم علاوه بر شأن قرائت، وظیفه تبیین و فهماندن کتاب را هم بر عهده داشت و این خیلی نکته دقیقی است که در حوزه های ما باید بیشتر مورد توجه قرار بگیرد</w:t>
      </w:r>
      <w:r>
        <w:rPr>
          <w:rFonts w:eastAsia="IRNazanin" w:cs="IRNazanin"/>
          <w:color w:val="111111"/>
          <w:sz w:val="28"/>
          <w:szCs w:val="28"/>
          <w:rtl w:val="true"/>
          <w:lang w:bidi="fa-IR"/>
        </w:rPr>
        <w:t>.</w:t>
      </w:r>
    </w:p>
    <w:p>
      <w:pPr>
        <w:pStyle w:val="Heading3"/>
        <w:numPr>
          <w:ilvl w:val="2"/>
          <w:numId w:val="1"/>
        </w:numPr>
        <w:rPr/>
      </w:pPr>
      <w:bookmarkStart w:id="213" w:name="__RefHeading___Toc8662498_1051229030"/>
      <w:bookmarkStart w:id="214" w:name="_Toc80"/>
      <w:bookmarkEnd w:id="213"/>
      <w:r>
        <w:rPr>
          <w:rtl w:val="true"/>
        </w:rPr>
        <w:t>دیدگاه علما درباره قرآن</w:t>
      </w:r>
      <w:bookmarkEnd w:id="214"/>
    </w:p>
    <w:p>
      <w:pPr>
        <w:pStyle w:val="Heading3"/>
        <w:numPr>
          <w:ilvl w:val="2"/>
          <w:numId w:val="1"/>
        </w:numPr>
        <w:rPr/>
      </w:pPr>
      <w:bookmarkStart w:id="215" w:name="__RefHeading___Toc8662500_1051229030"/>
      <w:bookmarkStart w:id="216" w:name="_Toc81"/>
      <w:bookmarkEnd w:id="215"/>
      <w:r>
        <w:rPr>
          <w:rtl w:val="true"/>
        </w:rPr>
        <w:t>ملاصدرا</w:t>
      </w:r>
      <w:bookmarkEnd w:id="216"/>
    </w:p>
    <w:p>
      <w:pPr>
        <w:pStyle w:val="BookText"/>
        <w:rPr/>
      </w:pPr>
      <w:r>
        <w:rPr>
          <w:rFonts w:ascii="IRNazanin" w:hAnsi="IRNazanin" w:eastAsia="IRNazanin"/>
          <w:color w:val="111111"/>
          <w:sz w:val="28"/>
          <w:sz w:val="28"/>
          <w:szCs w:val="28"/>
          <w:rtl w:val="true"/>
          <w:lang w:bidi="fa-IR"/>
        </w:rPr>
        <w:t xml:space="preserve">مرحوم ملاصدرا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تفسیر سوره واقعه می گوید بسی در کتاب علما غور کردم، در کتاب متکلمین و فلاسفه مطالعه کردم اما گویا مثل کسی که در سایه دنبال نور می گردد حرکت می کردم تا آن که خدا به من لطف کرد و به قرآن روی آوردم و دیدم آن نوری که من دنبالش هستم این است و من مسیر را اشتباه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گویا شنیدم فرشته ها به من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آمِنِينَ</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حالا بيا حالا به سلامت بیا از این نور و از مأدبه آن استفاده کن</w:t>
      </w:r>
      <w:r>
        <w:rPr>
          <w:rFonts w:eastAsia="IRNazanin" w:cs="IRNazanin"/>
          <w:color w:val="111111"/>
          <w:sz w:val="28"/>
          <w:szCs w:val="28"/>
          <w:rtl w:val="true"/>
          <w:lang w:bidi="fa-IR"/>
        </w:rPr>
        <w:t>.</w:t>
      </w:r>
    </w:p>
    <w:p>
      <w:pPr>
        <w:pStyle w:val="Heading3"/>
        <w:numPr>
          <w:ilvl w:val="2"/>
          <w:numId w:val="1"/>
        </w:numPr>
        <w:rPr/>
      </w:pPr>
      <w:bookmarkStart w:id="217" w:name="__RefHeading___Toc8662502_1051229030"/>
      <w:bookmarkStart w:id="218" w:name="_Toc82"/>
      <w:bookmarkEnd w:id="217"/>
      <w:r>
        <w:rPr>
          <w:rtl w:val="true"/>
        </w:rPr>
        <w:t>فیض کاشانی</w:t>
      </w:r>
      <w:bookmarkEnd w:id="21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انصافش</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تعبیر را دارد می گوید بسیاری از ادله عقلی متکلمین و حكما و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کردم و دیدم؛ اما هیچ عطشم را سیراب نکرد هیچ دردم را دوا نکرد تا آن که روی به قرآن و حدیث آوردم و دیدم دوای درد در این جاست خود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فِي الصُّدُورِ وَ هُدًى وَ رَحْمَةُ لِلْمُؤْمِنِينَ</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 لذا این جا بود که برای عطشم آب یافتم و برای دردم شفا پیدا کردم</w:t>
      </w:r>
      <w:r>
        <w:rPr>
          <w:rFonts w:eastAsia="IRNazanin" w:cs="IRNazanin"/>
          <w:color w:val="111111"/>
          <w:sz w:val="28"/>
          <w:szCs w:val="28"/>
          <w:rtl w:val="true"/>
          <w:lang w:bidi="fa-IR"/>
        </w:rPr>
        <w:t xml:space="preserve">. </w:t>
      </w:r>
      <w:bookmarkStart w:id="219" w:name="pg8168_62675"/>
    </w:p>
    <w:p>
      <w:pPr>
        <w:pStyle w:val="Heading3"/>
        <w:numPr>
          <w:ilvl w:val="2"/>
          <w:numId w:val="1"/>
        </w:numPr>
        <w:rPr/>
      </w:pPr>
      <w:bookmarkStart w:id="220" w:name="__RefHeading___Toc8662504_1051229030"/>
      <w:bookmarkStart w:id="221" w:name="_Toc83"/>
      <w:bookmarkEnd w:id="219"/>
      <w:bookmarkEnd w:id="220"/>
      <w:r>
        <w:rPr>
          <w:rtl w:val="true"/>
        </w:rPr>
        <w:t>حضرت امام رحمه الله علیه</w:t>
      </w:r>
      <w:bookmarkEnd w:id="221"/>
    </w:p>
    <w:p>
      <w:pPr>
        <w:pStyle w:val="BookText"/>
        <w:rPr/>
      </w:pPr>
      <w:r>
        <w:rPr>
          <w:rFonts w:ascii="IRNazanin" w:hAnsi="IRNazanin" w:eastAsia="IRNazanin"/>
          <w:color w:val="111111"/>
          <w:sz w:val="28"/>
          <w:sz w:val="28"/>
          <w:szCs w:val="28"/>
          <w:rtl w:val="true"/>
          <w:lang w:bidi="fa-IR"/>
        </w:rPr>
        <w:t xml:space="preserve">حضرت امام رحمه الله علیه هم در صحیفه نور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بیستم بیانی شبیه همین بیان فیض و ملاصدرا راجع به قرآن دارد حالا تعبیر ایشان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تأسف می خورم و به جوان ها توصیه می کنم که با روی آوردن به قرآن و با اهمیت دادن به تفسیر و فهم قرآن نگذارند این کتاب در بین شان مهجور بماند و باید دست کم چهار پنج درس تفسیر مردمی در حوزه ما باشد، در حرم ما باشد، برای مردم عادی حالا تفسیر های تخصصی برای طلاب که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باید به مکان تبیین آیات قرآن تبدیل شود به تبیین معارف اهل بیت علیهم السلام از طریق قرآن تبدیل گردد</w:t>
      </w:r>
      <w:r>
        <w:rPr>
          <w:rFonts w:eastAsia="IRNazanin" w:cs="IRNazanin"/>
          <w:color w:val="111111"/>
          <w:sz w:val="28"/>
          <w:szCs w:val="28"/>
          <w:rtl w:val="true"/>
          <w:lang w:bidi="fa-IR"/>
        </w:rPr>
        <w:t>.</w:t>
      </w:r>
    </w:p>
    <w:p>
      <w:pPr>
        <w:pStyle w:val="Heading3"/>
        <w:numPr>
          <w:ilvl w:val="2"/>
          <w:numId w:val="1"/>
        </w:numPr>
        <w:rPr/>
      </w:pPr>
      <w:bookmarkStart w:id="222" w:name="__RefHeading___Toc8662506_1051229030"/>
      <w:bookmarkStart w:id="223" w:name="_Toc84"/>
      <w:bookmarkEnd w:id="222"/>
      <w:r>
        <w:rPr>
          <w:rtl w:val="true"/>
        </w:rPr>
        <w:t>شهید مدرس رحمه الله علیه</w:t>
      </w:r>
      <w:bookmarkEnd w:id="223"/>
    </w:p>
    <w:p>
      <w:pPr>
        <w:pStyle w:val="Heading4"/>
        <w:numPr>
          <w:ilvl w:val="3"/>
          <w:numId w:val="1"/>
        </w:numPr>
        <w:rPr/>
      </w:pPr>
      <w:bookmarkStart w:id="224" w:name="__RefHeading___Toc8662508_1051229030"/>
      <w:bookmarkStart w:id="225" w:name="_Toc85"/>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من یک جمله ای در حالات مرحوم مدرسه رحمه الله علیه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یک شب یک جلد تفسیر طنطاوی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برایم آوردند همین الجواهر في تفسير القرآن الكريم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تفسیر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و به تعبیر بعضی ها همه چیز در آن هست غیر از تفسیر می گوید این تفسیر را یک کسی به من داد و یک شب تا صبح نشستم یک جلد را خواندم صبح که در میان دوستان و در میان طلاب آمدم، پرسیدند نظر شما راجع به این تفسیری که جدید بیرون آمده و مطرح شده چه بود؟ گفتم هدایت قرآنی در آن نیافتم روح قرآن را این تفسیر مسخ کرده است این تفسیر بیش از آن که تفسیر باشد قرآن را در مقابل علم روز خاضع کرده و زمین زده است بیش از آن که هدفش تبیین قرآن باشد، هدفش استخدام قرآن در مقابل علم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تفسیر طنطاوی هم در بازار نگرفت و مطرح نشد و جا نیفتاد چون از این روح و از این جایگاه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تفسیر مرحوم علامه طباطبایی رحمه الله علیه را ببینید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 لِلنَّاسِ مَا نزل الیهم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من امروز راجع به دیدگاه های تفسیری امام حسن مجتبی علیه السلام است ما واقعا در تمام روایات بگردیم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بعضی مصادر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ببینیم وجود مقدس امام حسین علیه السلام وجود مقدس امام صادق علیه السلام راجع به قرآن چقدر تفسیر دارند؟ چقدر تأویل دارند؟ چقدر اهمیتش را بیان کرده اند؟ و از این کانال بیشتر قرآن را بشناسیم</w:t>
      </w:r>
      <w:r>
        <w:rPr>
          <w:rFonts w:eastAsia="IRNazanin" w:cs="IRNazanin"/>
          <w:color w:val="111111"/>
          <w:sz w:val="28"/>
          <w:szCs w:val="28"/>
          <w:rtl w:val="true"/>
          <w:lang w:bidi="fa-IR"/>
        </w:rPr>
        <w:t xml:space="preserve">. </w:t>
      </w:r>
      <w:bookmarkStart w:id="226" w:name="pg8168_62676"/>
    </w:p>
    <w:p>
      <w:pPr>
        <w:pStyle w:val="BookText"/>
        <w:rPr/>
      </w:pPr>
      <w:bookmarkEnd w:id="226"/>
      <w:r>
        <w:rPr>
          <w:rFonts w:ascii="IRNazanin" w:hAnsi="IRNazanin" w:eastAsia="IRNazanin"/>
          <w:color w:val="111111"/>
          <w:sz w:val="28"/>
          <w:sz w:val="28"/>
          <w:szCs w:val="28"/>
          <w:rtl w:val="true"/>
          <w:lang w:bidi="fa-IR"/>
        </w:rPr>
        <w:t xml:space="preserve">راجع به امام حسین علیه السلام دیدم مجموعه مقالاتی در یک کتاب با نام امام حسین علیه السلام و قرآن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که دیدگاه های تفسیری امام حسن علیه السلام را جمع آوری کرده است ولی درباره امام حسن علیه السلام ندیدم کسی مستقلا کارکرده باشد و روایات تفسیری امام حسن علیه السلام ، مطالب ایشان راجع به قرآن ، استشهادات ایشان راجع به قرآن را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نهج البلاغه نیز این کار شده؛ نزدیک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نهج البلاغه به آن استشهاد شده، چندین مورد آیات در نهج البلاغه مثل 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راجع به امام صادق علیه السلام نیز 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مطالب امام حسن مجتبی علیه السلام راجع به قرآن را به پنج دسته تقسیم می کنم، برای هر دسته اش هم نمونه ای می گویم و بحث را جمع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اهمیت قرآن، استشهادات قرآنی، یعنی کجاها به آیات استشهاد کرده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گویی به شبهات از طریق ،قرآن مواردی هست شبهه ای پیش آمده که امام با قرآن جواب داده 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 سؤال کردند امام تفسیر نموده 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مصداق آیات؛ البته حالا این هم یک دسته بندی ذوقی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تحقیقی است یک رساله است فقط این جا در قالب منبر نمی شود به آن خیلی پرداخت واقعا کار پایان نامه ای است ولی این پنج دسته را اجازه بدهید برای شما بگویم یک مقداری امام خود را از این منظر بشناسیم</w:t>
      </w:r>
      <w:r>
        <w:rPr>
          <w:rFonts w:eastAsia="IRNazanin" w:cs="IRNazanin"/>
          <w:color w:val="111111"/>
          <w:sz w:val="28"/>
          <w:szCs w:val="28"/>
          <w:rtl w:val="true"/>
          <w:lang w:bidi="fa-IR"/>
        </w:rPr>
        <w:t>.</w:t>
      </w:r>
    </w:p>
    <w:p>
      <w:pPr>
        <w:pStyle w:val="Heading4"/>
        <w:numPr>
          <w:ilvl w:val="3"/>
          <w:numId w:val="1"/>
        </w:numPr>
        <w:rPr/>
      </w:pPr>
      <w:bookmarkStart w:id="227" w:name="__RefHeading___Toc8662510_1051229030"/>
      <w:bookmarkStart w:id="228" w:name="_Toc86"/>
      <w:bookmarkEnd w:id="227"/>
      <w:r>
        <w:rPr/>
        <w:t>1</w:t>
      </w:r>
      <w:r>
        <w:rPr>
          <w:rtl w:val="true"/>
        </w:rPr>
        <w:t>.</w:t>
      </w:r>
      <w:r>
        <w:rPr>
          <w:rtl w:val="true"/>
        </w:rPr>
        <w:t>بیان اهمیت قرآن</w:t>
      </w:r>
      <w:bookmarkEnd w:id="22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يَجِيءُ يَوْمَ الْقِيَامَةِ قَائِداً وَ سَائِقا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قائد است؛ یعنی رهبر و جلو دار است و هم سائق؛ یعنی عقب دار وقتی شتر یا اسب حرکت می کند یک کسی افسار را می گیرد و از جلو حرکت می کند یکی هم پشت سر مواظب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پشت سر بود را سائق می گفتند و آن کسی که جلو حرکت می کرد را قائد می گفتند ،قرآن، هم قائد است و هم سائق ، این بیان امام مجتبی علیه السلام است قائد به چیست و سائق به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يَقُودُ قَوْماً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قومی را به سمت بهشت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يَسُوقُ قَوْماً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عده ای را هم به طرف جهنم هل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هم شاکی است و هم شافع، همان طور که هم شفاست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شِفَاء لِمَا فِي الصُّدُورِ</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و هم </w:t>
      </w:r>
    </w:p>
    <w:p>
      <w:pPr>
        <w:pStyle w:val="BookText"/>
        <w:rPr/>
      </w:pPr>
      <w:r>
        <w:rPr>
          <w:rFonts w:ascii="Amiri" w:hAnsi="Amiri" w:eastAsia="Amiri" w:cs="Amiri"/>
          <w:color w:val="111111"/>
          <w:sz w:val="28"/>
          <w:sz w:val="28"/>
          <w:szCs w:val="28"/>
          <w:rtl w:val="true"/>
          <w:lang w:bidi="ar-SA"/>
        </w:rPr>
        <w:t xml:space="preserve">خسارت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يَزِيدُ الظَّالِمِينَ إِلَّا خَسَارًا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یک قرآن بیشتر نیست ، یک کتاب است این کتاب برای 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بعضی ها شاکی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يَقُودُ قَوْماً إِلَى الْجَنَّةِ أَحَلُوا حَلالَهُ وَ حَرَّمُوا حَرَامَهُ وَ آمَنُوا بِمُتَشَابِهِهِ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حلال این قرآن مانند نماز، غذا های حلال ، گفت و گوی حلال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دانست؛ و حرامش نظیر دروغ، غیبت،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دانست؛ یعنی امر و نهی قرآن را رعایت کرد و به متشابهات قرآن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إيمان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یک آیاتی در قرآن است که آدم حقیقتش را نمی 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يَسْأَلُونَكَ عَنِ الرُّوح</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حقيقت روح چیست؟ نمی دانم نکاتی در قرآن هست که این ها تشابه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حلال قرآن را حلال بدانند حرام قرآن را حرام بدانند به متشابهات قرآن هم ایمان بیاورند این ها را به بهشت می برد؛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يَسُوقُ قَوْماً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هم به طرف جهنم می برد، آن ها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ضَيَّعُوا حُدُودَهُ وَ أَحْكَامَهُ وَ اسْتَحَلُوا مَحَارِمَهُ</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کسانی که عکس عمل کنند یعنی حلال قرآن را حرام بشمارند و آیات قرآن را عمل نکنند سرانجام وارد دوزخ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نورانی امام حسن علیه السلام راجع به قرآن کریم است و خود ایشان خیلی اهتمام به قرائت قرآن داشت هر شب سوره کهف را قرائت می کرد بعد از هر نماز آیة الکرسی می 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بعد از نماز آیة الکرسی بخواند تا نماز بعدی در حمایت خداست البته همیشه در حمایت خداست، ولی منظور این است که از خطرات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الآيَةِ فِي الْقُرْآن آيَةُ الْكُرْسِيّ</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ختم قرآن کند، یک دعای مستجاب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خَتَمَهُ كَانَتْ لَهُ دَعْوَةٌ مُسْتَجَابَةٌ مُؤَخَّرَةٌ أَوْ مُعَجَّلَةٌ</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حالا یا زود دعوتش اجابت می شود یا دیر اما مسلم است که هر کس قرآن بخواند یک دعای مستجاب دارد </w:t>
      </w:r>
      <w:bookmarkStart w:id="229" w:name="pg8168_62678"/>
    </w:p>
    <w:p>
      <w:pPr>
        <w:pStyle w:val="Heading4"/>
        <w:numPr>
          <w:ilvl w:val="3"/>
          <w:numId w:val="1"/>
        </w:numPr>
        <w:rPr/>
      </w:pPr>
      <w:bookmarkStart w:id="230" w:name="__RefHeading___Toc8662512_1051229030"/>
      <w:bookmarkStart w:id="231" w:name="_Toc87"/>
      <w:bookmarkEnd w:id="229"/>
      <w:bookmarkEnd w:id="230"/>
      <w:r>
        <w:rPr/>
        <w:t>2</w:t>
      </w:r>
      <w:r>
        <w:rPr>
          <w:rtl w:val="true"/>
        </w:rPr>
        <w:t>.</w:t>
      </w:r>
      <w:r>
        <w:rPr>
          <w:rtl w:val="true"/>
        </w:rPr>
        <w:t>استشهادات قرآنی</w:t>
      </w:r>
      <w:bookmarkEnd w:id="231"/>
    </w:p>
    <w:p>
      <w:pPr>
        <w:pStyle w:val="BookText"/>
        <w:rPr/>
      </w:pPr>
      <w:r>
        <w:rPr>
          <w:rFonts w:ascii="IRNazanin" w:hAnsi="IRNazanin" w:eastAsia="IRNazanin"/>
          <w:color w:val="111111"/>
          <w:sz w:val="28"/>
          <w:sz w:val="28"/>
          <w:szCs w:val="28"/>
          <w:rtl w:val="true"/>
          <w:lang w:bidi="fa-IR"/>
        </w:rPr>
        <w:t>دومین محوری که در زندگی امام حسن مشاهده می شود، استشهادات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مکرر من در فرمایش ائمه علیهم السلام دیده ام مخصوصاً امیر المؤمنین علیه السلام به گونه ای که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نهج البلاغه استشهاد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استشهادات قرآنی امام حسین علیه السلام نیز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مدینه که بیرون آمد ،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را مکرر خواند، در مکه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تَوَجَّهَ تِلْقَاءَ مَدْيَنَ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 بالای سر شهدا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را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جوانش میدان رفت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را پشت سرش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غرقه خود بودم، دیدم سر مقدسش دارد قرآن تلاوت می کند؛ یعنی شروع و ختم نهضت حسینی با قرآن بود، آن وقت چقدر بد است محرم ها در مسجد های ما قرآن کم رنگ می شود قرائت نمی شود، همه تبدیل به مداحی و سینه زنی می شود، آن ها هم خیلی عالی است باید هم باشد، تعظیم شعائر است؛ ولی یک دقیقه قبل از منبر ها قرآن خوانده شود، یک مقداری روی منبر ها تفاسیر گفته شود خود آقایان مداح و ذاکر ما چند آیه قرآن بخوانند بعد بحث شان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با قرآن شروع کرد شب عاشورا برای قرآن وقت گرفت سرش بالای نیزه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بیایید در زندگی امام حسن علیه السلام، استشهادات قرآنی را بررسی کنیم</w:t>
      </w:r>
    </w:p>
    <w:p>
      <w:pPr>
        <w:pStyle w:val="Heading3"/>
        <w:numPr>
          <w:ilvl w:val="2"/>
          <w:numId w:val="1"/>
        </w:numPr>
        <w:rPr/>
      </w:pPr>
      <w:bookmarkStart w:id="232" w:name="__RefHeading___Toc8662514_1051229030"/>
      <w:bookmarkStart w:id="233" w:name="_Toc88"/>
      <w:bookmarkEnd w:id="232"/>
      <w:r>
        <w:rPr>
          <w:rtl w:val="true"/>
        </w:rPr>
        <w:t>همنشینی بر سفره فقرا</w:t>
      </w:r>
      <w:bookmarkEnd w:id="23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رد می شد دید عده ای از فقرا دارند غذا می خورند پیاده شد کنار سفره این فقرا نشست و با ایشان غذا میل کرد دوستان تعجب کردند که امام حسن مجتبی علیه السلام چطور رفت در کنار کوچه کنار فقرا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يُحِبُّ مَن كَانَ مُخْتَالاً فَخُورًا</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با یک آیه قرآن استشهاد کرد و جواب داد؛ خدا آدم خیال پرداز و فخر فروش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های فخور و مختال و خیال پرداز را دوست ندارد </w:t>
      </w:r>
      <w:bookmarkStart w:id="234" w:name="pg8168_62679"/>
    </w:p>
    <w:p>
      <w:pPr>
        <w:pStyle w:val="BookText"/>
        <w:rPr/>
      </w:pPr>
      <w:bookmarkEnd w:id="234"/>
      <w:r>
        <w:rPr>
          <w:rFonts w:ascii="IRNazanin" w:hAnsi="IRNazanin" w:eastAsia="IRNazanin"/>
          <w:color w:val="111111"/>
          <w:sz w:val="28"/>
          <w:sz w:val="28"/>
          <w:szCs w:val="28"/>
          <w:rtl w:val="true"/>
          <w:lang w:bidi="fa-IR"/>
        </w:rPr>
        <w:t>پیغمبر اکرم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کار است من تا آخر عمرم ترک نمی کنم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به بچه ها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دوشیدن شیر از گوسفند،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بر حمار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نشستن روی زمین،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 برده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هم دارم بعد از من سنت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این کار ها را انجام دهید و بر خود تان عیب ندانید حالا آن زمان مصداق تواضع دوشیدن شیر بوده اما حالا یک کسی مثلا کار بیرونی دارد خودش انجام دهد، همه اش توقع نداشته باشد دیگران نسبت به او خدوم باشند</w:t>
      </w:r>
    </w:p>
    <w:p>
      <w:pPr>
        <w:pStyle w:val="Heading3"/>
        <w:numPr>
          <w:ilvl w:val="2"/>
          <w:numId w:val="1"/>
        </w:numPr>
        <w:rPr/>
      </w:pPr>
      <w:bookmarkStart w:id="235" w:name="__RefHeading___Toc8662516_1051229030"/>
      <w:bookmarkStart w:id="236" w:name="_Toc89"/>
      <w:bookmarkEnd w:id="235"/>
      <w:r>
        <w:rPr>
          <w:rtl w:val="true"/>
        </w:rPr>
        <w:t>بهترین لباس ها برای نماز</w:t>
      </w:r>
      <w:bookmarkEnd w:id="236"/>
    </w:p>
    <w:p>
      <w:pPr>
        <w:pStyle w:val="Heading4"/>
        <w:numPr>
          <w:ilvl w:val="3"/>
          <w:numId w:val="1"/>
        </w:numPr>
        <w:rPr/>
      </w:pPr>
      <w:bookmarkStart w:id="237" w:name="__RefHeading___Toc8662518_1051229030"/>
      <w:bookmarkStart w:id="238" w:name="_Toc90"/>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امام حسن علیه السلام بهترین لباس هایش را برای اقامه نماز می پوشید و به مَسْجِدٍ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بهترین لباس ها را برای اقامه نماز می پوشید؟ امام با قرآن جواب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جَمِيلٌ يُحِبُّ الْجَمَالَ ، فَأَتَجَمَّلُ لِرَبّى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فَأُحِبُّ أَنْ أَلْبَسَ أَجْوَدَ ثِيَابِي</w:t>
      </w:r>
      <w:r>
        <w:rPr>
          <w:rFonts w:eastAsia="Amiri" w:cs="Amiri" w:ascii="Amiri" w:hAnsi="Amiri"/>
          <w:color w:val="111111"/>
          <w:sz w:val="28"/>
          <w:szCs w:val="28"/>
          <w:rtl w:val="true"/>
          <w:lang w:bidi="ar-SA"/>
        </w:rPr>
        <w:t xml:space="preserve">» </w:t>
      </w:r>
      <w:r>
        <w:rPr>
          <w:rStyle w:val="FootnoteAnchor"/>
          <w:rtl w:val="true"/>
        </w:rPr>
        <w:footnoteReference w:id="120"/>
      </w:r>
    </w:p>
    <w:p>
      <w:pPr>
        <w:pStyle w:val="Heading4"/>
        <w:numPr>
          <w:ilvl w:val="3"/>
          <w:numId w:val="1"/>
        </w:numPr>
        <w:rPr/>
      </w:pPr>
      <w:bookmarkStart w:id="239" w:name="__RefHeading___Toc8662520_1051229030"/>
      <w:bookmarkStart w:id="240" w:name="_Toc91"/>
      <w:bookmarkEnd w:id="239"/>
      <w:r>
        <w:rPr/>
        <w:t>3</w:t>
      </w:r>
      <w:r>
        <w:rPr>
          <w:rtl w:val="true"/>
        </w:rPr>
        <w:t>.</w:t>
      </w:r>
      <w:r>
        <w:rPr>
          <w:rtl w:val="true"/>
        </w:rPr>
        <w:t>پاسخ گویی به شبهات با قرآن</w:t>
      </w:r>
      <w:bookmarkEnd w:id="240"/>
    </w:p>
    <w:p>
      <w:pPr>
        <w:pStyle w:val="BookText"/>
        <w:rPr/>
      </w:pPr>
      <w:r>
        <w:rPr>
          <w:rFonts w:ascii="IRNazanin" w:hAnsi="IRNazanin" w:eastAsia="IRNazanin"/>
          <w:color w:val="111111"/>
          <w:sz w:val="28"/>
          <w:sz w:val="28"/>
          <w:szCs w:val="28"/>
          <w:rtl w:val="true"/>
          <w:lang w:bidi="fa-IR"/>
        </w:rPr>
        <w:t>سومین محوری که در زندگی امام حسن علیه السلام مشاهده می شود پاسخ گویی به شبهات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من در روایات اهل بیت علیهم السلام این نکته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که فراوان داریم یک وقتی هم این جا بود یا جای دیگر بحث کردم که شبهاتی مطرح شده است و ائمه علیهم السلام از طریق قرآن آن ها را پاسخ دادند، شبهه را رد کردند و شبهه را نفی کردند؛ چون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41" w:name="__RefHeading___Toc8662522_1051229030"/>
      <w:bookmarkStart w:id="242" w:name="_Toc92"/>
      <w:bookmarkEnd w:id="241"/>
      <w:r>
        <w:rPr>
          <w:rtl w:val="true"/>
        </w:rPr>
        <w:t>هدایت با قرآن</w:t>
      </w:r>
      <w:bookmarkEnd w:id="242"/>
    </w:p>
    <w:p>
      <w:pPr>
        <w:pStyle w:val="Heading4"/>
        <w:numPr>
          <w:ilvl w:val="3"/>
          <w:numId w:val="1"/>
        </w:numPr>
        <w:rPr/>
      </w:pPr>
      <w:bookmarkStart w:id="243" w:name="__RefHeading___Toc8662524_1051229030"/>
      <w:bookmarkStart w:id="244" w:name="_Toc93"/>
      <w:bookmarkEnd w:id="243"/>
      <w:r>
        <w:rPr>
          <w:rtl w:val="true"/>
        </w:rPr>
        <w:t>اشاره</w:t>
      </w:r>
      <w:bookmarkEnd w:id="2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عبور می کردند دیدند جوانی مشغول مزاح است، مشغول کار های لغو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 آقا از کنار لغو و لهو رد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عیب ندارد مزاح عیب ندارد اسلام با این مسائل خشک برخورد نکرده است، اما لغو نه لهو نه ، بیهودگی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خوانده ای که می فرماید همه مردم وارد جهنم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مِّنكُمْ إِلَّا وَارِدُهَا </w:t>
      </w:r>
      <w:bookmarkStart w:id="245" w:name="pg8168_62680"/>
    </w:p>
    <w:p>
      <w:pPr>
        <w:pStyle w:val="BookText"/>
        <w:rPr/>
      </w:pPr>
      <w:bookmarkEnd w:id="245"/>
      <w:r>
        <w:rPr>
          <w:rFonts w:ascii="Amiri" w:hAnsi="Amiri" w:eastAsia="Amiri" w:cs="Amiri"/>
          <w:color w:val="111111"/>
          <w:sz w:val="28"/>
          <w:sz w:val="28"/>
          <w:szCs w:val="28"/>
          <w:rtl w:val="true"/>
          <w:lang w:bidi="ar-SA"/>
        </w:rPr>
        <w:t>كَانَ عَلَى رَبِّكَ حَتْماً مَّقْضِيَّا</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جوان یک قدری در هم رفت و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اطمینان داری یقین داری که جزء خروجی های از جهنم هستی که این طور راحت داری لهو و لغو و خنده های آن چنانی و مستانه و بیهوده انجام می دهی؟ جوان یک قدری به خود رفت یک قدری تأملی کرد و عذر خواهی کرد و این حالتش را کنار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یک آیه قرآن آن فکری را که در ذهن این جوان بود که حالا چون جوان است می تواند هر کاری انجام بدهد اصلاح و هدایت کرد</w:t>
      </w:r>
      <w:r>
        <w:rPr>
          <w:rFonts w:eastAsia="IRNazanin" w:cs="IRNazanin"/>
          <w:color w:val="111111"/>
          <w:sz w:val="28"/>
          <w:szCs w:val="28"/>
          <w:rtl w:val="true"/>
          <w:lang w:bidi="fa-IR"/>
        </w:rPr>
        <w:t>.</w:t>
      </w:r>
    </w:p>
    <w:p>
      <w:pPr>
        <w:pStyle w:val="Heading4"/>
        <w:numPr>
          <w:ilvl w:val="3"/>
          <w:numId w:val="1"/>
        </w:numPr>
        <w:rPr/>
      </w:pPr>
      <w:bookmarkStart w:id="246" w:name="__RefHeading___Toc8662526_1051229030"/>
      <w:bookmarkStart w:id="247" w:name="_Toc94"/>
      <w:bookmarkEnd w:id="246"/>
      <w:r>
        <w:rPr/>
        <w:t>4</w:t>
      </w:r>
      <w:r>
        <w:rPr>
          <w:rtl w:val="true"/>
        </w:rPr>
        <w:t>.</w:t>
      </w:r>
      <w:r>
        <w:rPr>
          <w:rtl w:val="true"/>
        </w:rPr>
        <w:t>تفسیر آیات قرآن با قرآن</w:t>
      </w:r>
      <w:bookmarkEnd w:id="247"/>
    </w:p>
    <w:p>
      <w:pPr>
        <w:pStyle w:val="BookText"/>
        <w:rPr/>
      </w:pPr>
      <w:r>
        <w:rPr>
          <w:rFonts w:ascii="IRNazanin" w:hAnsi="IRNazanin" w:eastAsia="IRNazanin"/>
          <w:color w:val="111111"/>
          <w:sz w:val="28"/>
          <w:sz w:val="28"/>
          <w:szCs w:val="28"/>
          <w:rtl w:val="true"/>
          <w:lang w:bidi="fa-IR"/>
        </w:rPr>
        <w:t>چهارمین محوری که در زندگی امام حسن علیه السلام مشاهده می شود تفسیر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روایات تفسیری مان از ائمه علیهم السلام مخصوصاً امام حسن و امام حسین علیهما السلام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ابا عبد الله علیه السلام، نزدیک به بیست مورد بیشتر پیدا نکردم از امام حسن علیه السلام هم شاید به همین میزان بیشتر نباشد روایات تفسیری ای که از امام حسن و امام حسین علیهما السلام رسیده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نگذاشتند این ها به ما برسد ولی همین میزانی که هست غنیمت است همین میزانی که هست خوب است که انسان با آن آشنا باشد و خط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علامه طباطبایی ائمه ما روش تفسیری را به ما یاد دادند نه تفسیر را گفتند آقا راهش این است؛ ببینید ما گاهی با لغت تفسیر می کنیم، گاهی با قرآن تفسیر می کنیم، گاهی تأویل داریم و گاهی آیات را با شأن نزولش برای شما توضیح می دهیم ایشان معتقد است روش یاد دادند؛ حالا یکی از موارد زیبایش را من امروز خدمت شما عرض می کنم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 گوید وارد مسجد پیامبر صلى الله عليه و سلم شدم، دیدم سه چهار حلقه بحث و گفت و گوی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حلقه اول وارد شدم و گفتم می شود به من بگویید تفسیر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این طرف تر سؤال کردم گفت مشهود روز عید قربان است و شاهد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دیدم یک قسمتی از مسجد، وجود مقدس امام حسن مجتبی علیه السلام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تفسیر آیه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شیوه تفسیر قرآن به قرآن پاسخ دادند؛ شیوه ای که به بیان مرحوم علامه متقن ترین شیوه در فهم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 المؤمنین علی علیه السلام هم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248" w:name="pg8168_62681"/>
    </w:p>
    <w:p>
      <w:pPr>
        <w:pStyle w:val="BookText"/>
        <w:rPr/>
      </w:pPr>
      <w:bookmarkEnd w:id="248"/>
      <w:r>
        <w:rPr>
          <w:rFonts w:ascii="IRNazanin" w:hAnsi="IRNazanin" w:eastAsia="IRNazanin"/>
          <w:color w:val="111111"/>
          <w:sz w:val="28"/>
          <w:sz w:val="28"/>
          <w:szCs w:val="28"/>
          <w:rtl w:val="true"/>
          <w:lang w:bidi="fa-IR"/>
        </w:rPr>
        <w:t>بعضی اش با بعضی اش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آیات را کنار هم بچینید، وقتی می گوید صراط مستقیم در سوره انعام صراط مستقیم را معنا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صِرَاطِي مُسْتَقِيمًا فَاتَّبِعُوهُ</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خودش به خودش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یعنی چه؟ فرمود صمد در قرآن معنا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اش کنارش آمده</w:t>
      </w:r>
    </w:p>
    <w:p>
      <w:pPr>
        <w:pStyle w:val="BookText"/>
        <w:rPr/>
      </w:pPr>
      <w:r>
        <w:rPr>
          <w:rFonts w:ascii="IRNazanin" w:hAnsi="IRNazanin" w:eastAsia="IRNazanin"/>
          <w:color w:val="111111"/>
          <w:sz w:val="28"/>
          <w:sz w:val="28"/>
          <w:szCs w:val="28"/>
          <w:rtl w:val="true"/>
          <w:lang w:bidi="fa-IR"/>
        </w:rPr>
        <w:t>از امام مجتبی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چیست و مشهود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إِنَّا أَرْسَلْنَاكَ شَاهِدًا وَ مُبَشِّرًا وَ نَذِيرًا</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یَوْمٌ مَّشْهُودٌ</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شاهد رسول الله صلی الله علیه و اله است و مشهود هم روز قیامت است؛ چون خدا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روز قیامت چون پیامبر صلی الله علیه و آله شهادت می دهد شاهد است و چون شهادت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می شود، آن جا روز مشهود است </w:t>
      </w:r>
      <w:r>
        <w:rPr>
          <w:rStyle w:val="FootnoteAnchor"/>
          <w:rtl w:val="true"/>
        </w:rPr>
        <w:footnoteReference w:id="127"/>
      </w:r>
      <w:r>
        <w:rPr>
          <w:rFonts w:ascii="IRNazanin" w:hAnsi="IRNazanin" w:eastAsia="IRNazanin"/>
          <w:color w:val="111111"/>
          <w:sz w:val="28"/>
          <w:sz w:val="28"/>
          <w:szCs w:val="28"/>
          <w:rtl w:val="true"/>
          <w:lang w:bidi="fa-IR"/>
        </w:rPr>
        <w:t xml:space="preserve">مشهود صفت قیامت است و شاهد صفت پیغمبر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پاسخ را بیان کرد؟ از دو تا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هم روایت تفسیری که من محضر شما از وجود مقدس امام مجتبی علیه السلام عرض کردم</w:t>
      </w:r>
    </w:p>
    <w:p>
      <w:pPr>
        <w:pStyle w:val="Heading4"/>
        <w:numPr>
          <w:ilvl w:val="3"/>
          <w:numId w:val="1"/>
        </w:numPr>
        <w:rPr/>
      </w:pPr>
      <w:bookmarkStart w:id="249" w:name="__RefHeading___Toc8662528_1051229030"/>
      <w:bookmarkStart w:id="250" w:name="_Toc95"/>
      <w:bookmarkEnd w:id="249"/>
      <w:r>
        <w:rPr/>
        <w:t>5</w:t>
      </w:r>
      <w:r>
        <w:rPr>
          <w:rtl w:val="true"/>
        </w:rPr>
        <w:t>.</w:t>
      </w:r>
      <w:r>
        <w:rPr>
          <w:rtl w:val="true"/>
        </w:rPr>
        <w:t>بیان مصداق آیات</w:t>
      </w:r>
      <w:bookmarkEnd w:id="250"/>
    </w:p>
    <w:p>
      <w:pPr>
        <w:pStyle w:val="BookText"/>
        <w:rPr/>
      </w:pPr>
      <w:r>
        <w:rPr>
          <w:rFonts w:ascii="IRNazanin" w:hAnsi="IRNazanin" w:eastAsia="IRNazanin"/>
          <w:color w:val="111111"/>
          <w:sz w:val="28"/>
          <w:sz w:val="28"/>
          <w:szCs w:val="28"/>
          <w:rtl w:val="true"/>
          <w:lang w:bidi="fa-IR"/>
        </w:rPr>
        <w:t>پنجمین محوری که در زندگی امام حسن علیه السلام مشاهده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بیان مصداق آیات است آیات قرآن خیلی هایش عام است ولی بالا ترین مصداقش گاهی در روایات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صِرَاطُ اللَّهِ الْمُسْتَقِيمُ</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من صراط مستقیم هستم این را تأویل و بیان مصداق می گویند؛ یعنی بالا ترین مصداق صراط مستقیم من هستم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کاظم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ابرار ما هستیم راه را بر بقیه نبستند ولی بالا ترین مصداق نیکان و ابرار ما هستیم و فجار دشمنان ما هستند </w:t>
      </w:r>
      <w:r>
        <w:rPr>
          <w:rStyle w:val="FootnoteAnchor"/>
          <w:rtl w:val="true"/>
        </w:rPr>
        <w:footnoteReference w:id="130"/>
      </w:r>
      <w:r>
        <w:rPr>
          <w:rFonts w:ascii="IRNazanin" w:hAnsi="IRNazanin" w:eastAsia="IRNazanin"/>
          <w:color w:val="111111"/>
          <w:sz w:val="28"/>
          <w:sz w:val="28"/>
          <w:szCs w:val="28"/>
          <w:rtl w:val="true"/>
          <w:lang w:bidi="fa-IR"/>
        </w:rPr>
        <w:t>یک وقت امام حسین علیه السلام با یزید گفت و گویی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نوجوانی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bookmarkStart w:id="251" w:name="pg8168_62682"/>
    </w:p>
    <w:p>
      <w:pPr>
        <w:pStyle w:val="BookText"/>
        <w:rPr/>
      </w:pPr>
      <w:bookmarkEnd w:id="25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نمی دانم چه خصومتی با شما دارم، اصلاً ما بنی امیه نمی توانیم با شما بنی هاشم یک جا جمع بشویم در دل من نسبت به شما بغض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شما مصداق این آیه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 كَهُمْ فِي الْأَمْوَالِ وَ الْأَوْلَادِ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بعضى ها وقتی نطفه شان منعقد می شود شیطان در انعقاد نطفه مشارکت می کند تو هم مصداق این آیه هستی؛ چون در انعقاد نطفه تو شیطان مشارکت کرده است خوب معلوم است که شیطان هم با ما اهل بیت علیهم السلام خصومت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بود، مبغض اهل بیت علیهم السلام می شود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خیلی زیبا امام علیه السلام با این آیه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خلاصه ای از عرض امروز ما درباره وجود مقدس امام حسن علیه السلام</w:t>
      </w:r>
    </w:p>
    <w:p>
      <w:pPr>
        <w:pStyle w:val="Heading3"/>
        <w:numPr>
          <w:ilvl w:val="2"/>
          <w:numId w:val="1"/>
        </w:numPr>
        <w:rPr/>
      </w:pPr>
      <w:bookmarkStart w:id="252" w:name="__RefHeading___Toc8662530_1051229030"/>
      <w:bookmarkStart w:id="253" w:name="_Toc96"/>
      <w:bookmarkEnd w:id="252"/>
      <w:r>
        <w:rPr>
          <w:rtl w:val="true"/>
        </w:rPr>
        <w:t>اهمیت حفظ قرآن و حدیث</w:t>
      </w:r>
      <w:bookmarkEnd w:id="253"/>
    </w:p>
    <w:p>
      <w:pPr>
        <w:pStyle w:val="BookText"/>
        <w:rPr/>
      </w:pPr>
      <w:r>
        <w:rPr>
          <w:rFonts w:ascii="IRNazanin" w:hAnsi="IRNazanin" w:eastAsia="IRNazanin"/>
          <w:color w:val="111111"/>
          <w:sz w:val="28"/>
          <w:sz w:val="28"/>
          <w:szCs w:val="28"/>
          <w:rtl w:val="true"/>
          <w:lang w:bidi="fa-IR"/>
        </w:rPr>
        <w:t>یک مقداری ما هم با قرآن بیشتر انس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ملاصدرا از سایه بیرون و وارد نور قرآن بشویم خیلی خوب است حافظه انسان از دانش های متعدد پر بشود ولی من از خیلی از بزرگانی که الان در قید حیاتند و خیلی چیز ها حفظ هستند، خودم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حافظه را در حفظ قرآن به کارگرفته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شعر هم بلد نباشم خیلی ضعف نیست، قرآن به کار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بلد بودنش فضل است ولی قرآن بلد نباشم ضعف است، حدیث بلد نباشم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بر ما باد به قرآن و حدیث بله حفظ شعر، حفظ مَثَل، حفظ مطالب دیگر فضیلت است، اما اگر من حالا این فرصتی که بخواهم بگذارم برای حفظ یک موارد این طوری روی حفظ آیات بگذارم، روی حفظ آیات موضوعی قرآن بگذارم من در یکی از این کشور های اروپایی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امام جماعتش که یک طلبه جوان مصری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حافظ قرآن نباشیم، به ، به ما مجوز اقامه جماعت نمی دهند؛ مصری بود ولی از وزارت دیانت ترکیه مجوز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به من کرد و درست هم بود، گفت حفظ قرآن در بین شما چرا کم است؟ مخصوصاً حفظ موضوعی، این که آدم بتواند در یک این که آدم بتواند در یک موضوع</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نماز، حج، خمس،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و چند تا روایت حفظ باشد هم نورانیت دارد و هم به تعبیر ملاصدرا، آدم در نور حرکت می کند نه در سایه</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8168_62684"/>
      <w:bookmarkStart w:id="255" w:name="pg8168_62684"/>
      <w:bookmarkEnd w:id="255"/>
    </w:p>
    <w:p>
      <w:pPr>
        <w:pStyle w:val="Heading3"/>
        <w:numPr>
          <w:ilvl w:val="2"/>
          <w:numId w:val="1"/>
        </w:numPr>
        <w:rPr/>
      </w:pPr>
      <w:bookmarkStart w:id="256" w:name="pg8168_62684"/>
      <w:bookmarkStart w:id="257" w:name="__RefHeading___Toc8662532_1051229030"/>
      <w:bookmarkStart w:id="258" w:name="_Toc97"/>
      <w:bookmarkEnd w:id="256"/>
      <w:bookmarkEnd w:id="257"/>
      <w:r>
        <w:rPr>
          <w:rtl w:val="true"/>
        </w:rPr>
        <w:t>دیدگاه های قرآنی و تفسیری امام حسن علیه السلام</w:t>
      </w:r>
      <w:bookmarkEnd w:id="258"/>
    </w:p>
    <w:p>
      <w:pPr>
        <w:pStyle w:val="BookText"/>
        <w:rPr/>
      </w:pPr>
      <w:r>
        <w:rPr>
          <w:rFonts w:ascii="IRNazanin" w:hAnsi="IRNazanin" w:eastAsia="IRNazanin"/>
          <w:color w:val="111111"/>
          <w:sz w:val="28"/>
          <w:sz w:val="28"/>
          <w:szCs w:val="28"/>
          <w:rtl w:val="true"/>
          <w:lang w:bidi="fa-IR"/>
        </w:rPr>
        <w:t>ذکر مصیبت امام حسن مجتبی علیه السلام</w:t>
      </w:r>
    </w:p>
    <w:p>
      <w:pPr>
        <w:pStyle w:val="BookText"/>
        <w:rPr/>
      </w:pPr>
      <w:r>
        <w:rPr>
          <w:rFonts w:ascii="Amiri" w:hAnsi="Amiri" w:eastAsia="Amiri" w:cs="Amiri"/>
          <w:color w:val="111111"/>
          <w:sz w:val="28"/>
          <w:sz w:val="28"/>
          <w:szCs w:val="28"/>
          <w:rtl w:val="true"/>
          <w:lang w:bidi="ar-SA"/>
        </w:rPr>
        <w:t xml:space="preserve">السَّلامُ عَلَيْكَ ايُّهَا الْحَقُّ الْحَقيقُ السَّلامُ عَلَيْكَ أَيُّهَا الشَّهِيدُ الصِّدِّيقُ السَّلامُ عَلَيْكَ يا ابا مُحَمَّدٍ الْحَسَنَ بْنَ عَلِى وَ رَحْمَةُ اللَّهِ وَ بَرَكاتُهُ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ای چهره ات تبسم صبح ازل،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تو اقامه خیر العمل حسن</w:t>
      </w:r>
    </w:p>
    <w:p>
      <w:pPr>
        <w:pStyle w:val="BookText"/>
        <w:rPr/>
      </w:pPr>
      <w:r>
        <w:rPr>
          <w:rFonts w:ascii="IRNazanin" w:hAnsi="IRNazanin" w:eastAsia="IRNazanin"/>
          <w:color w:val="111111"/>
          <w:sz w:val="28"/>
          <w:sz w:val="28"/>
          <w:szCs w:val="28"/>
          <w:rtl w:val="true"/>
          <w:lang w:bidi="fa-IR"/>
        </w:rPr>
        <w:t xml:space="preserve">در مدح تو بس است همین یک کلام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على ز حسن تو گشته ابالحسن</w:t>
      </w:r>
    </w:p>
    <w:p>
      <w:pPr>
        <w:pStyle w:val="BookText"/>
        <w:rPr/>
      </w:pPr>
      <w:r>
        <w:rPr>
          <w:rFonts w:ascii="IRNazanin" w:hAnsi="IRNazanin" w:eastAsia="IRNazanin"/>
          <w:color w:val="111111"/>
          <w:sz w:val="28"/>
          <w:sz w:val="28"/>
          <w:szCs w:val="28"/>
          <w:rtl w:val="true"/>
          <w:lang w:bidi="fa-IR"/>
        </w:rPr>
        <w:t xml:space="preserve">ای شاه دل شکوه تو صفین و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فاتح دلاور جنگ جمل حسن</w:t>
      </w:r>
    </w:p>
    <w:p>
      <w:pPr>
        <w:pStyle w:val="BookText"/>
        <w:rPr/>
      </w:pPr>
      <w:r>
        <w:rPr>
          <w:rFonts w:ascii="IRNazanin" w:hAnsi="IRNazanin" w:eastAsia="IRNazanin"/>
          <w:color w:val="111111"/>
          <w:sz w:val="28"/>
          <w:sz w:val="28"/>
          <w:szCs w:val="28"/>
          <w:rtl w:val="true"/>
          <w:lang w:bidi="fa-IR"/>
        </w:rPr>
        <w:t>دو ماه داری برای ابی عبد الله اشک می ریزی به بزرگی می گفت اگه دو ماه برای امام حسین علیه السلام خوب گریه کنی، بهت اجازه میدن برا امام حسن علیه السلام اشک بریزی اجازه بدید من از زبان خود امام مجتبی برات روضه بخونم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الزهرا خیلی وقته روضه ما رو نمی خونی عبد الزهرا نوکر خوب و با سابقه ابی عبد الله کربلا دفن شده، خوش به حال اون نوکری که سرانجامش حرم حسین علیه السلام خاک 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من یه عمری است روضه خون شما هستم مگه روضه شما اینایی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رسیده؟ آقا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 مسموم کردند جگر نازنین شما پاره پاره شد بدن نازنین شما رو تیر بارون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الزهرا این ها همه روضه های منه درست میگی خوبم خوندی اما روضه ما اهل بیت اون لحظه ای بود که هنوز بدن جد ما پیغمبر رو زمین بود یه عده اومدند در خونه ما رو آتش زدند؛ عبد الزهرا جلو چشم ما مادرمون رو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دیدمت موقع پرواز کسی سنگت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دیوار شدی مثل کبوتر مادر</w:t>
      </w:r>
    </w:p>
    <w:p>
      <w:pPr>
        <w:pStyle w:val="BookText"/>
        <w:rPr/>
      </w:pPr>
      <w:r>
        <w:rPr>
          <w:rFonts w:ascii="IRNazanin" w:hAnsi="IRNazanin" w:eastAsia="IRNazanin"/>
          <w:color w:val="111111"/>
          <w:sz w:val="28"/>
          <w:sz w:val="28"/>
          <w:szCs w:val="28"/>
          <w:rtl w:val="true"/>
          <w:lang w:bidi="fa-IR"/>
        </w:rPr>
        <w:t xml:space="preserve">شدت ضربه مگر باگل روی تو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خون بود چرا گوشه معجر مادر</w:t>
      </w:r>
    </w:p>
    <w:p>
      <w:pPr>
        <w:pStyle w:val="BookText"/>
        <w:rPr/>
      </w:pPr>
      <w:r>
        <w:rPr>
          <w:rFonts w:ascii="IRNazanin" w:hAnsi="IRNazanin" w:eastAsia="IRNazanin"/>
          <w:color w:val="111111"/>
          <w:sz w:val="28"/>
          <w:sz w:val="28"/>
          <w:szCs w:val="28"/>
          <w:rtl w:val="true"/>
          <w:lang w:bidi="fa-IR"/>
        </w:rPr>
        <w:t>در بسیاری از منابع شیعه و اهل سنت آمده است که امام حسن علیه السلام با خوراندن زهر به شهادت رسید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طبق برخی گزارش ها، او را چند بار مسموم کرده بودند اما از مرگ نجات یافته بود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در مورد مسمومیت آخر که به شهادت وی انجامید، شیخ مفید گفته است معاویه وقتی تصمیم گرفت برای ولایت عهدی پسرش یزید بیعت بگیرد، صد هزار درهم برای جعده دختر اشعث بن قیس همسر امام حسن علیه السلام، فرستاد و به او وعده داد که در قبال مسموم کردن شوهرش او را به ازدواج یزید در خواهد آورد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نام جعده به عنوان قاتل حسن بن علی علیهما السلام در منابع اهل سنت نیز آمده است </w:t>
      </w:r>
      <w:r>
        <w:rPr>
          <w:rStyle w:val="FootnoteAnchor"/>
          <w:rtl w:val="true"/>
        </w:rPr>
        <w:footnoteReference w:id="137"/>
      </w:r>
      <w:r>
        <w:rPr>
          <w:rFonts w:ascii="IRNazanin" w:hAnsi="IRNazanin" w:eastAsia="IRNazanin"/>
          <w:color w:val="111111"/>
          <w:sz w:val="28"/>
          <w:sz w:val="28"/>
          <w:szCs w:val="28"/>
          <w:rtl w:val="true"/>
          <w:lang w:bidi="fa-IR"/>
        </w:rPr>
        <w:t xml:space="preserve">وقتی بنی هاشم تابوت امام مجتبی را به طرف قبر پیامبر صلی الله علیه و آله، بردند، مروان همراه عده ای از بنی امیه سلاح به دست گرفتند و راه را بستند تا از دفن شدن او کنار قبر پیامبر صلی الله علیه و اله جلوگیری کنند </w:t>
      </w:r>
      <w:r>
        <w:rPr>
          <w:rStyle w:val="FootnoteAnchor"/>
          <w:rtl w:val="true"/>
        </w:rPr>
        <w:footnoteReference w:id="138"/>
      </w:r>
      <w:r>
        <w:rPr>
          <w:rFonts w:ascii="IRNazanin" w:hAnsi="IRNazanin" w:eastAsia="IRNazanin"/>
          <w:color w:val="111111"/>
          <w:sz w:val="28"/>
          <w:sz w:val="28"/>
          <w:szCs w:val="28"/>
          <w:rtl w:val="true"/>
          <w:lang w:bidi="fa-IR"/>
        </w:rPr>
        <w:t>پیکر امام حسن علیه السلام را به بقیع بردند و کنار قبر فاطمه بنت اسد به خاک سپردند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آقا امام حسن مجتبی علیه السلام خیلی مظلوم بودند حتی به بدن مطهر ایشان هم رحم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ابن شهر آشوب آمده است بنی امیه به سمت جنازه امام مجتبی علیه السلام تیر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نقل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از جنازه حسن بن علی علیهما السلام بیرون کشیدند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حسن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سیلی و چادر خاکی شده و ضرب 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گویم که من این همه قاتل دارم</w:t>
      </w:r>
    </w:p>
    <w:p>
      <w:pPr>
        <w:pStyle w:val="BookText"/>
        <w:rPr/>
      </w:pPr>
      <w:r>
        <w:rPr>
          <w:rFonts w:ascii="IRNazanin" w:hAnsi="IRNazanin" w:eastAsia="IRNazanin"/>
          <w:color w:val="111111"/>
          <w:sz w:val="28"/>
          <w:sz w:val="28"/>
          <w:szCs w:val="28"/>
          <w:rtl w:val="true"/>
          <w:lang w:bidi="fa-IR"/>
        </w:rPr>
        <w:t xml:space="preserve">پاره های دل من شاهد این است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زخم و جراحات به این دل دارم</w:t>
      </w:r>
    </w:p>
    <w:p>
      <w:pPr>
        <w:pStyle w:val="BookText"/>
        <w:rPr/>
      </w:pPr>
      <w:r>
        <w:rPr>
          <w:rFonts w:ascii="IRNazanin" w:hAnsi="IRNazanin" w:eastAsia="IRNazanin"/>
          <w:color w:val="111111"/>
          <w:sz w:val="28"/>
          <w:sz w:val="28"/>
          <w:szCs w:val="28"/>
          <w:rtl w:val="true"/>
          <w:lang w:bidi="fa-IR"/>
        </w:rPr>
        <w:t xml:space="preserve">طعنه و زخم زبان ها همگی از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هم زیر یک سقف به منزل دارم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لَعْنَةُ اللهِ عَلَى الْقَوْمِ الظَّالِمِينَ وَ سَيَعْلَمُ الَّذِينَ ظَلَمُوا أَيَّ مُنْقَلَبٍ يَنْقَلِبُونَ </w:t>
      </w:r>
    </w:p>
    <w:p>
      <w:pPr>
        <w:pStyle w:val="BookText"/>
        <w:rPr/>
      </w:pPr>
      <w:r>
        <w:rPr>
          <w:rFonts w:ascii="IRNazanin" w:hAnsi="IRNazanin" w:eastAsia="IRNazanin"/>
          <w:color w:val="111111"/>
          <w:sz w:val="28"/>
          <w:sz w:val="28"/>
          <w:szCs w:val="28"/>
          <w:rtl w:val="true"/>
          <w:lang w:bidi="fa-IR"/>
        </w:rPr>
        <w:t>جلسه پنجم</w:t>
      </w:r>
    </w:p>
    <w:p>
      <w:pPr>
        <w:pStyle w:val="BookText"/>
        <w:rPr/>
      </w:pPr>
      <w:r>
        <w:rPr>
          <w:rFonts w:ascii="IRNazanin" w:hAnsi="IRNazanin" w:eastAsia="IRNazanin"/>
          <w:color w:val="111111"/>
          <w:sz w:val="28"/>
          <w:sz w:val="28"/>
          <w:szCs w:val="28"/>
          <w:rtl w:val="true"/>
          <w:lang w:bidi="fa-IR"/>
        </w:rPr>
        <w:t>دیدگاه های قرآنی و تفسیری امام حسن علیه السلام</w:t>
      </w:r>
    </w:p>
    <w:p>
      <w:pPr>
        <w:pStyle w:val="BookText"/>
        <w:rPr/>
      </w:pPr>
      <w:r>
        <w:rPr>
          <w:rFonts w:ascii="IRNazanin" w:hAnsi="IRNazanin" w:eastAsia="IRNazanin"/>
          <w:color w:val="111111"/>
          <w:sz w:val="28"/>
          <w:sz w:val="28"/>
          <w:szCs w:val="28"/>
          <w:rtl w:val="true"/>
          <w:lang w:bidi="fa-IR"/>
        </w:rPr>
        <w:t>قرآن نیاز به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صلی الله علیه و آله دو شأن را واگذار کرده یکی قرائت قرآن لتقراة على النّاس و دیگری تفسیر لِتُبَيِّنَ لِلنَّاسِ</w:t>
      </w:r>
    </w:p>
    <w:p>
      <w:pPr>
        <w:pStyle w:val="BookText"/>
        <w:rPr/>
      </w:pPr>
      <w:r>
        <w:rPr>
          <w:rFonts w:ascii="Amiri" w:hAnsi="Amiri" w:eastAsia="Amiri" w:cs="Amiri"/>
          <w:color w:val="111111"/>
          <w:sz w:val="28"/>
          <w:sz w:val="28"/>
          <w:szCs w:val="28"/>
          <w:rtl w:val="true"/>
          <w:lang w:bidi="ar-SA"/>
        </w:rPr>
        <w:t xml:space="preserve">امیر المؤمنين علیه السلام هَذَا الْقُرْآنُ إِنَّمَا هُوَ خَطٌّ مَسْطُورٌ بَيْنَ الدَّفَّتَيْنِ، لاَ يَنْطِقُ بِلِسَان، وَلاَ بُدَّ لَهُ مِنْ تَرْجُمَان القا در 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 بیت هستیم که این ها را برای مردم تبیین می 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تفسیر همزمان با نزول قرآن آغاز شد چون اصحاب برای فهم آیات به پیامبر صلی الله علیه و اله مراجعه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لطف کرد و به قرآن روی آوردم و دیدم آن نوری که من دنبالش هستم این است و من مسیر را اشتباه رفته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روی به قرآن و حدیث آوردم و دیدم دوای درد در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جوان ها توصیه می کنم که با روی آوردن به قرآن و با اهمیت دادن به تفسیر و فهم قرآن نگذارند این کتاب در بین شان مهجور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مدرس درباره تفسیر 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قرآنی در آن نیافتم، روح قرآن را این تفسیر مسخ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بیش از آن که تفسیر باشد قرآن را در مقابل علم روز خاضع کرده و زمین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های تفسیری امام حسين علیه السلام استشهادات قرآنی نهج البلاغه و امام صادق علیه السلام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تفسیری و استشهادات امام حسن علیه السلام راجع به قرآن را کسی جمع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امام حسن مجتبی علیه السلام راجع به قرآن در پنج دسته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اهمیت قرآن</w:t>
      </w:r>
    </w:p>
    <w:p>
      <w:pPr>
        <w:pStyle w:val="BookText"/>
        <w:rPr/>
      </w:pPr>
      <w:r>
        <w:rPr>
          <w:rFonts w:ascii="Amiri" w:hAnsi="Amiri" w:eastAsia="Amiri" w:cs="Amiri"/>
          <w:color w:val="111111"/>
          <w:sz w:val="28"/>
          <w:sz w:val="28"/>
          <w:szCs w:val="28"/>
          <w:rtl w:val="true"/>
          <w:lang w:bidi="ar-SA"/>
        </w:rPr>
        <w:t>امام مجتبى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اَلْقُرْآنَ يَجِيءُ يَوْمَ اَلْقِيَامَةِ قَائِداً وَ سَائِقاً يَقُودُ قَوْماً إِلَی اَلْجَنَّةِ وَ يَسُوقُ قَوْماً إِلَى اَلنَّارِ</w:t>
      </w:r>
    </w:p>
    <w:p>
      <w:pPr>
        <w:pStyle w:val="BookText"/>
        <w:rPr/>
      </w:pPr>
      <w:r>
        <w:rPr>
          <w:rFonts w:ascii="Amiri" w:hAnsi="Amiri" w:eastAsia="Amiri" w:cs="Amiri"/>
          <w:color w:val="111111"/>
          <w:sz w:val="28"/>
          <w:sz w:val="28"/>
          <w:szCs w:val="28"/>
          <w:rtl w:val="true"/>
          <w:lang w:bidi="ar-SA"/>
        </w:rPr>
        <w:t>قرآن یک کتاب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بعضی ها خسارت است و برای بعضی ها شفاء برای بعضی ها شافع است و برای به رها شاکی امام حسن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کسانی را به بهشت می برد که احَلُوا حَلالَهُ وَ حَرَّمُوا حَرَامَهُ و آمَنُوا بِمُتَشَابِهِهِ</w:t>
      </w:r>
    </w:p>
    <w:p>
      <w:pPr>
        <w:pStyle w:val="BookText"/>
        <w:rPr/>
      </w:pPr>
      <w:r>
        <w:rPr>
          <w:rFonts w:ascii="Amiri" w:hAnsi="Amiri" w:eastAsia="Amiri" w:cs="Amiri"/>
          <w:color w:val="111111"/>
          <w:sz w:val="28"/>
          <w:sz w:val="28"/>
          <w:szCs w:val="28"/>
          <w:rtl w:val="true"/>
          <w:lang w:bidi="ar-SA"/>
        </w:rPr>
        <w:t>امام حسن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کسانی را به طرف جهنم می برد که ضَيَّعُوا حُدُودَهُ و احْكامَهُ وَ اسْتَحَلُوا مَحَارِمَهُ</w:t>
      </w:r>
    </w:p>
    <w:p>
      <w:pPr>
        <w:pStyle w:val="BookText"/>
        <w:rPr/>
      </w:pPr>
      <w:r>
        <w:rPr>
          <w:rFonts w:ascii="IRNazanin" w:hAnsi="IRNazanin" w:eastAsia="IRNazanin"/>
          <w:color w:val="111111"/>
          <w:sz w:val="28"/>
          <w:sz w:val="28"/>
          <w:szCs w:val="28"/>
          <w:rtl w:val="true"/>
          <w:lang w:bidi="fa-IR"/>
        </w:rPr>
        <w:t>امام علیه السلام خیلی اهتمام به قرائت قرآن داشت از جمله مداومت بر قرائت سوره كهف و آية الكرسي</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خَتَمَهُ كَانَتْ لَهُ دَعْوَةٌ مُسْتَجَابَةٌ مُؤَخَّرَةٌ أَوْ مُعَجَّلَةٌ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استشهادات قرآنی</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نهج البلاغه استشهاد قرآنی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و ختم نهضت حسینی با قرآن بود؛ امام حسین علیه السلام هنگام خروج از مدینه حضور در مکه، شب عاشورا بالای سر شهدا، هنگام بدرقه جوانش به میدان و سر مبارک شان روی نیزه قرآن تلاوت می کند چقدر بد است که محرم ها در مسجد های ما قرآن کم رنگ می شود و همه تبدیل به مداحی و سینه زنی می شود</w:t>
      </w:r>
    </w:p>
    <w:p>
      <w:pPr>
        <w:pStyle w:val="BookText"/>
        <w:rPr/>
      </w:pPr>
      <w:r>
        <w:rPr>
          <w:rFonts w:ascii="IRNazanin" w:hAnsi="IRNazanin" w:eastAsia="IRNazanin"/>
          <w:color w:val="111111"/>
          <w:sz w:val="28"/>
          <w:sz w:val="28"/>
          <w:szCs w:val="28"/>
          <w:rtl w:val="true"/>
          <w:lang w:bidi="fa-IR"/>
        </w:rPr>
        <w:t>امام حسن علیه السلام با استشهاد به آيه إنَّ الله لَا يُحِبُّ مَن كَانَ مُخْتَالاً فَخُوراً كنار سفره فقرا می نشست و با ایشان غذا میل می کرد امام حسن علیه السلام با استشهاد به آیه خُذُوا زينَتَكُمْ عِنْدَ كُلِّ مَسْجِدٍ بهترین لباس هایش را برای اقامه نماز می پوشید و به مسجد می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شبهات با قرآن</w:t>
      </w:r>
    </w:p>
    <w:p>
      <w:pPr>
        <w:pStyle w:val="BookText"/>
        <w:rPr/>
      </w:pPr>
      <w:r>
        <w:rPr>
          <w:rFonts w:ascii="IRNazanin" w:hAnsi="IRNazanin" w:eastAsia="IRNazanin"/>
          <w:color w:val="111111"/>
          <w:sz w:val="28"/>
          <w:sz w:val="28"/>
          <w:szCs w:val="28"/>
          <w:rtl w:val="true"/>
          <w:lang w:bidi="fa-IR"/>
        </w:rPr>
        <w:t xml:space="preserve">شبهاتی مطرح شده است و ائمه علیهم السلام از طریق قرآن آن ها را پاسخ دادند؛ چون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استناد به آيه وَ إِن مِّنكُمْ إِلَّا وَارِدُهَا كَانَ عَلَى رَبِّكَ حَتْمًا مَّقْضِيًّا، فکری را که در ذهن جوان بود که حالا چون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هر کاری انجام بدهد را اصلاح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قرآن با قرآن</w:t>
      </w:r>
    </w:p>
    <w:p>
      <w:pPr>
        <w:pStyle w:val="BookText"/>
        <w:rPr/>
      </w:pPr>
      <w:r>
        <w:rPr>
          <w:rFonts w:ascii="IRNazanin" w:hAnsi="IRNazanin" w:eastAsia="IRNazanin"/>
          <w:color w:val="111111"/>
          <w:sz w:val="28"/>
          <w:sz w:val="28"/>
          <w:szCs w:val="28"/>
          <w:rtl w:val="true"/>
          <w:lang w:bidi="fa-IR"/>
        </w:rPr>
        <w:t>متأسفانه روایات تفسیری از ائمه علیهم السلام مخصوصاً امام حسن و امام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 الله علیه السلام ، نزدیک به بیست مورد و از امام حسن علیه السلام شاید به همین میزان بیشتر نباشد، علتش هم این است که نگذاشتند این روایات به ما برسد</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روش تفسیری را به ما یاد دادند نه تفسیر را</w:t>
      </w:r>
    </w:p>
    <w:p>
      <w:pPr>
        <w:pStyle w:val="BookText"/>
        <w:rPr/>
      </w:pPr>
      <w:r>
        <w:rPr>
          <w:rFonts w:ascii="IRNazanin" w:hAnsi="IRNazanin" w:eastAsia="IRNazanin"/>
          <w:color w:val="111111"/>
          <w:sz w:val="28"/>
          <w:sz w:val="28"/>
          <w:szCs w:val="28"/>
          <w:rtl w:val="true"/>
          <w:lang w:bidi="fa-IR"/>
        </w:rPr>
        <w:t>به گفته علامه طباطبایی شیوه تفسیر قرآن به قرآن متقن ترین شیوه در فهم قرآن است؛ مانند تفسیر صراط مستقیم در سوره حمد با آیات سوره انعام و انَّ هَذَا صِرَاطِي مُسْتَقِيمًا فَاتَّبعوه و یا تفسیر صمد به لم يلد و لم يولد که در کنارش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مجتبی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النَّبِيُّ إِنَّا أَرْسَلْنَاكَ شَاهِدًا وَ مُبَشِّرًا وَ 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يَوْمٌ 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شاهد رسول الله صلی الله علیه و آله و مشهود روز قیامت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مصداق آیات</w:t>
      </w:r>
    </w:p>
    <w:p>
      <w:pPr>
        <w:pStyle w:val="BookText"/>
        <w:rPr/>
      </w:pPr>
      <w:r>
        <w:rPr>
          <w:rFonts w:ascii="IRNazanin" w:hAnsi="IRNazanin" w:eastAsia="IRNazanin"/>
          <w:color w:val="111111"/>
          <w:sz w:val="28"/>
          <w:sz w:val="28"/>
          <w:szCs w:val="28"/>
          <w:rtl w:val="true"/>
          <w:lang w:bidi="fa-IR"/>
        </w:rPr>
        <w:t>آیات قرآن خیلی هایش عام است ولی بالا ترین مصداقش گاهی در روایات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امیر المؤمنین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صِرَاط اللهِ الْمُسْتَقِيمُ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گفتگوی با یزید در خصوص علت بغض یزید نسبت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شَارِكُهُمْ فِي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بزرگان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این حافظه را در حفظ قرآن به کار گرفته بودیم </w:t>
      </w:r>
      <w:bookmarkStart w:id="259" w:name="pg8168_62686"/>
    </w:p>
    <w:p>
      <w:pPr>
        <w:pStyle w:val="Heading2"/>
        <w:numPr>
          <w:ilvl w:val="1"/>
          <w:numId w:val="1"/>
        </w:numPr>
        <w:rPr/>
      </w:pPr>
      <w:bookmarkStart w:id="260" w:name="__RefHeading___Toc8662534_1051229030"/>
      <w:bookmarkStart w:id="261" w:name="_Toc98"/>
      <w:bookmarkEnd w:id="259"/>
      <w:bookmarkEnd w:id="260"/>
      <w:r>
        <w:rPr>
          <w:rtl w:val="true"/>
        </w:rPr>
        <w:t>جلسه ششم</w:t>
      </w:r>
      <w:r>
        <w:rPr>
          <w:rtl w:val="true"/>
        </w:rPr>
        <w:t xml:space="preserve">: </w:t>
      </w:r>
      <w:r>
        <w:rPr>
          <w:rtl w:val="true"/>
        </w:rPr>
        <w:t>شیوه های تبلیغی پیامبر اکرم صلی الله علیه و اله</w:t>
      </w:r>
      <w:bookmarkEnd w:id="26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8662536_1051229030"/>
      <w:bookmarkStart w:id="263" w:name="_Toc99"/>
      <w:bookmarkEnd w:id="262"/>
      <w:r>
        <w:rPr>
          <w:rtl w:val="true"/>
        </w:rPr>
        <w:t>اشاره</w:t>
      </w:r>
      <w:bookmarkStart w:id="264" w:name="pg8168_62687"/>
      <w:bookmarkEnd w:id="263"/>
    </w:p>
    <w:p>
      <w:pPr>
        <w:pStyle w:val="BookText"/>
        <w:rPr/>
      </w:pPr>
      <w:bookmarkEnd w:id="264"/>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تُطِيعُوهُ تَهْتَدُوا وَ مَا عَلَى الرَّسُولِ إِلَّا الْبَلَاغُ الْمُبِينُ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Heading3"/>
        <w:numPr>
          <w:ilvl w:val="2"/>
          <w:numId w:val="1"/>
        </w:numPr>
        <w:rPr/>
      </w:pPr>
      <w:bookmarkStart w:id="265" w:name="__RefHeading___Toc8662538_1051229030"/>
      <w:bookmarkStart w:id="266" w:name="_Toc100"/>
      <w:bookmarkEnd w:id="265"/>
      <w:r>
        <w:rPr>
          <w:rtl w:val="true"/>
        </w:rPr>
        <w:t>روش هایی برای تبلیغ و هدایت</w:t>
      </w:r>
      <w:bookmarkEnd w:id="266"/>
    </w:p>
    <w:p>
      <w:pPr>
        <w:pStyle w:val="BookText"/>
        <w:rPr/>
      </w:pPr>
      <w:r>
        <w:rPr>
          <w:rFonts w:ascii="IRNazanin" w:hAnsi="IRNazanin" w:eastAsia="IRNazanin"/>
          <w:color w:val="111111"/>
          <w:sz w:val="28"/>
          <w:sz w:val="28"/>
          <w:szCs w:val="28"/>
          <w:rtl w:val="true"/>
          <w:lang w:bidi="fa-IR"/>
        </w:rPr>
        <w:t>اصلی ترین وظیفه پیامبران الهی رساندن پیام دین و هدایت مردم است ایشان در راستای این هدف بلند از روش های مختلفی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صلى الله عليه و سلم که برترین و آخرین پیام آور وحی است برای نجات جامعه از آتش جهل و خرافات و اصلاح مردم از شیوه های متنوعی استفاده کرد؛ آگاهی دادن و اعطاء بينش بشارت و انذار موعظه حکمت و جدال احسن بخشی از این روش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شیوه تکریم شخصیت ارائه الگو و بیداری وجدان در این بخش مورد بررسی قرار می گیرد</w:t>
      </w:r>
      <w:r>
        <w:rPr>
          <w:rFonts w:eastAsia="IRNazanin" w:cs="IRNazanin"/>
          <w:color w:val="111111"/>
          <w:sz w:val="28"/>
          <w:szCs w:val="28"/>
          <w:rtl w:val="true"/>
          <w:lang w:bidi="fa-IR"/>
        </w:rPr>
        <w:t>.</w:t>
      </w:r>
    </w:p>
    <w:p>
      <w:pPr>
        <w:pStyle w:val="Heading3"/>
        <w:numPr>
          <w:ilvl w:val="2"/>
          <w:numId w:val="1"/>
        </w:numPr>
        <w:rPr/>
      </w:pPr>
      <w:bookmarkStart w:id="267" w:name="__RefHeading___Toc8662540_1051229030"/>
      <w:bookmarkStart w:id="268" w:name="_Toc101"/>
      <w:bookmarkEnd w:id="267"/>
      <w:r>
        <w:rPr>
          <w:rtl w:val="true"/>
        </w:rPr>
        <w:t>روش تکریم شخصیت</w:t>
      </w:r>
      <w:bookmarkEnd w:id="26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های اثر گذاری بر مخاطبان تکریم شخصیت و ایجاد اعتماد به نفس 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 تکریم شخصیت متربی اعتماد او را جلب می کند و در نتیجه، متربی پیام های تربیتی و آموزشی را با علاقه مندی و اشتیاق پذیرا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انگیزه پذیرش را تقویت می کند و موجب پی بردن افراد به ارزش وجودی خود شان می شود احترام و تکریم شخصیت ، پشتوانه سلامت باشد روان و هم چنین عامل رشد و تعالی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انسان طبعاً از تحقیر و سرزنش </w:t>
      </w:r>
    </w:p>
    <w:p>
      <w:pPr>
        <w:pStyle w:val="BookText"/>
        <w:rPr/>
      </w:pPr>
      <w:r>
        <w:rPr>
          <w:rFonts w:ascii="IRNazanin" w:hAnsi="IRNazanin" w:eastAsia="IRNazanin"/>
          <w:color w:val="111111"/>
          <w:sz w:val="28"/>
          <w:sz w:val="28"/>
          <w:szCs w:val="28"/>
          <w:rtl w:val="true"/>
          <w:lang w:bidi="fa-IR"/>
        </w:rPr>
        <w:t>بیزار است؛ حتی اگر سخنی حق باشد و در قالب شماتت و ملامت ارائه شود، افراد از پذیرش آن سرباز می زنند</w:t>
      </w:r>
    </w:p>
    <w:p>
      <w:pPr>
        <w:pStyle w:val="BookText"/>
        <w:rPr/>
      </w:pPr>
      <w:r>
        <w:rPr>
          <w:rFonts w:ascii="Amiri" w:hAnsi="Amiri" w:eastAsia="Amiri" w:cs="Amiri"/>
          <w:color w:val="111111"/>
          <w:sz w:val="28"/>
          <w:sz w:val="28"/>
          <w:szCs w:val="28"/>
          <w:rtl w:val="true"/>
          <w:lang w:bidi="ar-SA"/>
        </w:rPr>
        <w:t>قرآن کریم، بنی آدم را تکریم می کند و او را موجود برتر می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 هُمْ فِي الْبَرِّ وَ الْبَحْرِ وَ رَزَقْنَاهُم مِّنَ الطَّيِّبَاتِ وَ فَضَّلْنَا هُمْ عَلَى كَثِيرٍ مِمَّنْ خَلَقْنَا تَفْضِيلاً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این آیه می رساند که خداوند بر نوع بشر منت نهاده و کرامت و برتری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یعنی اعطای خصوصیاتی که در دیگر موجودات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تفضیل یعنی این اعطای خصوصیات در حد اعلایش است تکریم به نعمت عقل و تفضیل در خوراک و لباس و مسکن و ازواج است که با نظم و تدبیر به کار می رود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تکریم آن است که به کسی سود خالص يا شيء شریفی رسانده شود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خداوند در سوره علق خود را معلم اکرم معرفی کرده است محور تعلیم و تربیت ،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سلم نیز در مواجهه با مردم آنان را تکریم می کرد که این خود از عوامل مؤثر در گرایش آنان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قشری را مطابق با توانمندی هایش احترام می کرد برخی نمونه های تکریم شخصیت در سیره نبوی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بازگشت از جنگ تبوک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 سعد انصاری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کارگران مدینه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دستی است که آتش جهنم آن را لمس نخواهد کرد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بريدة بن الحصيب الاسلمی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سوار برای دستگیری رسول خدا صلی الله علیه و اله از مکه در ایام هجرت پیامبر اکرم صلی الله علیه و آله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رسید، رسول خدا صلى الله عليه و 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بريدة بن الحصيب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ابرد امرنا؛ کار بر ما 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سلّمنا؛ سلامت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سَهْمُک؛ تیر تو بیرون آمد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نیکو، ملاطفت زبان و تکریم پیامبر صلی الله علیه و آله، موجب شد بلافاصله او و همراهش به اسلام بپیوندند و در سفر به مدینه همگام رسول خدا صلی الله علیه و اله شوند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اسیران قبیله طی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مدینه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سفانه، دختر حاتم، جزو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او را شناخت و دستور داد او را به دلیل کرامت و سخاوت پدرش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لباس و خرجی داد و روانه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برادرش عدی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خود را به او برسان و 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که در راه پیرزنی با پیامبر صلی الله علیه و آله مدت طولانی حرف زد پیامبر صلی الله علیه و آله با کمال توجه به سخنانش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گوید با خود گفتم او دعوی ریاست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اش رفتیم فرش را با دست خود برایم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گنجایش بیش از یک نفر را نداشت ، مرا روی آن نشاند و خود روی زمین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یقین کردم او پیامبر است و هوای سلطنت ندارد عدی این چنین با تکریم شخصیت پیامبر صلی الله علیه و آله درباره او مسلمان شد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شيبة بن عثمان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در احد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قتل پیامبر صلی الله علیه و آله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می گوید که هیچ کسی نزد من دشمن تر از محمد صلى الله عليه و سلم نبود، زیرا هشت نفر از خاندانم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کشتن او را در سر خود می پروراندم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با قبیله هوازن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قصدم را عملی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اوضاع جنگ بر هم ریخت و دور او خلوت شد، فرصت را مغتنم شمردم و از جانب راست به او حمله کردم حضرت متوجه من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دست به سینه 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او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صورتم نظر کرد او را از چشم و گوشم بیشتر دوست داشتم و همه کینه ها به دوستی تبدیل شد و با دشمنانش مشغول نبرد شدم و همواره او را یاری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کردن پیامبر صلی الله علیه و آله چنان مصمم بودم که اگر پدرم جلو می آمد، او را می کشتم</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سخن پیامبر صلی الله علیه و آله و دست محبت او چنین دشمنی را تبدیل به دوست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عوف نصری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هوازن است که در نبرد حنین رئيس لشکر بود و با رسول خدا صلی الله علیه و آله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پیامبر صلی الله علیه و آله او به طائف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مسلمان شود اموال و خاندانش را به او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وعده پیامی به او رسید، خدمت رسول خدا صلی الله علیه و آله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علاوه بر اموال شخصی، صد شتر از غنائم حنين را به او بخشید و او را به ریاست قبیله اش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تکریم شخصیت به </w:t>
      </w:r>
      <w:bookmarkStart w:id="269" w:name="pg8168_62690"/>
    </w:p>
    <w:p>
      <w:pPr>
        <w:pStyle w:val="BookText"/>
        <w:rPr/>
      </w:pPr>
      <w:bookmarkEnd w:id="269"/>
      <w:r>
        <w:rPr>
          <w:rFonts w:ascii="IRNazanin" w:hAnsi="IRNazanin" w:eastAsia="IRNazanin"/>
          <w:color w:val="111111"/>
          <w:sz w:val="28"/>
          <w:sz w:val="28"/>
          <w:szCs w:val="28"/>
          <w:rtl w:val="true"/>
          <w:lang w:bidi="fa-IR"/>
        </w:rPr>
        <w:t>حدی در نظر او بلند آمد که اشعاری در مدح رسول خدا صلی الله علیه و اله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إِنْ رَأَيْتُ وَ لا سمعت بِمَا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كُلِّهِم بِمِثْلِ مُحَمَّدٍ صلی الله علیه و اله</w:t>
      </w:r>
    </w:p>
    <w:p>
      <w:pPr>
        <w:pStyle w:val="BookText"/>
        <w:rPr/>
      </w:pPr>
      <w:r>
        <w:rPr>
          <w:rFonts w:ascii="Amiri" w:hAnsi="Amiri" w:eastAsia="Amiri" w:cs="Amiri"/>
          <w:color w:val="111111"/>
          <w:sz w:val="28"/>
          <w:sz w:val="28"/>
          <w:szCs w:val="28"/>
          <w:rtl w:val="true"/>
          <w:lang w:bidi="ar-SA"/>
        </w:rPr>
        <w:t xml:space="preserve">أوْفَى وَ أَعْطَى لِلْجَزِيلِ لِمُجْتَدِى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تَشَاء يُخْبِرُكَ عَمَّا فِي غَدٍ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میان تمام انسان ها مانند محمد صلى الله عليه و سلم ندیده و نشنیدم که از تمام سخاوتمندان ، بخشنده تر باشد و اگر بخواهی تو را از آینده با خبر می کند</w:t>
      </w:r>
      <w:r>
        <w:rPr>
          <w:rFonts w:eastAsia="IRNazanin" w:cs="IRNazanin"/>
          <w:color w:val="111111"/>
          <w:sz w:val="28"/>
          <w:szCs w:val="28"/>
          <w:rtl w:val="true"/>
          <w:lang w:bidi="fa-IR"/>
        </w:rPr>
        <w:t>.</w:t>
      </w:r>
    </w:p>
    <w:p>
      <w:pPr>
        <w:pStyle w:val="Heading3"/>
        <w:numPr>
          <w:ilvl w:val="2"/>
          <w:numId w:val="1"/>
        </w:numPr>
        <w:rPr/>
      </w:pPr>
      <w:bookmarkStart w:id="270" w:name="__RefHeading___Toc8662542_1051229030"/>
      <w:bookmarkStart w:id="271" w:name="_Toc102"/>
      <w:bookmarkEnd w:id="270"/>
      <w:r>
        <w:rPr>
          <w:rtl w:val="true"/>
        </w:rPr>
        <w:t>روش ارائه الگو</w:t>
      </w:r>
      <w:bookmarkEnd w:id="271"/>
    </w:p>
    <w:p>
      <w:pPr>
        <w:pStyle w:val="Heading4"/>
        <w:numPr>
          <w:ilvl w:val="3"/>
          <w:numId w:val="1"/>
        </w:numPr>
        <w:rPr/>
      </w:pPr>
      <w:bookmarkStart w:id="272" w:name="__RefHeading___Toc8662544_1051229030"/>
      <w:bookmarkStart w:id="273" w:name="_Toc103"/>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الگو به معنای سرمشق اسوه و قدوه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الگویی شیوه ای بیرونی و مجسم است که در آن تربیت بر اساس الگو گرفتن از رفتار فرد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ذاتاً کمال گرا و سعادت طلب است و از همان کودکی به دنبال الگو های کامل واقعی یا پنداری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جوانی این حس به اوج خود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ارائه الگو، مربی می کوشد با رفتار و کردار پسندیده خود که در معرض دید متربیان است آن ها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 و سرمشق برای مخاطبان، وسیله مؤثری در پرورش روحی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بسیاری به معرفی سرمشق های عملی می پردازد و حتی از رسول خدا صلی الله علیه و آله می خواهد از آنان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 پس از ذکر نام تعدادی از انبیاء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الَّذِينَ هَدَى اللَّهُ فَبِهدَا هُمُ اقْتَدِه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در این آیه، به رسول خدا صلى الله عليه و سلم دستور می دهد تا از هدایت ایشان پیروی کند زیرا هدایت انبیاء همان هدایت الهی است در حقیقت راه انبیای پیشین همان راه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معرفی سه دسته الگو پرداخته است</w:t>
      </w:r>
      <w:r>
        <w:rPr>
          <w:rFonts w:eastAsia="IRNazanin" w:cs="IRNazanin"/>
          <w:color w:val="111111"/>
          <w:sz w:val="28"/>
          <w:szCs w:val="28"/>
          <w:rtl w:val="true"/>
          <w:lang w:bidi="fa-IR"/>
        </w:rPr>
        <w:t>:</w:t>
      </w:r>
    </w:p>
    <w:p>
      <w:pPr>
        <w:pStyle w:val="Heading4"/>
        <w:numPr>
          <w:ilvl w:val="3"/>
          <w:numId w:val="1"/>
        </w:numPr>
        <w:rPr/>
      </w:pPr>
      <w:bookmarkStart w:id="274" w:name="__RefHeading___Toc8662546_1051229030"/>
      <w:bookmarkStart w:id="275" w:name="_Toc104"/>
      <w:bookmarkEnd w:id="274"/>
      <w:r>
        <w:rPr/>
        <w:t>1</w:t>
      </w:r>
      <w:r>
        <w:rPr>
          <w:rtl w:val="true"/>
        </w:rPr>
        <w:t>.</w:t>
      </w:r>
      <w:r>
        <w:rPr>
          <w:rtl w:val="true"/>
        </w:rPr>
        <w:t>الگوهای عام</w:t>
      </w:r>
      <w:r>
        <w:rPr>
          <w:rtl w:val="true"/>
        </w:rPr>
        <w:t>:</w:t>
      </w:r>
      <w:bookmarkEnd w:id="275"/>
    </w:p>
    <w:p>
      <w:pPr>
        <w:pStyle w:val="BookText"/>
        <w:rPr/>
      </w:pPr>
      <w:r>
        <w:rPr>
          <w:rFonts w:ascii="IRNazanin" w:hAnsi="IRNazanin" w:eastAsia="IRNazanin"/>
          <w:color w:val="111111"/>
          <w:sz w:val="28"/>
          <w:sz w:val="28"/>
          <w:szCs w:val="28"/>
          <w:rtl w:val="true"/>
          <w:lang w:bidi="fa-IR"/>
        </w:rPr>
        <w:t>در این بخش اشاره به فرد یا گروه خاصی نیست قرآن توصیه می کند با محسنین ، ساجدین ، صابرین صادقین، متقین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از همراهی با کافران و ظالمان و فاسقان بپرهیزید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51"/>
      </w:r>
      <w:bookmarkStart w:id="276" w:name="pg8168_62691"/>
    </w:p>
    <w:p>
      <w:pPr>
        <w:pStyle w:val="Heading4"/>
        <w:numPr>
          <w:ilvl w:val="3"/>
          <w:numId w:val="1"/>
        </w:numPr>
        <w:rPr/>
      </w:pPr>
      <w:bookmarkStart w:id="277" w:name="__RefHeading___Toc8662548_1051229030"/>
      <w:bookmarkStart w:id="278" w:name="_Toc105"/>
      <w:bookmarkEnd w:id="276"/>
      <w:bookmarkEnd w:id="277"/>
      <w:r>
        <w:rPr/>
        <w:t>2</w:t>
      </w:r>
      <w:r>
        <w:rPr>
          <w:rtl w:val="true"/>
        </w:rPr>
        <w:t>.</w:t>
      </w:r>
      <w:r>
        <w:rPr>
          <w:rtl w:val="true"/>
        </w:rPr>
        <w:t>الگوهای خاص</w:t>
      </w:r>
      <w:r>
        <w:rPr>
          <w:rtl w:val="true"/>
        </w:rPr>
        <w:t>:</w:t>
      </w:r>
      <w:bookmarkEnd w:id="278"/>
    </w:p>
    <w:p>
      <w:pPr>
        <w:pStyle w:val="BookText"/>
        <w:rPr/>
      </w:pPr>
      <w:r>
        <w:rPr>
          <w:rFonts w:ascii="IRNazanin" w:hAnsi="IRNazanin" w:eastAsia="IRNazanin"/>
          <w:color w:val="111111"/>
          <w:sz w:val="28"/>
          <w:sz w:val="28"/>
          <w:szCs w:val="28"/>
          <w:rtl w:val="true"/>
          <w:lang w:bidi="fa-IR"/>
        </w:rPr>
        <w:t>در پاره ای آیات، از افرادی به عنوان الگویاد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درباره آسیه علیها السلام همسر فرعون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وَضَرَبَ اللَّهُ مَثَلَا لِلَّذِينَ آمَنُوا امْرَأَتَ فِرْعَوْنَ إِذْ قَالَتْ رَبِّ ابْنِ لِي عِندَكَ بَيْتًا فِي الْجَنَّةِ</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همسر فرعون، نماد مؤمنان راستین معرفی شده است</w:t>
      </w:r>
    </w:p>
    <w:p>
      <w:pPr>
        <w:pStyle w:val="Heading4"/>
        <w:numPr>
          <w:ilvl w:val="3"/>
          <w:numId w:val="1"/>
        </w:numPr>
        <w:rPr/>
      </w:pPr>
      <w:bookmarkStart w:id="279" w:name="__RefHeading___Toc8662550_1051229030"/>
      <w:bookmarkStart w:id="280" w:name="_Toc106"/>
      <w:bookmarkEnd w:id="279"/>
      <w:r>
        <w:rPr/>
        <w:t>3</w:t>
      </w:r>
      <w:r>
        <w:rPr>
          <w:rtl w:val="true"/>
        </w:rPr>
        <w:t>.</w:t>
      </w:r>
      <w:r>
        <w:rPr>
          <w:rtl w:val="true"/>
        </w:rPr>
        <w:t>الگو های اخص</w:t>
      </w:r>
      <w:bookmarkEnd w:id="280"/>
    </w:p>
    <w:p>
      <w:pPr>
        <w:pStyle w:val="BookText"/>
        <w:rPr/>
      </w:pPr>
      <w:r>
        <w:rPr>
          <w:rFonts w:ascii="IRNazanin" w:hAnsi="IRNazanin" w:eastAsia="IRNazanin"/>
          <w:color w:val="111111"/>
          <w:sz w:val="28"/>
          <w:sz w:val="28"/>
          <w:szCs w:val="28"/>
          <w:rtl w:val="true"/>
          <w:lang w:bidi="fa-IR"/>
        </w:rPr>
        <w:t xml:space="preserve">قرآن کریم از حضرت ابراهيم علیه السلام </w:t>
      </w:r>
      <w:r>
        <w:rPr>
          <w:rStyle w:val="FootnoteAnchor"/>
          <w:rtl w:val="true"/>
        </w:rPr>
        <w:footnoteReference w:id="153"/>
      </w:r>
      <w:r>
        <w:rPr>
          <w:rFonts w:ascii="IRNazanin" w:hAnsi="IRNazanin" w:eastAsia="IRNazanin"/>
          <w:color w:val="111111"/>
          <w:sz w:val="28"/>
          <w:sz w:val="28"/>
          <w:szCs w:val="28"/>
          <w:rtl w:val="true"/>
          <w:lang w:bidi="fa-IR"/>
        </w:rPr>
        <w:t xml:space="preserve">و رسول خدا صلی الله علیه و اله به عنوان اسوه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 الْيَوْمَ الآخِرَ وَ ذَكَرَ اللَّهَ كَثِيراً</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رساند که شما درباره رسول خدا صلی الله علیه و آله تأسی دارید که استقرار و استمرار در گذشته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وظیفه همیشگی است و شما باید همواره به رسول خدا صلی الله علیه و اله تأسی کنید، هم در گفتار و هم در رفتار</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این اسوه پذیری برای کسانی است که سه ویژگی دارند امید به خدا امید به قیامت و یاد فراوان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مبدأ و معاد و ذکر دائم ، انگیزه این اسوه پذیری است اگر کسی به دنبال باور صحیح در توحید و قیامت و یاد خدا باشد باید در همه حال به پیامبر صلی الله علیه و اله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توصیف الگو بودن رسول خدا صلی الله علیه و اله می 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 بِنَبِتِكَ الْأَطْهَرِ صلی الله علیه و آله فَإِنَّ فِيهِ أُسْوَةٌ لِمَنْ تَأَشَى وَ عَزَاءٌ لِمَنْ تَعَزَّى وَ أَحَبُّ الْعِبَادَ إِلَى اللَّهِ تَعَالَى الْمُتَأَسى بِنَبِتِهِ وَ الْمُقْتَصُّ لِأَثَرِه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پس به پیامبر صلی الله علیه و آله پاکیزه و پاک اقتدا کن که راه و رسم او الگویی است برای الگو طلبان و مایه فخر و بزرگی است برای کسی که خواهان بزرگواری باشد و محبوب ترین بنده نزد خدا کسی است که از پیامبرش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فَتَأَتَی مُتَأَسٌ بِنَبِيِّهِ </w:t>
      </w:r>
      <w:bookmarkStart w:id="281" w:name="pg8168_62692"/>
    </w:p>
    <w:p>
      <w:pPr>
        <w:pStyle w:val="BookText"/>
        <w:rPr/>
      </w:pPr>
      <w:bookmarkEnd w:id="281"/>
      <w:r>
        <w:rPr>
          <w:rFonts w:ascii="Amiri" w:hAnsi="Amiri" w:eastAsia="Amiri" w:cs="Amiri"/>
          <w:color w:val="111111"/>
          <w:sz w:val="28"/>
          <w:sz w:val="28"/>
          <w:szCs w:val="28"/>
          <w:rtl w:val="true"/>
          <w:lang w:bidi="ar-SA"/>
        </w:rPr>
        <w:t xml:space="preserve">وَ اقْتَصَّ أَثَرَهُ وَ وَ لَجَ مَوْلِجَهُ وَ إِلَّا فَلَا يَأْمَنُ الْهَلَكَةَ؛ </w:t>
      </w:r>
      <w:r>
        <w:rPr>
          <w:rStyle w:val="FootnoteAnchor"/>
          <w:rtl w:val="true"/>
        </w:rPr>
        <w:footnoteReference w:id="157"/>
      </w:r>
      <w:r>
        <w:rPr>
          <w:rFonts w:ascii="IRNazanin" w:hAnsi="IRNazanin" w:eastAsia="IRNazanin"/>
          <w:color w:val="111111"/>
          <w:sz w:val="28"/>
          <w:sz w:val="28"/>
          <w:szCs w:val="28"/>
          <w:rtl w:val="true"/>
          <w:lang w:bidi="fa-IR"/>
        </w:rPr>
        <w:t>پس پیروی کننده باید از پیامبر اسلام صلی الله علیه و اله پیروی کند و به دنبال او راه رود و پا جای پای او بگذارد و گرنه از هلاکت ایمن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توصیف سجایای اخلاقی رسول خدا صلى الله عليه و سلم که او را الگو قرار داده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إِمَامُ مَنِ اتَّقَى وَ بَصِيرَةُ مَنِ اهْتَدَى سِرَاجٌ لَمَعَ ضَوْؤُهُ وَ شِهَابٌ سَطَعَ نُورُهُ وَ زَنْدٌ بَرَقَ لَمْعُهُ سِيرَتُهُ الْقَصْدُ وَ سُنَّتُهُ الرُّشْدُ وَ كَلَامُهُ الْفَضْلُ وَ حُكْمُهُ الْعَدْلُ ؛ </w:t>
      </w:r>
      <w:r>
        <w:rPr>
          <w:rStyle w:val="FootnoteAnchor"/>
          <w:rtl w:val="true"/>
        </w:rPr>
        <w:footnoteReference w:id="158"/>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 کاران و وسیله بینایی هدایت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با نور درخشان و ستاره ای فروزان و شعله ای با برق های خیره کننده و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او اعتدال و میانه روی روش زندگی او درست و پایدار و سخاوتش روشن گر حق و باطل، و حكم او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روش ارائه الگو بیش از دیگر روش ها اثر می پذیرند؛ زیرا آن چه را به دنبال آن هستند، در الگو مشاهده می کنند به علاوه امر و نهی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دنبال آن هستند، در متربی نیز می کوشد رفتار خود را به رفتار الگو نزدیک کند</w:t>
      </w:r>
    </w:p>
    <w:p>
      <w:pPr>
        <w:pStyle w:val="Heading3"/>
        <w:numPr>
          <w:ilvl w:val="2"/>
          <w:numId w:val="1"/>
        </w:numPr>
        <w:rPr/>
      </w:pPr>
      <w:bookmarkStart w:id="282" w:name="__RefHeading___Toc8662552_1051229030"/>
      <w:bookmarkStart w:id="283" w:name="_Toc107"/>
      <w:bookmarkEnd w:id="282"/>
      <w:r>
        <w:rPr>
          <w:rtl w:val="true"/>
        </w:rPr>
        <w:t>ویژگی ها و مسئولیت های الگوی شایسته</w:t>
      </w:r>
      <w:bookmarkEnd w:id="283"/>
    </w:p>
    <w:p>
      <w:pPr>
        <w:pStyle w:val="Heading4"/>
        <w:numPr>
          <w:ilvl w:val="3"/>
          <w:numId w:val="1"/>
        </w:numPr>
        <w:rPr/>
      </w:pPr>
      <w:bookmarkStart w:id="284" w:name="__RefHeading___Toc8662554_1051229030"/>
      <w:bookmarkStart w:id="285" w:name="_Toc108"/>
      <w:bookmarkEnd w:id="284"/>
      <w:r>
        <w:rPr/>
        <w:t>1</w:t>
      </w:r>
      <w:r>
        <w:rPr>
          <w:rtl w:val="true"/>
        </w:rPr>
        <w:t>.</w:t>
      </w:r>
      <w:r>
        <w:rPr>
          <w:rtl w:val="true"/>
        </w:rPr>
        <w:t>مطابقت گفتار با عمل</w:t>
      </w:r>
      <w:bookmarkEnd w:id="285"/>
    </w:p>
    <w:p>
      <w:pPr>
        <w:pStyle w:val="BookText"/>
        <w:rPr/>
      </w:pPr>
      <w:r>
        <w:rPr>
          <w:rFonts w:ascii="IRNazanin" w:hAnsi="IRNazanin" w:eastAsia="IRNazanin"/>
          <w:color w:val="111111"/>
          <w:sz w:val="28"/>
          <w:sz w:val="28"/>
          <w:szCs w:val="28"/>
          <w:rtl w:val="true"/>
          <w:lang w:bidi="fa-IR"/>
        </w:rPr>
        <w:t>اگر گفتار و عمل کسی که الگوست هماهنگ نباشد، متربی از او بیزار می شود و فاصله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الَّذِینَ آمَنُوا لِمَ تَقُولُونَ مَا لَا تَفْعَلُونَ</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286" w:name="__RefHeading___Toc8662556_1051229030"/>
      <w:bookmarkStart w:id="287" w:name="_Toc109"/>
      <w:bookmarkEnd w:id="286"/>
      <w:r>
        <w:rPr/>
        <w:t>2</w:t>
      </w:r>
      <w:r>
        <w:rPr>
          <w:rtl w:val="true"/>
        </w:rPr>
        <w:t>.</w:t>
      </w:r>
      <w:r>
        <w:rPr>
          <w:rtl w:val="true"/>
        </w:rPr>
        <w:t>اصلاح خود قبل از اصلاح دیگران</w:t>
      </w:r>
      <w:bookmarkEnd w:id="287"/>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فَلْيَبْدَأْ بِتَعْلِيمِ نَفْسِهِ قَبْلَ تَعْلِيم غَيْرِهِ، وَ لْيَكُنْ تَأْدِيبُهُ بِسِيرَتِهِ قَبْلَ تَأْدِيبِهِ بِلِسَانِهِ وَ مُعَلِّمُ نَفْسِهِ وَ مُؤَدِّبُهَا أَحَقُّ بِالْإِجْلَالِ مِنْ مُعَلِّمِ النَّاسِ وَ مُؤَدِّبِهِمْ </w:t>
      </w:r>
      <w:r>
        <w:rPr>
          <w:rStyle w:val="FootnoteAnchor"/>
          <w:rtl w:val="true"/>
        </w:rPr>
        <w:footnoteReference w:id="160"/>
      </w:r>
      <w:r>
        <w:rPr>
          <w:rFonts w:ascii="IRNazanin" w:hAnsi="IRNazanin" w:eastAsia="IRNazanin"/>
          <w:color w:val="111111"/>
          <w:sz w:val="28"/>
          <w:sz w:val="28"/>
          <w:szCs w:val="28"/>
          <w:rtl w:val="true"/>
          <w:lang w:bidi="fa-IR"/>
        </w:rPr>
        <w:t xml:space="preserve">کسی که خود را پیشوا و مقتدای مردم قرار می دهد باید </w:t>
      </w:r>
      <w:bookmarkStart w:id="288" w:name="pg8168_62693"/>
    </w:p>
    <w:p>
      <w:pPr>
        <w:pStyle w:val="BookText"/>
        <w:rPr/>
      </w:pPr>
      <w:bookmarkEnd w:id="288"/>
      <w:r>
        <w:rPr>
          <w:rFonts w:ascii="IRNazanin" w:hAnsi="IRNazanin" w:eastAsia="IRNazanin"/>
          <w:color w:val="111111"/>
          <w:sz w:val="28"/>
          <w:sz w:val="28"/>
          <w:szCs w:val="28"/>
          <w:rtl w:val="true"/>
          <w:lang w:bidi="fa-IR"/>
        </w:rPr>
        <w:t>پیش از آن که به تعلیم دیگران بپردازد خود را بسازد و پیش از آن که به گفتار تربیت کند، با کردار تعلیم دهد؛ زیرا آن کس که خود را تعلیم دهد و ادب کند، سزاوار تر به تعظیم است از کسی که دیگری را تعلیم دهد و ادب آموزد</w:t>
      </w:r>
      <w:r>
        <w:rPr>
          <w:rFonts w:eastAsia="IRNazanin" w:cs="IRNazanin"/>
          <w:color w:val="111111"/>
          <w:sz w:val="28"/>
          <w:szCs w:val="28"/>
          <w:rtl w:val="true"/>
          <w:lang w:bidi="fa-IR"/>
        </w:rPr>
        <w:t>».</w:t>
      </w:r>
    </w:p>
    <w:p>
      <w:pPr>
        <w:pStyle w:val="Heading4"/>
        <w:numPr>
          <w:ilvl w:val="3"/>
          <w:numId w:val="1"/>
        </w:numPr>
        <w:rPr/>
      </w:pPr>
      <w:bookmarkStart w:id="289" w:name="__RefHeading___Toc8662558_1051229030"/>
      <w:bookmarkStart w:id="290" w:name="_Toc110"/>
      <w:bookmarkEnd w:id="289"/>
      <w:r>
        <w:rPr/>
        <w:t>3</w:t>
      </w:r>
      <w:r>
        <w:rPr>
          <w:rtl w:val="true"/>
        </w:rPr>
        <w:t>.</w:t>
      </w:r>
      <w:r>
        <w:rPr>
          <w:rtl w:val="true"/>
        </w:rPr>
        <w:t>محبت و دل سوزی</w:t>
      </w:r>
      <w:bookmarkEnd w:id="290"/>
    </w:p>
    <w:p>
      <w:pPr>
        <w:pStyle w:val="BookText"/>
        <w:rPr/>
      </w:pPr>
      <w:r>
        <w:rPr>
          <w:rFonts w:ascii="IRNazanin" w:hAnsi="IRNazanin" w:eastAsia="IRNazanin"/>
          <w:color w:val="111111"/>
          <w:sz w:val="28"/>
          <w:sz w:val="28"/>
          <w:szCs w:val="28"/>
          <w:rtl w:val="true"/>
          <w:lang w:bidi="fa-IR"/>
        </w:rPr>
        <w:t>از لوازم الگو شدن ، عشق به متربی و اظهار محبت به اوست تا او مانند بیماری علاقه مند به طبیب به نسخه های شفا بخش مربی عمل کند رسول خدا رنج و ناراحتی مردم را رنج و درد خود می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 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مانند طبیبی دوار، بیماران خود را می یافت و به معالجه آن ها می پرداخت</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291" w:name="__RefHeading___Toc8662560_1051229030"/>
      <w:bookmarkStart w:id="292" w:name="_Toc111"/>
      <w:bookmarkEnd w:id="291"/>
      <w:r>
        <w:rPr/>
        <w:t>4</w:t>
      </w:r>
      <w:r>
        <w:rPr>
          <w:rtl w:val="true"/>
        </w:rPr>
        <w:t>.</w:t>
      </w:r>
      <w:r>
        <w:rPr>
          <w:rtl w:val="true"/>
        </w:rPr>
        <w:t>صبر و استقامت</w:t>
      </w:r>
      <w:bookmarkEnd w:id="292"/>
    </w:p>
    <w:p>
      <w:pPr>
        <w:pStyle w:val="BookText"/>
        <w:rPr/>
      </w:pPr>
      <w:r>
        <w:rPr>
          <w:rFonts w:ascii="IRNazanin" w:hAnsi="IRNazanin" w:eastAsia="IRNazanin"/>
          <w:color w:val="111111"/>
          <w:sz w:val="28"/>
          <w:sz w:val="28"/>
          <w:szCs w:val="28"/>
          <w:rtl w:val="true"/>
          <w:lang w:bidi="fa-IR"/>
        </w:rPr>
        <w:t>الگو باید بردبار و صبور باشد تا بتواند در ناملایمات و سختی ها، سرمشق خوبی برای پیروانش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يَهْدُونَ بِأَمْرِنَا لَمَّا صَبَرُوا وَ كَانُوا بِآيَاتِنَا يُوقِنُونَ</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293" w:name="__RefHeading___Toc8662562_1051229030"/>
      <w:bookmarkStart w:id="294" w:name="_Toc112"/>
      <w:bookmarkEnd w:id="293"/>
      <w:r>
        <w:rPr/>
        <w:t>5</w:t>
      </w:r>
      <w:r>
        <w:rPr>
          <w:rtl w:val="true"/>
        </w:rPr>
        <w:t>.</w:t>
      </w:r>
      <w:r>
        <w:rPr>
          <w:rtl w:val="true"/>
        </w:rPr>
        <w:t>محاسبه گری</w:t>
      </w:r>
      <w:bookmarkEnd w:id="29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باید قبل از هر چیز به محاسبه نفس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عیوب خود را اصلاح کند، باور و ایمانش را تقویت سازد تا بتواند بر مردم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فَحَاسِبْ نَفْسَكَ لِنَفْسِكَ، فَإِنَّ غَيْرَهَا مِنَ الْأَنْفُسِ لَهَا حَسِيبٌ غَيْرُكَ ؛ </w:t>
      </w:r>
      <w:r>
        <w:rPr>
          <w:rStyle w:val="FootnoteAnchor"/>
          <w:rtl w:val="true"/>
        </w:rPr>
        <w:footnoteReference w:id="164"/>
      </w:r>
      <w:r>
        <w:rPr>
          <w:rFonts w:ascii="IRNazanin" w:hAnsi="IRNazanin" w:eastAsia="IRNazanin"/>
          <w:color w:val="111111"/>
          <w:sz w:val="28"/>
          <w:sz w:val="28"/>
          <w:szCs w:val="28"/>
          <w:rtl w:val="true"/>
          <w:lang w:bidi="fa-IR"/>
        </w:rPr>
        <w:t>پس خودت حساب خویش را بررسی کن؛ زیرا دیگران حسابرسی غیر از تو دارند</w:t>
      </w:r>
      <w:r>
        <w:rPr>
          <w:rFonts w:eastAsia="IRNazanin" w:cs="IRNazanin"/>
          <w:color w:val="111111"/>
          <w:sz w:val="28"/>
          <w:szCs w:val="28"/>
          <w:rtl w:val="true"/>
          <w:lang w:bidi="fa-IR"/>
        </w:rPr>
        <w:t xml:space="preserve">» </w:t>
      </w:r>
      <w:bookmarkStart w:id="295" w:name="pg8168_62694"/>
    </w:p>
    <w:p>
      <w:pPr>
        <w:pStyle w:val="Heading3"/>
        <w:numPr>
          <w:ilvl w:val="2"/>
          <w:numId w:val="1"/>
        </w:numPr>
        <w:rPr/>
      </w:pPr>
      <w:bookmarkStart w:id="296" w:name="__RefHeading___Toc8662564_1051229030"/>
      <w:bookmarkStart w:id="297" w:name="_Toc113"/>
      <w:bookmarkEnd w:id="295"/>
      <w:bookmarkEnd w:id="296"/>
      <w:r>
        <w:rPr>
          <w:rtl w:val="true"/>
        </w:rPr>
        <w:t>روش بیداری وجدان</w:t>
      </w:r>
      <w:bookmarkEnd w:id="297"/>
    </w:p>
    <w:p>
      <w:pPr>
        <w:pStyle w:val="BookText"/>
        <w:rPr/>
      </w:pPr>
      <w:r>
        <w:rPr>
          <w:rFonts w:ascii="IRNazanin" w:hAnsi="IRNazanin" w:eastAsia="IRNazanin"/>
          <w:color w:val="111111"/>
          <w:sz w:val="28"/>
          <w:sz w:val="28"/>
          <w:szCs w:val="28"/>
          <w:rtl w:val="true"/>
          <w:lang w:bidi="fa-IR"/>
        </w:rPr>
        <w:t xml:space="preserve">وجدان نیروی درونی هر فرد است که خوب و بد کردار با آن ادراک می شود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وجدان امری فطری است که به افراد مذهبی اختصاص ندارد تمایلات عالی در همه انسان ها وجود دارد وجدان اگر بیدار و فعال باشد نیروی بازدارنده ای از لغزش ها و خطا هاست و بر رفتار آدمی نظارت می کند</w:t>
      </w:r>
    </w:p>
    <w:p>
      <w:pPr>
        <w:pStyle w:val="BookText"/>
        <w:rPr/>
      </w:pPr>
      <w:r>
        <w:rPr>
          <w:rFonts w:ascii="IRNazanin" w:hAnsi="IRNazanin" w:eastAsia="IRNazanin"/>
          <w:color w:val="111111"/>
          <w:sz w:val="28"/>
          <w:sz w:val="28"/>
          <w:szCs w:val="28"/>
          <w:rtl w:val="true"/>
          <w:lang w:bidi="fa-IR"/>
        </w:rPr>
        <w:t>از شیوه های تبلیغی انبیای الهی بیدار کردن وجدان های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بت شکنی حضرت ابراهیم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مردم بت ها را شکست و تبر را به گردن بت بزرگ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نمرودیان از صحرا برگشتند،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با بت های ما انجام داده است؟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بپرسید اگر سخن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ابراهیم علیه السلام با این کار زمینه بیداری وجدان های خفته آنان را فراهم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نُكِسُوا عَلَى رُءُوسِهِمْ </w:t>
      </w:r>
      <w:r>
        <w:rPr>
          <w:rStyle w:val="FootnoteAnchor"/>
          <w:rtl w:val="true"/>
        </w:rPr>
        <w:footnoteReference w:id="166"/>
      </w:r>
      <w:r>
        <w:rPr>
          <w:rFonts w:ascii="IRNazanin" w:hAnsi="IRNazanin" w:eastAsia="IRNazanin"/>
          <w:color w:val="111111"/>
          <w:sz w:val="28"/>
          <w:sz w:val="28"/>
          <w:szCs w:val="28"/>
          <w:rtl w:val="true"/>
          <w:lang w:bidi="fa-IR"/>
        </w:rPr>
        <w:t>؛ سپس آن ها بر سر ها شان واژگون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باطل را در جای حقی که بر ایشان روشن شده بود جای دادند و حق را در جای باطل گویا حق در دل های شان بالای باطل بود؛ ولی وقتی سر را به پایین و پاها را بالا گرفتند، فطرت، باطل رو قرار گرفت و حق زیر آن</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داستان بیداری همسر عزیز مصر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گزارش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امْرَأَتُ الْعَزِيزِ الْآنَ حَصْحَصَ الْحَقُّ أَنَا رَاوَدتُّهُ عَن نَّفْسِهِ وَ إِنَّهُ لَمِنَ الصَّادِقِينَ</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او به ناچار به گناهش اعتراف کرد و گفت که آری من بودم یوسف علیه السلام را برای کامیابی به خود دعوت کردم یوسف علیه السلام راست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بیداری وجدانش سخنان قبلی خود را تکذیب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صلى الله عليه و سلم در دعوت نورانی اش می کوشید وجدان های خفته را بیدار سازد و هم چنین مردم به خدای واحد و ناتوانی بت ها اعتراف کنند</w:t>
      </w:r>
    </w:p>
    <w:p>
      <w:pPr>
        <w:pStyle w:val="BookText"/>
        <w:rPr/>
      </w:pPr>
      <w:r>
        <w:rPr>
          <w:rFonts w:ascii="IRNazanin" w:hAnsi="IRNazanin" w:eastAsia="IRNazanin"/>
          <w:color w:val="111111"/>
          <w:sz w:val="28"/>
          <w:sz w:val="28"/>
          <w:szCs w:val="28"/>
          <w:rtl w:val="true"/>
          <w:lang w:bidi="fa-IR"/>
        </w:rPr>
        <w:t>امیر المؤمنین علیه السلام درباره پیامبر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مُحَمَّداً عَبْدُهُ وَ رَسُولُهُ أَرْسَلَهُ بِالْحَقِّ وَ دِينِ الْهُدَى لِيُزِيحَ بِهِ عِلَّتَكُمْ وَ لِيُوقِظُ بِهِ غَفْلَتَكُمْ </w:t>
      </w:r>
      <w:r>
        <w:rPr>
          <w:rStyle w:val="FootnoteAnchor"/>
          <w:rtl w:val="true"/>
        </w:rPr>
        <w:footnoteReference w:id="169"/>
      </w:r>
      <w:r>
        <w:rPr>
          <w:rFonts w:ascii="IRNazanin" w:hAnsi="IRNazanin" w:eastAsia="IRNazanin"/>
          <w:color w:val="111111"/>
          <w:sz w:val="28"/>
          <w:sz w:val="28"/>
          <w:szCs w:val="28"/>
          <w:rtl w:val="true"/>
          <w:lang w:bidi="fa-IR"/>
        </w:rPr>
        <w:t>؛ همانا محمد صلى الله عليه و سلم بنده و فرستاده خداست که خداوند او را به دین حق و برای هدایت مردم فرستاد تا با او بیماری های شما را برطرف سازد و شما را از خواب غفلت بیدار کند</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لوامه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أُقْسِمُ بِالنَّفْسِ النَّوَّامَةِ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وجدان اخلاقی تفسیر شده است که انسان را هنگام عمل خلاف در دنیا سرزنش می کند و به جبران و تجدید نظر وا می دارد </w:t>
      </w:r>
      <w:bookmarkStart w:id="298" w:name="pg8168_62696"/>
    </w:p>
    <w:p>
      <w:pPr>
        <w:pStyle w:val="Heading3"/>
        <w:numPr>
          <w:ilvl w:val="2"/>
          <w:numId w:val="1"/>
        </w:numPr>
        <w:rPr/>
      </w:pPr>
      <w:bookmarkStart w:id="299" w:name="__RefHeading___Toc8662566_1051229030"/>
      <w:bookmarkStart w:id="300" w:name="_Toc114"/>
      <w:bookmarkEnd w:id="298"/>
      <w:bookmarkEnd w:id="299"/>
      <w:r>
        <w:rPr>
          <w:rtl w:val="true"/>
        </w:rPr>
        <w:t>شیوه های تبلیغی پیامبر اکرم صلی الله علیه و اله</w:t>
      </w:r>
      <w:bookmarkEnd w:id="300"/>
    </w:p>
    <w:p>
      <w:pPr>
        <w:pStyle w:val="BookText"/>
        <w:rPr/>
      </w:pPr>
      <w:r>
        <w:rPr>
          <w:rFonts w:ascii="IRNazanin" w:hAnsi="IRNazanin" w:eastAsia="IRNazanin"/>
          <w:color w:val="111111"/>
          <w:sz w:val="28"/>
          <w:sz w:val="28"/>
          <w:szCs w:val="28"/>
          <w:rtl w:val="true"/>
          <w:lang w:bidi="fa-IR"/>
        </w:rPr>
        <w:t>ذکر مصیبت پیامبر صلی الله علیه و آله</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 کسالت بود و در روز های آخر عمر بسر می برد مردی به خانه رسول خدا صلى الله عليه و سلم آمد و اجازه ورود خواست من به او گفتم نمی توانی نزد آن حضرت بروی؛ هر خواسته ای داری به من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جز این که نزد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رسول خدا صلی الله علیه و آله اجازه گرفت و آن شخص وارد شد و بالای سر پیامبر صلی الله علیه و آله نشست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عليه و سلم جواب سلام او را داد و فرمود چه خواسته و حاجتی داری؟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طرف خدا رسولی هستم به سوی تو حضرت فرمودند چه رسالتی بر عهده تو می باشد گفت من عزرائیل هستم خدا مرا به سوی تو فرستاده و به تو سلام رسانده و تو را بین لقاء با خود و بازگشت به دنیا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صبر کن تا جبرئیل بیاید و با او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عزرائیل خارج شد و به سوی آسمان ها رفت در بین راه با جبرئیل برخورد نمود جبرئیل پرسید آیا روح محمد صلی الله علیه و آله را قبض کردی؟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جبرئیل او از من خواست تا رفتن تو به نزدش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در های آسمان برای روح محمد صلی الله علیه و آله باز شده و همه جا آزین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حضرت آمد و سلام کرد حضرت جواب سلام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پروردگارت مشتاق تو می باشد و عزرائیل تا به حال از کسی اجازه نگرفته و بعد از تو هم از هیچ کس اجازه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مخیر بین لقاء پروردگار و بقاء در دنیا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پروردگار بر این دنیا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هم آن را بهتر می دانم تو از نزد من خارج مشو تا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مدتی بعد عزرائیل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سلام او را پاسخ داد و فرمود عزرائیل چه اراده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جان شما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تو امر شده اجرا کن جبرئیل بنا به خواسته پیامبر صلی الله علیه و آله نزدیک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میکائیل در سمت چپ نشست و عزرائیل شروع به قبض روح کرد جبرئیل گفت ای عزرائیل عجله نکن تا نزد خدا رفته و باز گردم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به جایی رسیده که دیگر قدرت بر تأخیر و نگهداری آن ندارم جبرئیل گفت سفارش خدا را در مورد آسان گرفتن جان او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 كه امر خدا فرا رسیده است پس دهان خود را کنار گوش علی علیه السلام گذاشت و با او سخن گفت تا این که روح مبارکش از بدن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 خود را زیر چانه مبارک حضرت گذاشت و چشمان شریف آن حضرت را بسته و برخاست و در حالی که گریه می کرد به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شما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بود که صدای گریه و ضجه مردم بلند 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دخترم روشنی چشم تَرَم زهرا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آی و ببین بیشترم زهرا جان</w:t>
      </w:r>
    </w:p>
    <w:p>
      <w:pPr>
        <w:pStyle w:val="BookText"/>
        <w:rPr/>
      </w:pPr>
      <w:r>
        <w:rPr>
          <w:rFonts w:ascii="IRNazanin" w:hAnsi="IRNazanin" w:eastAsia="IRNazanin"/>
          <w:color w:val="111111"/>
          <w:sz w:val="28"/>
          <w:sz w:val="28"/>
          <w:szCs w:val="28"/>
          <w:rtl w:val="true"/>
          <w:lang w:bidi="fa-IR"/>
        </w:rPr>
        <w:t xml:space="preserve">سفر مرگ به پیش آمده و باید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جهان رو به جهان دگرم زهرا جان</w:t>
      </w:r>
    </w:p>
    <w:p>
      <w:pPr>
        <w:pStyle w:val="BookText"/>
        <w:rPr/>
      </w:pPr>
      <w:r>
        <w:rPr>
          <w:rFonts w:ascii="IRNazanin" w:hAnsi="IRNazanin" w:eastAsia="IRNazanin"/>
          <w:color w:val="111111"/>
          <w:sz w:val="28"/>
          <w:sz w:val="28"/>
          <w:szCs w:val="28"/>
          <w:rtl w:val="true"/>
          <w:lang w:bidi="fa-IR"/>
        </w:rPr>
        <w:t xml:space="preserve">جان سپارم من و از فتنه ایام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جهان می سپرم زهرا جان</w:t>
      </w:r>
    </w:p>
    <w:p>
      <w:pPr>
        <w:pStyle w:val="BookText"/>
        <w:rPr/>
      </w:pPr>
      <w:r>
        <w:rPr>
          <w:rFonts w:ascii="IRNazanin" w:hAnsi="IRNazanin" w:eastAsia="IRNazanin"/>
          <w:color w:val="111111"/>
          <w:sz w:val="28"/>
          <w:sz w:val="28"/>
          <w:szCs w:val="28"/>
          <w:rtl w:val="true"/>
          <w:lang w:bidi="fa-IR"/>
        </w:rPr>
        <w:t xml:space="preserve">دخترم این همه در ماتم من گریه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اشک مزن بر جگرم زهرا جان</w:t>
      </w:r>
    </w:p>
    <w:p>
      <w:pPr>
        <w:pStyle w:val="BookText"/>
        <w:rPr/>
      </w:pPr>
      <w:r>
        <w:rPr>
          <w:rFonts w:ascii="IRNazanin" w:hAnsi="IRNazanin" w:eastAsia="IRNazanin"/>
          <w:color w:val="111111"/>
          <w:sz w:val="28"/>
          <w:sz w:val="28"/>
          <w:szCs w:val="28"/>
          <w:rtl w:val="true"/>
          <w:lang w:bidi="fa-IR"/>
        </w:rPr>
        <w:t xml:space="preserve">بعد من عمر تو كم باشد و از عترت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تر از همه آئی به برم زهرا جان</w:t>
      </w:r>
    </w:p>
    <w:p>
      <w:pPr>
        <w:pStyle w:val="BookText"/>
        <w:rPr/>
      </w:pPr>
      <w:r>
        <w:rPr>
          <w:rFonts w:ascii="IRNazanin" w:hAnsi="IRNazanin" w:eastAsia="IRNazanin"/>
          <w:color w:val="111111"/>
          <w:sz w:val="28"/>
          <w:sz w:val="28"/>
          <w:szCs w:val="28"/>
          <w:rtl w:val="true"/>
          <w:lang w:bidi="fa-IR"/>
        </w:rPr>
        <w:t xml:space="preserve">ناگزیرم که در این امت بی مهر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گذارم من و خود می گذرم زهرا جان</w:t>
      </w:r>
    </w:p>
    <w:p>
      <w:pPr>
        <w:pStyle w:val="BookText"/>
        <w:rPr/>
      </w:pPr>
      <w:r>
        <w:rPr>
          <w:rFonts w:ascii="IRNazanin" w:hAnsi="IRNazanin" w:eastAsia="IRNazanin"/>
          <w:color w:val="111111"/>
          <w:sz w:val="28"/>
          <w:sz w:val="28"/>
          <w:szCs w:val="28"/>
          <w:rtl w:val="true"/>
          <w:lang w:bidi="fa-IR"/>
        </w:rPr>
        <w:t>من به آقاجان پیامبر عظیم الشان اسلام عرضه می دارم که این جا همه احترام شما رو حفظ کردند اما دلا بسوزه برای میوه دلتون امام حسین علیه السلام که نه تنها حرمت بدن امام رو نگه نداشتند بلکه به خیام و اهل بیت او حمله کردند و خیام رو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حسین سر در قلبم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گر کس است یک حرف بس است</w:t>
      </w:r>
    </w:p>
    <w:p>
      <w:pPr>
        <w:pStyle w:val="BookText"/>
        <w:rPr/>
      </w:pPr>
      <w:r>
        <w:rPr>
          <w:rFonts w:ascii="IRNazanin" w:hAnsi="IRNazanin" w:eastAsia="IRNazanin"/>
          <w:color w:val="111111"/>
          <w:sz w:val="28"/>
          <w:sz w:val="28"/>
          <w:szCs w:val="28"/>
          <w:rtl w:val="true"/>
          <w:lang w:bidi="fa-IR"/>
        </w:rPr>
        <w:t xml:space="preserve">بیتی که نام و یاد تو در آن بود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بیت ساده نیست که بیت المقدس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لَعْنَةُ اللهِ عَلَى الْقَوْمِ الظَّالِمِينَ وَ سَيَعْلَمُ الَّذِينَ ظَلَمُوا أَيَّ مُنْقَلَبٍ يَنْقَلِبُونَ </w:t>
      </w:r>
    </w:p>
    <w:p>
      <w:pPr>
        <w:pStyle w:val="BookText"/>
        <w:rPr/>
      </w:pPr>
      <w:r>
        <w:rPr>
          <w:rFonts w:ascii="IRNazanin" w:hAnsi="IRNazanin" w:eastAsia="IRNazanin"/>
          <w:color w:val="111111"/>
          <w:sz w:val="28"/>
          <w:sz w:val="28"/>
          <w:szCs w:val="28"/>
          <w:rtl w:val="true"/>
          <w:lang w:bidi="fa-IR"/>
        </w:rPr>
        <w:t>جله ششم</w:t>
      </w:r>
    </w:p>
    <w:p>
      <w:pPr>
        <w:pStyle w:val="BookText"/>
        <w:rPr/>
      </w:pPr>
      <w:r>
        <w:rPr>
          <w:rFonts w:ascii="IRNazanin" w:hAnsi="IRNazanin" w:eastAsia="IRNazanin"/>
          <w:color w:val="111111"/>
          <w:sz w:val="28"/>
          <w:sz w:val="28"/>
          <w:szCs w:val="28"/>
          <w:rtl w:val="true"/>
          <w:lang w:bidi="fa-IR"/>
        </w:rPr>
        <w:t>شیوه های تبلیغی پیامبر اکرم صلی الله علیه و آله</w:t>
      </w:r>
    </w:p>
    <w:p>
      <w:pPr>
        <w:pStyle w:val="BookText"/>
        <w:rPr/>
      </w:pPr>
      <w:r>
        <w:rPr>
          <w:rFonts w:ascii="IRNazanin" w:hAnsi="IRNazanin" w:eastAsia="IRNazanin"/>
          <w:color w:val="111111"/>
          <w:sz w:val="28"/>
          <w:sz w:val="28"/>
          <w:szCs w:val="28"/>
          <w:rtl w:val="true"/>
          <w:lang w:bidi="fa-IR"/>
        </w:rPr>
        <w:t>پیامبر صلی الله علیه و آله برای نجات جامعه از شیوه های متنوعی استفاده کرد که از سه شیوه در این جلسه بحث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تکریم شخصیت</w:t>
      </w:r>
    </w:p>
    <w:p>
      <w:pPr>
        <w:pStyle w:val="BookText"/>
        <w:rPr/>
      </w:pPr>
      <w:r>
        <w:rPr>
          <w:rFonts w:ascii="IRNazanin" w:hAnsi="IRNazanin" w:eastAsia="IRNazanin"/>
          <w:color w:val="111111"/>
          <w:sz w:val="28"/>
          <w:sz w:val="28"/>
          <w:szCs w:val="28"/>
          <w:rtl w:val="true"/>
          <w:lang w:bidi="fa-IR"/>
        </w:rPr>
        <w:t>از راه های اثر گذاری بر مخاطبان، تکریم شخصیت و ایجاد اعتماد به نفس در آنان است مربی با تکریم شخصیت متربی اعتماد او را جلب می کند و در نتیجه متربی پیام های تربیتی را با اشتیاق پذیرا می شود</w:t>
      </w:r>
    </w:p>
    <w:p>
      <w:pPr>
        <w:pStyle w:val="BookText"/>
        <w:rPr/>
      </w:pPr>
      <w:r>
        <w:rPr>
          <w:rFonts w:ascii="IRNazanin" w:hAnsi="IRNazanin" w:eastAsia="IRNazanin"/>
          <w:color w:val="111111"/>
          <w:sz w:val="28"/>
          <w:sz w:val="28"/>
          <w:szCs w:val="28"/>
          <w:rtl w:val="true"/>
          <w:lang w:bidi="fa-IR"/>
        </w:rPr>
        <w:t>انسان طبعا از سرزنش بیزار است؛ حتی اگر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بنی آدم را تکریم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بَنِي آدَمَ وَ حَمَلْنا هُمْ فِي الْبَرِّ وَ الْبَحْرِ وَ رَزَقْناهُمْ مِنَ الطَّيِّبَاتِ وَ فَضَّلْنَاهُمْ عَلَىٰ كَثِيرٍ مِمَّنْ خَلَقْنَا تَفْضِيلًا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تکریم، یعنی اعطای خصوصیاتی که در دیگر موجودات نیست خداوند در سوره علق خود را معلم کرم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تعلیم و تربیت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هر قشری را مطابق با توانمندی هایش احترام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دست سعد انصاری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نیکو ملاطفت زبان و تکریم پیامبر صلی الله علیه و آله با بريدة بن الحصيب الأسلمي موجب شد او و هفتاد همراهش به اسلام بپیوندند</w:t>
      </w:r>
    </w:p>
    <w:p>
      <w:pPr>
        <w:pStyle w:val="BookText"/>
        <w:rPr/>
      </w:pPr>
      <w:r>
        <w:rPr>
          <w:rFonts w:ascii="IRNazanin" w:hAnsi="IRNazanin" w:eastAsia="IRNazanin"/>
          <w:color w:val="111111"/>
          <w:sz w:val="28"/>
          <w:sz w:val="28"/>
          <w:szCs w:val="28"/>
          <w:rtl w:val="true"/>
          <w:lang w:bidi="fa-IR"/>
        </w:rPr>
        <w:t>تکریم شخصیت پیامبر صلی الله علیه و اله با سفانه و عدی فرزندان حاتم، سبب ایمان آوردن عدى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سخن پیامبر صلی الله علیه و اله و دست محبت او به سینه شیبة بن عثمان یک دشمن سر سخت را تبدیل به دوست وفادار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کریمانه پیامبر صلی الله علیه و آله با مالک بن عوف نصری و تکریم شخصیت او به حدی در نظرش بلند است که اشعاری در مدح رسول خدا صلی الله علیه و آله سرود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ارائه الگو</w:t>
      </w:r>
    </w:p>
    <w:p>
      <w:pPr>
        <w:pStyle w:val="BookText"/>
        <w:rPr/>
      </w:pPr>
      <w:r>
        <w:rPr>
          <w:rFonts w:ascii="IRNazanin" w:hAnsi="IRNazanin" w:eastAsia="IRNazanin"/>
          <w:color w:val="111111"/>
          <w:sz w:val="28"/>
          <w:sz w:val="28"/>
          <w:szCs w:val="28"/>
          <w:rtl w:val="true"/>
          <w:lang w:bidi="fa-IR"/>
        </w:rPr>
        <w:t>روش الگویی شیوه ای بیرونی و مجسم است که در آن تربیت بر اساس الگو گرفتن از رفتار فرد خاصی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بسیاری به معرفی سرمشق های خطی می پردازد و حتی از رسول خدا صلی الله علیه و آله می خواهد از آنان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معرفی سه دسته الگو پرداخته است الگوهای عام الگوهای خاص و الگوهای اخص؛ الگوهای عام اشاره به فرد یا گروه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اتَّقُوا اللهَ وَ كُونُوا مَعَ الصَّادِقينَ در الگو های خاص از افرادی به عنوان الگو یاد شده است مثل آسیه علیها السلام 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اللَّهُ مَثَلًا لِلَّذِينَ آمَنُوا امْرَأَتَ فِرْعَوْنَ إِذْ قالَتْ رَبِّ ابْنِ لِي عِنْدَكَ بَيْتاً فِي الجنة</w:t>
      </w:r>
    </w:p>
    <w:p>
      <w:pPr>
        <w:pStyle w:val="BookText"/>
        <w:rPr/>
      </w:pPr>
      <w:r>
        <w:rPr>
          <w:rFonts w:ascii="IRNazanin" w:hAnsi="IRNazanin" w:eastAsia="IRNazanin"/>
          <w:color w:val="111111"/>
          <w:sz w:val="28"/>
          <w:sz w:val="28"/>
          <w:szCs w:val="28"/>
          <w:rtl w:val="true"/>
          <w:lang w:bidi="fa-IR"/>
        </w:rPr>
        <w:t xml:space="preserve">معرفی حضرت ابراهیم علیه السلام و رسول خدا صلی الله علیه و اله به عنوان اسوه حسنه مصداق الگوی اخص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 لِمَنْ كَانَ يَرْجُو اللَّهَ وَ الْيَوْمَ الْآخِرَ وَ ذَكَرَ اللَّهَ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رساند که این وظیفه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پذیری برای کسانی است که سه ویژگی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خدا، امید به قیامت و یاد فراوان خدا</w:t>
      </w:r>
    </w:p>
    <w:p>
      <w:pPr>
        <w:pStyle w:val="BookText"/>
        <w:rPr/>
      </w:pPr>
      <w:r>
        <w:rPr>
          <w:rFonts w:ascii="IRNazanin" w:hAnsi="IRNazanin" w:eastAsia="IRNazanin"/>
          <w:color w:val="111111"/>
          <w:sz w:val="28"/>
          <w:sz w:val="28"/>
          <w:szCs w:val="28"/>
          <w:rtl w:val="true"/>
          <w:lang w:bidi="fa-IR"/>
        </w:rPr>
        <w:t>امیر المؤمنين علیه السلام در توصیف الگو بودن رسول خدا صلی الله علیه و آله فَتَأَسَّ بنَبیِّکَ الْأَطْهَرِ صلی الله علیه و اله، فَإِنَّ فِیهِ أُسْوَةً لِمَنْ تَأَسَّی وَ عَزَاءً لِمَنْ تَعَزَّی، وَ أَحَبُّ الْعِبَادِ إِلَى اللَّهِ الْمُتَأَسِّي بِنَبِيِّهِ وَ الْمُقْتَصُّ لِأَثَرِهِ فَتَأَسّي مُتَأَسّ بِنَبِيّهِ وَ اقتَصّ أَثَرَهُ وَ وَلَجَ مَولِجَهُ وَ إِلّا فَلَا يَأمَنِ الهَلَكَةَ</w:t>
      </w:r>
    </w:p>
    <w:p>
      <w:pPr>
        <w:pStyle w:val="BookText"/>
        <w:rPr/>
      </w:pPr>
      <w:r>
        <w:rPr>
          <w:rFonts w:ascii="Amiri" w:hAnsi="Amiri" w:eastAsia="Amiri" w:cs="Amiri"/>
          <w:color w:val="111111"/>
          <w:sz w:val="28"/>
          <w:sz w:val="28"/>
          <w:szCs w:val="28"/>
          <w:rtl w:val="true"/>
          <w:lang w:bidi="ar-SA"/>
        </w:rPr>
        <w:t>امیر المؤمنین علیه السلام در توصیف سجایای اخلاقی رسول خدا صلی الله علیه و آله فَهُوَ إِمَامُ مَنِ اِتَّقَی وَ بَصِیرَهُ مَنِ اِهْتَدَی سِرَاجٌ لَمَعَ ضَوْؤُهُ وَ شِهَابٌ سَطَعَ نُورُهُ وَ زَنْدٌ بَرَقَ لَمْعُهُ سِیرَتُهُ اَلْقَصْدُ وَ سُنَّتُهُ اَلرُّشْدُ وَ کَلاَمُهُ اَلْفَصْلُ وَ حُکْمُهُ اَلْعَدْلُ</w:t>
      </w:r>
    </w:p>
    <w:p>
      <w:pPr>
        <w:pStyle w:val="BookText"/>
        <w:rPr/>
      </w:pPr>
      <w:r>
        <w:rPr>
          <w:rFonts w:ascii="IRNazanin" w:hAnsi="IRNazanin" w:eastAsia="IRNazanin"/>
          <w:color w:val="111111"/>
          <w:sz w:val="28"/>
          <w:sz w:val="28"/>
          <w:szCs w:val="28"/>
          <w:rtl w:val="true"/>
          <w:lang w:bidi="fa-IR"/>
        </w:rPr>
        <w:t>مردم از روش ارائه الگو بیش از دیگر روش ها اثر می پذیرند زیرا آن چه را به دنبال آن هستند در الگو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امر و نهی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 و مسئولیت های الگوی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مطابقت گفتار با عمل یَا أَیُّهَا الَّذِینَ آَمَنُوا لِمَ تَقُولُونَ مَا لَا تَفْعَلُونَ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قبل از اصلاح دیگران؛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نَفْسَهُ لِلنَّاسِ إِمَاماً فَلْیَبْدَأْ بِتَعْلِیمِ نَفْسِهِ قَبْلَ تَعْلِیمِ غَیْرِهِ وَ لْیَکُنْ تَأْدِیبُهُ بِسِیرَتِهِ قَبْلَ تَأْدِیبِهِ بِلِسَانِهِ وَ مُعَلِّمُ نَفْسِهِ وَ مُؤَدِّبُهَا أَحَقُّ بِالْإِجْلاَلِ مِنْ مُعَلِّمِ اَلنَّاسِ وَ مُؤَدِّبِهِمْ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و دلسوزی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كُمْ رَسُولٌ مِنَ أنْفُسِکُمْ عَزِیزٌ عَلَیْهِ ما عَنِتمْ حَریصٌ عَلَیْکُمْ بِالمُؤْمِنینَ رَؤُوفٌ رَحیمٌ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مِنهُم أَئِمَةً یَهدُونَ بِاَمِرنَا لَمَّا صَبَروُا وَ کانُوا بِآیَاتِنَا یوقنونه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گری، فَحَاسِب نَفسَكَ لِنَفسِكَ فَإِنّ غَيرَهَا مِنَ الأَنفُسِ لَهَا حَسِيبٌ غَيرُكَ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بیداری وجدان</w:t>
      </w:r>
    </w:p>
    <w:p>
      <w:pPr>
        <w:pStyle w:val="BookText"/>
        <w:rPr/>
      </w:pPr>
      <w:r>
        <w:rPr>
          <w:rFonts w:ascii="IRNazanin" w:hAnsi="IRNazanin" w:eastAsia="IRNazanin"/>
          <w:color w:val="111111"/>
          <w:sz w:val="28"/>
          <w:sz w:val="28"/>
          <w:szCs w:val="28"/>
          <w:rtl w:val="true"/>
          <w:lang w:bidi="fa-IR"/>
        </w:rPr>
        <w:t>وجدان درک باطنی هر فرد است که حتی بدون آموزش هم اموری را می فهمد وجدان اگر بیدار و فعال باشد نیروی بازدارنده ای از لغزش ها و خطا هاست و بر رفتار آدمی نظارت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شیوه های تبلیغی انبیای الهی، بیدار کردن وجدان های خفته است؛ نظیر بت شکنی حضرت ابراهیم علیه السلام و قصه همسر عزیز مصر با حضرت یوسف علیه السلام</w:t>
      </w:r>
    </w:p>
    <w:p>
      <w:pPr>
        <w:pStyle w:val="BookText"/>
        <w:rPr/>
      </w:pPr>
      <w:r>
        <w:rPr>
          <w:rFonts w:ascii="Amiri" w:hAnsi="Amiri" w:eastAsia="Amiri" w:cs="Amiri"/>
          <w:color w:val="111111"/>
          <w:sz w:val="28"/>
          <w:sz w:val="28"/>
          <w:szCs w:val="28"/>
          <w:rtl w:val="true"/>
          <w:lang w:bidi="ar-SA"/>
        </w:rPr>
        <w:t>امیر 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 رَسُولُهُ أَرْسَلَهُ بِالْحَقِّ وَ دِینِ الْهُدَی لِیُزِیحَ بِهِ عِلَّتَکُمْ وَ لِیُوقِظَ بِهِ غَفْلَتَکُمْ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لوامه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أُقْسِمُ بِالنَّفْسِ اَللَّوّامَهِ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وجدان اخلاقی تفسیر شده است که انسان را هنگام عمل خلاف در دنیا سرزنش می کند و به جبران و تجدید نظر وا می دارد</w:t>
      </w:r>
      <w:r>
        <w:rPr>
          <w:rFonts w:eastAsia="IRNazanin" w:cs="IRNazanin"/>
          <w:color w:val="111111"/>
          <w:sz w:val="28"/>
          <w:szCs w:val="28"/>
          <w:rtl w:val="true"/>
          <w:lang w:bidi="fa-IR"/>
        </w:rPr>
        <w:t xml:space="preserve">. </w:t>
      </w:r>
      <w:bookmarkStart w:id="301" w:name="pg8168_62698"/>
    </w:p>
    <w:p>
      <w:pPr>
        <w:pStyle w:val="Heading2"/>
        <w:numPr>
          <w:ilvl w:val="1"/>
          <w:numId w:val="1"/>
        </w:numPr>
        <w:rPr/>
      </w:pPr>
      <w:bookmarkStart w:id="302" w:name="__RefHeading___Toc8662568_1051229030"/>
      <w:bookmarkStart w:id="303" w:name="_Toc115"/>
      <w:bookmarkEnd w:id="301"/>
      <w:bookmarkEnd w:id="302"/>
      <w:r>
        <w:rPr>
          <w:rtl w:val="true"/>
        </w:rPr>
        <w:t>جلسه هفتم</w:t>
      </w:r>
      <w:r>
        <w:rPr>
          <w:rtl w:val="true"/>
        </w:rPr>
        <w:t xml:space="preserve">: </w:t>
      </w:r>
      <w:r>
        <w:rPr>
          <w:rtl w:val="true"/>
        </w:rPr>
        <w:t>شیوه های تربیتی و اصلاحی پیامبر صلی الله علیه و اله در جامعه</w:t>
      </w:r>
      <w:bookmarkEnd w:id="30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8662570_1051229030"/>
      <w:bookmarkStart w:id="305" w:name="_Toc116"/>
      <w:bookmarkEnd w:id="304"/>
      <w:r>
        <w:rPr>
          <w:rtl w:val="true"/>
        </w:rPr>
        <w:t>اشاره</w:t>
      </w:r>
      <w:bookmarkStart w:id="306" w:name="pg8168_62699"/>
      <w:bookmarkEnd w:id="305"/>
    </w:p>
    <w:p>
      <w:pPr>
        <w:pStyle w:val="BookText"/>
        <w:rPr/>
      </w:pPr>
      <w:bookmarkEnd w:id="306"/>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Heading3"/>
        <w:numPr>
          <w:ilvl w:val="2"/>
          <w:numId w:val="1"/>
        </w:numPr>
        <w:rPr/>
      </w:pPr>
      <w:bookmarkStart w:id="307" w:name="__RefHeading___Toc8662572_1051229030"/>
      <w:bookmarkStart w:id="308" w:name="_Toc117"/>
      <w:bookmarkEnd w:id="307"/>
      <w:r>
        <w:rPr>
          <w:rtl w:val="true"/>
        </w:rPr>
        <w:t>شیوه شناسی رفتار پیامبر صلی الله علیه و اله</w:t>
      </w:r>
      <w:bookmarkEnd w:id="308"/>
    </w:p>
    <w:p>
      <w:pPr>
        <w:pStyle w:val="BookText"/>
        <w:rPr/>
      </w:pPr>
      <w:r>
        <w:rPr>
          <w:rFonts w:ascii="IRNazanin" w:hAnsi="IRNazanin" w:eastAsia="IRNazanin"/>
          <w:color w:val="111111"/>
          <w:sz w:val="28"/>
          <w:sz w:val="28"/>
          <w:szCs w:val="28"/>
          <w:rtl w:val="true"/>
          <w:lang w:bidi="fa-IR"/>
        </w:rPr>
        <w:t>یکی از نکاتی که در زندگی پیامبر اکرم صلى الله عليه و سلم قابل توجه و تأمل است شیوه شناسی کار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با چه روش و شیوه ای توانست جامعه عرب را متحول کند؟ اخلاق جاهلی را از میان آن جامعه ریشه کن کند؟ جامعه ای که از نظر اخلاق، اعتقادات و آداب اجتماعی به تعبیر قرآن در پرتگاه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کنید بیش از ده ،مورد قرآن از بت های مشرکین اسم برده که پنج موردش فقط در سوره نوح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بت سواع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يعوق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يغوث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نسر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طائف بت لات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در بین مسیر مدینه و مکه بت منات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خارج مدینه و مکه در بعضی از قبائل بت عزی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خود مسجد الحرام بت هُبَل ،بود یک بت مرد در صفا بود و یک بت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مروه بود که بین این ها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نام شان را عبد منات، عبد العزی به بندگی این بت ها می گذاشتند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اعتقادی در جامعه جاهلی از نظر اخلاق ،فخر فروشی لجاجت تكاثر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اعمال حج تمام می شد می آمدند در منا دور هم می نشستند فخر می فروختند من چه دارم تو چه داری، فلانی از ماست، </w:t>
      </w:r>
    </w:p>
    <w:p>
      <w:pPr>
        <w:pStyle w:val="BookText"/>
        <w:rPr/>
      </w:pPr>
      <w:r>
        <w:rPr>
          <w:rFonts w:ascii="IRNazanin" w:hAnsi="IRNazanin" w:eastAsia="IRNazanin"/>
          <w:color w:val="111111"/>
          <w:sz w:val="28"/>
          <w:sz w:val="28"/>
          <w:szCs w:val="28"/>
          <w:rtl w:val="true"/>
          <w:lang w:bidi="fa-IR"/>
        </w:rPr>
        <w:t>به شخصیت های هم به اموال هم به گذشته هم به جنگ ها و درگیری های هم، حتى اوصاف زن های شان را برای هم بیان می کردند و به این صفات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مناسک تمام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قَضَيْتُم مَّنَاسِكَكُمْ فَاذْكُرُوا اللهَ</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در منی یاد خدا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جای فخر فروشی، منیت غرور و من چه دارم و تو چه 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اعراب جاهلی ده جور ازدواج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شغار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های دیگر، مهریه زن را ازدواج دختر شان تعیین می کردند؛ مثلاً دخترش را به آن می داد به جای مهریه می گفت تو هم دخترت را به من بده ازدواج های بی حصر و بی حد بدون ملاک بدون مبنا و بدون حق رأی به زن در جامعه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پیغمبری به اندازه من اذیت نشد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مرحوم علامه تهرانی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مهر تابان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انبیاء را داخل دیگ انداخته اند و سوزانده اند بعضی از انبیاء را وسط درخت گذاشته اند و اره کرده اند، بعضی از انبیاء را در چاه انداخته اند و در چاه را بسته اند مثل اصحاب رس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شان را داخل چاه انداختند ولی در عین حال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پیغمبری به اندازه من اذیت نشد؛ این شکنجه های جسمی پیامبران سابق شاید بیشتر از رسول خدا صلی الله علیه و اله بود خود همین شکنجه است که یک کسی با آن مقام عظمت، علم و با آن تعلیمی که خدا به او داده حالا باید بنشیند نزد آدمی که هیچ تشخیصی ندارد و غرق در اخلاق جاهلی است با او صحبت کند هیچ وقت پیغمبر صلی الله علیه و آله با کنه عقل خودش با مردم سخن نگفت چون متوجه نمی شدند این خیلی زحمت می خواهد خود همین شکنجه روحی است یک کسی حرف بزند، سخنرانی کند و مردم مطالبش را مسخره کنند، پنبه در گوش بگذارند و نوک انگشت شان را در گوش کنند که نشنوند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که پیغمبر می دید این قدر برای اسلام زحمت می کشید این قدر راجع به اهل بیتش سفارش می کند، اما نگاهش به حسین علیه السلام که می افتاد به یاد حادثه کربلا و شهادت او می افتاد، نگاهش به امیر المؤمنین علیه السلام که می افتاد به یاد خانه نشینی او می افتاد، نگاهش به حضرت زهرا علیها السلام می افتاد به یاد حوادث بیت می افتاد، شاید 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چون گاهی هم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لیزید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نگاهش به حسین می افتاد </w:t>
      </w:r>
      <w:bookmarkStart w:id="309" w:name="pg8168_62701"/>
    </w:p>
    <w:p>
      <w:pPr>
        <w:pStyle w:val="BookText"/>
        <w:rPr/>
      </w:pPr>
      <w:bookmarkEnd w:id="309"/>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با حسین ما چه کار داری ؟ گاهی به صورت حضرت زهرا علیها السلام نگاه می کرد گریه می کرد و هم چنین شکنجه جسمی پیامبر صلی الله علیه و اله هم می 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اذیت جسمی دید هم اذیت روحی دید و هم اذیت از پیش بینی وضعیت آینده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اگر شیوه نباشد نمی شود این جامعه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جامعه با آن وسعت بت پرستی با آن وسعت اخلاق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عَلَى شَفَا حُفْرَةٍ مِنَ النَّارِ</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با آن وضعیت روابط اجتماعی و اقتصادی ناصحیح که هر کس صبح زودتر از خواب بلند می شد کدخدا بود نه حکومت خاصی و نه مدیریت خاصی دارد چطور پیامبر صلی الله علیه و آله در این جامعه تحول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ضرورت این بحثی را که من گفتم ایجاب می کند؛ یعنی شیوه شناسی رسول خدا صلی الله علیه و آله</w:t>
      </w:r>
    </w:p>
    <w:p>
      <w:pPr>
        <w:pStyle w:val="BookText"/>
        <w:rPr/>
      </w:pPr>
      <w:r>
        <w:rPr>
          <w:rFonts w:ascii="IRNazanin" w:hAnsi="IRNazanin" w:eastAsia="IRNazanin"/>
          <w:color w:val="111111"/>
          <w:sz w:val="28"/>
          <w:sz w:val="28"/>
          <w:szCs w:val="28"/>
          <w:rtl w:val="true"/>
          <w:lang w:bidi="fa-IR"/>
        </w:rPr>
        <w:t>من در یاد داشت هایم ده دوازده روش را ذکر کرده ام که حالا همه اش را نمی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هم به یکی از عزیزان این موضوع را دادم و پایان نامه کرد که شیوه های تربیتی و اصلاحی پیامبر چه بود؟ واقعاً هم جای یک کار تحقیقی چند رساله ارشد و دکتری است که رویش کار شود هر شیوه اش جای یک کار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چند موردش را برای شما امروز اشاره می کنم</w:t>
      </w:r>
      <w:r>
        <w:rPr>
          <w:rFonts w:eastAsia="IRNazanin" w:cs="IRNazanin"/>
          <w:color w:val="111111"/>
          <w:sz w:val="28"/>
          <w:szCs w:val="28"/>
          <w:rtl w:val="true"/>
          <w:lang w:bidi="fa-IR"/>
        </w:rPr>
        <w:t>.</w:t>
      </w:r>
    </w:p>
    <w:p>
      <w:pPr>
        <w:pStyle w:val="Heading3"/>
        <w:numPr>
          <w:ilvl w:val="2"/>
          <w:numId w:val="1"/>
        </w:numPr>
        <w:rPr/>
      </w:pPr>
      <w:bookmarkStart w:id="310" w:name="__RefHeading___Toc8662574_1051229030"/>
      <w:bookmarkStart w:id="311" w:name="_Toc118"/>
      <w:bookmarkEnd w:id="310"/>
      <w:r>
        <w:rPr>
          <w:rtl w:val="true"/>
        </w:rPr>
        <w:t>شیوه های تربیتی و اصلاحی پیامبر صلی الله علیه و آله</w:t>
      </w:r>
      <w:bookmarkEnd w:id="311"/>
    </w:p>
    <w:p>
      <w:pPr>
        <w:pStyle w:val="Heading4"/>
        <w:numPr>
          <w:ilvl w:val="3"/>
          <w:numId w:val="1"/>
        </w:numPr>
        <w:rPr/>
      </w:pPr>
      <w:bookmarkStart w:id="312" w:name="__RefHeading___Toc8662576_1051229030"/>
      <w:bookmarkStart w:id="313" w:name="_Toc119"/>
      <w:bookmarkEnd w:id="312"/>
      <w:r>
        <w:rPr/>
        <w:t>1</w:t>
      </w:r>
      <w:r>
        <w:rPr>
          <w:rtl w:val="true"/>
        </w:rPr>
        <w:t>.</w:t>
      </w:r>
      <w:r>
        <w:rPr>
          <w:rtl w:val="true"/>
        </w:rPr>
        <w:t>بشارت و انذار</w:t>
      </w:r>
      <w:bookmarkEnd w:id="313"/>
    </w:p>
    <w:p>
      <w:pPr>
        <w:pStyle w:val="BookText"/>
        <w:rPr/>
      </w:pPr>
      <w:r>
        <w:rPr>
          <w:rFonts w:ascii="IRNazanin" w:hAnsi="IRNazanin" w:eastAsia="IRNazanin"/>
          <w:color w:val="111111"/>
          <w:sz w:val="28"/>
          <w:sz w:val="28"/>
          <w:szCs w:val="28"/>
          <w:rtl w:val="true"/>
          <w:lang w:bidi="fa-IR"/>
        </w:rPr>
        <w:t xml:space="preserve">یکی از شیوه های پیامبر گرامی اسلام صلی الله علیه و اله شیوه بشارت و انذار بود که مکرر قرآن روی این 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أَرْسَلْنَاكَ شَاهِدًا وَ مُبَشِّرًا وَ نَذِيرًا</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تربیتی می گویند محبت زیادی توقع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در کودکی محبت شدید غیر منطقی می بینند بزرگ که می شوند، می بینید که با این که زن و بچه دارد پدرش را اذیت می کند و توقع دارد، هنوز به برادرش حسادت می ورزد هنوز به خواهرش حسادت می ورزد، هنوز از مادر پیرش توقع دارد که برخوردش همان برخورد سی سال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محبت زیاد توقع می آورد ملامت زیاد هم لجاجت می آورد این هایی که بچه ها را مرتب مقایسه می کنند پسر خاله ات قبول شد تو ماندی ، او کار دارد تو بی کاری او موفقیت </w:t>
      </w:r>
      <w:bookmarkStart w:id="314" w:name="pg8168_62702"/>
    </w:p>
    <w:p>
      <w:pPr>
        <w:pStyle w:val="BookText"/>
        <w:rPr/>
      </w:pPr>
      <w:bookmarkEnd w:id="314"/>
      <w:r>
        <w:rPr>
          <w:rFonts w:ascii="Amiri" w:hAnsi="Amiri" w:eastAsia="Amiri" w:cs="Amiri"/>
          <w:color w:val="111111"/>
          <w:sz w:val="28"/>
          <w:sz w:val="28"/>
          <w:szCs w:val="28"/>
          <w:rtl w:val="true"/>
          <w:lang w:bidi="ar-SA"/>
        </w:rPr>
        <w:t>کسب کرد تو ناموفقی این باعث لجاجت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ها روش های تربیتی است که در روایات ما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الْإِفْرَاطُ فِي الْمَلَامَةِ يُشِبُّ نِيرَانَ اللَّجَاجَةِ</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 افراط در ملامت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اصلش اصلش لازم است، گاهی باید ملامت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می آورد؛ لذا یک پدر در روش تربیتی گاهی باید تشویق کند و گاهی تنبیه و گاهی هم باید تذکر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بچه دو ساله ببیند وقتی سلام می کند برایش کادو می خرید هدیه می خرید و وقتی یک حرف ناپسندی می گوید دیگر به او محل نمی دهی و با او حرف نمی زنی و بفهمد چون سلام کرد او در آغوش می گیرید و چون حرف ناپسند زد به او کم محلی می کنید این باعث می شود قبح و حسن واژه ها را بداند و آن ها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پیغمبر اکرم صلی الله علیه و آله بود واقعاً بعضی از اعراب نمی دانستند بت پرستی این قدر بد است، نمی دانستند این ازدواج این آثار منفی را دارد؛ این تعبیر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لَهُ سُوءُ عَمَلِهِ فَرَآهُ حَسَنًا</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اصلا کار نیک و پسندیده می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لِكَثِيرِ مِنَ الْمُشْرِكِينَ قَتْلَ أَوْلَادِهِمْ</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اصلا کشتن بچه یک فرهنگ شده بود، قتل اولاد یک شیوه عادی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متد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ازلام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نوع قمار بازی در بین این ها بود یک بازی عادی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با این همه مواردی که ذکر شد مبارزه کرد؟ هم روش بشارت می خواهد و هم روش انذار این یکی از شیوه ها بود</w:t>
      </w:r>
    </w:p>
    <w:p>
      <w:pPr>
        <w:pStyle w:val="Heading3"/>
        <w:numPr>
          <w:ilvl w:val="2"/>
          <w:numId w:val="1"/>
        </w:numPr>
        <w:rPr/>
      </w:pPr>
      <w:bookmarkStart w:id="315" w:name="__RefHeading___Toc8662578_1051229030"/>
      <w:bookmarkStart w:id="316" w:name="_Toc120"/>
      <w:bookmarkEnd w:id="315"/>
      <w:r>
        <w:rPr>
          <w:rtl w:val="true"/>
        </w:rPr>
        <w:t>نمونه ای از رفتار تشویق کننده</w:t>
      </w:r>
      <w:bookmarkEnd w:id="316"/>
    </w:p>
    <w:p>
      <w:pPr>
        <w:pStyle w:val="Heading4"/>
        <w:numPr>
          <w:ilvl w:val="3"/>
          <w:numId w:val="1"/>
        </w:numPr>
        <w:rPr/>
      </w:pPr>
      <w:bookmarkStart w:id="317" w:name="__RefHeading___Toc8662580_1051229030"/>
      <w:bookmarkStart w:id="318" w:name="_Toc121"/>
      <w:bookmarkEnd w:id="317"/>
      <w:r>
        <w:rPr>
          <w:rtl w:val="true"/>
        </w:rPr>
        <w:t>اشاره</w:t>
      </w:r>
      <w:bookmarkEnd w:id="31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داشت نماز می خواند بعد از نماز دعای قشنگی کرد، رسول خدا صلی الله علیه و اله صدایش 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 لِحُسْنِ ثَنَائِكَ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چقدر قشنگ دعا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برای یک جوان فردی که در اجتماع مطرح است احوالی از او بپرسد این تا آخر عمرش دیگر یادش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مرجع جواب سلام مرا داد یا مثلاً به فلان شخصیت نامه ای نوشتم زیرش یک کلمه جواب داد همین که پیامبر صلی الله علیه و اله صدایش زد؛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آمد 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 لِحُسْنِ ثَنَائِكَ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با این طرز دعا کردنت ، این دیگر دعا خوان می شود، این دعا خواندن برایش یک فرهنگ می شود؛ چون تشویق شد</w:t>
      </w:r>
      <w:r>
        <w:rPr>
          <w:rFonts w:eastAsia="IRNazanin" w:cs="IRNazanin"/>
          <w:color w:val="111111"/>
          <w:sz w:val="28"/>
          <w:szCs w:val="28"/>
          <w:rtl w:val="true"/>
          <w:lang w:bidi="fa-IR"/>
        </w:rPr>
        <w:t xml:space="preserve">. </w:t>
      </w:r>
      <w:bookmarkStart w:id="319" w:name="pg8168_62703"/>
    </w:p>
    <w:p>
      <w:pPr>
        <w:pStyle w:val="BookText"/>
        <w:rPr/>
      </w:pPr>
      <w:bookmarkEnd w:id="319"/>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حبشه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وقتی برگشت رسول خدا صلی الله علیه و آله با آموزش نماز جعفر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هدیه او را تشویق کرد و ماندگار شد این روش است گاهی هم نه روش انذار است، گاهی هم برخورد؛ باید برخورد شدید باشد قاطعیت باشد طرف بداند خوب را از بد تشخیص بدهد</w:t>
      </w:r>
    </w:p>
    <w:p>
      <w:pPr>
        <w:pStyle w:val="Heading4"/>
        <w:numPr>
          <w:ilvl w:val="3"/>
          <w:numId w:val="1"/>
        </w:numPr>
        <w:rPr/>
      </w:pPr>
      <w:bookmarkStart w:id="320" w:name="__RefHeading___Toc8662582_1051229030"/>
      <w:bookmarkStart w:id="321" w:name="_Toc122"/>
      <w:bookmarkEnd w:id="320"/>
      <w:r>
        <w:rPr/>
        <w:t>2</w:t>
      </w:r>
      <w:r>
        <w:rPr>
          <w:rtl w:val="true"/>
        </w:rPr>
        <w:t>.</w:t>
      </w:r>
      <w:r>
        <w:rPr>
          <w:rtl w:val="true"/>
        </w:rPr>
        <w:t>یاد آوری نعمت ها</w:t>
      </w:r>
      <w:bookmarkEnd w:id="321"/>
    </w:p>
    <w:p>
      <w:pPr>
        <w:pStyle w:val="BookText"/>
        <w:rPr/>
      </w:pPr>
      <w:r>
        <w:rPr>
          <w:rFonts w:ascii="IRNazanin" w:hAnsi="IRNazanin" w:eastAsia="IRNazanin"/>
          <w:color w:val="111111"/>
          <w:sz w:val="28"/>
          <w:sz w:val="28"/>
          <w:szCs w:val="28"/>
          <w:rtl w:val="true"/>
          <w:lang w:bidi="fa-IR"/>
        </w:rPr>
        <w:t>شیوه دوم رسول خدا صلى الله عليه و سلم یاد آوری نعمت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از نعمت انسان را متحول می کند متحول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قبرستان می روید، مثلاً تشییع جنازه جوانی، تا چند روز قدر سلامتی مان را می دانیم قدر عمر مان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من تهران بهشت زهرا رفته بودم آن جا خیلی جنازه می آوردند و می شویند تا یک هفته ای حال عادی نداشتم؛ یعنی انسان وقتی همین قدر که می ایستد و صحنه شست و شوی این میت و صحنه دفن را می بیند، تأثیر عجیبی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دیالیز دارد بخش سرطانی ها دارد بخش عقب افتاده های ذهنی سری بزنیم این سر زدن باعث می شود شاکر نعمات خداوند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دارم که سرطان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مریض ها را خصوصاً ایشان را هم شفا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دو تا بچه دارد یک مقداری همیشه از شغل و وضع مالی 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می کرد، هم درآمدش کم بود و هم یک زندگی ساده ای داشت ، ولی خوب خودش بود به هر حال زندگی می کرد سرطان ریه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هر دفعه شیمی درمانی می روم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 یک ماشین داشتم فروختم پولش را گذاشتم هر دفعه مبلغی می دهم برای این شیمی درمانی در تهران و جواب هم نمی گیرم یعنی دیگر کار شدید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کاش به همان وضعیت برگردم حتی از آن وضعیت قبلی هم فقیر تر اما سالم باشم، درد نکشم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موسی وحی کرد موسی من را پیش بنده هایم محبوب پیش بنده هایم محبوب کن حضرت موسی عرض کرد چگونه ؟ خطاب شد چگونه؟ خطاب شد نعمت های مرا یاد آوری کن </w:t>
      </w:r>
      <w:r>
        <w:rPr>
          <w:rStyle w:val="FootnoteAnchor"/>
          <w:rtl w:val="true"/>
        </w:rPr>
        <w:footnoteReference w:id="18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مکرم اسلام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وارد صحرای محشر می شوند که انبیاء و اولیاء به این ها نگاه می کنند غبطه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عجیبی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می گوید سؤال کردم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اند که عبادت خدا را پیش مردم با عملکرد، با سخن و با قلم شان محبوب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 الله علیه و آله غنايم حنین را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حنین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جنگ بعد از فتح مکه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در این جنگ دو دسته بودند، مدینه ای ها و مکه ای ها، مکه ای ها تازه مسلمان بودند مثل ابو سفیان؛ تا دیروز در جبهه کفر بوده حالا مسلمان شده و به جبهه اسلام آمده است، از روی عقیده هم خیلی های شان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اله در این جنگ نوشته اند فقط شش هزار شتر و گوسفند غنیمت گرفتند؛ بنا بر این به هر نفری تعدادی شتر داد و به بعضی از مردم مکه که به اصحاب نعم معروفند هر کدام صد شتر داد که این ها هم یک مقدار به اسلام جذب شوند ولی به مردم مدینه غنیمت نداد یا 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به این ها برخورد،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 را یاری کردیم، ما به او در جنگ ها کمک کردیم، در جنگ خندق ما بودیم در جنگ احد ما بودیم، در جنگ بدر ما بودیم؛ حالا این ها سر و کله شان پیدا شد، حضرت غنائم را بین این ها تقسیم کرد، سر و صدا در لشکر بلند شد می رفت که به یک غائله تبدیل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خودش را در بحران نشان می دهد همه جا که آرام باشد مدیریت کردن کاری ندارد مدیریت مدیر یعنی مدیر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وسط این ها ایستاد و فرمود شنیده ام معترضید، آیا شما یاد تان رفته با هم دعوا داشتید من آمدم مدینه دعوا های تان تمام شد؟ اوس و خزرج چقدر با هم درگیر بودید؟ شما فراموش کردید اسلام را نداشتید من اسلام را به شما عرضه کردم مسلمان شدید؟ شما در ضعف بودید قدرت پیدا کردید، چنین بودید و چنان شدید یکی یکی حضرت نعمت ها را یاد آوری 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شما هم می توانید جواب بدهید بگویید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نداشتی به تو خانه دادیم مسجد نداشتی برایت مسجد ساختیم یار نداشتی یاریت کردیم، شبانه از مکه آمدی مدینه، دورت را گرفتیم بالاخره ما کمک کردیم، حالا حضرت دارد این ها را هی تحریک عاطفه می کند و آن ها اشک می ریزند؛ حضرت اول از آن طرف وارد شد بعد از این طرف، خوب که آرام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غنیمت می خواهید یا پیغمبر می خواهید؟ غنیمت مال دنیا است اما پیامبر برای همیشه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تُؤْثِرُونَ الْحَيَاةَ الدُّنْيَا وَ الْآخِرَةُ خَيْرٌ وَ أَبْقَى</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گفتند نه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می خواهیم چه کار؟ ما شما را می خواهیم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به مدینه بر می گردم، مکه شهر من است اما من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حال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بیایید شهر ما همین بس است؛ پیامبر صلی الله علیه و اله </w:t>
      </w:r>
      <w:bookmarkStart w:id="322" w:name="pg8168_62705"/>
    </w:p>
    <w:p>
      <w:pPr>
        <w:pStyle w:val="BookText"/>
        <w:rPr/>
      </w:pPr>
      <w:bookmarkEnd w:id="32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من در شهر شما دفن می شود غائله را خواباند، این شیوه یاد آوری نعمت و روش تذکر نعمت هاست</w:t>
      </w:r>
      <w:r>
        <w:rPr>
          <w:rFonts w:eastAsia="IRNazanin" w:cs="IRNazanin"/>
          <w:color w:val="111111"/>
          <w:sz w:val="28"/>
          <w:szCs w:val="28"/>
          <w:rtl w:val="true"/>
          <w:lang w:bidi="fa-IR"/>
        </w:rPr>
        <w:t>.</w:t>
      </w:r>
    </w:p>
    <w:p>
      <w:pPr>
        <w:pStyle w:val="Heading4"/>
        <w:numPr>
          <w:ilvl w:val="3"/>
          <w:numId w:val="1"/>
        </w:numPr>
        <w:rPr/>
      </w:pPr>
      <w:bookmarkStart w:id="323" w:name="__RefHeading___Toc8662584_1051229030"/>
      <w:bookmarkStart w:id="324" w:name="_Toc123"/>
      <w:bookmarkEnd w:id="323"/>
      <w:r>
        <w:rPr/>
        <w:t>3</w:t>
      </w:r>
      <w:r>
        <w:rPr>
          <w:rtl w:val="true"/>
        </w:rPr>
        <w:t>.</w:t>
      </w:r>
      <w:r>
        <w:rPr>
          <w:rtl w:val="true"/>
        </w:rPr>
        <w:t>بیدار کردن وجدان ها</w:t>
      </w:r>
      <w:bookmarkEnd w:id="324"/>
    </w:p>
    <w:p>
      <w:pPr>
        <w:pStyle w:val="BookText"/>
        <w:rPr/>
      </w:pPr>
      <w:r>
        <w:rPr>
          <w:rFonts w:ascii="IRNazanin" w:hAnsi="IRNazanin" w:eastAsia="IRNazanin"/>
          <w:color w:val="111111"/>
          <w:sz w:val="28"/>
          <w:sz w:val="28"/>
          <w:szCs w:val="28"/>
          <w:rtl w:val="true"/>
          <w:lang w:bidi="fa-IR"/>
        </w:rPr>
        <w:t xml:space="preserve">شیوه سوم رسول خدا صلى الله عليه و سلم بیداری وجدان بود؛ البته بحث است بین آقایان که وجدان چیست؟ مرحوم آقای محمد تقی جعفری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اصلاً تحت این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معاصرین هم وجدان را نیروی مستقلی نمی دانند می گویند وجدان همان عقل است؛ چیزی به نام وجدان به عنوان یک نیروی مستقل نداریم؛ همان عقل انسان است که یکی از کارکرد هایش این است که انسان را به خودش وا می دارد اسم این را وجدان می گذاریم ولی مرحوم شهید مطهری رحمه الله علیه در کتابش روی وجدان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وجدان شاید که شاخه ای از همان ندای فطری انسان باشد قرآن کریم هم نفس لوامه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بعضی ها به وجدان معنا کرده اند؛ حالا معنی این باشد یا نباشد مستقل بحث علمی اش را نمی خواهم بکنم؛ ولی یک خصوصیت انسان این است اگر او را به بعضی از چیز ها ارجاع بدهی به خودش می آید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ویژگی اش این است چون انسان شعور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إِلَى أَنفُسِهِم</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ما به این وجدان می گوییم؛ اینی که طرف را به خودش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وقتی که بت ها را شکست تبر را روی دوش بت بزرگ تر گذاشت آمدند به حضرت ابراهیم علیه السلام عرض کردند کار چه کسی بوده است؟ فرمود کار این بت بوده اگر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هم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کار از بت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پس اگر کار از بت بر نمی آید چرا جلویش خم می شوید و او را عبادت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این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این است که انسان در یک جایی با دو دو تا چهار تا با یک دلیل منطقی خودش به نتیجه برسد که روشش اشتباه است</w:t>
      </w:r>
    </w:p>
    <w:p>
      <w:pPr>
        <w:pStyle w:val="BookText"/>
        <w:rPr/>
      </w:pPr>
      <w:r>
        <w:rPr>
          <w:rFonts w:ascii="IRNazanin" w:hAnsi="IRNazanin" w:eastAsia="IRNazanin"/>
          <w:color w:val="111111"/>
          <w:sz w:val="28"/>
          <w:sz w:val="28"/>
          <w:szCs w:val="28"/>
          <w:rtl w:val="true"/>
          <w:lang w:bidi="fa-IR"/>
        </w:rPr>
        <w:t xml:space="preserve">طفیل بن عمرو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و بت 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بت ها را شکست گفت من فکر کردم و متوجه شدم تولد من قبل از تولد بت هاست؛ چون آن ها را من خودم درست کردم چطور چیزی که خودم ساخته ام خدا می شود؟ این نتیجه سراغ وجدان رفتن می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جناب یوسف به زندان افتاد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همسر عزیز </w:t>
      </w:r>
      <w:bookmarkStart w:id="325" w:name="pg8168_62706"/>
    </w:p>
    <w:p>
      <w:pPr>
        <w:pStyle w:val="BookText"/>
        <w:rPr/>
      </w:pPr>
      <w:bookmarkEnd w:id="325"/>
      <w:r>
        <w:rPr>
          <w:rFonts w:ascii="IRNazanin" w:hAnsi="IRNazanin" w:eastAsia="IRNazanin"/>
          <w:color w:val="111111"/>
          <w:sz w:val="28"/>
          <w:sz w:val="28"/>
          <w:szCs w:val="28"/>
          <w:rtl w:val="true"/>
          <w:lang w:bidi="fa-IR"/>
        </w:rPr>
        <w:t xml:space="preserve">مصر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حَصْحَصَ الْحَقُّ</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الان فهمیدم که اشتباه کردم و تهمت زده ام زلیخا سراغ وجدانش رفت و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شماها شنیده اید که طرف قتل می کند و دست به جنایتی میزند بعد خودش اعتراف می کند این بیداری وجدان می باشد؛ منتها یک جنبه نقدی که در وجدان هست این است که وجدان در ارتکاب گناه غالباً خاموش است بعد بیدار می شود بعد بیدار می شود؛ یعنی آن موقعی که آدم می کشد وجدان نیست وقتی تمام می شود پشیمانی می آید و لذاست که می گویند وجدان منهای ایمان پاسخ گو نیست؛ چون ایمان قبل از ارتکاب نیست؛ چون ایمان، قبل از ارتکاب گناه دست انسان را می گیرد ولی وجدان نه سرگرد کلوت که هیروشیما و ناکازاکی را بمباران کرد بعد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پشیمانی که دویست هزار آدم را زنده نمی کند اشکال وجدان، عملکرد دیرش می باشد</w:t>
      </w:r>
      <w:r>
        <w:rPr>
          <w:rFonts w:eastAsia="IRNazanin" w:cs="IRNazanin"/>
          <w:color w:val="111111"/>
          <w:sz w:val="28"/>
          <w:szCs w:val="28"/>
          <w:rtl w:val="true"/>
          <w:lang w:bidi="fa-IR"/>
        </w:rPr>
        <w:t>.</w:t>
      </w:r>
    </w:p>
    <w:p>
      <w:pPr>
        <w:pStyle w:val="Heading3"/>
        <w:numPr>
          <w:ilvl w:val="2"/>
          <w:numId w:val="1"/>
        </w:numPr>
        <w:rPr/>
      </w:pPr>
      <w:bookmarkStart w:id="326" w:name="__RefHeading___Toc8662586_1051229030"/>
      <w:bookmarkStart w:id="327" w:name="_Toc124"/>
      <w:bookmarkEnd w:id="326"/>
      <w:r>
        <w:rPr>
          <w:rtl w:val="true"/>
        </w:rPr>
        <w:t>بیدار کردن وجدان جوان</w:t>
      </w:r>
      <w:bookmarkEnd w:id="327"/>
    </w:p>
    <w:p>
      <w:pPr>
        <w:pStyle w:val="Heading4"/>
        <w:numPr>
          <w:ilvl w:val="3"/>
          <w:numId w:val="1"/>
        </w:numPr>
        <w:rPr/>
      </w:pPr>
      <w:bookmarkStart w:id="328" w:name="__RefHeading___Toc8662588_1051229030"/>
      <w:bookmarkStart w:id="329" w:name="_Toc125"/>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یکی از شیوه های نبی مکرم اسلام صلی الله علیه و آله شیوه بیداری وجدان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خدمت پیامبر صلی الله علیه و آله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مرتکب زنا شوم؛ اصحاب فریاد زدند ای بی ادب این چه حرفی است که می زنی؟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کسی این حرف را به تو بگوید، به محارم تو بگوید، به خواهر تو و به مادر تو خوشت می آید؟ گفت نه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حاضری به ناموس دیگران نظر منفی داشته باشی؟ تو یکی که غریزه جنسی نداری؛ بلکه همه مردم غریزه جنسی دارند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در خیابان ترافیک شدیدی بود ماشین ها ایستاده بودند؛ یک آقایی در این لاین ماشین های آن طرفی آمده بود چهل پنجاه تا ماشین را رد کرد، آن جلو که رسید بنده خدایی که در ترافیک ایستاده بود شیشه را پایین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همه این مردم بیکارند فقط شما یکی کار دارید؟ این ها هم بلدند این کار را بکنند بیندازند توی لاین و راه همه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خیلی متأثر شد عقب عقب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کلش را عقب عقب می روم این حرف تو از ده تا فحش برای من بدتر بود حالا آن هایی که پشت چراغ قرمز ایستاده اند همه بیکارند که تو چراغ قرمز است و رد می شوی ؟ آن ها که چراغ شان سبز است باید اسیر تو یکی بشوند؟ آن هم کار دارد چه فرقی می کند؟ همه این جمعیت واقعاً بی کارند؟ این طور نیست؛ بلکه این ها هم کلاس دارند در این عالم کارمند </w:t>
      </w:r>
      <w:bookmarkStart w:id="330" w:name="pg8168_62707"/>
    </w:p>
    <w:p>
      <w:pPr>
        <w:pStyle w:val="BookText"/>
        <w:rPr/>
      </w:pPr>
      <w:bookmarkEnd w:id="330"/>
      <w:r>
        <w:rPr>
          <w:rFonts w:ascii="IRNazanin" w:hAnsi="IRNazanin" w:eastAsia="IRNazanin"/>
          <w:color w:val="111111"/>
          <w:sz w:val="28"/>
          <w:sz w:val="28"/>
          <w:szCs w:val="28"/>
          <w:rtl w:val="true"/>
          <w:lang w:bidi="fa-IR"/>
        </w:rPr>
        <w:t>است کارگر است، فقط تویکی کار داری که انداختی آن لاین پنجاه تا ماشین را رد کردی آن هم از لاینی که خط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این صف نانوایی بیکارند که تو یک نفربی نوبتی می کنی؟ همه مردم در این جلسه بی کارند که فقط تو یکی کار داری؟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وجدان یکی از روش هایی بود که مکرر رسول خدا حضرت محمد صی الله علیه و آله در برخورد با گنه کاران از آن استفاده می کرد</w:t>
      </w:r>
    </w:p>
    <w:p>
      <w:pPr>
        <w:pStyle w:val="Heading4"/>
        <w:numPr>
          <w:ilvl w:val="3"/>
          <w:numId w:val="1"/>
        </w:numPr>
        <w:rPr/>
      </w:pPr>
      <w:bookmarkStart w:id="331" w:name="__RefHeading___Toc8662590_1051229030"/>
      <w:bookmarkStart w:id="332" w:name="_Toc126"/>
      <w:bookmarkEnd w:id="331"/>
      <w:r>
        <w:rPr/>
        <w:t>4</w:t>
      </w:r>
      <w:r>
        <w:rPr>
          <w:rtl w:val="true"/>
        </w:rPr>
        <w:t>.</w:t>
      </w:r>
      <w:r>
        <w:rPr>
          <w:rtl w:val="true"/>
        </w:rPr>
        <w:t>تشبيه و تمثيل</w:t>
      </w:r>
      <w:bookmarkEnd w:id="332"/>
    </w:p>
    <w:p>
      <w:pPr>
        <w:pStyle w:val="BookText"/>
        <w:rPr/>
      </w:pPr>
      <w:r>
        <w:rPr>
          <w:rFonts w:ascii="IRNazanin" w:hAnsi="IRNazanin" w:eastAsia="IRNazanin"/>
          <w:color w:val="111111"/>
          <w:sz w:val="28"/>
          <w:sz w:val="28"/>
          <w:szCs w:val="28"/>
          <w:rtl w:val="true"/>
          <w:lang w:bidi="fa-IR"/>
        </w:rPr>
        <w:t>شیوه چهارم رسول خدا صلی الله علیه و اله تشبیه و تمثیل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از این روش خیلی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سبحانی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مثال های قرآنی را در یک جلد نوشته و به اسم الأمثال فی القرآن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کرده است؛ و هم چنین آیت الله مکارم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مثال های قرآنی را در دو جلد به نام مثال های زیبای قرآن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خیلی مثال است، وقتی می خواهد انسان های تخیلی را معرفی کند می فرماید مثل کسی است که سراب را آب می بیند؛ غیر واقعیت را واقعیت می بیند وقتی می خواهد تأثیر ناپذیری بعضی ها را مثال بزند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الطَّيِّبُ يَخْرُجُ نَبَاتُهُ بِإِذْنِ رَبِّهِ</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زمين پاکیزه درخت پاکیزه می دهد محصول پاکیزه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می خواهد آدم های بد طینت و آدم های خوش طینت را معرفی کند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كَلِمَةً طَيِّبَةً كَشَجَرَةٍ طَيِّبَةٍ أَصْلُهَا ثَابِتُ وَ فَرْعُهَا فِي السَّمَاءِ</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استواری روی زمین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مکرر قرآن کافر را معرفی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خَرَّ مِنَ السَّمَاءِ</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مثل کسی که از آسمان سقوط کرده است؛ سقوط آزاد چطور آدم پایین می آید؟ کافر هم این طور استدراجی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وقتی می خواهد اضطراب منافق را معرفی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در بیابان باشد، رعد و برق و ظلمات باشد چقدر مضطرب است؟ منافق و کافر این طور اضطراب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 های تربیتی شیوه تمثیل است که خیلی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حائری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تمثیلات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به چاپ </w:t>
      </w:r>
      <w:bookmarkStart w:id="333" w:name="pg8168_62708"/>
    </w:p>
    <w:p>
      <w:pPr>
        <w:pStyle w:val="BookText"/>
        <w:rPr/>
      </w:pPr>
      <w:bookmarkEnd w:id="333"/>
      <w:r>
        <w:rPr>
          <w:rFonts w:ascii="IRNazanin" w:hAnsi="IRNazanin" w:eastAsia="IRNazanin"/>
          <w:color w:val="111111"/>
          <w:sz w:val="28"/>
          <w:sz w:val="28"/>
          <w:szCs w:val="28"/>
          <w:rtl w:val="true"/>
          <w:lang w:bidi="fa-IR"/>
        </w:rPr>
        <w:t xml:space="preserve">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تمثیل خیلی قوی است ، غالباً در سخنرانی هایش مثال های قشنگی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توحید، بحث اخلاقی، وفای به عهد، توبه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جلد تمثیلات ایشان مثال هایی است که خود ایشان آفریده و برای سخنرانی خیلی 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عزیزان تفسیر تمثیلی برای قرآن نوشته اند</w:t>
      </w:r>
      <w:r>
        <w:rPr>
          <w:rFonts w:eastAsia="IRNazanin" w:cs="IRNazanin"/>
          <w:color w:val="111111"/>
          <w:sz w:val="28"/>
          <w:szCs w:val="28"/>
          <w:rtl w:val="true"/>
          <w:lang w:bidi="fa-IR"/>
        </w:rPr>
        <w:t>.</w:t>
      </w:r>
    </w:p>
    <w:p>
      <w:pPr>
        <w:pStyle w:val="Heading3"/>
        <w:numPr>
          <w:ilvl w:val="2"/>
          <w:numId w:val="1"/>
        </w:numPr>
        <w:rPr/>
      </w:pPr>
      <w:bookmarkStart w:id="334" w:name="__RefHeading___Toc8662592_1051229030"/>
      <w:bookmarkStart w:id="335" w:name="_Toc127"/>
      <w:bookmarkEnd w:id="334"/>
      <w:r>
        <w:rPr>
          <w:rtl w:val="true"/>
        </w:rPr>
        <w:t>تمثیل برای توبه</w:t>
      </w:r>
      <w:bookmarkEnd w:id="335"/>
    </w:p>
    <w:p>
      <w:pPr>
        <w:pStyle w:val="BookText"/>
        <w:rPr/>
      </w:pPr>
      <w:r>
        <w:rPr>
          <w:rFonts w:ascii="IRNazanin" w:hAnsi="IRNazanin" w:eastAsia="IRNazanin"/>
          <w:color w:val="111111"/>
          <w:sz w:val="28"/>
          <w:sz w:val="28"/>
          <w:szCs w:val="28"/>
          <w:rtl w:val="true"/>
          <w:lang w:bidi="fa-IR"/>
        </w:rPr>
        <w:t>پیغمبر گرامی اسلام صلى الله عليه و سلم یکی از شیوه هایش شیوه تمثیل بود؛ پیامبر صلى الله عليه و سلم یک وقت درخت خشک را دست به شاخه اش می زند تمام برگ های خشک می ریزد؛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نکردی چرا این کار را کردم؟ عرض کردم منظورت از این کار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 وضویش را به خوبی گرفت سپس نماز های پنج گانه را به جا آورد گناهان او فرو می ریزد هم چنان که برگ های این درخت فرو ریخت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دیدید چطور برگ ها ریخت؟ با توبه ، گناه این طوری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ذهن طرف جا می افتد این همه برگ خشک با یک تکان ریخت، گناه هم این گونه با توبه می ریزد</w:t>
      </w:r>
      <w:r>
        <w:rPr>
          <w:rFonts w:eastAsia="IRNazanin" w:cs="IRNazanin"/>
          <w:color w:val="111111"/>
          <w:sz w:val="28"/>
          <w:szCs w:val="28"/>
          <w:rtl w:val="true"/>
          <w:lang w:bidi="fa-IR"/>
        </w:rPr>
        <w:t>.</w:t>
      </w:r>
    </w:p>
    <w:p>
      <w:pPr>
        <w:pStyle w:val="Heading3"/>
        <w:numPr>
          <w:ilvl w:val="2"/>
          <w:numId w:val="1"/>
        </w:numPr>
        <w:rPr/>
      </w:pPr>
      <w:bookmarkStart w:id="336" w:name="__RefHeading___Toc8662594_1051229030"/>
      <w:bookmarkStart w:id="337" w:name="_Toc128"/>
      <w:bookmarkEnd w:id="336"/>
      <w:r>
        <w:rPr>
          <w:rtl w:val="true"/>
        </w:rPr>
        <w:t>تمثیل برای جمع شدن گناهان کوچک</w:t>
      </w:r>
      <w:bookmarkEnd w:id="33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صلى الله عليه و سلم وقتی در بیابان ظاهراً بدون هیزم جمع کنید می گویند هیزمی وجود ندارد؛ می فرماید بروید هیزم جمع کنید جمع میکنند یک تلی از هیزم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اینی که نبود چقدر شد؟ گناه های ریز هم این طور زیاد می شود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یک دروغ یک غیبت، یک تهمت، یک ناسزا یک سخن چینی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هم می گذارید بعد از هفتاد سال می بینی که یک تل گناه می شود پرونده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گناه ریز با چوب جمع کردن در بیابان تمثیل توبه با ضربه زدن به یک درخت خشک و ریختن برگ ها خیلی از این موارد در مثال هایی که رسول خدا صلی الله علیه و آله دارد من دیده ام که با تمثیل برای اصحابش جا می انداخت این همان شیوه تشبیه و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ده دوازده تا شیوه چهار تایش را خدمت شما اشاره کردم برای این که یک قدری بیشتر با فرهنگ رسول خدا صلی الله علیه و آله و روش مند بودن ایشان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روش نباشد آدم نمی تواند؛ امروز به روش شناسی متد شناسی می گویند که این یک رشته است و خودش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تربیتی </w:t>
      </w:r>
    </w:p>
    <w:p>
      <w:pPr>
        <w:pStyle w:val="BookText"/>
        <w:rPr/>
      </w:pPr>
      <w:r>
        <w:rPr>
          <w:rFonts w:ascii="IRNazanin" w:hAnsi="IRNazanin" w:eastAsia="IRNazanin"/>
          <w:color w:val="111111"/>
          <w:sz w:val="28"/>
          <w:sz w:val="28"/>
          <w:szCs w:val="28"/>
          <w:rtl w:val="true"/>
          <w:lang w:bidi="fa-IR"/>
        </w:rPr>
        <w:t>پیامبر گرامی اسلام صلی الله علیه و آله بود که به مواردی از آن ها اشاره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خداوند به همه ما توفیق بیشتر شناخت مکتب آن حضرت را عنایت بفرماید</w:t>
      </w:r>
      <w:r>
        <w:rPr>
          <w:rFonts w:eastAsia="IRNazanin" w:cs="IRNazanin"/>
          <w:color w:val="111111"/>
          <w:sz w:val="28"/>
          <w:szCs w:val="28"/>
          <w:rtl w:val="true"/>
          <w:lang w:bidi="fa-IR"/>
        </w:rPr>
        <w:t xml:space="preserve">. </w:t>
      </w:r>
      <w:bookmarkStart w:id="338" w:name="pg8168_62710"/>
    </w:p>
    <w:p>
      <w:pPr>
        <w:pStyle w:val="Heading3"/>
        <w:numPr>
          <w:ilvl w:val="2"/>
          <w:numId w:val="1"/>
        </w:numPr>
        <w:rPr/>
      </w:pPr>
      <w:bookmarkStart w:id="339" w:name="__RefHeading___Toc8662596_1051229030"/>
      <w:bookmarkStart w:id="340" w:name="_Toc129"/>
      <w:bookmarkEnd w:id="338"/>
      <w:bookmarkEnd w:id="339"/>
      <w:r>
        <w:rPr>
          <w:rtl w:val="true"/>
        </w:rPr>
        <w:t>شیوه های تربیتی و اصلاحی پیامبر صلی الله علیه و آله در جامعه</w:t>
      </w:r>
      <w:bookmarkEnd w:id="340"/>
    </w:p>
    <w:p>
      <w:pPr>
        <w:pStyle w:val="BookText"/>
        <w:rPr/>
      </w:pPr>
      <w:r>
        <w:rPr>
          <w:rFonts w:ascii="IRNazanin" w:hAnsi="IRNazanin" w:eastAsia="IRNazanin"/>
          <w:color w:val="111111"/>
          <w:sz w:val="28"/>
          <w:sz w:val="28"/>
          <w:szCs w:val="28"/>
          <w:rtl w:val="true"/>
          <w:lang w:bidi="fa-IR"/>
        </w:rPr>
        <w:t>ذکر مصیبت پیامبر صلی الله علیه و آله</w:t>
      </w:r>
    </w:p>
    <w:p>
      <w:pPr>
        <w:pStyle w:val="BookText"/>
        <w:rPr/>
      </w:pPr>
      <w:r>
        <w:rPr>
          <w:rFonts w:ascii="IRNazanin" w:hAnsi="IRNazanin" w:eastAsia="IRNazanin"/>
          <w:color w:val="111111"/>
          <w:sz w:val="28"/>
          <w:sz w:val="28"/>
          <w:szCs w:val="28"/>
          <w:rtl w:val="true"/>
          <w:lang w:bidi="fa-IR"/>
        </w:rPr>
        <w:t>زداغ من به بر رخت عزا کن ای علی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حافظ برای من دعا کن ای 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من زخم های کینه سر وا می کند بهرت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 را مهیای بلا کن ای 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دستت می سپارم هستی خود را گل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و دل غم او را دوا کن ای 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آید حسن تا من زنم بوسه به لب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 اشک از عذار مجتبی کن ای 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نهد بر سینه ام تا سر بگیرم بوسه از حنجر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عشقم را حسینم را صدا کن ای 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ماندن نهضت پس از خون حسین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زینب را سفیر کربلا کن ای 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 گشته بر تو صبر و غربت ، ورنه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میخ را از در جدا کن ای علی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وَ أَتَوَجَّهُ إِلَيْكَ بِنَبِيِّكَ نَبِي الرَّحْمَةِ مُحَمَّدٍ صَلَّى اللهُ عَلَيْهِ وَ آلِهِ ، يَا أَبَا الْقَاسِمِ ، يَا رَسُولَ اللَّهِ ، يَا إِمَامَ الرَّحْمَةِ ، يَا سَيِّدَنا وَ مَوْلَانَا إِنَّا تَوَجَّهْنا وَ اسْتَشْفَعْنا وَ تَوَسَّلْنا بِكَ إِلَى اللهِ وَ قَدَّمْناكَ بَيْنَ يَدَيْ حاجاتِنا، يا وَجِيهاً عِنْدَ اللَّهِ اشْفَعْ لَنا عِنْدَ اللَّهِ</w:t>
      </w:r>
    </w:p>
    <w:p>
      <w:pPr>
        <w:pStyle w:val="BookText"/>
        <w:rPr/>
      </w:pPr>
      <w:r>
        <w:rPr>
          <w:rFonts w:ascii="IRNazanin" w:hAnsi="IRNazanin" w:eastAsia="IRNazanin"/>
          <w:color w:val="111111"/>
          <w:sz w:val="28"/>
          <w:sz w:val="28"/>
          <w:szCs w:val="28"/>
          <w:rtl w:val="true"/>
          <w:lang w:bidi="fa-IR"/>
        </w:rPr>
        <w:t>پیامبر رحمت و مدارا این همه که مردم مکه او را آزار دادند اما همین که مکه را فتح کرد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يَوْمَ الْمَرْحَمَة </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امروز روز مرحمت است همه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سلم بارها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قَوْمِي فَإِنَّهُمْ لَا يَعْلَمُونَ؛ </w:t>
      </w:r>
      <w:r>
        <w:rPr>
          <w:rStyle w:val="FootnoteAnchor"/>
          <w:rtl w:val="true"/>
        </w:rPr>
        <w:footnoteReference w:id="191"/>
      </w:r>
      <w:r>
        <w:rPr>
          <w:rFonts w:ascii="Amiri" w:hAnsi="Amiri" w:eastAsia="Amiri" w:cs="Amiri"/>
          <w:color w:val="111111"/>
          <w:sz w:val="28"/>
          <w:sz w:val="28"/>
          <w:szCs w:val="28"/>
          <w:rtl w:val="true"/>
          <w:lang w:bidi="ar-SA"/>
        </w:rPr>
        <w:t>خدایا این ها را هدایت کن همانا بعضی از این قوم نمی دانند؛ اللهم اغْفِر لِأُمَّتِی</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شهادت پیامبر گرامی اسلام صلی الله علیه و آله همان گونه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مصائب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در حال جان دادن شما، حسن و حسین آمدند و خود شان را روی بدن شما انداختند، در نقل دارد پیغمبر دست هایش را باز کرد با یک دست امام حسن علیه السلام و با یک دست امام حسین علیه السلام را به سینه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آمد حسن و حسین را بر دارد پیامبر صلی الله علیه و اله تب داشت، حالش مساعد نبود، چشمانش را بازکرد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حسنم روی سینه ام باشد؛ بگذار حسینم روی سینه ام باشد؛ بگذار آن ها را ببویم بگذار آن ها را ببوسم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بوی بهشت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اتَزَوَّدُ مِنْهُما</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بگذار از آن ها توشه بچینم</w:t>
      </w:r>
    </w:p>
    <w:p>
      <w:pPr>
        <w:pStyle w:val="BookText"/>
        <w:rPr/>
      </w:pPr>
      <w:r>
        <w:rPr>
          <w:rFonts w:ascii="IRNazanin" w:hAnsi="IRNazanin" w:eastAsia="IRNazanin"/>
          <w:color w:val="111111"/>
          <w:sz w:val="28"/>
          <w:sz w:val="28"/>
          <w:szCs w:val="28"/>
          <w:rtl w:val="true"/>
          <w:lang w:bidi="fa-IR"/>
        </w:rPr>
        <w:t xml:space="preserve">یا رسول الله حاضر نشدی حسن و حسین را از روی سینه ات بردارند و روی زمین بگذارند اما نبودی ببینی که کنار قبرت تیر ها بر بدن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حسین را دوست داشتی که اگر صحبت می کردی و صدای گریه حسین را می شنیدی صحبتت را قطع می کردی اگر نماز می خواندی و صدای گریه اش را می شنیدی نماز را سریع تمام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آمد و روی پشت مبارکت می نشست آن قدر سجده را طولانی می کردی تا حسین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نبودی ببینی؛ يَومٌ عَلى صَدرِ المُصطَفى و يومٌ عَلی وَجهِ الثَّری حسینت روی خاک گرم کربلا؛ یه عده با شمشیر، یه عده با سنگ، یه عده هم با نیزه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به رسالت رسول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غزا کننده بدر و حنین</w:t>
      </w:r>
    </w:p>
    <w:p>
      <w:pPr>
        <w:pStyle w:val="BookText"/>
        <w:rPr/>
      </w:pPr>
      <w:r>
        <w:rPr>
          <w:rFonts w:ascii="IRNazanin" w:hAnsi="IRNazanin" w:eastAsia="IRNazanin"/>
          <w:color w:val="111111"/>
          <w:sz w:val="28"/>
          <w:sz w:val="28"/>
          <w:szCs w:val="28"/>
          <w:rtl w:val="true"/>
          <w:lang w:bidi="fa-IR"/>
        </w:rPr>
        <w:t xml:space="preserve">عصیان مرا دو نیمه کن در عرصات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به حسن ببخش و نیمی به حسین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لَعْنَةُ اللهِ عَلَى الْقَوْمِ الظَّالِمِينَ وَ سَيَعْلَمُ الَّذِينَ ظَلَمُوا أَيَّ مُنْقَلَبٍ يَنْقَلِبُونَ </w:t>
      </w:r>
    </w:p>
    <w:p>
      <w:pPr>
        <w:pStyle w:val="BookText"/>
        <w:rPr/>
      </w:pPr>
      <w:r>
        <w:rPr>
          <w:rFonts w:ascii="IRNazanin" w:hAnsi="IRNazanin" w:eastAsia="IRNazanin"/>
          <w:color w:val="111111"/>
          <w:sz w:val="28"/>
          <w:sz w:val="28"/>
          <w:szCs w:val="28"/>
          <w:rtl w:val="true"/>
          <w:lang w:bidi="fa-IR"/>
        </w:rPr>
        <w:t>جلسه هفتم</w:t>
      </w:r>
    </w:p>
    <w:p>
      <w:pPr>
        <w:pStyle w:val="BookText"/>
        <w:rPr/>
      </w:pPr>
      <w:r>
        <w:rPr>
          <w:rFonts w:ascii="IRNazanin" w:hAnsi="IRNazanin" w:eastAsia="IRNazanin"/>
          <w:color w:val="111111"/>
          <w:sz w:val="28"/>
          <w:sz w:val="28"/>
          <w:szCs w:val="28"/>
          <w:rtl w:val="true"/>
          <w:lang w:bidi="fa-IR"/>
        </w:rPr>
        <w:t>شیوه های تربیتی و اصلاحی پیامبر صلی الله علیه و اله در جامعه</w:t>
      </w:r>
    </w:p>
    <w:p>
      <w:pPr>
        <w:pStyle w:val="BookText"/>
        <w:rPr/>
      </w:pPr>
      <w:r>
        <w:rPr>
          <w:rFonts w:ascii="IRNazanin" w:hAnsi="IRNazanin" w:eastAsia="IRNazanin"/>
          <w:color w:val="111111"/>
          <w:sz w:val="28"/>
          <w:sz w:val="28"/>
          <w:szCs w:val="28"/>
          <w:rtl w:val="true"/>
          <w:lang w:bidi="fa-IR"/>
        </w:rPr>
        <w:t>یکی از نکاتی که در زندگی پیامبر اکرم صلی الله علیه و اله قابل توجه و تامل است شیوه شناسی کار پیامبر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ده مورد قرآن از بت های مشرکین اسم برده که پنج موردش فقط در سوره نوح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بت سواع، يعوق، یغوث، نسر، ود و لات، منات عزی، هبل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جاهلی وقتی که اعمال حج تمام می شد می آمدند در منی دور هم می نشستند به شخصیت ها، اموال، گذشته، جنگ ها و درگیری ها و حتی او صاف زن های شان فخر می فروختند</w:t>
      </w:r>
    </w:p>
    <w:p>
      <w:pPr>
        <w:pStyle w:val="BookText"/>
        <w:rPr/>
      </w:pPr>
      <w:r>
        <w:rPr>
          <w:rFonts w:ascii="IRNazanin" w:hAnsi="IRNazanin" w:eastAsia="IRNazanin"/>
          <w:color w:val="111111"/>
          <w:sz w:val="28"/>
          <w:sz w:val="28"/>
          <w:szCs w:val="28"/>
          <w:rtl w:val="true"/>
          <w:lang w:bidi="fa-IR"/>
        </w:rPr>
        <w:t>با وجود داستان های عجیب از شکنجه جسمی انبیاء پیشین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پیغمبری به اندازه من اذیت نشد چون شکنجه روحی پیامبر توسط مشرکین و منافقین شدید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هم اذیت جسمی دید هم اذیت روحی دید و هم اذیت از پیش بینی وضعیت آینده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با نگاه به حسین علیه السلام به یاد حادثه کربلا می افتاد با نگاه به امير المؤمنين علیه السلام به یاد خانه نشینی او می افتاد و با نگاه به حضرت زهرا علیها السلام به یاد حوادث بیست می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نذار</w:t>
      </w:r>
    </w:p>
    <w:p>
      <w:pPr>
        <w:pStyle w:val="BookText"/>
        <w:rPr/>
      </w:pPr>
      <w:r>
        <w:rPr>
          <w:rFonts w:ascii="IRNazanin" w:hAnsi="IRNazanin" w:eastAsia="IRNazanin"/>
          <w:color w:val="111111"/>
          <w:sz w:val="28"/>
          <w:sz w:val="28"/>
          <w:szCs w:val="28"/>
          <w:rtl w:val="true"/>
          <w:lang w:bidi="fa-IR"/>
        </w:rPr>
        <w:t>یکی از شیوه های پیامبر گرامی اسلام صلی الله علیه و اله شیوه بشارت و انذار بود که مکرر قران روی این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أَرْسَلْناكَ شاهِداً وَ مُبَشِّراً وَ نَذِيراً</w:t>
      </w:r>
    </w:p>
    <w:p>
      <w:pPr>
        <w:pStyle w:val="BookText"/>
        <w:rPr/>
      </w:pPr>
      <w:r>
        <w:rPr>
          <w:rFonts w:ascii="IRNazanin" w:hAnsi="IRNazanin" w:eastAsia="IRNazanin"/>
          <w:color w:val="111111"/>
          <w:sz w:val="28"/>
          <w:sz w:val="28"/>
          <w:szCs w:val="28"/>
          <w:rtl w:val="true"/>
          <w:lang w:bidi="fa-IR"/>
        </w:rPr>
        <w:t>یک پدر در روش تربیتی گاهی باید تشویق کند و گاهی تنبیه و گاهی هم باید تذکر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محبت زیادی توقع می آورد و ملامت زیاد هم لجاجت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بعضی از اعراب نمی دانستند بت پرستی این قدر بد است، اصلا کار نیک و پسندیده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بچه یک فرهنگ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نوع قمار بازی در بین این ها بود یک بازی عادی شده بود</w:t>
      </w:r>
    </w:p>
    <w:p>
      <w:pPr>
        <w:pStyle w:val="BookText"/>
        <w:rPr/>
      </w:pPr>
      <w:r>
        <w:rPr>
          <w:rFonts w:ascii="IRNazanin" w:hAnsi="IRNazanin" w:eastAsia="IRNazanin"/>
          <w:color w:val="111111"/>
          <w:sz w:val="28"/>
          <w:sz w:val="28"/>
          <w:szCs w:val="28"/>
          <w:rtl w:val="true"/>
          <w:lang w:bidi="fa-IR"/>
        </w:rPr>
        <w:t>رسول خدا صلی الله علیه و اله به جوانی که بعد از نماز دعای زیبایی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لِحُسْنِ ثَنَائِکَ، این دعا خواندن برایش یک فرهنگ می شود چون تشویق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نعمت ها</w:t>
      </w:r>
    </w:p>
    <w:p>
      <w:pPr>
        <w:pStyle w:val="BookText"/>
        <w:rPr/>
      </w:pPr>
      <w:r>
        <w:rPr>
          <w:rFonts w:ascii="IRNazanin" w:hAnsi="IRNazanin" w:eastAsia="IRNazanin"/>
          <w:color w:val="111111"/>
          <w:sz w:val="28"/>
          <w:sz w:val="28"/>
          <w:szCs w:val="28"/>
          <w:rtl w:val="true"/>
          <w:lang w:bidi="fa-IR"/>
        </w:rPr>
        <w:t>شیوه دوم رسول خدا صلی الله علیه و آله یاد آوری نعمت بود یاد کردن از نعمت انسان را متحول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موسی وحی کرد موسی من را پیش بنده هایم محبوب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خطاب شد نعمت های مرا یاد آوری کن</w:t>
      </w:r>
    </w:p>
    <w:p>
      <w:pPr>
        <w:pStyle w:val="BookText"/>
        <w:rPr/>
      </w:pPr>
      <w:r>
        <w:rPr>
          <w:rFonts w:ascii="IRNazanin" w:hAnsi="IRNazanin" w:eastAsia="IRNazanin"/>
          <w:color w:val="111111"/>
          <w:sz w:val="28"/>
          <w:sz w:val="28"/>
          <w:szCs w:val="28"/>
          <w:rtl w:val="true"/>
          <w:lang w:bidi="fa-IR"/>
        </w:rPr>
        <w:t>به فرموده پیامبر صلی الله علیه و آله انبیاء و اولیاء به کسانی که عبادت خدا را پیش مردم با عملکرد، با سخن و با قلم شان محبوب کردند غبطه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خودش را در بحران نشان می دهد، همه جا که آرام باشد مدیریت کردن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در داستان تقسیم غنائم غنائم جنگ حنین و اعتراض اهل مدینه ابتدا نعمت های اسلام و پیامبر صلی الله علیه و اله را به آن ها یاد آوری کردند و سپس با ذکر خدمات اهل مدینه به پیامبر صلی الله علیه و اله عواطف آن ها را بر انگیختند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کردن وجدان ها</w:t>
      </w:r>
    </w:p>
    <w:p>
      <w:pPr>
        <w:pStyle w:val="BookText"/>
        <w:rPr/>
      </w:pPr>
      <w:r>
        <w:rPr>
          <w:rFonts w:ascii="IRNazanin" w:hAnsi="IRNazanin" w:eastAsia="IRNazanin"/>
          <w:color w:val="111111"/>
          <w:sz w:val="28"/>
          <w:sz w:val="28"/>
          <w:szCs w:val="28"/>
          <w:rtl w:val="true"/>
          <w:lang w:bidi="fa-IR"/>
        </w:rPr>
        <w:t>شیوه سوم رسول خدا صلی الله علیه و آله بیداری وجدان بود</w:t>
      </w:r>
    </w:p>
    <w:p>
      <w:pPr>
        <w:pStyle w:val="BookText"/>
        <w:rPr/>
      </w:pPr>
      <w:r>
        <w:rPr>
          <w:rFonts w:ascii="IRNazanin" w:hAnsi="IRNazanin" w:eastAsia="IRNazanin"/>
          <w:color w:val="111111"/>
          <w:sz w:val="28"/>
          <w:sz w:val="28"/>
          <w:szCs w:val="28"/>
          <w:rtl w:val="true"/>
          <w:lang w:bidi="fa-IR"/>
        </w:rPr>
        <w:t>یک خصوصیت انسان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به بعضی از چیز ها ارجاع بدهی به خودش می آیند چون انسان شعور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إِلىٰ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این وجدان می گوییم؛ اینی که طرف را به خودش برگردانی مانند استدلال حضرت ابراهیم در قضیه شکستن بت ها شکستن بت ها توسط طفیل بن عمرو بت پرست و بت ساز و اعتراف زلیخا وجدان در ارتکاب گناه غالباً خاموش است و بعد بیدار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منهای ایمان پاسخ گو نیست چون ایمان قبل از ارتکاب گناه دست انسان را می گیرد ولی وجدان 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و تمثل</w:t>
      </w:r>
    </w:p>
    <w:p>
      <w:pPr>
        <w:pStyle w:val="BookText"/>
        <w:rPr/>
      </w:pPr>
      <w:r>
        <w:rPr>
          <w:rFonts w:ascii="IRNazanin" w:hAnsi="IRNazanin" w:eastAsia="IRNazanin"/>
          <w:color w:val="111111"/>
          <w:sz w:val="28"/>
          <w:sz w:val="28"/>
          <w:szCs w:val="28"/>
          <w:rtl w:val="true"/>
          <w:lang w:bidi="fa-IR"/>
        </w:rPr>
        <w:t>شیوه چهارم رسول خدا صلی الله علیه و آله تشبیه و تمثيل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سبحانی و مکارم و حائری مثال های قرآنی را در کتاب هایی جمع آوری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تشبیهات قرآن عبارتند از وَ الْبَلَدُ الطَّيِّبُ يَخْرُجُ نَبَاتُهُ بِإِذْنِ رَبِّهِ برای تبیین تاثیر ناپذیری بعضی ها ضرب الله مثلا کَلِمَةً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بَةً کَشَجَرَةٍ طَیِّبَةٍ اَصلُها ثابِتٌ وَ فَرعُها فِی السَّماّْءِ برای معرفی آدم های خوش طینت، فَكَأَنَّمَا خَرَّ مِنَ السَّمَاءِ برای معرفی کفار و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تمثيل جمع شدن گناهان ریز با جمع کردن چوب در بیابان و تمثیل توبه با ضربه زدن به یک درخت خشک و ریختن برگ ها دو نمونه از شیوه تشبیه و تمثیل پیامبر صلی الله علیه و اله است</w:t>
      </w:r>
      <w:r>
        <w:rPr>
          <w:rFonts w:eastAsia="IRNazanin" w:cs="IRNazanin"/>
          <w:color w:val="111111"/>
          <w:sz w:val="28"/>
          <w:szCs w:val="28"/>
          <w:rtl w:val="true"/>
          <w:lang w:bidi="fa-IR"/>
        </w:rPr>
        <w:t xml:space="preserve">. </w:t>
      </w:r>
      <w:bookmarkStart w:id="341" w:name="pg8168_62712"/>
    </w:p>
    <w:p>
      <w:pPr>
        <w:pStyle w:val="Heading2"/>
        <w:numPr>
          <w:ilvl w:val="1"/>
          <w:numId w:val="1"/>
        </w:numPr>
        <w:rPr/>
      </w:pPr>
      <w:bookmarkStart w:id="342" w:name="__RefHeading___Toc8662598_1051229030"/>
      <w:bookmarkStart w:id="343" w:name="_Toc130"/>
      <w:bookmarkEnd w:id="341"/>
      <w:bookmarkEnd w:id="342"/>
      <w:r>
        <w:rPr>
          <w:rtl w:val="true"/>
        </w:rPr>
        <w:t>جلسه هشتم</w:t>
      </w:r>
      <w:r>
        <w:rPr>
          <w:rtl w:val="true"/>
        </w:rPr>
        <w:t xml:space="preserve">: </w:t>
      </w:r>
      <w:r>
        <w:rPr>
          <w:rtl w:val="true"/>
        </w:rPr>
        <w:t>رحمت و عطوفت پیامبر اکرم صلی الله علیه و آله</w:t>
      </w:r>
      <w:bookmarkEnd w:id="34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8662600_1051229030"/>
      <w:bookmarkStart w:id="345" w:name="_Toc131"/>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مقدمه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بسیار مهمی که قرآن روی آن دست گذاشته و خود پیامبر گرامی اسلام صلی الله علیه و اله هم بر این مطلب تأکید دارند بعد رحمت و مهربانی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بحثم را با این قسمت و با این جهت گیری خدمت شما تقدیم می کنم و به بخش هایی از اصل رحمت عطوفت رفق و مدارا در زندگی آن حضرت اشاره می کنم هدف من از طرح این بحث یکی این است که پیامبر صلی الله علیه و آله را بهتر بشناسیم و دیگر این که الگو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المؤمنین علیه السلام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اقتدا کنید و از او الگو بگیرید؛ اگر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رسول الله اسوه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زندگی اجتماعی مان در زندگی با مردم و در معاشرت هایمان که غالباً نواقصی وجود دارد زندگی آن حضرت را الگو قرار بدهیم </w:t>
      </w:r>
      <w:bookmarkStart w:id="346" w:name="pg8168_62714"/>
    </w:p>
    <w:p>
      <w:pPr>
        <w:pStyle w:val="Heading3"/>
        <w:numPr>
          <w:ilvl w:val="2"/>
          <w:numId w:val="1"/>
        </w:numPr>
        <w:rPr/>
      </w:pPr>
      <w:bookmarkStart w:id="347" w:name="__RefHeading___Toc8662602_1051229030"/>
      <w:bookmarkStart w:id="348" w:name="_Toc132"/>
      <w:bookmarkEnd w:id="346"/>
      <w:bookmarkEnd w:id="347"/>
      <w:r>
        <w:rPr>
          <w:rtl w:val="true"/>
        </w:rPr>
        <w:t>خداوند تجلی رحمت</w:t>
      </w:r>
      <w:bookmarkEnd w:id="348"/>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بعد رحمت در زندگی پیغمبر صلی الله علیه و آله برسم این نکته را اشاره کنم که یکی از صفات خدای تبارک و تعالی صفت رحمت و گسترش رحمانیت خداست؛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رَبُّكُمْ عَلى نَفْسِهِ الرَّحْمَةَ</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خدا رحمت بر بندگان را بر خودش لازم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سَبَقَتْ رَحْمَتُهُ غَضَبَهُ رحمت خدا بر غضب خدا سبقت گرفته بزرگان عرفا می گویند خدا با رحمانیتش عالم را آفرید و با رحیمیتش عالم را به کمال رساند؛ پس این عالم وجود هم مظهر رحمانیت و هم مظهر رحیمیت خداوند است؛ چون ایجاد شده مظهر رحمانیت است؛ چون به سوی کمال می رود مظهر رحیمیت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رحمه الله علیه در شرح دعای سحرش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دارد که غضب ه خدا برخاسته از افعال مردم است در ذات اقدس الهی آن چه که تجلی دارد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به سوره حمد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الْحَمْدُ لِلَّهِ رَبِّ الْعَالَمِينَ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در آغاز سوره بر صفت رحمت خدا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خیلی سعی داشت این رحمت خدا را برای مردم بیان کند تا مردم ناامید نشوند،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اگر رحمت صد قسمت باشد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پیش خداست، یک قسمتش بین شماها تقسیم شده که خدا هم در آن یک قسمت باز شریک است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پدر به فرزند علاقه دارد مادر به بچه علاقه دارد، برادر، برادر را دوست دارد و همه این رحمت ها و دوستی هایی که بین شماست از آن یک رحمت است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از این رحمت پیش خداست و لذا مأیوس از رحمت خدا نشوید</w:t>
      </w:r>
      <w:r>
        <w:rPr>
          <w:rFonts w:eastAsia="IRNazanin" w:cs="IRNazanin"/>
          <w:color w:val="111111"/>
          <w:sz w:val="28"/>
          <w:szCs w:val="28"/>
          <w:rtl w:val="true"/>
          <w:lang w:bidi="fa-IR"/>
        </w:rPr>
        <w:t>.</w:t>
      </w:r>
    </w:p>
    <w:p>
      <w:pPr>
        <w:pStyle w:val="Heading3"/>
        <w:numPr>
          <w:ilvl w:val="2"/>
          <w:numId w:val="1"/>
        </w:numPr>
        <w:rPr/>
      </w:pPr>
      <w:bookmarkStart w:id="349" w:name="__RefHeading___Toc8662604_1051229030"/>
      <w:bookmarkStart w:id="350" w:name="_Toc133"/>
      <w:bookmarkEnd w:id="349"/>
      <w:r>
        <w:rPr>
          <w:rtl w:val="true"/>
        </w:rPr>
        <w:t>ارزش امید به رحمت خدا</w:t>
      </w:r>
      <w:bookmarkEnd w:id="35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دنیا رفت به پیغمبر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کاسب بوده و خیلی آدم متدینی نبوده است؛ یعنی اهل خیر نبوده، آدم مقیدی به مسائل دینی نبوده، اما یک صفت داشته و آن صفتش این بود که اگر از کسی پول طلب داشت شاگردش را می فرستاد می گفت برو پول را از طرف بگیر اگر داد بگیر اگر نداد دعوا نکن بگو ما از تو می گذریم به امید این که خدا </w:t>
      </w:r>
      <w:bookmarkStart w:id="351" w:name="pg8168_62715"/>
    </w:p>
    <w:p>
      <w:pPr>
        <w:pStyle w:val="BookText"/>
        <w:rPr/>
      </w:pPr>
      <w:bookmarkEnd w:id="351"/>
      <w:r>
        <w:rPr>
          <w:rFonts w:ascii="IRNazanin" w:hAnsi="IRNazanin" w:eastAsia="IRNazanin"/>
          <w:color w:val="111111"/>
          <w:sz w:val="28"/>
          <w:sz w:val="28"/>
          <w:szCs w:val="28"/>
          <w:rtl w:val="true"/>
          <w:lang w:bidi="fa-IR"/>
        </w:rPr>
        <w:t>هم از ما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بهشت است؛ چون به رحمت خدا امیدوار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رحمت را برای مردم گسترده جلوه می داد،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الآيه در قرآن آیة الکرسی است، اخوف الآیه در قرآن، آن آیه ای که آدم باید بیشتر از آن بترسد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 وَ مَنْ يَعْمَلْ مِثْقالَ ذَرَّةٍ شَرًّا يَرَهُ</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می فرمود اعدل الآیات آن آیه ای که پیام عدالت در آن از همه بیشتر 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 بعد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ارجی الآیه، امیداوار کننده ترین آیه در قرآن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بنده هایی که به خودتان بد کرديد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از رحمت خداوند مأیوس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ارجی الآیه را کنار بقیه آیات بگذارید؛ این دری بود که پیغمبر از رحمت خدا به روی مردم باز کرد</w:t>
      </w:r>
      <w:r>
        <w:rPr>
          <w:rFonts w:eastAsia="IRNazanin" w:cs="IRNazanin"/>
          <w:color w:val="111111"/>
          <w:sz w:val="28"/>
          <w:szCs w:val="28"/>
          <w:rtl w:val="true"/>
          <w:lang w:bidi="fa-IR"/>
        </w:rPr>
        <w:t>.</w:t>
      </w:r>
    </w:p>
    <w:p>
      <w:pPr>
        <w:pStyle w:val="Heading3"/>
        <w:numPr>
          <w:ilvl w:val="2"/>
          <w:numId w:val="1"/>
        </w:numPr>
        <w:rPr/>
      </w:pPr>
      <w:bookmarkStart w:id="352" w:name="__RefHeading___Toc8662606_1051229030"/>
      <w:bookmarkStart w:id="353" w:name="_Toc134"/>
      <w:bookmarkEnd w:id="352"/>
      <w:r>
        <w:rPr>
          <w:rtl w:val="true"/>
        </w:rPr>
        <w:t>دستوری برای بهشتی شدن</w:t>
      </w:r>
      <w:bookmarkEnd w:id="353"/>
    </w:p>
    <w:p>
      <w:pPr>
        <w:pStyle w:val="BookText"/>
        <w:rPr/>
      </w:pPr>
      <w:r>
        <w:rPr>
          <w:rFonts w:ascii="IRNazanin" w:hAnsi="IRNazanin" w:eastAsia="IRNazanin"/>
          <w:color w:val="111111"/>
          <w:sz w:val="28"/>
          <w:sz w:val="28"/>
          <w:szCs w:val="28"/>
          <w:rtl w:val="true"/>
          <w:lang w:bidi="fa-IR"/>
        </w:rPr>
        <w:t xml:space="preserve">شخصی خدمت پیامبر صلی الله علیه و اله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شد او هم یک مقدار نسبت به کار خیر سست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 خواهم به بهشت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انفاق و نیکی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انفاق و نیکی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خوش رفتاری کن گفت این کار هم از من بر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خیلی هم اهل روابط اجتماعی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مرکبت چیست؟ عرض کرد شتر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شترت به خانه هایی که آب ندارند آب برسان ان شاء الله بهشتی می شوی و رحمت خدا شاملت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هرکسی را با یک بهانه ای در این گستره رحمت الهی داخل کرد</w:t>
      </w:r>
    </w:p>
    <w:p>
      <w:pPr>
        <w:pStyle w:val="Heading3"/>
        <w:numPr>
          <w:ilvl w:val="2"/>
          <w:numId w:val="1"/>
        </w:numPr>
        <w:rPr/>
      </w:pPr>
      <w:bookmarkStart w:id="354" w:name="__RefHeading___Toc8662608_1051229030"/>
      <w:bookmarkStart w:id="355" w:name="_Toc135"/>
      <w:bookmarkEnd w:id="354"/>
      <w:r>
        <w:rPr>
          <w:rtl w:val="true"/>
        </w:rPr>
        <w:t>مظهر رحمت خدا</w:t>
      </w:r>
      <w:bookmarkEnd w:id="35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از رحمت خدا سراغ رحمت پیغمبر صلی الله علیه و آله می آییم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رَحْمَةً</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رحیم من را هم با رحمت فرستاد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مهربانی و رحمت بسوی مردم مبعوث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آل عمران،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رحمت و مهربانی پیامبر اکرم صلی الله علیه و اله را </w:t>
      </w:r>
    </w:p>
    <w:p>
      <w:pPr>
        <w:pStyle w:val="BookText"/>
        <w:rPr/>
      </w:pPr>
      <w:r>
        <w:rPr>
          <w:rFonts w:ascii="IRNazanin" w:hAnsi="IRNazanin" w:eastAsia="IRNazanin"/>
          <w:color w:val="111111"/>
          <w:sz w:val="28"/>
          <w:sz w:val="28"/>
          <w:szCs w:val="28"/>
          <w:rtl w:val="true"/>
          <w:lang w:bidi="fa-IR"/>
        </w:rPr>
        <w:t>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فضای احد نازل شده؛ چون عده ای پیغمبر صلی الله علیه و آله را اذیت کردند، عده ای به آن حضرت پشت کردند و از جبهه فرار کردند، عده ای از همان آغاز جنگ نیامدند،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جبهه اسلام توسط عبد الله بن ابی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شدند عده ای حرف پیغمبر صلی الله علیه و اله را گوش نکردند بالاخره این عوامل باعث شکست پیغمبر صلی الله علیه و اله شد، عمویش را از دست داد دندانش شکست؛ مصعب بن عمیر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حنظله غسیل الملائکه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زیادی را از دست داد؛ خیلی صحنه احد صحنه سخت و شکننده ای بود بیشتر این صحنه ها و قضایا به خاطر بی مهری های بعضی از اصحاب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فرمانده نظامی بعد از این صحنه ها قاعدتاً چه می کند؟</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پیغمبر صلی الله علیه و اله چه دستوری داده؛ تو مظهر رحمت خدایی به خاطر این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 لَوْ كُنْتَ فَظًّا غَلِيظَ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خشونت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خشونت در قلب ، یک وقت آدم در دلش ناراحت است اما یک وقت اظهار می کند پیغمبر اگر بخواهی در دلت ناراحت بشوی به وسیله زبانت هم با این ها تندی کنی همین چهار تا هم کرده است که دورت هستند می روند دوباره مثل مکه می شود تنها می شوی حالا یک اشتباهی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كُنْتَ فَظًّا غَلِيظَ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خشونت زبانی داشته باشی، یا اگر می خواستی غلظت قلبی داشته باشی و سخت گیری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لَانفَضُّوا مِنْ حَوْلِكَ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پیشت نمی ماند؛ ای پیامبر به تو بد کردند و حرفت را گوش ندادند؟ خُب بدی به تو بدی به خداست، اطاعت از تو، اطاعت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بگذر؛ نه تنها از آن ها 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بخواه آن ها را ببخشم و بر ایشان طلب مغفرت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 هُمْ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افکار شان اهمیت بده و با آن ها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زیبا در این آیه چهره رحمت پیامبر اکرم صلی الله علیه و اله را ترسیم کرده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زندگی پیغمبر صلی الله علیه و آله نمونه هایش را برای تان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قرآن بگویم؛ ببینید این پیامبر رحمت، این پیامبر محبت و این پیامبر دوستی چگونه توانست در جامعه نفوذ کند؟ شما عزیزان می دانید سوره توبه با غضب شروع می شود بسم الله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برائت شروع می شود؛ در تمام سوره های قرآن تنها سوره بدون بسم الله سوره توبه است سوره توبه پیامش غضب است، پیامش تندی با مشرکین است؛ اما همین سوره ای که بسم اللَّه </w:t>
      </w:r>
      <w:bookmarkStart w:id="356" w:name="pg8168_62717"/>
    </w:p>
    <w:p>
      <w:pPr>
        <w:pStyle w:val="BookText"/>
        <w:rPr/>
      </w:pPr>
      <w:bookmarkEnd w:id="356"/>
      <w:r>
        <w:rPr>
          <w:rFonts w:ascii="IRNazanin" w:hAnsi="IRNazanin" w:eastAsia="IRNazanin"/>
          <w:color w:val="111111"/>
          <w:sz w:val="28"/>
          <w:sz w:val="28"/>
          <w:szCs w:val="28"/>
          <w:rtl w:val="true"/>
          <w:lang w:bidi="fa-IR"/>
        </w:rPr>
        <w:t xml:space="preserve">ندارد و با برائت شروع شده پایانش را ببینید خدا با چه تمام کرده است؛ این تصادفی نیست، دو تا آیه آخرش 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جَاءَكُمْ رَسُولٌ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قشنگ،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از خود تان آمده جان شماست و از میان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عَلَيْهِ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درد دارد شما با او همدردی می کنید، نه این را نمی خواهد بگوید؛ بلکه می خواهد بگوید درد شما درد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با همدردی فرق می کند مریض شوید ناراحت است، متأثر شوید متأثر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حرص در لغت به معنای تلاش و زحمت زیاد برای یک کاری می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نگران شماست، تلاش گسترده دارد شما ایمان بیاورید و هدایت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بِالْمُؤْمِنِينَ رَءُوفٌ رَّحِيمُ</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نسبت به شما بسیار مهربان است</w:t>
      </w:r>
      <w:r>
        <w:rPr>
          <w:rFonts w:eastAsia="IRNazanin" w:cs="IRNazanin"/>
          <w:color w:val="111111"/>
          <w:sz w:val="28"/>
          <w:szCs w:val="28"/>
          <w:rtl w:val="true"/>
          <w:lang w:bidi="fa-IR"/>
        </w:rPr>
        <w:t>.</w:t>
      </w:r>
    </w:p>
    <w:p>
      <w:pPr>
        <w:pStyle w:val="Heading3"/>
        <w:numPr>
          <w:ilvl w:val="2"/>
          <w:numId w:val="1"/>
        </w:numPr>
        <w:rPr/>
      </w:pPr>
      <w:bookmarkStart w:id="357" w:name="__RefHeading___Toc8662610_1051229030"/>
      <w:bookmarkStart w:id="358" w:name="_Toc136"/>
      <w:bookmarkEnd w:id="357"/>
      <w:r>
        <w:rPr>
          <w:rtl w:val="true"/>
        </w:rPr>
        <w:t>نمونه هایی از مهر و رحمت نبوی</w:t>
      </w:r>
      <w:bookmarkEnd w:id="358"/>
    </w:p>
    <w:p>
      <w:pPr>
        <w:pStyle w:val="Heading4"/>
        <w:numPr>
          <w:ilvl w:val="3"/>
          <w:numId w:val="1"/>
        </w:numPr>
        <w:rPr/>
      </w:pPr>
      <w:bookmarkStart w:id="359" w:name="__RefHeading___Toc8662612_1051229030"/>
      <w:bookmarkStart w:id="360" w:name="_Toc137"/>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چند داستان از مهربانی های پیغمبر صلى الله عليه و سلم برای تان می گویم، اگر چه یک بحث مفصل می خواهد؛ مهربانی با خانواده مهربانی با بچه ها مهربانی با همسایه ها مهربانی با مخالف ها مهربانی با حیوانات مهربانی حتی با دشمنان و مهربانی با نادانان ، عجیب است از این چند شاخه ای که گفتم در زندگی نبی مکرم اسلام حضرت محمد صلی الله علیه و آله چند تایی را برای تان به صورت داستانی بیان می کنم</w:t>
      </w:r>
      <w:r>
        <w:rPr>
          <w:rFonts w:eastAsia="IRNazanin" w:cs="IRNazanin"/>
          <w:color w:val="111111"/>
          <w:sz w:val="28"/>
          <w:szCs w:val="28"/>
          <w:rtl w:val="true"/>
          <w:lang w:bidi="fa-IR"/>
        </w:rPr>
        <w:t>.</w:t>
      </w:r>
    </w:p>
    <w:p>
      <w:pPr>
        <w:pStyle w:val="Heading4"/>
        <w:numPr>
          <w:ilvl w:val="3"/>
          <w:numId w:val="1"/>
        </w:numPr>
        <w:rPr/>
      </w:pPr>
      <w:bookmarkStart w:id="361" w:name="__RefHeading___Toc8662614_1051229030"/>
      <w:bookmarkStart w:id="362" w:name="_Toc138"/>
      <w:bookmarkEnd w:id="361"/>
      <w:r>
        <w:rPr/>
        <w:t>1</w:t>
      </w:r>
      <w:r>
        <w:rPr>
          <w:rtl w:val="true"/>
        </w:rPr>
        <w:t>.</w:t>
      </w:r>
      <w:r>
        <w:rPr>
          <w:rtl w:val="true"/>
        </w:rPr>
        <w:t>مهربانی با مردم</w:t>
      </w:r>
      <w:bookmarkEnd w:id="362"/>
    </w:p>
    <w:p>
      <w:pPr>
        <w:pStyle w:val="BookText"/>
        <w:rPr/>
      </w:pPr>
      <w:r>
        <w:rPr>
          <w:rFonts w:ascii="IRNazanin" w:hAnsi="IRNazanin" w:eastAsia="IRNazanin"/>
          <w:color w:val="111111"/>
          <w:sz w:val="28"/>
          <w:sz w:val="28"/>
          <w:szCs w:val="28"/>
          <w:rtl w:val="true"/>
          <w:lang w:bidi="fa-IR"/>
        </w:rPr>
        <w:t>مردم سلیقه های 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تند است، یکی آرام است، یکی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روحیه ای دارد پیامبر صلی الله علیه و آله در یک جامعه ای با این وضعیت زندگی می کرد حالا مهربانی هایش را با مردم ببینید</w:t>
      </w:r>
      <w:r>
        <w:rPr>
          <w:rFonts w:eastAsia="IRNazanin" w:cs="IRNazanin"/>
          <w:color w:val="111111"/>
          <w:sz w:val="28"/>
          <w:szCs w:val="28"/>
          <w:rtl w:val="true"/>
          <w:lang w:bidi="fa-IR"/>
        </w:rPr>
        <w:t>!</w:t>
      </w:r>
    </w:p>
    <w:p>
      <w:pPr>
        <w:pStyle w:val="Heading3"/>
        <w:numPr>
          <w:ilvl w:val="2"/>
          <w:numId w:val="1"/>
        </w:numPr>
        <w:rPr/>
      </w:pPr>
      <w:bookmarkStart w:id="363" w:name="__RefHeading___Toc8662616_1051229030"/>
      <w:bookmarkStart w:id="364" w:name="_Toc139"/>
      <w:bookmarkEnd w:id="363"/>
      <w:r>
        <w:rPr>
          <w:rtl w:val="true"/>
        </w:rPr>
        <w:t>برخورد با عبد الله بن ام حکم</w:t>
      </w:r>
      <w:bookmarkEnd w:id="36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دارد از کوچه های مدینه عبور می کند؛ عبد الله پسر ام حکم آمد عبای پیغمبر صلى الله عليه و سلم را از پشت سر کشید، عبا به گردن مبارک رسول خدا صلى الله علیه و اله، را از پشت سر کشید عبا به گردن مبارک رسول خدا صلی الله علیه و اله گیر کرد جای بند عبا روی گردن پیغمبر صلی الله علیه و آله سرتا سر ماند شما را به خدا اگر در کوچه یک کسی چنین کاری را با ما انجام بدهد عبای ما را بکشد، کت ما را بکشد، چه برخوردی با او می کنیم؟ حضرت برگشت دید یک پسر بچه است، چه کار داری ؟ عرض کرد یا رسول الله مادرم مرا فرستاده عبای شما را تبرکی </w:t>
      </w:r>
      <w:bookmarkStart w:id="365" w:name="pg8168_62718"/>
    </w:p>
    <w:p>
      <w:pPr>
        <w:pStyle w:val="BookText"/>
        <w:rPr/>
      </w:pPr>
      <w:bookmarkEnd w:id="365"/>
      <w:r>
        <w:rPr>
          <w:rFonts w:ascii="IRNazanin" w:hAnsi="IRNazanin" w:eastAsia="IRNazanin"/>
          <w:color w:val="111111"/>
          <w:sz w:val="28"/>
          <w:sz w:val="28"/>
          <w:szCs w:val="28"/>
          <w:rtl w:val="true"/>
          <w:lang w:bidi="fa-IR"/>
        </w:rPr>
        <w:t xml:space="preserve">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بنده خدا بیا و بایست و بگو پیغمبر که عبا را به تو می داد، خوب حالا این هم یک روش است دیگر هر کسی یک جور یک چیزی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عبا را در آوردند تا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ام حکم برسان ، بگو خواهرت هم از من تبرکی خواسته این عبا را نصف کنید نصفش را مادرت بردارد نصفش را هم خواهر و این عبا به عنوان هدیه پیش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پیامبر است</w:t>
      </w:r>
    </w:p>
    <w:p>
      <w:pPr>
        <w:pStyle w:val="Heading3"/>
        <w:numPr>
          <w:ilvl w:val="2"/>
          <w:numId w:val="1"/>
        </w:numPr>
        <w:rPr/>
      </w:pPr>
      <w:bookmarkStart w:id="366" w:name="__RefHeading___Toc8662618_1051229030"/>
      <w:bookmarkStart w:id="367" w:name="_Toc140"/>
      <w:bookmarkEnd w:id="366"/>
      <w:r>
        <w:rPr>
          <w:rtl w:val="true"/>
        </w:rPr>
        <w:t>برخود با جوان فحاش</w:t>
      </w:r>
      <w:bookmarkEnd w:id="367"/>
    </w:p>
    <w:p>
      <w:pPr>
        <w:pStyle w:val="Heading4"/>
        <w:numPr>
          <w:ilvl w:val="3"/>
          <w:numId w:val="1"/>
        </w:numPr>
        <w:rPr/>
      </w:pPr>
      <w:bookmarkStart w:id="368" w:name="__RefHeading___Toc8662620_1051229030"/>
      <w:bookmarkStart w:id="369" w:name="_Toc141"/>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پیامبر صلی الله علیه و آله در مسجد بود، شخصی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پول کمی پیشش بود، یک مبلغ کمی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توهین و تندی کرد که این پول کم است، پول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اله دیدند که اصحاب با عصبانیت بلند شدند که با این شخص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بنشینید کاری با او نداشته باشید نماز را اقامه کردند و بعد از اقامه نماز او را منزل بردند و به او کمک کردند و از او پذیرایی نمودند؛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رها می کردم مثل تو، مَثَل آن شتری بود که از دست صاحبش فرار می کند و مردم می ریزند و بیشتر فراری اش می دهند نگذاشتم مردم سراغت بیایند؛ من اگر تو را رها کرده بودم با تو برخورد می کردند تو را با این روش نجات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جلوی مردم عذر خواهی کن برای خودت نه برای من؛ چون ممکن است بعد ها کسی تو را ببیند و بگوید این به پیغمبر توهین کرد و اذیت شوی</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این اخلاق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مقدار اخلاق مان را بر خورد مان را، منش مان را نسبت به همسایه هایمان نسبت به همکاران مان نسبت به دوستان مان نسبت به رفقای مان از پیغمبر گرامی اسلام صلی الله علیه و آله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پیامبر صلی الله علیه و اله بود که جامعه را جذب کرد و در آن ها تأثیر گذاشت</w:t>
      </w:r>
      <w:r>
        <w:rPr>
          <w:rFonts w:eastAsia="IRNazanin" w:cs="IRNazanin"/>
          <w:color w:val="111111"/>
          <w:sz w:val="28"/>
          <w:szCs w:val="28"/>
          <w:rtl w:val="true"/>
          <w:lang w:bidi="fa-IR"/>
        </w:rPr>
        <w:t>.</w:t>
      </w:r>
    </w:p>
    <w:p>
      <w:pPr>
        <w:pStyle w:val="Heading4"/>
        <w:numPr>
          <w:ilvl w:val="3"/>
          <w:numId w:val="1"/>
        </w:numPr>
        <w:rPr/>
      </w:pPr>
      <w:bookmarkStart w:id="370" w:name="__RefHeading___Toc8662622_1051229030"/>
      <w:bookmarkStart w:id="371" w:name="_Toc142"/>
      <w:bookmarkEnd w:id="370"/>
      <w:r>
        <w:rPr/>
        <w:t>2</w:t>
      </w:r>
      <w:r>
        <w:rPr>
          <w:rtl w:val="true"/>
        </w:rPr>
        <w:t>.</w:t>
      </w:r>
      <w:r>
        <w:rPr>
          <w:rtl w:val="true"/>
        </w:rPr>
        <w:t>مهربانی با کودکان</w:t>
      </w:r>
      <w:bookmarkEnd w:id="37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مدینه از مکانی رد می شد بچه ای گله گوسفندی را می برد و بچه ها اذیتش می کردند، گوسفند ها پراکنده شدند و بچه کوچک گله گوسفند را نتوانست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سلم بچه ها را دور کرد یکی یکی کمک کرد گوسفند ها را جمع آوری کرد و در اختیار این کودک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 </w:t>
      </w:r>
      <w:bookmarkStart w:id="372" w:name="pg8168_62719"/>
    </w:p>
    <w:p>
      <w:pPr>
        <w:pStyle w:val="BookText"/>
        <w:rPr/>
      </w:pPr>
      <w:bookmarkEnd w:id="372"/>
      <w:r>
        <w:rPr>
          <w:rFonts w:ascii="IRNazanin" w:hAnsi="IRNazanin" w:eastAsia="IRNazanin"/>
          <w:color w:val="111111"/>
          <w:sz w:val="28"/>
          <w:sz w:val="28"/>
          <w:szCs w:val="28"/>
          <w:rtl w:val="true"/>
          <w:lang w:bidi="fa-IR"/>
        </w:rPr>
        <w:t>شخص جهان خلقت است؛ چگونه با کودکان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بغلش بول کرد مادر آمد بچه را بردارد فرمود کارش نداشته باش بچه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عزیزان چرا با فرزندان برخورد تند می کنید فرزندان را آزار می دهید و به آن ها بی مهری می کنید بعضی ها حقوق فرزندان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نبی مکرم اسلام صلی الله علیه و آله است و این برخوردش با کودکان</w:t>
      </w:r>
    </w:p>
    <w:p>
      <w:pPr>
        <w:pStyle w:val="BookText"/>
        <w:rPr/>
      </w:pPr>
      <w:r>
        <w:rPr>
          <w:rFonts w:ascii="IRNazanin" w:hAnsi="IRNazanin" w:eastAsia="IRNazanin"/>
          <w:color w:val="111111"/>
          <w:sz w:val="28"/>
          <w:sz w:val="28"/>
          <w:szCs w:val="28"/>
          <w:rtl w:val="true"/>
          <w:lang w:bidi="fa-IR"/>
        </w:rPr>
        <w:t xml:space="preserve">پیامبران با کودکان این قدر مهربان بود که نماز جماعت می خواند تا بچه ای گریه کرد نماز را سریع تمام کرد گفتند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تان را زودتر از روز های دیگر به اتمام رساندید؟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سَمِعْتُمْ صُرَاخ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بچه را نشنیدی؟ من نمی توانم نسبت به گریه کودکان بی تفاوت باشم</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این مهربانی اش نسبت به کودکان بود</w:t>
      </w:r>
      <w:r>
        <w:rPr>
          <w:rFonts w:eastAsia="IRNazanin" w:cs="IRNazanin"/>
          <w:color w:val="111111"/>
          <w:sz w:val="28"/>
          <w:szCs w:val="28"/>
          <w:rtl w:val="true"/>
          <w:lang w:bidi="fa-IR"/>
        </w:rPr>
        <w:t>.</w:t>
      </w:r>
    </w:p>
    <w:p>
      <w:pPr>
        <w:pStyle w:val="Heading4"/>
        <w:numPr>
          <w:ilvl w:val="3"/>
          <w:numId w:val="1"/>
        </w:numPr>
        <w:rPr/>
      </w:pPr>
      <w:bookmarkStart w:id="373" w:name="__RefHeading___Toc8662624_1051229030"/>
      <w:bookmarkStart w:id="374" w:name="_Toc143"/>
      <w:bookmarkEnd w:id="373"/>
      <w:r>
        <w:rPr/>
        <w:t>3</w:t>
      </w:r>
      <w:r>
        <w:rPr>
          <w:rtl w:val="true"/>
        </w:rPr>
        <w:t>.</w:t>
      </w:r>
      <w:r>
        <w:rPr>
          <w:rtl w:val="true"/>
        </w:rPr>
        <w:t>مهربانی با حیوانات</w:t>
      </w:r>
      <w:bookmarkEnd w:id="374"/>
    </w:p>
    <w:p>
      <w:pPr>
        <w:pStyle w:val="BookText"/>
        <w:rPr/>
      </w:pPr>
      <w:r>
        <w:rPr>
          <w:rFonts w:ascii="IRNazanin" w:hAnsi="IRNazanin" w:eastAsia="IRNazanin"/>
          <w:color w:val="111111"/>
          <w:sz w:val="28"/>
          <w:sz w:val="28"/>
          <w:szCs w:val="28"/>
          <w:rtl w:val="true"/>
          <w:lang w:bidi="fa-IR"/>
        </w:rPr>
        <w:t xml:space="preserve">پیامبر وارد باغی شد که صاحب باغ شتری را گوشه باغ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انبیاء و اولیای بزرگوار زبان حیوانات را می دانند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داود زبان حیوانات را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سُلَيْمَانُ دَاوُودَ و قَالَ يَا أَيُّهَا النَّاسُ عُلِّمْنَا مَنطِقَ الطَّيْرِ</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مكرر در سیره ائمه ما ذکر شده است که گاهی به گفت و گو و صحبت حیوانات گوش می دادند، گاهی حیوانات به ائمه علیهم السلام مراجعه می کردند به خاطر ظلم هایی که به آن ها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پیغمبر صلی الله علیه و آله کنار شتر رفت، صورت مبارکش را به صورت حیوان گذاشت، مرتب دست روی سرش می کشید، دست روی پشتش می کشید این حیوان هم مثل این که دارد یک مطلبی را بیان می کند پیامبر صلی الله علیه و آله کنار آمد و صاحبش را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دارد از توگله می کند می گوید بار زیاد روی دوشش می گذاری و او را گرسنه نگه می داری غذای او را به موقع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حقوق حيوانات را نادیده می گیری؟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امروز نسبت به فلسطین نسبت به مسلمان ها تعرض می کنید این شخصیت پیغمبر صلی الله علیه و آله است که اجازه نمی دهد حیوان گرسنه بماند، اجازه نمی دهد که تعرض به یک حیوان بشود حتی حیوانات موذی مثل مار و مار مولک کشتن جانورانی که اذیت می کنند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75" w:name="pg8168_62720"/>
    </w:p>
    <w:p>
      <w:pPr>
        <w:pStyle w:val="BookText"/>
        <w:rPr/>
      </w:pPr>
      <w:bookmarkEnd w:id="375"/>
      <w:r>
        <w:rPr>
          <w:rFonts w:ascii="IRNazanin" w:hAnsi="IRNazanin" w:eastAsia="IRNazanin"/>
          <w:color w:val="111111"/>
          <w:sz w:val="28"/>
          <w:sz w:val="28"/>
          <w:szCs w:val="28"/>
          <w:rtl w:val="true"/>
          <w:lang w:bidi="fa-IR"/>
        </w:rPr>
        <w:t>اگر کسی با اولین ضربه این ها را بکشد خدا صد حسنه به او می دهد؛ یعنی حیوان زجر نبیند شما اجازه داری یک مارمولک را بکشی چون انسان را در خانه آزار می دهد؛ 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این ها را زجر کش کند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یک ضربه می کشد سعی می کند این حیوان شکنجه نشود، حیوان موذی است نه گربه اسب ، شتر، بز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کردن و کشتن آن ها که اصلا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حیوانات را آزار می دهند باید در روز قیامت پاسخ 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 موذی 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یک ضربه به قتل برساند خدا صد حسنه به او می دهد؛ چون باعث می شود این حیوان اذیت نبیند؛ بالاخره جاندار است، مارمولک است ولی جان دارد، وقتی شکنجه اش می دهید احساس درد می کند مار است ولی وقتی شکنجه اش می دهید احساس درد می کند، آتش زدن و زجر کش کردن حیوانات موذی را هم اجازه نمی داد آن وقت ببینید در نوار غزه چه می کنند</w:t>
      </w:r>
    </w:p>
    <w:p>
      <w:pPr>
        <w:pStyle w:val="Heading4"/>
        <w:numPr>
          <w:ilvl w:val="3"/>
          <w:numId w:val="1"/>
        </w:numPr>
        <w:rPr/>
      </w:pPr>
      <w:bookmarkStart w:id="376" w:name="__RefHeading___Toc8662626_1051229030"/>
      <w:bookmarkStart w:id="377" w:name="_Toc144"/>
      <w:bookmarkEnd w:id="376"/>
      <w:r>
        <w:rPr/>
        <w:t>4</w:t>
      </w:r>
      <w:r>
        <w:rPr>
          <w:rtl w:val="true"/>
        </w:rPr>
        <w:t>.</w:t>
      </w:r>
      <w:r>
        <w:rPr>
          <w:rtl w:val="true"/>
        </w:rPr>
        <w:t>مهربانی با خانواده</w:t>
      </w:r>
      <w:bookmarkEnd w:id="377"/>
    </w:p>
    <w:p>
      <w:pPr>
        <w:pStyle w:val="BookText"/>
        <w:rPr/>
      </w:pPr>
      <w:r>
        <w:rPr>
          <w:rFonts w:ascii="IRNazanin" w:hAnsi="IRNazanin" w:eastAsia="IRNazanin"/>
          <w:color w:val="111111"/>
          <w:sz w:val="28"/>
          <w:sz w:val="28"/>
          <w:szCs w:val="28"/>
          <w:rtl w:val="true"/>
          <w:lang w:bidi="fa-IR"/>
        </w:rPr>
        <w:t xml:space="preserve">چقدر از خدیجه کبری یاد می کرد می فرمود روزی که همه مرا تکذیب کردند او مرا تصدیق کرد </w:t>
      </w:r>
      <w:r>
        <w:rPr>
          <w:rStyle w:val="FootnoteAnchor"/>
          <w:rtl w:val="true"/>
        </w:rPr>
        <w:footnoteReference w:id="207"/>
      </w:r>
      <w:r>
        <w:rPr>
          <w:rFonts w:ascii="IRNazanin" w:hAnsi="IRNazanin" w:eastAsia="IRNazanin"/>
          <w:color w:val="111111"/>
          <w:sz w:val="28"/>
          <w:sz w:val="28"/>
          <w:szCs w:val="28"/>
          <w:rtl w:val="true"/>
          <w:lang w:bidi="fa-IR"/>
        </w:rPr>
        <w:t xml:space="preserve">عزیزانی که گاهی حقوق همسر را فراموش می کنید من بار ها روی منبر گفته ام پیامبر خدا صلى الله عليه و سلم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بود که ازدواج کرد تا پنجاه سالگی تنها همسرش خدیجه کبری بود ازدواج های پیامبر صلی الله علیه و آله بعد از پنجاه سالگی و غالباً روی مصالحی است که در تاریخ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ازدواج ها اصرار خود خانواده ها بود خیلی از این ها خانواده های بی سرپرست بودند؛ اما حضرت عنفوان جوانی اش را با خدیجه کبری سر کرد و همیشه از او تعریف می کرد که حتی برخی از همسران ناراحت می شدند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همسر را نادیده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آمده می گوید شوهرم ازدواج کرده و می گوید اسلام اجازه داده اما نه به من سر می زند و نه به من توجه می کند، سه سال است یک بار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این طور همسر دوم را اجازه داده؟ مگر قرآن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آیا اسلام اجازه داده که خانم و فرزندانت را به خاطر هوس رانی رها کنی سراغ مسائل دیگر بروی و این خانواده را به خود واگذاری تا به انحراف کشیده شود، دچار فقر بشود؛ مادر حاضر بشود در خانه ها کلفتی کند که تو آقا خواستی به هوسرانی برسی؟ کجا پیغمبر صلی الله علیه و آله </w:t>
      </w:r>
      <w:bookmarkStart w:id="378" w:name="pg8168_62721"/>
    </w:p>
    <w:p>
      <w:pPr>
        <w:pStyle w:val="BookText"/>
        <w:rPr/>
      </w:pPr>
      <w:bookmarkEnd w:id="378"/>
      <w:r>
        <w:rPr>
          <w:rFonts w:ascii="IRNazanin" w:hAnsi="IRNazanin" w:eastAsia="IRNazanin"/>
          <w:color w:val="111111"/>
          <w:sz w:val="28"/>
          <w:sz w:val="28"/>
          <w:szCs w:val="28"/>
          <w:rtl w:val="true"/>
          <w:lang w:bidi="fa-IR"/>
        </w:rPr>
        <w:t>برخوردش این بود؟ پیغمبر صلی الله علیه و آله وضو هایش را نسبت به خانه همسرانش تقسیم می کرد؛ این قدر مقید به عدالت بود این قدر مقید به رعایت حقوق خانواده و فرزندانش بود</w:t>
      </w:r>
      <w:r>
        <w:rPr>
          <w:rFonts w:eastAsia="IRNazanin" w:cs="IRNazanin"/>
          <w:color w:val="111111"/>
          <w:sz w:val="28"/>
          <w:szCs w:val="28"/>
          <w:rtl w:val="true"/>
          <w:lang w:bidi="fa-IR"/>
        </w:rPr>
        <w:t>.</w:t>
      </w:r>
    </w:p>
    <w:p>
      <w:pPr>
        <w:pStyle w:val="Heading3"/>
        <w:numPr>
          <w:ilvl w:val="2"/>
          <w:numId w:val="1"/>
        </w:numPr>
        <w:rPr/>
      </w:pPr>
      <w:bookmarkStart w:id="379" w:name="__RefHeading___Toc8662628_1051229030"/>
      <w:bookmarkStart w:id="380" w:name="_Toc145"/>
      <w:bookmarkEnd w:id="379"/>
      <w:r>
        <w:rPr>
          <w:rtl w:val="true"/>
        </w:rPr>
        <w:t>ائمه علیهم السَّلَامُ اصل و معدن رحمت</w:t>
      </w:r>
      <w:bookmarkEnd w:id="380"/>
    </w:p>
    <w:p>
      <w:pPr>
        <w:pStyle w:val="BookText"/>
        <w:rPr/>
      </w:pPr>
      <w:r>
        <w:rPr>
          <w:rFonts w:ascii="IRNazanin" w:hAnsi="IRNazanin" w:eastAsia="IRNazanin"/>
          <w:color w:val="111111"/>
          <w:sz w:val="28"/>
          <w:sz w:val="28"/>
          <w:szCs w:val="28"/>
          <w:rtl w:val="true"/>
          <w:lang w:bidi="fa-IR"/>
        </w:rPr>
        <w:t xml:space="preserve">بیاییم به این سیره و به این روش نبی مکرم اسلام صلی الله علیه و اله نسبت به همسایگان، نسبت به مسجدی ها نسبت به فامیل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هم این چنین بودند در زیارت جامعه کبیره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اصل و معدن رحمت شما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عصبانیت و ناراحتی امام حسن مجتبی علیه السلام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توهین، چقدر آزار، چقدر سختی، اما چه تحمل زیبایی دارد کنیزی به ایشان شاخه گلی هدیه کرد، امام حسن علیه السلام او را آزادش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آزادت کردم؛ چون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حُیيتُمْ بِتَحِيَّةٍ فَحَيُّوا بِأَحْسَنَ مِنْها أَورُدُّوها</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اگر کسی به شما هدیه ای داد شما بهتر از آن را به اورد کنید به خاطر همین هدیه تو را آزاد کردم</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امام حسن علیه السلام خانه آمد دید پای یکی از حیوانات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بود یا بزغاله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غلامی که در خانه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پای این حیوان را مجروح کردی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شما را عصبانی کنم؛ چون من هیچ گاه غضب شما را ندیده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عصبانی نمی شوم و خودم را کنترل می کنم تو را هم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أَقْرَبُكُمْ مِنِّى مَجْلِساً يَوْمَ أالْقِيَامَةِ أَحْسَنُكُمْ خُلُقاً</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شما روز قیامت به من مهربان ترین شما نسبت به مردم است؛ کسی که حُسن خلق و حُسن برخورد داشته باشد</w:t>
      </w:r>
      <w:r>
        <w:rPr>
          <w:rFonts w:eastAsia="IRNazanin" w:cs="IRNazanin"/>
          <w:color w:val="111111"/>
          <w:sz w:val="28"/>
          <w:szCs w:val="28"/>
          <w:rtl w:val="true"/>
          <w:lang w:bidi="fa-IR"/>
        </w:rPr>
        <w:t>.</w:t>
      </w:r>
    </w:p>
    <w:p>
      <w:pPr>
        <w:pStyle w:val="Heading3"/>
        <w:numPr>
          <w:ilvl w:val="2"/>
          <w:numId w:val="1"/>
        </w:numPr>
        <w:rPr/>
      </w:pPr>
      <w:bookmarkStart w:id="381" w:name="__RefHeading___Toc8662630_1051229030"/>
      <w:bookmarkStart w:id="382" w:name="_Toc146"/>
      <w:bookmarkEnd w:id="381"/>
      <w:r>
        <w:rPr>
          <w:rtl w:val="true"/>
        </w:rPr>
        <w:t>نکته پایانی</w:t>
      </w:r>
      <w:bookmarkEnd w:id="38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برخوردی است که با پیامبر صلی الله علیه و آله در بعضی روزنامه ها و نشریات خارجی میکنند؟ این ها واقعاً پیامبر صلی الله علیه و اله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نشسته بود، جنازه یک یهودی را آمدند رد کنند بلند شد و به احترام جنازه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پیغمبر ما است این است شخصیتی که وقتی مدینه آمد اول با یهودی ها قرار داد 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و مال شما محترم است و ما کاری با شما نداریم آن ها در بنی قینقاع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 نضیر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خیبر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کردند </w:t>
      </w:r>
    </w:p>
    <w:p>
      <w:pPr>
        <w:pStyle w:val="BookText"/>
        <w:rPr/>
      </w:pPr>
      <w:r>
        <w:rPr>
          <w:rFonts w:ascii="IRNazanin" w:hAnsi="IRNazanin" w:eastAsia="IRNazanin"/>
          <w:color w:val="111111"/>
          <w:sz w:val="28"/>
          <w:sz w:val="28"/>
          <w:szCs w:val="28"/>
          <w:rtl w:val="true"/>
          <w:lang w:bidi="fa-IR"/>
        </w:rPr>
        <w:t xml:space="preserve">والا پیامبر صلی الله علیه و اله با آن ها نخست وارد نبرد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به احترام جنازه یهودی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گفت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انسان است من به خاطر انسانیتش بلند شدم و ایستادم، نمی توانم بی توجه باشم حتی نسبت به تشییع جنازه یک اهل کتاب این چهره نبی مکرم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من را به رحمت مبعوث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رَحْمَةٌ</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کسی در مدینه مریض می شد به عیادتش می رفت از دنیا می رفت تشییع می کرد، بچه دار می شد برایش هدیه می برد سه روز کسی را نمی دید احوالش را می پرسید؛ چرا روابط اجتماعی بین ما این قدرکم شده؟ چرا دنیای ماشینی این قدر صله رحم را بین ما کمرنگ کرده است؟ چرا برادر گاهی سال به دوازده ماه خانه برادر نمی رود خانه خواهر نمی رود؟ چرا رفت و آمد ها سالیانه شده؟ چرا دیدار ها کاهش پیدا کرده؟ چرا از درد هم خبر نداریم؟ پیامبر صلی الله علیه و آله در تشییع، در بیماری در اولاد دار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 حضور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یک مقدار در برخورد های مان در مراودات مان در گفت و گو های مان این خلق و خوی ائمه علیهم السلام و این خلق و خوی پیامبر صلی الله علیه و آله را پیاده کنیم و مهربان باشیم تا بسیاری از مشکلات و گرفتاری های ما حل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خوانیم به آن پیامبر رحمت و پیامبر محبت و دوستی، به همه ما محبت، دوستی و مهربانی نسبت به یکدیگر عنایت بفرما</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8168_62724"/>
      <w:bookmarkStart w:id="384" w:name="pg8168_62724"/>
      <w:bookmarkEnd w:id="384"/>
    </w:p>
    <w:p>
      <w:pPr>
        <w:pStyle w:val="Heading3"/>
        <w:numPr>
          <w:ilvl w:val="2"/>
          <w:numId w:val="1"/>
        </w:numPr>
        <w:rPr/>
      </w:pPr>
      <w:bookmarkStart w:id="385" w:name="pg8168_62724"/>
      <w:bookmarkStart w:id="386" w:name="__RefHeading___Toc8662632_1051229030"/>
      <w:bookmarkStart w:id="387" w:name="_Toc147"/>
      <w:bookmarkEnd w:id="385"/>
      <w:bookmarkEnd w:id="386"/>
      <w:r>
        <w:rPr>
          <w:rtl w:val="true"/>
        </w:rPr>
        <w:t>رحمت و عطوفت پیامبر اکرم صلی الله علیه و اله</w:t>
      </w:r>
      <w:bookmarkEnd w:id="387"/>
    </w:p>
    <w:p>
      <w:pPr>
        <w:pStyle w:val="BookText"/>
        <w:rPr/>
      </w:pPr>
      <w:r>
        <w:rPr>
          <w:rFonts w:ascii="IRNazanin" w:hAnsi="IRNazanin" w:eastAsia="IRNazanin"/>
          <w:color w:val="111111"/>
          <w:sz w:val="28"/>
          <w:sz w:val="28"/>
          <w:szCs w:val="28"/>
          <w:rtl w:val="true"/>
          <w:lang w:bidi="fa-IR"/>
        </w:rPr>
        <w:t>ذکر مصیبت پیامبر صلی الله علیه و آله</w:t>
      </w:r>
    </w:p>
    <w:p>
      <w:pPr>
        <w:pStyle w:val="BookText"/>
        <w:rPr/>
      </w:pPr>
      <w:r>
        <w:rPr>
          <w:rFonts w:ascii="IRNazanin" w:hAnsi="IRNazanin" w:eastAsia="IRNazanin"/>
          <w:color w:val="111111"/>
          <w:sz w:val="28"/>
          <w:sz w:val="28"/>
          <w:szCs w:val="28"/>
          <w:rtl w:val="true"/>
          <w:lang w:bidi="fa-IR"/>
        </w:rPr>
        <w:t xml:space="preserve">نبی در بستر و زهرا کنارش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قلب او شد بی قرارش</w:t>
      </w:r>
    </w:p>
    <w:p>
      <w:pPr>
        <w:pStyle w:val="BookText"/>
        <w:rPr/>
      </w:pPr>
      <w:r>
        <w:rPr>
          <w:rFonts w:ascii="IRNazanin" w:hAnsi="IRNazanin" w:eastAsia="IRNazanin"/>
          <w:color w:val="111111"/>
          <w:sz w:val="28"/>
          <w:sz w:val="28"/>
          <w:szCs w:val="28"/>
          <w:rtl w:val="true"/>
          <w:lang w:bidi="fa-IR"/>
        </w:rPr>
        <w:t xml:space="preserve">بگوید دخترم کمتر نوا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بابا دعا کن</w:t>
      </w:r>
    </w:p>
    <w:p>
      <w:pPr>
        <w:pStyle w:val="BookText"/>
        <w:rPr/>
      </w:pPr>
      <w:r>
        <w:rPr>
          <w:rFonts w:ascii="IRNazanin" w:hAnsi="IRNazanin" w:eastAsia="IRNazanin"/>
          <w:color w:val="111111"/>
          <w:sz w:val="28"/>
          <w:sz w:val="28"/>
          <w:szCs w:val="28"/>
          <w:rtl w:val="true"/>
          <w:lang w:bidi="fa-IR"/>
        </w:rPr>
        <w:t>شب شهادت پیامبر عظیم الشأن خدا صلی الله علیه و اله و شب یتیمی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همه جهان اسلام عزا دار و در واقع مصیبت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بر تنها یادگارش زهرای مرضیه علیها السلام سخت بود بر امیر المؤمنین علیه السلام و بر نوادگان پیغمبر حسن و حسین و زینب کبری و ام کلثوم علیهم السلام سخت بود چون يك انس عجیبی بین پیغمبر و فاطمه زهرا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پنج سال داشت که مادرش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برای پیغمبر، هم دختری کرد و هم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خطاب به فاطمه علیها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ابيها؛ تو مادر من هستی</w:t>
      </w:r>
    </w:p>
    <w:p>
      <w:pPr>
        <w:pStyle w:val="BookText"/>
        <w:rPr/>
      </w:pPr>
      <w:r>
        <w:rPr>
          <w:rFonts w:ascii="IRNazanin" w:hAnsi="IRNazanin" w:eastAsia="IRNazanin"/>
          <w:color w:val="111111"/>
          <w:sz w:val="28"/>
          <w:sz w:val="28"/>
          <w:szCs w:val="28"/>
          <w:rtl w:val="true"/>
          <w:lang w:bidi="fa-IR"/>
        </w:rPr>
        <w:t>يك روز شخصی در کنار مسجد الحرام شکمبه ای روی پیغمبر انداخت بدن و لباس آن حضرت قدری کثیف شد، پیامبر صلی الله علیه و آله منزل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خیلی رئوف بود خیلی صبور بود خیلی مهربان ،بود همه آن ها را با این جرم های شان بخشید فاطمه زهرا علیها السلام همین که این وضع را مشاهده کرد بلافاصله پدر را تمیز کرد، لباسی برای او آورد پیغمبر لباسش را عوض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ام ابیها؛ تو مادر پدرت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اله این تعبیر را چند جا به کار برده است روزی که پیغمبر مدینه بود و فاطمه را نمی دید به او خیلی سخت می گذشت، حتماً باید زهرا را می دید پدر و دختر خیلی ارتباط شان با هم صمیمی بود؛ خانه شان هم نزديك هم بود اما این دو سه روزی که پیغمبر حالش خوب نبود، دیگر فاطمه خانه خودش نرفت خانه پیامبر ماند نوشته اند همین که پیامبر حالش بد می شد و رنگش تغییر می کرد؛ زهرا علیها السلام گریه می کرد و می فرمود وَ اكَرْباهُ لِكَرْبِكَ يا ابتاه آه و فغان از رنج و مصیبت تو ای پدر جان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همین که پیغمبر متأثر می شد، اشک فاطمه جاری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این پدر و دختر صمیمی بودند با این ارتباط وسیعی که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این شب و روز ها از بالای سر بابا تکان نخورد نشسته بود و صورت با با را نگاه می کرد</w:t>
      </w:r>
    </w:p>
    <w:p>
      <w:pPr>
        <w:pStyle w:val="BookText"/>
        <w:rPr/>
      </w:pPr>
      <w:r>
        <w:rPr>
          <w:rFonts w:ascii="IRNazanin" w:hAnsi="IRNazanin" w:eastAsia="IRNazanin"/>
          <w:color w:val="111111"/>
          <w:sz w:val="28"/>
          <w:sz w:val="28"/>
          <w:szCs w:val="28"/>
          <w:rtl w:val="true"/>
          <w:lang w:bidi="fa-IR"/>
        </w:rPr>
        <w:t xml:space="preserve">يا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يك شب بیست و هشتم مدینه منوره عرض ارادت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امیر المؤمنین امام حسن و حسین علیهم السلام همگی دور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رسولُ اللهِ و ان رأسَهُ على صدرى؛ </w:t>
      </w:r>
      <w:r>
        <w:rPr>
          <w:rStyle w:val="FootnoteAnchor"/>
          <w:rtl w:val="true"/>
        </w:rPr>
        <w:footnoteReference w:id="214"/>
      </w:r>
      <w:r>
        <w:rPr>
          <w:rFonts w:ascii="IRNazanin" w:hAnsi="IRNazanin" w:eastAsia="IRNazanin"/>
          <w:color w:val="111111"/>
          <w:sz w:val="28"/>
          <w:sz w:val="28"/>
          <w:szCs w:val="28"/>
          <w:rtl w:val="true"/>
          <w:lang w:bidi="fa-IR"/>
        </w:rPr>
        <w:t>پیامبر صلی الله علیه و آله در حالی جان دادند که سرش روی سینه من بود در حالی جان داد که سرش را به سینه چسبانده بودم، در این حالت از دنیا رفت پیغمبر در خانه غسل داده شد کفن شد ولی تشییع نشد در همان خانه خودش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را به خاک سپردیم، سنگ لحد را چیدیم و قبر را پوشاندیم من از حجره بیرون آمدم، ديدم يك خانم کنار دیوار ایستاده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گریه اش فهمیدم فاطمه است شب بود، تاريك بود، جلو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پیغمبر را به خاك سپردید؟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طاقت آوردید جسم پیغمبر را زیر خاک کنید؟ چطور گل مرا زیر گل قرار دادید؟ چطور خاک بر بدنش فشاندید؟ </w:t>
      </w:r>
      <w:r>
        <w:rPr>
          <w:rStyle w:val="FootnoteAnchor"/>
          <w:rtl w:val="true"/>
        </w:rPr>
        <w:footnoteReference w:id="215"/>
      </w:r>
      <w:r>
        <w:rPr>
          <w:rFonts w:ascii="IRNazanin" w:hAnsi="IRNazanin" w:eastAsia="IRNazanin"/>
          <w:color w:val="111111"/>
          <w:sz w:val="28"/>
          <w:sz w:val="28"/>
          <w:szCs w:val="28"/>
          <w:rtl w:val="true"/>
          <w:lang w:bidi="fa-IR"/>
        </w:rPr>
        <w:t>اتاق را خلوت کردیم فاطمه وارد اتاق شد فرمود بابا بلند شو دخترت تنها مانده است</w:t>
      </w:r>
    </w:p>
    <w:p>
      <w:pPr>
        <w:pStyle w:val="BookText"/>
        <w:rPr/>
      </w:pPr>
      <w:r>
        <w:rPr>
          <w:rFonts w:ascii="Amiri" w:hAnsi="Amiri" w:eastAsia="Amiri" w:cs="Amiri"/>
          <w:color w:val="111111"/>
          <w:sz w:val="28"/>
          <w:sz w:val="28"/>
          <w:szCs w:val="28"/>
          <w:rtl w:val="true"/>
          <w:lang w:bidi="ar-SA"/>
        </w:rPr>
        <w:t xml:space="preserve">صُبَّتْ عَلَيَّ مصائِبُ لَو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بابا روز فاطمه شب شد بابا خوشی فاطمه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احترام فاطمه پایان پذیرفت بابا بلند شو ببین آماده شده اند به خانه دخترت حمله کنند بابا بلند شو ببین دخترت تنها مانده</w:t>
      </w:r>
    </w:p>
    <w:p>
      <w:pPr>
        <w:pStyle w:val="BookText"/>
        <w:rPr/>
      </w:pPr>
      <w:r>
        <w:rPr>
          <w:rFonts w:ascii="IRNazanin" w:hAnsi="IRNazanin" w:eastAsia="IRNazanin"/>
          <w:color w:val="111111"/>
          <w:sz w:val="28"/>
          <w:sz w:val="28"/>
          <w:szCs w:val="28"/>
          <w:rtl w:val="true"/>
          <w:lang w:bidi="fa-IR"/>
        </w:rPr>
        <w:t>یا فاطمه طاقت نیاوردی بر بدن بابا خاک بریزند شما را احترام کردند وارد اتاق شدی کنار قبر پیامبر اشک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نبودی ببینی چگونه جلوی چشم قاسم بن الحسن جنازه پدرش را تیر باران کردند به خدا امام حسن غریب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غریب زیست و غریب مرد امروز هم قبرش زائر ندارد 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چشم صغیر هایش بدن را تیر 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نیاوردی خاک بر بدن بابا بریزند شما هم یک دختری و دختر ابا عبد الله هم یک دختر است وارد قتلگاه شد دید بابا سر در بدن ندارد بدن قطعه قطعه خودش را روی بدن بابا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شما را کنار قبر بابا آزاد گذاشتند که اشک بریزید گریه کنید اما دختر ابا عبد الله را با تازیانه از بدن بابا جدا کردند حسین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خوشم که حنجره من برای توست حسین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سینه ام غم کرببلای توست 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غم دنیا چرا به گریه بیافتم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دیده فقط در عزای توست حسین جان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لَعْنَةُ اللهِ عَلَى الْقَوْمِ الظَّالِمِينَ وَ سَيَعْلَمُ الَّذِينَ ظَلَمُوا أَيَّ مُنْقَلَبٍ يَنْقَلِبُونَ </w:t>
      </w:r>
    </w:p>
    <w:p>
      <w:pPr>
        <w:pStyle w:val="BookText"/>
        <w:rPr/>
      </w:pPr>
      <w:r>
        <w:rPr>
          <w:rFonts w:ascii="IRNazanin" w:hAnsi="IRNazanin" w:eastAsia="IRNazanin"/>
          <w:color w:val="111111"/>
          <w:sz w:val="28"/>
          <w:sz w:val="28"/>
          <w:szCs w:val="28"/>
          <w:rtl w:val="true"/>
          <w:lang w:bidi="fa-IR"/>
        </w:rPr>
        <w:t>جلسه هشتم</w:t>
      </w:r>
    </w:p>
    <w:p>
      <w:pPr>
        <w:pStyle w:val="BookText"/>
        <w:rPr/>
      </w:pPr>
      <w:r>
        <w:rPr>
          <w:rFonts w:ascii="IRNazanin" w:hAnsi="IRNazanin" w:eastAsia="IRNazanin"/>
          <w:color w:val="111111"/>
          <w:sz w:val="28"/>
          <w:sz w:val="28"/>
          <w:szCs w:val="28"/>
          <w:rtl w:val="true"/>
          <w:lang w:bidi="fa-IR"/>
        </w:rPr>
        <w:t>رحمت و عطوفت پیامبر اکرم صلی الله علیه و اله</w:t>
      </w:r>
    </w:p>
    <w:p>
      <w:pPr>
        <w:pStyle w:val="BookText"/>
        <w:rPr/>
      </w:pPr>
      <w:r>
        <w:rPr>
          <w:rFonts w:ascii="IRNazanin" w:hAnsi="IRNazanin" w:eastAsia="IRNazanin"/>
          <w:color w:val="111111"/>
          <w:sz w:val="28"/>
          <w:sz w:val="28"/>
          <w:szCs w:val="28"/>
          <w:rtl w:val="true"/>
          <w:lang w:bidi="fa-IR"/>
        </w:rPr>
        <w:t>یکی از ابعاد بسیار مهمی که قرآن روی آن دست گذاشته و خود پیامبر گرامی اسلام صلی الله علیه و آله هم بر این مطلب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رحمت و مهربانی زندگی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طرح این بحث یکی این است که پیامبر صلی الله علیه و اله را بهتر بشناسیم و دیگر این که الگو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فِي رَسُولِ اللَّهِ أُسْوَةٌ حَسَنَةٌ</w:t>
      </w:r>
    </w:p>
    <w:p>
      <w:pPr>
        <w:pStyle w:val="BookText"/>
        <w:rPr/>
      </w:pPr>
      <w:r>
        <w:rPr>
          <w:rFonts w:ascii="IRNazanin" w:hAnsi="IRNazanin" w:eastAsia="IRNazanin"/>
          <w:color w:val="111111"/>
          <w:sz w:val="28"/>
          <w:sz w:val="28"/>
          <w:szCs w:val="28"/>
          <w:rtl w:val="true"/>
          <w:lang w:bidi="fa-IR"/>
        </w:rPr>
        <w:t>یکی از صفات خدا صفت رحمت و گسترش رحمانیت خداست و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رَبُّكُمْ عَلَى نَفْسِهِ الرَّحْمَةَ</w:t>
      </w:r>
    </w:p>
    <w:p>
      <w:pPr>
        <w:pStyle w:val="BookText"/>
        <w:rPr/>
      </w:pPr>
      <w:r>
        <w:rPr>
          <w:rFonts w:ascii="IRNazanin" w:hAnsi="IRNazanin" w:eastAsia="IRNazanin"/>
          <w:color w:val="111111"/>
          <w:sz w:val="28"/>
          <w:sz w:val="28"/>
          <w:szCs w:val="28"/>
          <w:rtl w:val="true"/>
          <w:lang w:bidi="fa-IR"/>
        </w:rPr>
        <w:t>خدا با رحمانیتش عالم را آفرید و با رحیمیتش عالم را به کمال رساند پس عالم وجود هم مظهر رحمانیت و هم مظهر رحیمیت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خدا برخاسته از افعال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اقدس الهی آن چه که تجلی دارد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اگر رحمت صد قسمت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قسمت آن پیش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قسمتش بین شما ها تقسیم شده که خدا هم در آن یک قسمت باز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کاسبی را که خیلی هم متدین نبود ولی به رحمت خدا امید داشت اهل بهشت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الآیه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اخوف الآيه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ارجي الآيه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عِبَادِيَ الَّذِينَ أَسْرَفُوا عَلَى أَنْفُسِهِمْ 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سعی پیامبر صلی الله علیه و آله بر این بود که هر کسی را با یک بهانه ای در گستره رحمت الهی داخل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 رَحْمَةً</w:t>
      </w:r>
    </w:p>
    <w:p>
      <w:pPr>
        <w:pStyle w:val="BookText"/>
        <w:rPr/>
      </w:pPr>
      <w:r>
        <w:rPr>
          <w:rFonts w:ascii="IRNazanin" w:hAnsi="IRNazanin" w:eastAsia="IRNazanin"/>
          <w:color w:val="111111"/>
          <w:sz w:val="28"/>
          <w:sz w:val="28"/>
          <w:szCs w:val="28"/>
          <w:rtl w:val="true"/>
          <w:lang w:bidi="fa-IR"/>
        </w:rPr>
        <w:t xml:space="preserve">افزون بر آیه وَ مَا أَرْسَلْنَاكَ إِلَّا رَحْمَةً لِلْعَالَمِينَ خداوند در آيه فَبِما رَحْمَةٍ مِنَ اللَّهِ لِنْتَ لَهُمْ وَ لَوْ كُنْتَ فَظًّا غَلِيظَ الْقَلْبِ لَانْفَضُّوا مِنْ حَوْلِكَ ۖ فَاعْفُ عَنْهُمْ وَ اسْتَغْفِرْ لَهُمْ وَ شَاوِرْهُمْ فِي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رحمت و مهربانی پیامبر اکرم صلی الله علیه و آله را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احد صحنه سخت و شکننده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صحنه ها و قضایا به خاطر بی مهری های بعضی از اصحاب پیش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خشونت در گفتار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خشونت در قلب</w:t>
      </w:r>
    </w:p>
    <w:p>
      <w:pPr>
        <w:pStyle w:val="BookText"/>
        <w:rPr/>
      </w:pPr>
      <w:r>
        <w:rPr>
          <w:rFonts w:ascii="IRNazanin" w:hAnsi="IRNazanin" w:eastAsia="IRNazanin"/>
          <w:color w:val="111111"/>
          <w:sz w:val="28"/>
          <w:sz w:val="28"/>
          <w:szCs w:val="28"/>
          <w:rtl w:val="true"/>
          <w:lang w:bidi="fa-IR"/>
        </w:rPr>
        <w:t>آیات پایانی سوره توبه ای که با غضب به مشرکین شروع می شود، بیان رحمت فوق العاده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كُمْ رَسُولٌ مِنْ أَنْفُسِكُمْ عَزِيزٌ عَلَيْهِ مَا عَنِتُّمْ حَرِيصٌ عَلَيْكُمْ بِالْمُؤْمِنِينَ رَءُوفٌ رَحِيمٌ</w:t>
      </w:r>
    </w:p>
    <w:p>
      <w:pPr>
        <w:pStyle w:val="BookText"/>
        <w:rPr/>
      </w:pPr>
      <w:r>
        <w:rPr>
          <w:rFonts w:ascii="IRNazanin" w:hAnsi="IRNazanin" w:eastAsia="IRNazanin"/>
          <w:color w:val="111111"/>
          <w:sz w:val="28"/>
          <w:sz w:val="28"/>
          <w:szCs w:val="28"/>
          <w:rtl w:val="true"/>
          <w:lang w:bidi="fa-IR"/>
        </w:rPr>
        <w:t>نمونه هایی از مهر و رحمت نبوی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با مردم</w:t>
      </w:r>
    </w:p>
    <w:p>
      <w:pPr>
        <w:pStyle w:val="BookText"/>
        <w:rPr/>
      </w:pPr>
      <w:r>
        <w:rPr>
          <w:rFonts w:ascii="IRNazanin" w:hAnsi="IRNazanin" w:eastAsia="IRNazanin"/>
          <w:color w:val="111111"/>
          <w:sz w:val="28"/>
          <w:sz w:val="28"/>
          <w:szCs w:val="28"/>
          <w:rtl w:val="true"/>
          <w:lang w:bidi="fa-IR"/>
        </w:rPr>
        <w:t>پیامبر صلی الله علیه و اله نسبت به عموم مردم و سلایق گوناگون مهربان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کریمانه و رحیمانه پیامبر صلی الله علیه و آله با عبد الله پسر ام حکم که عبای پیامبر را برای تبرک کشید و جوان سائلی که در حضور اصحاب به پیامبر صلی الله علیه و اله توهین کرد از مصادیق مهربانی پیامبر صلی الله علیه و اله با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با کودکان</w:t>
      </w:r>
    </w:p>
    <w:p>
      <w:pPr>
        <w:pStyle w:val="BookText"/>
        <w:rPr/>
      </w:pPr>
      <w:r>
        <w:rPr>
          <w:rFonts w:ascii="IRNazanin" w:hAnsi="IRNazanin" w:eastAsia="IRNazanin"/>
          <w:color w:val="111111"/>
          <w:sz w:val="28"/>
          <w:sz w:val="28"/>
          <w:szCs w:val="28"/>
          <w:rtl w:val="true"/>
          <w:lang w:bidi="fa-IR"/>
        </w:rPr>
        <w:t>برخورد پیامبر رحمت صلی الله علیه و آله با کودکی که گله گوسفند را می برد و بچه ای که در بغل وی بول کرد و کوتاه کردن نماز جماعت به خاطر گریه یک کودک از مصادیق مهربانی پیامبر صلی الله علیه و آله با کودکان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با حیوانات</w:t>
      </w:r>
    </w:p>
    <w:p>
      <w:pPr>
        <w:pStyle w:val="BookText"/>
        <w:rPr/>
      </w:pPr>
      <w:r>
        <w:rPr>
          <w:rFonts w:ascii="IRNazanin" w:hAnsi="IRNazanin" w:eastAsia="IRNazanin"/>
          <w:color w:val="111111"/>
          <w:sz w:val="28"/>
          <w:sz w:val="28"/>
          <w:szCs w:val="28"/>
          <w:rtl w:val="true"/>
          <w:lang w:bidi="fa-IR"/>
        </w:rPr>
        <w:t>انبياء و ائمه علیهم السلام زبان حیوانات را می دانند؛ وَ وَرِثَ سُلَيْمانُ داوُدَ وَ قالَ يا أَيُّهَا النَّاسُ عُلِّمْنا مَنْطِقَ الطَّيْرِ اعتراض پیامبر به نادیده گرفتن حقوق شتر توسط صاحبش شاهد این ادعا و نمونه ای از مهربانی پیامبر صلی الله علیه و آله با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جانورانی که اذیت می کنند جایز است ولی آتش زدن و زجر کش کردن این حیوانات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با خانواده</w:t>
      </w:r>
    </w:p>
    <w:p>
      <w:pPr>
        <w:pStyle w:val="BookText"/>
        <w:rPr/>
      </w:pPr>
      <w:r>
        <w:rPr>
          <w:rFonts w:ascii="IRNazanin" w:hAnsi="IRNazanin" w:eastAsia="IRNazanin"/>
          <w:color w:val="111111"/>
          <w:sz w:val="28"/>
          <w:sz w:val="28"/>
          <w:szCs w:val="28"/>
          <w:rtl w:val="true"/>
          <w:lang w:bidi="fa-IR"/>
        </w:rPr>
        <w:t>پیامبر صلی الله علیه و آله فراوان از خدیجه کبری یاد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مرا تکذیب کردند او مرا تصدیق کرد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کرد و تا پنجاه سالگی تنها همرش خدیجه کبری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های پیامبر صلی الله علیه و آله بعد از پنجاه سالگی و غالباً روی مصالحی است که در تاریخ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خصوص اختیار همسر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وضو هایش را نسبت به خانه همسرانش تقسیم می کرد؛ این قدر مفید به عدالت و رعایت حقوق خانواده و فرزندانش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می خوانیم که اصل و معدن رحمت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کنیزی را به سبب این که به ایشان شاخه گلی هدیه کرد آزاد کرد و فرمود در راه خدا آزادت کردم چون 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حُيِّيتُمْ بِتَحِيَّةٍ فَحَيُّوا بِأَحْسَنَ مِنْها أَوْ رُدُّوها</w:t>
      </w:r>
    </w:p>
    <w:p>
      <w:pPr>
        <w:pStyle w:val="BookText"/>
        <w:rPr/>
      </w:pPr>
      <w:r>
        <w:rPr>
          <w:rFonts w:ascii="IRNazanin" w:hAnsi="IRNazanin" w:eastAsia="IRNazanin"/>
          <w:color w:val="111111"/>
          <w:sz w:val="28"/>
          <w:sz w:val="28"/>
          <w:szCs w:val="28"/>
          <w:rtl w:val="true"/>
          <w:lang w:bidi="fa-IR"/>
        </w:rPr>
        <w:t>پیامبر صلی الله علیه و آله أَقْرَبُكُمْ مِنِّي مَجْلِساً يَوْمَ اَلْقِيَامَةِ أَحْسَنُكُمْ خُلُقاً</w:t>
      </w:r>
    </w:p>
    <w:p>
      <w:pPr>
        <w:pStyle w:val="BookText"/>
        <w:rPr/>
      </w:pPr>
      <w:r>
        <w:rPr>
          <w:rFonts w:ascii="IRNazanin" w:hAnsi="IRNazanin" w:eastAsia="IRNazanin"/>
          <w:color w:val="111111"/>
          <w:sz w:val="28"/>
          <w:sz w:val="28"/>
          <w:szCs w:val="28"/>
          <w:rtl w:val="true"/>
          <w:lang w:bidi="fa-IR"/>
        </w:rPr>
        <w:t>برخوردی که با پیامبر صلی الله علیه و آله در بعضی روزنامه ها و نشریات خارجی اتفاق می افتد به خاطر عدم معرفت و شناخت نسبت به پیامبر صلی الله علیه و آله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احترام جنازه یک یهودی و به خاطر انسانیتش بلند شد</w:t>
      </w:r>
      <w:r>
        <w:rPr>
          <w:rFonts w:eastAsia="IRNazanin" w:cs="IRNazanin"/>
          <w:color w:val="111111"/>
          <w:sz w:val="28"/>
          <w:szCs w:val="28"/>
          <w:rtl w:val="true"/>
          <w:lang w:bidi="fa-IR"/>
        </w:rPr>
        <w:t xml:space="preserve">. </w:t>
      </w:r>
      <w:bookmarkStart w:id="388" w:name="pg8168_62726"/>
    </w:p>
    <w:p>
      <w:pPr>
        <w:pStyle w:val="Heading2"/>
        <w:numPr>
          <w:ilvl w:val="1"/>
          <w:numId w:val="1"/>
        </w:numPr>
        <w:rPr/>
      </w:pPr>
      <w:bookmarkStart w:id="389" w:name="__RefHeading___Toc8662634_1051229030"/>
      <w:bookmarkStart w:id="390" w:name="_Toc148"/>
      <w:bookmarkEnd w:id="388"/>
      <w:bookmarkEnd w:id="389"/>
      <w:r>
        <w:rPr>
          <w:rtl w:val="true"/>
        </w:rPr>
        <w:t>جلسه نهم</w:t>
      </w:r>
      <w:r>
        <w:rPr>
          <w:rtl w:val="true"/>
        </w:rPr>
        <w:t xml:space="preserve">: </w:t>
      </w:r>
      <w:r>
        <w:rPr>
          <w:rtl w:val="true"/>
        </w:rPr>
        <w:t>اهمیت زیارت امام رضا علیه السلام و اشاره ای به سیره عبادی و اجتماعی آن حضرت</w:t>
      </w:r>
      <w:bookmarkEnd w:id="39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8662636_1051229030"/>
      <w:bookmarkStart w:id="392" w:name="_Toc149"/>
      <w:bookmarkEnd w:id="391"/>
      <w:r>
        <w:rPr>
          <w:rtl w:val="true"/>
        </w:rPr>
        <w:t>اشاره</w:t>
      </w:r>
      <w:bookmarkStart w:id="393" w:name="pg8168_62727"/>
      <w:bookmarkEnd w:id="392"/>
    </w:p>
    <w:p>
      <w:pPr>
        <w:pStyle w:val="BookText"/>
        <w:rPr/>
      </w:pPr>
      <w:bookmarkEnd w:id="393"/>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شب شهادت ثامن الائمه، ابا الحسن علی بن موسى الرضا عليه أفضل التحية و 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امشب را چند جمله ای در ارتباط با اهمیت زیارت امام رضا عله السلام و سفارش هایی که ائمه معصومین علیهم السلام نسبت به زیارت آن امام همام داشته اند عرض می کنم و بعد ان شاء الله اشاره ای به سیره عبادی و اجتماعی امام رضا علیه السلام خواهم داشت و روایتی را هم از آن امام عزیز عرض خواهم کرد</w:t>
      </w:r>
      <w:r>
        <w:rPr>
          <w:rFonts w:eastAsia="IRNazanin" w:cs="IRNazanin"/>
          <w:color w:val="111111"/>
          <w:sz w:val="28"/>
          <w:szCs w:val="28"/>
          <w:rtl w:val="true"/>
          <w:lang w:bidi="fa-IR"/>
        </w:rPr>
        <w:t>.</w:t>
      </w:r>
    </w:p>
    <w:p>
      <w:pPr>
        <w:pStyle w:val="Heading3"/>
        <w:numPr>
          <w:ilvl w:val="2"/>
          <w:numId w:val="1"/>
        </w:numPr>
        <w:rPr/>
      </w:pPr>
      <w:bookmarkStart w:id="394" w:name="__RefHeading___Toc8662638_1051229030"/>
      <w:bookmarkStart w:id="395" w:name="_Toc150"/>
      <w:bookmarkEnd w:id="394"/>
      <w:r>
        <w:rPr>
          <w:rtl w:val="true"/>
        </w:rPr>
        <w:t>اهمیت زیارت امام رضا علیه السلام</w:t>
      </w:r>
      <w:bookmarkEnd w:id="395"/>
    </w:p>
    <w:p>
      <w:pPr>
        <w:pStyle w:val="BookText"/>
        <w:rPr/>
      </w:pPr>
      <w:r>
        <w:rPr>
          <w:rFonts w:ascii="IRNazanin" w:hAnsi="IRNazanin" w:eastAsia="IRNazanin"/>
          <w:color w:val="111111"/>
          <w:sz w:val="28"/>
          <w:sz w:val="28"/>
          <w:szCs w:val="28"/>
          <w:rtl w:val="true"/>
          <w:lang w:bidi="fa-IR"/>
        </w:rPr>
        <w:t xml:space="preserve">در خصوص زیارت امام رضا علیهم السلام مرحوم شیخ صدوق رحمه الله علیه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عيون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را از ائمه معصومین علیهم السلام ذکر کرده است که نشان دهنده اهمیت زیارت امام هشتم علیه السلام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مکرم اسلام صلی الله علیه و آله سال ها قبل از تولد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بَضْعَةٌ مِنِّى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تنی از من در سرزمین خراسان به خاک سپرده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بضعة منی فقط در مورد امام رضا علیه السلام و حضرت زهرا علیها السلام ذکر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زَارَهَا مَكْرُوبُ إِلَّا نَفَّسَ اللهُ عَزَّ وَ جَلَّ كَرْبَهُ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ناراحتی و کربتی در دل دارد آن امام را زیارت کند غمش برطرف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مُذْنِبٌ </w:t>
      </w:r>
    </w:p>
    <w:p>
      <w:pPr>
        <w:pStyle w:val="BookText"/>
        <w:rPr/>
      </w:pPr>
      <w:r>
        <w:rPr>
          <w:rFonts w:ascii="Amiri" w:hAnsi="Amiri" w:eastAsia="Amiri" w:cs="Amiri"/>
          <w:color w:val="111111"/>
          <w:sz w:val="28"/>
          <w:sz w:val="28"/>
          <w:szCs w:val="28"/>
          <w:rtl w:val="true"/>
          <w:lang w:bidi="ar-SA"/>
        </w:rPr>
        <w:t>إِلَّا غَفَرَ اللَّهُ ذُنُوبَهُ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هیچ گناه کاری به زیارت او نمی رود مگر آن که با آمرزش و گناه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 غم زدایی و هم گناه زدایی، هم زدوده شدن اندوه و هم آمرزش گناه، خبری است که نبی مکرم اسلام صلى الله عليه و سلم سال ها قبل از تولد امام رضا علیه السلام درباره ثواب زیارت آن حضرت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امير المؤمنین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سَيُقْتَلُ رَجُلٌ مِنْ وُلْدِي بِأَرْضِ خُرَاسَانَ بِالسَّمِ ظُلْماً، اِسْمُهُ اِسْمِي وَ اسْمُ أَبِيهِ اِسْمُ ابْنِ عِمْرَانَ مُوسَى عَلَيْهِ السلام، أَلَا فَمَنْ زَارَهُ فِي غُرْبَتِهِ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از فرزندان من به وسیله سم به شهادت می رسد که نامش نام من است و در سرزمین خراسان به خاک سپرده می شود، هر کسی که او 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لَهُ ذُنُوبَهُ مَا تَقَدَّمَ مِنْهَا وَ مَا تَأَخَّرَ</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خداوند گناهان گذشته و آینده او را مورد آمرزش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حَفَدَتِي بِأَرْضِ خُرَاسَانَ فِي مَدِينَةٍ يُقَالُ لَهَا طُوسُ، مَنْ زَارَهُ إِلَيْهَا 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کسی در سرزمین خراسان با معرفت فرزند مرا زیارت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بِيَدِى يَوْمَ الْقِيَامَةِ وَ أَدْخَلْتُهُ الْجَنَّةَ</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روز قیامت دستش را می گیرم و وارد بهشت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 وَ بَاتَ عِنْدَهُ لَيْلَةً كَانَ كَمَنْ زَارَ اللَّهُ فِي عَرْشِهِ</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هر کسی فرزند مرا زیارت کند و یک شب در نزد او بیتوته کند گویا خداوند را در عرش زیارت کرده و فرزندش جواد الائمه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لِمَنْ زَارَ قَبْرَ أَبِي بِطُوسَ عَارِفاً بِحَقِّهِ الْجَنَّةَ عَلَى اللَّهِ عَزَّ وَ جَلَّ</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من خودم ضامن هستم آن که با معرفت پدرم را زیارت کند بهشت برود؛ و خود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زَارَنِي عَلَى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زَارَنِي عَلَى بُعْدِ دَارِي وَ مَزَارِي أَتَيْتُهُ يَوْمَ الْقِيَامَةِ فِي ثَلَاثَةِ مَوَاطِنَ حَتَّى أُخَلِصَهُ مِنْ أَهْوَالِهَا إِذَا تَطَايَرَتِ الْكُتُبُ يَمِيناً وَ شِمَالاً وَ عِنْدَ الصِّرَاطِ وَ الْمِيزَانِ</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زیارت من بیاید سه جا به یاری او می آیم تا از ترس و بیم رهایش سازم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نامه های اعمال را به دست راست و چپ می دهند،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پل صراط،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میزان </w:t>
      </w:r>
      <w:bookmarkStart w:id="396" w:name="pg8168_62729"/>
    </w:p>
    <w:p>
      <w:pPr>
        <w:pStyle w:val="Heading3"/>
        <w:numPr>
          <w:ilvl w:val="2"/>
          <w:numId w:val="1"/>
        </w:numPr>
        <w:rPr/>
      </w:pPr>
      <w:bookmarkStart w:id="397" w:name="__RefHeading___Toc8662640_1051229030"/>
      <w:bookmarkStart w:id="398" w:name="_Toc151"/>
      <w:bookmarkEnd w:id="396"/>
      <w:bookmarkEnd w:id="397"/>
      <w:r>
        <w:rPr>
          <w:rtl w:val="true"/>
        </w:rPr>
        <w:t>سیره زیارتی معصومین علیهم السلام در منابع عامه</w:t>
      </w:r>
      <w:bookmarkEnd w:id="398"/>
    </w:p>
    <w:p>
      <w:pPr>
        <w:pStyle w:val="BookText"/>
        <w:rPr/>
      </w:pPr>
      <w:r>
        <w:rPr>
          <w:rFonts w:ascii="IRNazanin" w:hAnsi="IRNazanin" w:eastAsia="IRNazanin"/>
          <w:color w:val="111111"/>
          <w:sz w:val="28"/>
          <w:sz w:val="28"/>
          <w:szCs w:val="28"/>
          <w:rtl w:val="true"/>
          <w:lang w:bidi="fa-IR"/>
        </w:rPr>
        <w:t>این زیارت ها بالندگی دارد، این زیارت ها سازندگی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صلى الله عليه و سلم مرتب سر قبر شهدا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شبهاتی که گوشه و کنار مطرح می کنند که چرا به قبور مردگان برویم؟ جسم در خاک است ولی روح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زیارت برویم؟ این شبهات مطالبی نیست که از سابق در اذهان بوده باشد بلکه تا قرن دهم و یازدهم شما می بینید اهل سنت کتاب هایی در ثواب و زیارت پیغمبر صلی الله علیه و اله و ائمه علیهم السلام تدوین کرده اند؛ سمهودی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وفاء الوفا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تاریخ المدینه المنورة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ثواب های زیارت پیغمبر صلى الله عليه و سلم مطالبی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را وهابی ها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درست کرده اند؛ این حرف ها را ابن تیمیه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محمد بن عبد الوهاب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بارورش کرد و الا این همه ثواب بر زیارت قبر پیامبر صلی الله علیه و آله و ائمه علیهم السلام در منابع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عامه دارد پیامبر صلى الله عليه و سلم مرتب پیامبر مرتب کنار قبر شهدا می آمد و می ایستاد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قبل از نزول این آیه مطلب دیگری می فرمود اما با نزول این آیه هر وقت کنار قبر شهدا می آمد این آیه را قرائت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زهرای مرضیه علیها السلام در فراق پدر گرامی اش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اشْتَدَّ شَوْقِي زُرْتُ قَبْرَكَ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أَنُوحُ وَ أَشْكُو لَا أَرَاكَ مُجَاوِبِي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بابا هر وقت دلم تنگ می شود با گریه کنار قبر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عامه و شیعه روایات متعددی درباره زیارت وجود دارد درباره وجود مقدس امام حسین علیه السلام دارد که امام حسین علیه السلام مرتب این ده سالی که بعد از شهادت امام حسن علیه السلام در مدینه بود، مرتب جمعه ها زیارت قبر برادرش امام حسن علیه السلام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جمعه ای وجود مقدس امام سجاد علیه السلام از مدینه به طی الارض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باقر علیه السلام به زیارت علی علیه السلام می آمدند گاهی با ابو حمزه ثمالی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این زیارت امین الله محصول همین حرکت و آمدن امام کنار قبر جد بزرگوارش امیر المؤمنین علی علیه السلام است</w:t>
      </w:r>
      <w:r>
        <w:rPr>
          <w:rFonts w:eastAsia="IRNazanin" w:cs="IRNazanin"/>
          <w:color w:val="111111"/>
          <w:sz w:val="28"/>
          <w:szCs w:val="28"/>
          <w:rtl w:val="true"/>
          <w:lang w:bidi="fa-IR"/>
        </w:rPr>
        <w:t>.</w:t>
      </w:r>
    </w:p>
    <w:p>
      <w:pPr>
        <w:pStyle w:val="Heading3"/>
        <w:numPr>
          <w:ilvl w:val="2"/>
          <w:numId w:val="1"/>
        </w:numPr>
        <w:rPr/>
      </w:pPr>
      <w:bookmarkStart w:id="399" w:name="__RefHeading___Toc8662642_1051229030"/>
      <w:bookmarkStart w:id="400" w:name="_Toc152"/>
      <w:bookmarkEnd w:id="399"/>
      <w:r>
        <w:rPr>
          <w:rtl w:val="true"/>
        </w:rPr>
        <w:t>آداب زیارت</w:t>
      </w:r>
      <w:bookmarkEnd w:id="40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زیارت ها حالا بحث من نیست؛ اما اجمالاً در پرانتز عرض می کنم باید آدابش رعایت شود، حدودش رعایت شود خدا مرحوم مجلسی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رحمت کند کتابی در آداب زیارت دارد که آداب متعددی برای زیارت ذکر کرده </w:t>
      </w:r>
    </w:p>
    <w:p>
      <w:pPr>
        <w:pStyle w:val="BookText"/>
        <w:rPr/>
      </w:pPr>
      <w:r>
        <w:rPr>
          <w:rFonts w:ascii="IRNazanin" w:hAnsi="IRNazanin" w:eastAsia="IRNazanin"/>
          <w:color w:val="111111"/>
          <w:sz w:val="28"/>
          <w:sz w:val="28"/>
          <w:szCs w:val="28"/>
          <w:rtl w:val="true"/>
          <w:lang w:bidi="fa-IR"/>
        </w:rPr>
        <w:t xml:space="preserve">هم چنین مرحوم حاج شیخ عباس قمی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مفاتیح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حریم ها باید رعایت شود حرام مرتکب نشویم فریاد نزنیم، بی ادبی نشود فرهنگ زیارت حفظ شود قرآن در زیارت ها خوانده شود در زيارت ها نماز اول وقت اهمیت داده شود موقع نماز کسی دور ضریح نباشد برخورد زن و مرد نباشد بد حجابی نباشد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به تهران برای درمان بیماری ام رفتم یکی از تجار تهران می خواست به مشهد برود با من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حالی که ثامن الائمه علی بن موسی الرضا علیه السلام در محل ضریح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این است کسانی که به پیغمبر صلى الله عليه و سلم سلام کنند، پیغمبر صلى الله عليه و سلم جواب سلام شان را می دهد؛ اعتقاد ما این است که ائمه علیهم السلام همه جا حاضر و ناظر هستند و به آن مکانی که دفن می شوند توجه خاصی دارند؛ به این جهت است که زیارت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دیدم امام آن جا نشسته و این تاجر یک نیزه ای به طرف امام پرتاب کرد، تعجب کردم؛ چون آدم متدینی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حرم رفت ، خُب آن موقع حرم ها مختلط بود، مثل حالا تفکیک شده نبود؛ دیدم نیزه ای پرتاب کرد و همین طور از پشت سر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عیادت من در تهران آمد، قصه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رفتی مشهد من یک چنین خوابی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من دنبال یک نامحرمی راه افتادم جلوی حرم رفتم دست روی دستش گذاشتم او به سمت راست حرم رفت، من هم سمت راست حرم رفتم سمت راست حرم دست روی دستش گذاشتم، پشت حرم رفت باز قضیه تکرار شد؛ سه مرتبه تماس با بدن نامحرم تعمداً در حرم امام رضا علیه السلام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خواب همین است، خواب پیام دارد، خواب برای ما حجت شرعی و تکلیف نمی آورد؛ اما پیام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الْبُشْرَى</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قرآن می گوید بشارت می آورد این نشان می دهد که در آداب زیارت به رعایت حریم ها باید توجه شود؛ البته بحث من امشب طبيعتاً روى زیارت نیست فقط خواستم این سه چهار تا روایت را بخوانم که اهمیت توجه به حرم امام رضا علیه السلام و آداب زیارتش را بدانیم</w:t>
      </w:r>
      <w:r>
        <w:rPr>
          <w:rFonts w:eastAsia="IRNazanin" w:cs="IRNazanin"/>
          <w:color w:val="111111"/>
          <w:sz w:val="28"/>
          <w:szCs w:val="28"/>
          <w:rtl w:val="true"/>
          <w:lang w:bidi="fa-IR"/>
        </w:rPr>
        <w:t xml:space="preserve">. </w:t>
      </w:r>
      <w:bookmarkStart w:id="401" w:name="pg8168_62731"/>
    </w:p>
    <w:p>
      <w:pPr>
        <w:pStyle w:val="Heading3"/>
        <w:numPr>
          <w:ilvl w:val="2"/>
          <w:numId w:val="1"/>
        </w:numPr>
        <w:rPr/>
      </w:pPr>
      <w:bookmarkStart w:id="402" w:name="__RefHeading___Toc8662644_1051229030"/>
      <w:bookmarkStart w:id="403" w:name="_Toc153"/>
      <w:bookmarkEnd w:id="401"/>
      <w:bookmarkEnd w:id="402"/>
      <w:r>
        <w:rPr>
          <w:rtl w:val="true"/>
        </w:rPr>
        <w:t>سیره عبادی امام رضا علیه السلام</w:t>
      </w:r>
      <w:bookmarkEnd w:id="403"/>
    </w:p>
    <w:p>
      <w:pPr>
        <w:pStyle w:val="BookText"/>
        <w:rPr/>
      </w:pPr>
      <w:r>
        <w:rPr>
          <w:rFonts w:ascii="IRNazanin" w:hAnsi="IRNazanin" w:eastAsia="IRNazanin"/>
          <w:color w:val="111111"/>
          <w:sz w:val="28"/>
          <w:sz w:val="28"/>
          <w:szCs w:val="28"/>
          <w:rtl w:val="true"/>
          <w:lang w:bidi="fa-IR"/>
        </w:rPr>
        <w:t>اما در مورد زندگی آن امام بزرگوار من دو تا مطلب را عرض می کنم و بحثم را با یک روایت جمع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عبادی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ائمه علیهم السلام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علیه السلام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الْعِبَادِ إِلَى اللهِ الْمُتَأَسى بِنَبِیهِ</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محبوب ترین بنده نزد خدا کسی است که به پیغمبر صلى الله عليه و سلم اقتدا کند؛ خود شان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حرف ما را گوش بدهید ولی عمل تان مطابق ما نباشد مثل پسر نوح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آن هایی که می گویند ولایت ما را دارند ولی به حرف ما گوش نمی دهند و در مسیر ما حرکت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 النَّاسُ فِينَا عَلَى ثَلَاثِ فِرَقِ فِرْقَةٌ أَحَبُّونَا اِنْتِظَارَ قَائِمِنَا علیه السلام لِيُصِيبُوا مِنْ دُنْيَانَا فَقَالُوا وَ حَفِظُوا كَلَامَنَا وَ قَصَرُوا عَنْ فِعْلِنَا فَسَيَحْشُرُ هُمُ اللهُ إِلَى النَّار</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علیه السلام مردم را سه دسته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کسانی هستند که ما ائمه علیهم السلام را وسیله دنیای شان قرار می دهند و ما را برای حاجت های دنیایی شان می خواهند؛ اما عملکرد شان مطابق با ما نیست این ها از ما نیستند</w:t>
      </w:r>
    </w:p>
    <w:p>
      <w:pPr>
        <w:pStyle w:val="BookText"/>
        <w:rPr/>
      </w:pPr>
      <w:r>
        <w:rPr>
          <w:rFonts w:ascii="IRNazanin" w:hAnsi="IRNazanin" w:eastAsia="IRNazanin"/>
          <w:color w:val="111111"/>
          <w:sz w:val="28"/>
          <w:sz w:val="28"/>
          <w:szCs w:val="28"/>
          <w:rtl w:val="true"/>
          <w:lang w:bidi="fa-IR"/>
        </w:rPr>
        <w:t xml:space="preserve">من سیره عبادی امام رضا علیه السلام را خیلی خلاصه از زبان رجاء بن ابی ضحاک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بن ابی ضحاک مسئول آن گروهی است که مأمور شده اند امام را از مدینه به ایران بیاورند؛ آن طورکه تاریخ نوشته آدم کیس و سیاست مداری بود در عین این که مأمور دستگاه مأمون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آدم مؤدبی بوده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رجاء بن ابي 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بودم امام را از مدینه به ایران بیاورم آن وقت ایشان کم کم خودش هم تحت تأثیر قرار گرفت و پیرو امام شد، رجاء بن ابی ضحاک این ها را دقیق گزارش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طول این مسیر مرتب ما را به نماز اول وقت سفارش می کرد و می فرمود نماز سه جور است اول وقت و </w:t>
      </w:r>
    </w:p>
    <w:p>
      <w:pPr>
        <w:pStyle w:val="BookText"/>
        <w:rPr/>
      </w:pPr>
      <w:r>
        <w:rPr>
          <w:rFonts w:ascii="IRNazanin" w:hAnsi="IRNazanin" w:eastAsia="IRNazanin"/>
          <w:color w:val="111111"/>
          <w:sz w:val="28"/>
          <w:sz w:val="28"/>
          <w:szCs w:val="28"/>
          <w:rtl w:val="true"/>
          <w:lang w:bidi="fa-IR"/>
        </w:rPr>
        <w:t xml:space="preserve">وسط وقت و آخر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ثواب ویژه دارد و رضوان اکبر است که قرآن کریم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أَكْبَرُ</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اما وسط وقت فقط ثواب خودش را دارد و آخر وقت رفع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عبادی امام علی بن موسی الرضا علیه السلام در اهمیت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چنان نسبت به نماز اول وقت و به نماز نافله و به دعاها مقید بود که تمام یاران تحت تأثیر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ما زائر حضرت امام رضا علیه السلام و حضرت معصومه علیها السلام باشیم و نماز های مان آخر وقت خوانده شود، نکند بی توجه به نماز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شب سه 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أجِيرَ مِنْ عَذَابِ الْقَبْرِ وَ مِنْ عَذَابِ الْقَبْرِ وَ مِنْ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قبر از نماز شب خوان برداشته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مُدَّ لَهُ فِي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طولانی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وُسعَ عَلَيْهِ فِي مَعِيشَتِهِ</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وسعت در معیشتش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تماس می گیری و می گویی پیش فلان رمال، پیش فلان دعا نویس، پیش فلان ساحر و جادوگر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افسردگی ام از بین برود خوش خلق بشوم معیشتم زیاد شود اما مشکلاتم بیشتر شد؛ چرا به دستورات پیامبر صلی الله علیه و آله و ائمه علیهم السلام عمل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به حضرت موسی وحی نکرد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من چند چیز را در چند جا قرار دادم اما مردم اشتباهی جای دیگری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وَضَعْتُ الْعِزَّ فِي قِيَامِ اللَّيْلِ وَ النَّاسُ يَطْلُبُونَ فِي أَبْوَابِ السَّلاَطِين</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در دل شب دو رکعت نماز شب بخوان هم خوش اخلاق می شوی هم عمرت طولانی می شود هم بدنت سالم می ماند و هم مشکلت رفع می شود دنبال این رمالی ها و این مسائلی که در جامعه متأسفانه دارد غوغا و بیداد می کند و همیشه هم این طور افراد بر مرکب جهل مردم سوار شدند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عزت را در نماز شب قرار دادم اما مردم در خدمت سلاطین و در ذلیل کردن خود شان برای صاحبان ثروت دنبالش می گردند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اول اذان همه کار های ما تعطیل شود و این مسأله باید در ادارات و مراکز ما شعار شود؛ البته نه به اسم نماز تا دوی بعد از ظهر ارباب رجوع را معطل کنند؛ این طور هم نباشد باعث آزار مردم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بعضی از ادارات که خبر دارم همه نماز جماعتش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نیست ولی تا یک ساعت بعد از نماز هم </w:t>
      </w:r>
      <w:bookmarkStart w:id="404" w:name="pg8168_62733"/>
    </w:p>
    <w:p>
      <w:pPr>
        <w:pStyle w:val="BookText"/>
        <w:rPr/>
      </w:pPr>
      <w:bookmarkEnd w:id="404"/>
      <w:r>
        <w:rPr>
          <w:rFonts w:ascii="IRNazanin" w:hAnsi="IRNazanin" w:eastAsia="IRNazanin"/>
          <w:color w:val="111111"/>
          <w:sz w:val="28"/>
          <w:sz w:val="28"/>
          <w:szCs w:val="28"/>
          <w:rtl w:val="true"/>
          <w:lang w:bidi="fa-IR"/>
        </w:rPr>
        <w:t>گاهی می بینی آقا پشت میزش نیست و می گوید نمازم ، اما در نماز خانه یک نفر نیست این نماز اول وقت بهانه نشود برای فرار از کار، بهانه نشود برای تنها گذاشتن و سر دواندن مردم، به نماز اول وقت اهمیت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سیره عبادی امام رضا علیه السلام است</w:t>
      </w:r>
      <w:r>
        <w:rPr>
          <w:rFonts w:eastAsia="IRNazanin" w:cs="IRNazanin"/>
          <w:color w:val="111111"/>
          <w:sz w:val="28"/>
          <w:szCs w:val="28"/>
          <w:rtl w:val="true"/>
          <w:lang w:bidi="fa-IR"/>
        </w:rPr>
        <w:t>.</w:t>
      </w:r>
    </w:p>
    <w:p>
      <w:pPr>
        <w:pStyle w:val="Heading3"/>
        <w:numPr>
          <w:ilvl w:val="2"/>
          <w:numId w:val="1"/>
        </w:numPr>
        <w:rPr/>
      </w:pPr>
      <w:bookmarkStart w:id="405" w:name="__RefHeading___Toc8662646_1051229030"/>
      <w:bookmarkStart w:id="406" w:name="_Toc154"/>
      <w:bookmarkEnd w:id="405"/>
      <w:r>
        <w:rPr>
          <w:rtl w:val="true"/>
        </w:rPr>
        <w:t>سیره اجتماعی امام رضا علیه السلام</w:t>
      </w:r>
      <w:bookmarkEnd w:id="406"/>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یک مجموعه معارف و مباحثی است که نمی شود یک بخشش را انتخاب کنی و بخش دیگرش را رها کنی نمی شود انسان بگوید بعد عبادی اسلام را قبول دارم اما بعد سیاسی اش را قبول ندارم افرادی را داشته ایم که یک سویه بودند و به اسلام ضربه زدند؛ مثل خالد بن ولید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آدم شجاعی است، خوب هم می جنگید اما تعبد دینی نداشت؛ لذا این شجاعت به او ضرر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هم داشتیم که به خاطر تعبد خشک و تهجر شان ، امام حسین علیه السلام را در کربلا تنها گذاشتند و حاضر نشدند امام حسین علیه السلام را یاری کنند</w:t>
      </w:r>
    </w:p>
    <w:p>
      <w:pPr>
        <w:pStyle w:val="BookText"/>
        <w:rPr/>
      </w:pPr>
      <w:r>
        <w:rPr>
          <w:rFonts w:ascii="IRNazanin" w:hAnsi="IRNazanin" w:eastAsia="IRNazanin"/>
          <w:color w:val="111111"/>
          <w:sz w:val="28"/>
          <w:sz w:val="28"/>
          <w:szCs w:val="28"/>
          <w:rtl w:val="true"/>
          <w:lang w:bidi="fa-IR"/>
        </w:rPr>
        <w:t xml:space="preserve">من بارها این را گفتم که ما اسلام اویس قرنی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اویسی که شب تا صبح عبادت می کند و در صفین هم کنار امیر المؤمنین علی علیه السلام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با شجاعت و حماسه اسلامی کنار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حماسه و عرفان عمار یاسری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که در صفین به امیر المؤمنین علیه السلام عرض می کند مولا هر چه شما دستور بدهی بگویی شمشیر را از این سمت فرو کن و از آن سمت بیرون بیاور، نه نمی گویم اسلام یک مجموعه ای است که تفکیک شدنی نیست</w:t>
      </w:r>
      <w:r>
        <w:rPr>
          <w:rFonts w:eastAsia="IRNazanin" w:cs="IRNazanin"/>
          <w:color w:val="111111"/>
          <w:sz w:val="28"/>
          <w:szCs w:val="28"/>
          <w:rtl w:val="true"/>
          <w:lang w:bidi="fa-IR"/>
        </w:rPr>
        <w:t>.</w:t>
      </w:r>
    </w:p>
    <w:p>
      <w:pPr>
        <w:pStyle w:val="Heading3"/>
        <w:numPr>
          <w:ilvl w:val="2"/>
          <w:numId w:val="1"/>
        </w:numPr>
        <w:rPr/>
      </w:pPr>
      <w:bookmarkStart w:id="407" w:name="__RefHeading___Toc8662648_1051229030"/>
      <w:bookmarkStart w:id="408" w:name="_Toc155"/>
      <w:bookmarkEnd w:id="407"/>
      <w:r>
        <w:rPr>
          <w:rtl w:val="true"/>
        </w:rPr>
        <w:t>سه چیز همراه سه چیز</w:t>
      </w:r>
      <w:bookmarkEnd w:id="408"/>
    </w:p>
    <w:p>
      <w:pPr>
        <w:pStyle w:val="Heading4"/>
        <w:numPr>
          <w:ilvl w:val="3"/>
          <w:numId w:val="1"/>
        </w:numPr>
        <w:rPr/>
      </w:pPr>
      <w:bookmarkStart w:id="409" w:name="__RefHeading___Toc8662650_1051229030"/>
      <w:bookmarkStart w:id="410" w:name="_Toc156"/>
      <w:bookmarkEnd w:id="409"/>
      <w:r>
        <w:rPr>
          <w:rtl w:val="true"/>
        </w:rPr>
        <w:t>اشاره</w:t>
      </w:r>
      <w:bookmarkEnd w:id="41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 بِثَلَاثَةٍ مَقْرُونِ بِهَا ثَلَاثَةٌ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سه چیز را کنار سه چیز قرار داده؛ یعنی اگر این هایی که کنار هم قرار گرفته یکی را معتقد باشی و دیگری را معتقد نباشی آن یکی هم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 لنگه در داشته باشی و یک لنگه اش را برداری خطرناک است فرقی نمی کنند چه هر دو لنگه اش نباشد چه یک لنگه اش دوچرخه ای که یک چرخش نباشد یا هر دوی آن نباشد نمی شود با آن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سه چیز را به سه چیز مقرون کرده اگر کسی یکی از این ها را منکر شد دیگری هم فایده ای ندارد موارد چه می باشد؟ </w:t>
      </w:r>
      <w:bookmarkStart w:id="411" w:name="pg8168_62734"/>
    </w:p>
    <w:p>
      <w:pPr>
        <w:pStyle w:val="Heading4"/>
        <w:numPr>
          <w:ilvl w:val="3"/>
          <w:numId w:val="1"/>
        </w:numPr>
        <w:rPr/>
      </w:pPr>
      <w:bookmarkStart w:id="412" w:name="__RefHeading___Toc8662652_1051229030"/>
      <w:bookmarkStart w:id="413" w:name="_Toc157"/>
      <w:bookmarkEnd w:id="411"/>
      <w:bookmarkEnd w:id="412"/>
      <w:r>
        <w:rPr/>
        <w:t>1</w:t>
      </w:r>
      <w:r>
        <w:rPr>
          <w:rtl w:val="true"/>
        </w:rPr>
        <w:t>.</w:t>
      </w:r>
      <w:r>
        <w:rPr>
          <w:rtl w:val="true"/>
        </w:rPr>
        <w:t>نماز و زکات</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بِالصَّلَاةِ وَ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موردش همراه بودن نماز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 کجا نگاه می کنی غالباً نماز و زکات با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صَلَّى وَ لَمْ يُزَک لَمْ تُقْبَلْ منْهُ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بخواند اما وجوهاتش را ندهد بگوید من نماز می خوانم ولی خمس و زکات نمی دهم فایده ای ندارد؛ چون این دو مکمل هم هستند مال تان 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اولاد این جا مصرف کند ولی ما آن جا پاسخ 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تان را حلال کنید بگذارید وجوهات مال تان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نماز خواندی زکات ندادی نمازت پذیرفته نیست</w:t>
      </w:r>
    </w:p>
    <w:p>
      <w:pPr>
        <w:pStyle w:val="Heading4"/>
        <w:numPr>
          <w:ilvl w:val="3"/>
          <w:numId w:val="1"/>
        </w:numPr>
        <w:rPr/>
      </w:pPr>
      <w:bookmarkStart w:id="414" w:name="__RefHeading___Toc8662654_1051229030"/>
      <w:bookmarkStart w:id="415" w:name="_Toc158"/>
      <w:bookmarkEnd w:id="414"/>
      <w:r>
        <w:rPr/>
        <w:t>2</w:t>
      </w:r>
      <w:r>
        <w:rPr>
          <w:rtl w:val="true"/>
        </w:rPr>
        <w:t>.</w:t>
      </w:r>
      <w:r>
        <w:rPr>
          <w:rtl w:val="true"/>
        </w:rPr>
        <w:t>شکر خدا و احترام به والدین</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بِالشُّكْرِلَهُ وَ 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دومین موردش همراه بودن شکر خدا و احترام به والدین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قرآن کریم غالباً این دو را کنار هم قرار داده است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 وَ لِوَالِدَيْكَ</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و در جای دیگری هم آمده که به خدا شرک نورزید و پدر و مادر تان را احترام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تُشْرِكُوا بِهِ شَيْئًا وَ بِالْوَالِدَيْنِ إِحْسَانًا</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يَشْكُرْ وَالِدَيْهِ لَمْ يَشْكُرِ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پدر و مادرش را احترام نکند شکر خدا هم کرد به درد نمی خورد؛ چون یک لنگه در را زمین گذاشته ناقص برخورد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با شکر والدین کامل می شود قرآن که تصادفی آیاتش کنار هم نیامده است ، اعتقاد ما این است که جمع آوری آن توقیفی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دستور شخص پیامبر صلی الله علیه و آله چینش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جای قرآن احترام به والدین را کنار توحید آورده است و در چند جای دیگر کنار شکر خودش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سلیمان پیغمبر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أَوْزِعْنِي أَنْ أَشْكُرَ نِعْمَتَكَ الَّتِي أَنْعَمْتَ عَلَيَّ وَ عَلى والِدَيَّ</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پرسیدند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نیکو سخن بگویی و قبل از آن که پدر و مادرت درخواست کنند تو مشکل شان را شناسایی و حل کنی</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به تو زنگ نزند که دارو می خواهم که برایش بخری، بلکه خودت بروی و نیاز شان را برطرف کنی به تو زنگ نزند که مریضم و مرا دکتر ببر، تو باید </w:t>
      </w:r>
      <w:bookmarkStart w:id="416" w:name="pg8168_62735"/>
    </w:p>
    <w:p>
      <w:pPr>
        <w:pStyle w:val="BookText"/>
        <w:rPr/>
      </w:pPr>
      <w:bookmarkEnd w:id="416"/>
      <w:r>
        <w:rPr>
          <w:rFonts w:ascii="IRNazanin" w:hAnsi="IRNazanin" w:eastAsia="IRNazanin"/>
          <w:color w:val="111111"/>
          <w:sz w:val="28"/>
          <w:sz w:val="28"/>
          <w:szCs w:val="28"/>
          <w:rtl w:val="true"/>
          <w:lang w:bidi="fa-IR"/>
        </w:rPr>
        <w:t xml:space="preserve">بفهمی مریض است و او را دکتر ببری نگوید برنج تمام شد تو خودت بروی در آشپزخانه اش ببینی تمام شده بگیری بگذاری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پدر و مادر ها هم باید بچه را تحویل بگیرند احترام کنند و تبعیض قائل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مورد والدین مرتب ما را هل داده است اما در مورد اولاد توقف ممنوع گذاشته شما در سر پایینی ها که می روید تابلو زده اند که با دنده سنگین حرکت کنید سرعت را پایین بیاورید مواظب باشید در مورد اولاد هم همین طور با دنده سنگین حرکت کنيد، مواظب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أَزْوَاجِكُمْ وَ أَوْلَادِكُمْ عَدُوًّا</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فتنه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اولاد تان خلاف گفت حرفش را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نفی گذاشتند؛ اما در مورد والدین جز در موارد خاص مثل بحث شرک ، توصیه به احسان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قرآن کنار سه چیز قرار گرفته هر کدامش را منکر شوی ، گویا دیگری را هم منکر شده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زکات با هم است نماز را بخوانی ولی زکات ندهی نماز پذیرفته نیست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با شکر والدین کنار هم است اگر شکر خدا کنی ولی پدر و مادر را تحویل نگیری مثل این است که شکر خدا نکرده ای</w:t>
      </w:r>
    </w:p>
    <w:p>
      <w:pPr>
        <w:pStyle w:val="Heading4"/>
        <w:numPr>
          <w:ilvl w:val="3"/>
          <w:numId w:val="1"/>
        </w:numPr>
        <w:rPr/>
      </w:pPr>
      <w:bookmarkStart w:id="417" w:name="__RefHeading___Toc8662656_1051229030"/>
      <w:bookmarkStart w:id="418" w:name="_Toc159"/>
      <w:bookmarkEnd w:id="417"/>
      <w:r>
        <w:rPr/>
        <w:t>3</w:t>
      </w:r>
      <w:r>
        <w:rPr>
          <w:rtl w:val="true"/>
        </w:rPr>
        <w:t>.</w:t>
      </w:r>
      <w:r>
        <w:rPr>
          <w:rtl w:val="true"/>
        </w:rPr>
        <w:t>تقوا و صله رحم</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بِاتِّقَاءِ اللهِ وَ 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موردش همراه بودن تقوا و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فرمان به تقوا داده در بعضی از آیات دوبار به آن دستور داده، مثل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در خطبه های نماز جمعه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تقوا را در سوره نساء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الَّذِي تَسَاءَلُونَ بِهِ وَ الْأَرْحَامَ</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کنار هم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يَصِلْ رَحِمَهُ لَمْ يَتَّقِ الله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داشته باشد اما فامیلش را تحویل نگیرد و صله رحم به جا نیاورد مثل این است که تقوا ندارد</w:t>
      </w:r>
    </w:p>
    <w:p>
      <w:pPr>
        <w:pStyle w:val="Heading3"/>
        <w:numPr>
          <w:ilvl w:val="2"/>
          <w:numId w:val="1"/>
        </w:numPr>
        <w:rPr/>
      </w:pPr>
      <w:bookmarkStart w:id="419" w:name="__RefHeading___Toc8662658_1051229030"/>
      <w:bookmarkStart w:id="420" w:name="_Toc160"/>
      <w:bookmarkEnd w:id="419"/>
      <w:r>
        <w:rPr>
          <w:rtl w:val="true"/>
        </w:rPr>
        <w:t>کرامتی از امام رضا علیه السلام</w:t>
      </w:r>
      <w:bookmarkEnd w:id="42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معروف به ابن بابویه رحمه الله علیه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اربابی از بلخ با غلامش به زیارت ثامن الائمه على بن موسى الرضا علیه السلام آمدند، ارباب و غلام </w:t>
      </w:r>
      <w:bookmarkStart w:id="421" w:name="pg8168_62736"/>
    </w:p>
    <w:p>
      <w:pPr>
        <w:pStyle w:val="BookText"/>
        <w:rPr/>
      </w:pPr>
      <w:bookmarkEnd w:id="421"/>
      <w:r>
        <w:rPr>
          <w:rFonts w:ascii="IRNazanin" w:hAnsi="IRNazanin" w:eastAsia="IRNazanin"/>
          <w:color w:val="111111"/>
          <w:sz w:val="28"/>
          <w:sz w:val="28"/>
          <w:szCs w:val="28"/>
          <w:rtl w:val="true"/>
          <w:lang w:bidi="fa-IR"/>
        </w:rPr>
        <w:t xml:space="preserve">برای زیارت کنار حرم امام رضا علیه السلام رفتند، ارباب جلو ایستاد، غلام هم پشت سرش شروع به نماز خواندن و زیارت خواندن کردند آداب زیارت را به جا آوردند و هر دو به سجده رفتند و دارند با خدا گفت و گو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بنده به خدا، حالت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صلى الله عليه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سجده هایش را طولانی کند در بهشت همسایه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های طولانی و دعای در سجده سفارش فراوانی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دعا می کردند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 ارباب سرشان را از سجده برداشتند، ارباب برگشت 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به دلم افتاد تو را آزاد کنم مدت ها خدمت ما را کردی و پیش ما بودی، کنیزی دارم که او را هم آزاد می کنم و به عقد تو در می آورم و یک باغی هم در بلخ در اختیار شما قرار می دهم که با هم زندگی خوبی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خواهیم در این شب شهادت امام رضا علیه السلام ان شاء الله موجبات ازدواج همه جوان های مان فراهم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اشک در چشمان غلام حلقه زد 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این ها که خبر های بدی نیست، آزاد شدن ازدواج کردن و باغ دار شدن گفت گریه نمی کنم برای این هایی که به من دادی، گریه ام این است که من الان در سجده همین سه تا را از امام رضا علیه السلام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رضا علیه السلام بسیار رئوف و مهربان است</w:t>
      </w:r>
      <w:r>
        <w:rPr>
          <w:rFonts w:eastAsia="IRNazanin" w:cs="IRNazanin"/>
          <w:color w:val="111111"/>
          <w:sz w:val="28"/>
          <w:szCs w:val="28"/>
          <w:rtl w:val="true"/>
          <w:lang w:bidi="fa-IR"/>
        </w:rPr>
        <w:t>.</w:t>
      </w:r>
    </w:p>
    <w:p>
      <w:pPr>
        <w:pStyle w:val="Heading3"/>
        <w:numPr>
          <w:ilvl w:val="2"/>
          <w:numId w:val="1"/>
        </w:numPr>
        <w:rPr/>
      </w:pPr>
      <w:bookmarkStart w:id="422" w:name="__RefHeading___Toc8662660_1051229030"/>
      <w:bookmarkStart w:id="423" w:name="_Toc161"/>
      <w:bookmarkEnd w:id="422"/>
      <w:r>
        <w:rPr>
          <w:rtl w:val="true"/>
        </w:rPr>
        <w:t>عنایت به اصحاب و یاران</w:t>
      </w:r>
      <w:bookmarkEnd w:id="42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بن يعقوب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بود وقتی از دنیا رفت مدتی بود در قبرستان بقیع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بدن های غیر حجازی ممنوع شده بود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آقا علی بن موسی الرضا علیه السلام، رسید به امور دفنیات بقیع نامه ای نوشتند که یونس بن یعقوب از اصحاب پدرم امام کاظم علیه السلام وجدم امام صادق علیه السلام بوده است، او را در قبرستان بقیع دفن کنید به توصیه امام رضا علیه السلام شاگردانش درس را تعطیل کردند و در تشییع جنازه یونس بن یعقوب شرکت کردند؛ خودش هم برایش کفن و حنوط فرستاد شخصی می گوید من به قبرستان بقیع رفتم دیدم یک آقایی سر قبر یونس بن یعقوب ایستاده و آب می پاشد،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آشنای این آقا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مولایم امام رضا علیه السلام دستور داده تا چهل روز کنار این قبر حاضر شوم آب بپاشم </w:t>
      </w:r>
      <w:r>
        <w:rPr>
          <w:rStyle w:val="FootnoteAnchor"/>
          <w:rtl w:val="true"/>
        </w:rPr>
        <w:footnoteReference w:id="240"/>
      </w:r>
      <w:r>
        <w:rPr>
          <w:rFonts w:ascii="IRNazanin" w:hAnsi="IRNazanin" w:eastAsia="IRNazanin"/>
          <w:color w:val="111111"/>
          <w:sz w:val="28"/>
          <w:sz w:val="28"/>
          <w:szCs w:val="28"/>
          <w:rtl w:val="true"/>
          <w:lang w:bidi="fa-IR"/>
        </w:rPr>
        <w:t>این مهربانی امام رضا علیه السلام می باشد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8168_62738"/>
      <w:bookmarkStart w:id="425" w:name="pg8168_62738"/>
      <w:bookmarkEnd w:id="425"/>
    </w:p>
    <w:p>
      <w:pPr>
        <w:pStyle w:val="Heading3"/>
        <w:numPr>
          <w:ilvl w:val="2"/>
          <w:numId w:val="1"/>
        </w:numPr>
        <w:rPr/>
      </w:pPr>
      <w:bookmarkStart w:id="426" w:name="pg8168_62738"/>
      <w:bookmarkStart w:id="427" w:name="__RefHeading___Toc8662662_1051229030"/>
      <w:bookmarkStart w:id="428" w:name="_Toc162"/>
      <w:bookmarkEnd w:id="426"/>
      <w:bookmarkEnd w:id="427"/>
      <w:r>
        <w:rPr>
          <w:rtl w:val="true"/>
        </w:rPr>
        <w:t>اهمیت زیارت امام رضا علیه السلام و اشاره ای به سیره عبادی و اجتماعی آن حضرت</w:t>
      </w:r>
      <w:bookmarkEnd w:id="428"/>
    </w:p>
    <w:p>
      <w:pPr>
        <w:pStyle w:val="BookText"/>
        <w:rPr/>
      </w:pPr>
      <w:r>
        <w:rPr>
          <w:rFonts w:ascii="IRNazanin" w:hAnsi="IRNazanin" w:eastAsia="IRNazanin"/>
          <w:color w:val="111111"/>
          <w:sz w:val="28"/>
          <w:sz w:val="28"/>
          <w:szCs w:val="28"/>
          <w:rtl w:val="true"/>
          <w:lang w:bidi="fa-IR"/>
        </w:rPr>
        <w:t>ذکر مصیبت امام رضا علیه السلام</w:t>
      </w:r>
    </w:p>
    <w:p>
      <w:pPr>
        <w:pStyle w:val="BookText"/>
        <w:rPr/>
      </w:pPr>
      <w:r>
        <w:rPr>
          <w:rFonts w:ascii="IRNazanin" w:hAnsi="IRNazanin" w:eastAsia="IRNazanin"/>
          <w:color w:val="111111"/>
          <w:sz w:val="28"/>
          <w:sz w:val="28"/>
          <w:szCs w:val="28"/>
          <w:rtl w:val="true"/>
          <w:lang w:bidi="fa-IR"/>
        </w:rPr>
        <w:t xml:space="preserve">آمدم ای شاه پناهم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امانی ز گناهم بده</w:t>
      </w:r>
    </w:p>
    <w:p>
      <w:pPr>
        <w:pStyle w:val="BookText"/>
        <w:rPr/>
      </w:pPr>
      <w:r>
        <w:rPr>
          <w:rFonts w:ascii="IRNazanin" w:hAnsi="IRNazanin" w:eastAsia="IRNazanin"/>
          <w:color w:val="111111"/>
          <w:sz w:val="28"/>
          <w:sz w:val="28"/>
          <w:szCs w:val="28"/>
          <w:rtl w:val="true"/>
          <w:lang w:bidi="fa-IR"/>
        </w:rPr>
        <w:t xml:space="preserve">ای حرمت ملجاء درماندگان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مران از در و راهم بده</w:t>
      </w:r>
    </w:p>
    <w:p>
      <w:pPr>
        <w:pStyle w:val="BookText"/>
        <w:rPr/>
      </w:pPr>
      <w:r>
        <w:rPr>
          <w:rFonts w:ascii="IRNazanin" w:hAnsi="IRNazanin" w:eastAsia="IRNazanin"/>
          <w:color w:val="111111"/>
          <w:sz w:val="28"/>
          <w:sz w:val="28"/>
          <w:szCs w:val="28"/>
          <w:rtl w:val="true"/>
          <w:lang w:bidi="fa-IR"/>
        </w:rPr>
        <w:t xml:space="preserve">در شب اول که به قبرم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بدان شام سیاهم بده</w:t>
      </w:r>
    </w:p>
    <w:p>
      <w:pPr>
        <w:pStyle w:val="BookText"/>
        <w:rPr/>
      </w:pPr>
      <w:r>
        <w:rPr>
          <w:rFonts w:ascii="IRNazanin" w:hAnsi="IRNazanin" w:eastAsia="IRNazanin"/>
          <w:color w:val="111111"/>
          <w:sz w:val="28"/>
          <w:sz w:val="28"/>
          <w:szCs w:val="28"/>
          <w:rtl w:val="true"/>
          <w:lang w:bidi="fa-IR"/>
        </w:rPr>
        <w:t xml:space="preserve">ای که عطا بخش همه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حاجات مرا هم بده</w:t>
      </w:r>
    </w:p>
    <w:p>
      <w:pPr>
        <w:pStyle w:val="BookText"/>
        <w:rPr/>
      </w:pPr>
      <w:r>
        <w:rPr>
          <w:rFonts w:ascii="IRNazanin" w:hAnsi="IRNazanin" w:eastAsia="IRNazanin"/>
          <w:color w:val="111111"/>
          <w:sz w:val="28"/>
          <w:sz w:val="28"/>
          <w:szCs w:val="28"/>
          <w:rtl w:val="true"/>
          <w:lang w:bidi="fa-IR"/>
        </w:rPr>
        <w:t xml:space="preserve">دیگه داره تموم 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هرچی داری روکن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رو بزار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نکنه حواست جای دیگه پرت 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حال شدی یادِ حرم امام رضا کن خودت رو تو حرم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یا امام رضا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جدت افتادم تو گودال بود؛ اما نگاهش با همه ضعفش سمت خیام 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امام رضا قربون خودت قربون حرمت، قربون بچه هات، قربون زائرات، قربون مهمونات، قربون گریه کنات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الغرباست، گفت غریب الغرباییش می دونی برا چیه؟ غریب اونی نیست که حرم نداره غریب اون کسی نیست که زائر نداره، غریب اون کسی که وقتِ جون دادن خواهر بالاسرش نباشه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قربون غریبیت برم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 از مدینه بیرون بیاد گفت بزارید با زن و بچه ام برم؛ گفتن نه نمیشه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بدید جوادم با من باشه؛ گفتن نه آقا رو از آقازاده ش جدا کردند همچین که اومد حرکت کنه به خانواده 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 من گریه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آقاجان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پشت سر مسافر گریه خوبیت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 مسافری که امید برگشت داشته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بار برم دیگه بر نمی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برات بمیرم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اگه اومدم که هیچ؛ اما اگه دیدی عبا به سر کشیدم با من کاری نداشته باش، فقط در حجره رو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میگه دلم شور می زد هی منتظر بودم تو کوچه دیدم از دور یکی انگار هی می شینه هی بلند می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که نزدیک تر شد دیدم یه صدایی به گوشم می خوره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میگه جگرم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میگه جگرم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دست رو دیوار می زاره میگه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که در حجره رو باز کردم حضرت وارد حجره شد مثل مار گزیده به خودش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دیدم فرشای حجره رو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 قربونت برم چرا این کار رو می کنی؟ فرمود اباصلت من دیگه از دنیا می رم فرمود می خوام مثل جدم رو خاکا جون بدم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اباصلت می گه همچین که آقا بی حال شد یه وقت دیدم یه آقای زیبا رو آمده سر امام رضا رو به دامن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کی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من جواد ابن الرضا هستم آقاجان در حجره بسته بود چطور وارد شدی؟ فرمود همان خدایی که قادر است من رو از مدینه تا طوس بیاورد قادر است مرا از در بسته وارد کنه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میگه دیدم سر امام رضا رو رو پاهاش گذاشته از گوشه چشم امام رضا اشک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جواد الائمه هی دستش رو لای مو های امام رضا می کشید، بابای قشنگم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باباي مظلومم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غریب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زبون بهت زیاد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تنگ شده بود بغلت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جواد الائمه سر بابا رو بغل گرفت عرضم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شب هم تو خرابه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بریده رو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دختری سر بابا رو بغل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همیشه مو های منو تو می بافتی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بار من مو های تو رو درست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اول به من بگو کی رگای گردنت رو بریده کدوم نانجیبی چوب به لب هات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شنیدم تنور خولی بردنت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على بن مُوسَى الرّضا المَرْتَضى الإمامِ التَّقِيِّ النَّقِيِّ وَ حُجِّتِكَ عَلَى مَن فَوقَ الْأَرْضِ وَ مَن تَحت الثَّرَى الصِدِّيقِ الشَّهِيدِ صَلَاةً كَثِيرَةً تامَّةً زَاكِيَةً مُتَواصِلَةً مِتَواتِرَةً مُتَرادِفَة كَافَضَل ما صَلَّيْتَ عَلَى احَدٍ مِن اوليائك</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 لله ربّ العالمين ربَّنا تَقَبَّلْ مِنَّا إِنَّكَ أَنتَ السَّمِيعُ العَليمُ </w:t>
      </w:r>
    </w:p>
    <w:p>
      <w:pPr>
        <w:pStyle w:val="BookText"/>
        <w:rPr/>
      </w:pPr>
      <w:r>
        <w:rPr>
          <w:rFonts w:ascii="IRNazanin" w:hAnsi="IRNazanin" w:eastAsia="IRNazanin"/>
          <w:color w:val="111111"/>
          <w:sz w:val="28"/>
          <w:sz w:val="28"/>
          <w:szCs w:val="28"/>
          <w:rtl w:val="true"/>
          <w:lang w:bidi="fa-IR"/>
        </w:rPr>
        <w:t>جلسه نهم</w:t>
      </w:r>
    </w:p>
    <w:p>
      <w:pPr>
        <w:pStyle w:val="BookText"/>
        <w:rPr/>
      </w:pPr>
      <w:r>
        <w:rPr>
          <w:rFonts w:ascii="IRNazanin" w:hAnsi="IRNazanin" w:eastAsia="IRNazanin"/>
          <w:color w:val="111111"/>
          <w:sz w:val="28"/>
          <w:sz w:val="28"/>
          <w:szCs w:val="28"/>
          <w:rtl w:val="true"/>
          <w:lang w:bidi="fa-IR"/>
        </w:rPr>
        <w:t>اهمیت زیارت امام رضا علیه السلام و اشاره ای به سیره عبادی و اجتماعی آن حضرت</w:t>
      </w:r>
    </w:p>
    <w:p>
      <w:pPr>
        <w:pStyle w:val="BookText"/>
        <w:rPr/>
      </w:pPr>
      <w:r>
        <w:rPr>
          <w:rFonts w:ascii="IRNazanin" w:hAnsi="IRNazanin" w:eastAsia="IRNazanin"/>
          <w:color w:val="111111"/>
          <w:sz w:val="28"/>
          <w:sz w:val="28"/>
          <w:szCs w:val="28"/>
          <w:rtl w:val="true"/>
          <w:lang w:bidi="fa-IR"/>
        </w:rPr>
        <w:t>پیامبر صلی الله علیه و آله، سَتُدْفَنُ بَضْعَةٌ مِنِّي بِأَرْضِ خُرَاسَانَ مَا زَارَهَا مَكْرُوبٌ إِلاَّ نَفَّسَ اَللَّهُ عز و جل كُرْبَهُ وَ لاَ مُذْنِبٌ إِلاَّ غَفَرَ اَللَّهُ ذنوبه</w:t>
      </w:r>
    </w:p>
    <w:p>
      <w:pPr>
        <w:pStyle w:val="BookText"/>
        <w:rPr/>
      </w:pPr>
      <w:r>
        <w:rPr>
          <w:rFonts w:ascii="Amiri" w:hAnsi="Amiri" w:eastAsia="Amiri" w:cs="Amiri"/>
          <w:color w:val="111111"/>
          <w:sz w:val="28"/>
          <w:sz w:val="28"/>
          <w:szCs w:val="28"/>
          <w:rtl w:val="true"/>
          <w:lang w:bidi="ar-SA"/>
        </w:rPr>
        <w:t>امیر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رُجُلٌ مِن وُلدِي بِأرضِ خُراسانَ بِالسَّمِّ ظُلما ، اسمُهُ اسمِي ، وَ اِسْمُ أَبِيهِ اِسْمُ اِبْنِ عِمْرَانَ مُوسَى علیه السلام أَلاَ فَمَنْ زَارَهُ فِي غُرْبَتِهِ غَفَرَ اَللَّهُ لَهُ ذُنُوبَهُ مَا تَقَدَّمَ مِنْهَا وَ مَا تَأَخَّرَ</w:t>
      </w:r>
    </w:p>
    <w:p>
      <w:pPr>
        <w:pStyle w:val="BookText"/>
        <w:rPr/>
      </w:pPr>
      <w:r>
        <w:rPr>
          <w:rFonts w:ascii="Amiri" w:hAnsi="Amiri" w:eastAsia="Amiri" w:cs="Amiri"/>
          <w:color w:val="111111"/>
          <w:sz w:val="28"/>
          <w:sz w:val="28"/>
          <w:szCs w:val="28"/>
          <w:rtl w:val="true"/>
          <w:lang w:bidi="ar-SA"/>
        </w:rPr>
        <w:t>امام صادق علیه السلام، تقتل حفدتی بارض خراسان فِي مَدِينَةٍ يُقَالُ لَهَا طُوسُ مَنْ زَارَهُ إِلَيْهَا عَارِفاً بِحَقِّهِ أَخَذْتُهُ بِيَدِي يَوْمَ الْقِيَامَةِ فَأَدْخَلْتُهُ الْجَنَّةَ</w:t>
      </w:r>
    </w:p>
    <w:p>
      <w:pPr>
        <w:pStyle w:val="BookText"/>
        <w:rPr/>
      </w:pP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وَ بَاتَ عِنْدَهُ لَیْلَةً کَانَ کَمَنْ زَارَ اللَّهَ فِی عَرْشِهِ</w:t>
      </w:r>
    </w:p>
    <w:p>
      <w:pPr>
        <w:pStyle w:val="BookText"/>
        <w:rPr/>
      </w:pPr>
      <w:r>
        <w:rPr>
          <w:rFonts w:ascii="Amiri" w:hAnsi="Amiri" w:eastAsia="Amiri" w:cs="Amiri"/>
          <w:color w:val="111111"/>
          <w:sz w:val="28"/>
          <w:sz w:val="28"/>
          <w:szCs w:val="28"/>
          <w:rtl w:val="true"/>
          <w:lang w:bidi="ar-SA"/>
        </w:rPr>
        <w:t>جواد الائمه علیه السلام، ضَمِنْتُ لِمَنْ زَارَ أَبِي بِطُوسَ عَارِفاً بِحَقِّهِ الْجَنَّةَ عَلَی اَللَّهِ عَزَّ وَ جَلَّ 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عَلَی بُعْدِ دَارِی و مزاری أَتَیْتُهُ یَوْمَ الْقِیَامَهِ فِی ثَلَاثَهِ مَوَاطِنَ حَتَّی أُخَلِّصَهُ مِنْ أَهْوَالِهَا إِذَا تَطَایَرَتِ الْکُتُبُ یَمِیناً وَ شِمَالًا وَ عِنْدَ الصِّرَاطِ الْمِیزَان</w:t>
      </w:r>
    </w:p>
    <w:p>
      <w:pPr>
        <w:pStyle w:val="BookText"/>
        <w:rPr/>
      </w:pPr>
      <w:r>
        <w:rPr>
          <w:rFonts w:ascii="IRNazanin" w:hAnsi="IRNazanin" w:eastAsia="IRNazanin"/>
          <w:color w:val="111111"/>
          <w:sz w:val="28"/>
          <w:sz w:val="28"/>
          <w:szCs w:val="28"/>
          <w:rtl w:val="true"/>
          <w:lang w:bidi="fa-IR"/>
        </w:rPr>
        <w:t>شبهات زیارت را وهابی ها اخیراً مطرح کرده اند؛ این حرف ها را ابن تیمیه زد و محمد بن عبد الوهاب بارورش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دهم و یازدهم اهل سنت کتاب هایی در ثواب زیارت پیغمبر و ائمه علیهم السلام مانند وفاء الوفا و تاريخ المدينة المنورة تدوين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منابع عامه پیامبر صلی الله علیه و اله مرتب کنار قبر شهدا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 و هم چنین در سیره حضرت زهرا و ائمه علیهم السلام در زیارت مواردی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امین الله محصول زیارت و تشرف امام سجاد علیه السلام و کنار قبر جد بزرگوارش امیر 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کتابی در آداب زیارت دارد و حاج شیخ عباس قمی آداب زیارت را در مفاتیح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باید حریم ها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مرتکب نشویم فریاد بزنیم، بی ادبی نشود قرآن خوانده شود، به نماز اول وقت اهمیت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حجابی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عبادی امام 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باید به ائمه علیهم السلام اقتدا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إِلَى اللَّهِ الْمُتَأَسِّي بِنَبِيِّهِ</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 اَلنَّاسُ فِینَا عَلَی ثَلاَثِ فِرَقٍ فِرْقَهٌ أَحَبُّونَا اِنْتِظَارَ قَائِمِنَا عَلَیْهِ السَّلاَمُ لِیُصِیبُوا مِنْ دُنْیَانَا فَقَالُوا وَ حَفِظُوا کَلاَمَنَا وَ قَصَرُوا عَنْ فِعْلِنَا فَسَیَحْشُرُهُمُ اَللَّهُ إِلَی اَلنَّارِ</w:t>
      </w:r>
    </w:p>
    <w:p>
      <w:pPr>
        <w:pStyle w:val="BookText"/>
        <w:rPr/>
      </w:pPr>
      <w:r>
        <w:rPr>
          <w:rFonts w:ascii="IRNazanin" w:hAnsi="IRNazanin" w:eastAsia="IRNazanin"/>
          <w:color w:val="111111"/>
          <w:sz w:val="28"/>
          <w:sz w:val="28"/>
          <w:szCs w:val="28"/>
          <w:rtl w:val="true"/>
          <w:lang w:bidi="fa-IR"/>
        </w:rPr>
        <w:t>رجاء بن ابی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طول مسیر مرتب ما را به نماز اول وقت سفارش می کرد و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ثواب ویژه دارد و رضوان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چنان نسبت به نماز اول وقت و به نماز نافله و به دعا ها مقید بود که تمام یاران تحت تأثیر قرار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شب سه اثر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أُجِیرَ مِنْ عَذَابِ اَلْقَبْرِ وَ مِنْ عَذَابِ اَلنَّارِ وَ مُدَّ لَهُ فِی عُمُرِهِ وَ وُسِّعَ عَلَیْهِ فِی مَعِیشَتِهِ</w:t>
      </w:r>
    </w:p>
    <w:p>
      <w:pPr>
        <w:pStyle w:val="BookText"/>
        <w:rPr/>
      </w:pPr>
      <w:r>
        <w:rPr>
          <w:rFonts w:ascii="Amiri" w:hAnsi="Amiri" w:eastAsia="Amiri" w:cs="Amiri"/>
          <w:color w:val="111111"/>
          <w:sz w:val="28"/>
          <w:sz w:val="28"/>
          <w:szCs w:val="28"/>
          <w:rtl w:val="true"/>
          <w:lang w:bidi="ar-SA"/>
        </w:rPr>
        <w:t>حدیث قدسی خطاب به حضرت موسى علیه السلام، انی وَضَعْتُ الْعِزَّ فى قیام اللیل وَ النّاسُ يَطْلُبُونَ فى أبْوَابِ السَّلاَطِينِ</w:t>
      </w:r>
    </w:p>
    <w:p>
      <w:pPr>
        <w:pStyle w:val="BookText"/>
        <w:rPr/>
      </w:pPr>
      <w:r>
        <w:rPr>
          <w:rFonts w:ascii="IRNazanin" w:hAnsi="IRNazanin" w:eastAsia="IRNazanin"/>
          <w:color w:val="111111"/>
          <w:sz w:val="28"/>
          <w:sz w:val="28"/>
          <w:szCs w:val="28"/>
          <w:rtl w:val="true"/>
          <w:lang w:bidi="fa-IR"/>
        </w:rPr>
        <w:t>سیره اجتماعی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یک مجموعه معارف و مباحثی است که نمی شود یک بخشش را انتخاب کنی و بخش دیگرش را رها کنی افراد یک سویه به اسلام ضربه زدند؛ مثل خالد بن ولیده برخلاف مسلمان های کاملی مثل اویس قرنی و عمار یاسر</w:t>
      </w:r>
    </w:p>
    <w:p>
      <w:pPr>
        <w:pStyle w:val="BookText"/>
        <w:rPr/>
      </w:pPr>
      <w:r>
        <w:rPr>
          <w:rFonts w:ascii="Amiri" w:hAnsi="Amiri" w:eastAsia="Amiri" w:cs="Amiri"/>
          <w:color w:val="111111"/>
          <w:sz w:val="28"/>
          <w:sz w:val="28"/>
          <w:szCs w:val="28"/>
          <w:rtl w:val="true"/>
          <w:lang w:bidi="ar-SA"/>
        </w:rPr>
        <w:t>امام رضا علیه السلام، إِنَّ الله امر بِثَلاَثَهٍ مَقْرُونٍ بِهَا ثَلاَثَهٌ أُخْرَی أَمَرَ بِالصَّلاَهِ وَ اَلزَّکَاهِ وَ أمَرَ بِالشُّكرِ لَهُ و لِلوالِدَين وَ أَمَرَ بِاتِّقَاءِ اَللَّهِ وَ صِلَةِ اَلرَّحِمِ</w:t>
      </w:r>
    </w:p>
    <w:p>
      <w:pPr>
        <w:pStyle w:val="BookText"/>
        <w:rPr/>
      </w:pPr>
      <w:r>
        <w:rPr>
          <w:rFonts w:ascii="IRNazanin" w:hAnsi="IRNazanin" w:eastAsia="IRNazanin"/>
          <w:color w:val="111111"/>
          <w:sz w:val="28"/>
          <w:sz w:val="28"/>
          <w:szCs w:val="28"/>
          <w:rtl w:val="true"/>
          <w:lang w:bidi="fa-IR"/>
        </w:rPr>
        <w:t>اگر این هایی که کنار هم قرار گرفته یکی را معتقد باشی و دیگری را معتقد نباشی آن یکی هم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هر کجا نگاه می کنی غالبا نماز و زکات با 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صَلَّی وَ لَمْ یُزَکِّ لَمْ تُقْبَلْ مِنْهُ صَلاَتُهُ</w:t>
      </w:r>
    </w:p>
    <w:p>
      <w:pPr>
        <w:pStyle w:val="BookText"/>
        <w:rPr/>
      </w:pPr>
      <w:r>
        <w:rPr>
          <w:rFonts w:ascii="Amiri" w:hAnsi="Amiri" w:eastAsia="Amiri" w:cs="Amiri"/>
          <w:color w:val="111111"/>
          <w:sz w:val="28"/>
          <w:sz w:val="28"/>
          <w:szCs w:val="28"/>
          <w:rtl w:val="true"/>
          <w:lang w:bidi="ar-SA"/>
        </w:rPr>
        <w:t>خداوند در قرآن کریم شکر خود و احترام به والدین را کنار هم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اُشْکُرْ لِی وَ لِوالِدَیْکَ</w:t>
      </w:r>
    </w:p>
    <w:p>
      <w:pPr>
        <w:pStyle w:val="BookText"/>
        <w:rPr/>
      </w:pPr>
      <w:r>
        <w:rPr>
          <w:rFonts w:ascii="Amiri" w:hAnsi="Amiri" w:eastAsia="Amiri" w:cs="Amiri"/>
          <w:color w:val="111111"/>
          <w:sz w:val="28"/>
          <w:sz w:val="28"/>
          <w:szCs w:val="28"/>
          <w:rtl w:val="true"/>
          <w:lang w:bidi="ar-SA"/>
        </w:rPr>
        <w:t>در حدیث آمده، فَمَنْ لَمْ یَشْکُرْ وَالِدَیْهِ لَمْ یَشْکُرِ اَللَّهَ</w:t>
      </w:r>
    </w:p>
    <w:p>
      <w:pPr>
        <w:pStyle w:val="BookText"/>
        <w:rPr/>
      </w:pPr>
      <w:r>
        <w:rPr>
          <w:rFonts w:ascii="IRNazanin" w:hAnsi="IRNazanin" w:eastAsia="IRNazanin"/>
          <w:color w:val="111111"/>
          <w:sz w:val="28"/>
          <w:sz w:val="28"/>
          <w:szCs w:val="28"/>
          <w:rtl w:val="true"/>
          <w:lang w:bidi="fa-IR"/>
        </w:rPr>
        <w:t>اعتقاد ما این است که جمع آوری آیات قرآن توفیقی است و به دستور شخص پیامبر صلی الله علیه و اله چینش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با پدر و مادرت نیکو سخن بگویی و قبل از آن که درخواست کنند مشکلش را شناسایی و حل کنی</w:t>
      </w:r>
    </w:p>
    <w:p>
      <w:pPr>
        <w:pStyle w:val="BookText"/>
        <w:rPr/>
      </w:pPr>
      <w:r>
        <w:rPr>
          <w:rFonts w:ascii="Amiri" w:hAnsi="Amiri" w:eastAsia="Amiri" w:cs="Amiri"/>
          <w:color w:val="111111"/>
          <w:sz w:val="28"/>
          <w:sz w:val="28"/>
          <w:szCs w:val="28"/>
          <w:rtl w:val="true"/>
          <w:lang w:bidi="ar-SA"/>
        </w:rPr>
        <w:t>خدا در مورد والدین مرتب ما را هل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مورد اولاد دستور به توقف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أَزْواجِكُمْ وَ أَوْلادِكُمْ عَدُوًّا</w:t>
      </w:r>
    </w:p>
    <w:p>
      <w:pPr>
        <w:pStyle w:val="BookText"/>
        <w:rPr/>
      </w:pPr>
      <w:r>
        <w:rPr>
          <w:rFonts w:ascii="Amiri" w:hAnsi="Amiri" w:eastAsia="Amiri" w:cs="Amiri"/>
          <w:color w:val="111111"/>
          <w:sz w:val="28"/>
          <w:sz w:val="28"/>
          <w:szCs w:val="28"/>
          <w:rtl w:val="true"/>
          <w:lang w:bidi="ar-SA"/>
        </w:rPr>
        <w:t>خدا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الَّذِی تَسَاءلُونَ بِهِ وَ الأَرْحَامَ، تقوا و صله رحم کنار هم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لَمْ يَصِلُّ رَحِمَهُ لَمْ يَتَّقِ الله</w:t>
      </w:r>
    </w:p>
    <w:p>
      <w:pPr>
        <w:pStyle w:val="BookText"/>
        <w:rPr/>
      </w:pPr>
      <w:r>
        <w:rPr>
          <w:rFonts w:ascii="IRNazanin" w:hAnsi="IRNazanin" w:eastAsia="IRNazanin"/>
          <w:color w:val="111111"/>
          <w:sz w:val="28"/>
          <w:sz w:val="28"/>
          <w:szCs w:val="28"/>
          <w:rtl w:val="true"/>
          <w:lang w:bidi="fa-IR"/>
        </w:rPr>
        <w:t>امام رضا علیه السلام، نزدیک ترین حالت بنده به خدا حالت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سجده هایش را طولانی کند در بهشت همسایه من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با نوشتن نامه به امور دفنيات بقیع و حل مشکل دفن یونس بن یعقوب از یک طرف و توصیه به یکی از یارانش برای حضور چهل روزه کنار قبر یونس و آب پاشیدن بر قبر، از طرف دیگر وی را مورد عنایت خود قرار داد</w:t>
      </w:r>
      <w:r>
        <w:rPr>
          <w:rFonts w:eastAsia="IRNazanin" w:cs="IRNazanin"/>
          <w:color w:val="111111"/>
          <w:sz w:val="28"/>
          <w:szCs w:val="28"/>
          <w:rtl w:val="true"/>
          <w:lang w:bidi="fa-IR"/>
        </w:rPr>
        <w:t xml:space="preserve">. </w:t>
      </w:r>
      <w:bookmarkStart w:id="429" w:name="pg8168_62740"/>
    </w:p>
    <w:p>
      <w:pPr>
        <w:pStyle w:val="Heading2"/>
        <w:numPr>
          <w:ilvl w:val="1"/>
          <w:numId w:val="1"/>
        </w:numPr>
        <w:rPr/>
      </w:pPr>
      <w:bookmarkStart w:id="430" w:name="__RefHeading___Toc8662664_1051229030"/>
      <w:bookmarkStart w:id="431" w:name="_Toc163"/>
      <w:bookmarkEnd w:id="429"/>
      <w:bookmarkEnd w:id="430"/>
      <w:r>
        <w:rPr>
          <w:rtl w:val="true"/>
        </w:rPr>
        <w:t>جلسه دهم</w:t>
      </w:r>
      <w:r>
        <w:rPr>
          <w:rtl w:val="true"/>
        </w:rPr>
        <w:t xml:space="preserve">: </w:t>
      </w:r>
      <w:r>
        <w:rPr>
          <w:rtl w:val="true"/>
        </w:rPr>
        <w:t>علائم کمال و سعادت در کلام امام رضا علیه السلام</w:t>
      </w:r>
      <w:bookmarkEnd w:id="43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2" w:name="__RefHeading___Toc8662666_1051229030"/>
      <w:bookmarkStart w:id="433" w:name="_Toc164"/>
      <w:bookmarkEnd w:id="432"/>
      <w:r>
        <w:rPr>
          <w:rtl w:val="true"/>
        </w:rPr>
        <w:t>اشاره</w:t>
      </w:r>
      <w:bookmarkStart w:id="434" w:name="pg8168_62741"/>
      <w:bookmarkEnd w:id="433"/>
    </w:p>
    <w:p>
      <w:pPr>
        <w:pStyle w:val="BookText"/>
        <w:rPr/>
      </w:pPr>
      <w:bookmarkEnd w:id="434"/>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Heading3"/>
        <w:numPr>
          <w:ilvl w:val="2"/>
          <w:numId w:val="1"/>
        </w:numPr>
        <w:rPr/>
      </w:pPr>
      <w:bookmarkStart w:id="435" w:name="__RefHeading___Toc8662668_1051229030"/>
      <w:bookmarkStart w:id="436" w:name="_Toc165"/>
      <w:bookmarkEnd w:id="435"/>
      <w:r>
        <w:rPr>
          <w:rtl w:val="true"/>
        </w:rPr>
        <w:t>اول ربیع؛ لیلة المبیت و شهادت امام عسکری علیه السلام</w:t>
      </w:r>
      <w:bookmarkEnd w:id="436"/>
    </w:p>
    <w:p>
      <w:pPr>
        <w:pStyle w:val="BookText"/>
        <w:rPr/>
      </w:pPr>
      <w:r>
        <w:rPr>
          <w:rFonts w:ascii="IRNazanin" w:hAnsi="IRNazanin" w:eastAsia="IRNazanin"/>
          <w:color w:val="111111"/>
          <w:sz w:val="28"/>
          <w:sz w:val="28"/>
          <w:szCs w:val="28"/>
          <w:rtl w:val="true"/>
          <w:lang w:bidi="fa-IR"/>
        </w:rPr>
        <w:t>شام غریبان شهادت ثامن الائمه علی بن موسی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مطلب و سخنی را امشب از امام رضا علیه السلام خدمت شما عرض کنم لازم می دانم متذکر شوم شب اول ماه ربیع شب هجرت پیامبر گرامی اسلام صلی الله علیه و آله و حضور آن حضرت در غار ثور است و شبی است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 وَ اللَّهُ رَءوفَ بِالْعِبَادِ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در شأن امير المؤمنين علی علیه السلام نازل شد؛ به مناسبت آن که حضرت علی علیه السلام در رختخواب پیغمبر گرامی اسلام صلی الله علیه و آله خوابیدند و هیچ ترس و خوفی به خود راه ندادند و این عمل را به تعبیر قرآن فقط برای رضایت خدا انجام دادند که آن شب به لیلة المبیت معروف است؛ یعنی همان شبی که آن حضرت به مدینه هجرت کردند </w:t>
      </w:r>
      <w:r>
        <w:rPr>
          <w:rStyle w:val="FootnoteAnchor"/>
          <w:rtl w:val="true"/>
        </w:rPr>
        <w:footnoteReference w:id="24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علاوه بر نماز اول ماه که تأکید فراوانی بر آن هست و علاوه بر اعمالی که در اول همه ماه ها ذکر شده است، در خصوص اول ماه ربیع زیارت پیامبر اکرم صلى الله عليه و سلم و زیارت امیر المؤمنين على علیه السلام مستحب است و نقل شده است که در زیارت این دو شخصیت بزرگوار همین که انسان رو به قبله بایستد و </w:t>
      </w:r>
      <w:bookmarkStart w:id="437" w:name="pg8168_62742"/>
    </w:p>
    <w:p>
      <w:pPr>
        <w:pStyle w:val="BookText"/>
        <w:rPr/>
      </w:pPr>
      <w:bookmarkEnd w:id="437"/>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السَّلَامُ عَلَيْكَ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جزء زائران آن دو بزرگوار ثبت و ضبط می شود؛ لذا زیارت پیامبر اکرم صلى الله عليه و سلم و زیارت امیر المؤمنين علیه السلام در اول ماه ربیع و هم چنین روزه این روز به عنوان آداب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اول ماه ربیع را بعضی از مورخین سال روز شهادت امام عسکری علیه السلام ذکر کرده اند که آن امام هم مظلومانه و در جوانی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البته بعضی هم هشتم این ماه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صاحب مفاتیح رحمه الله علیه می نویسد شاید اول ربیع روز مسمومیت حضرت هشتم روز شهادت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نقل هم خوب است تکریم و تجلیل شود، آن گونه که در بعضی از منابع به عنوان شهادت امام عسکری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امشب که شب پایانی این جلسه و شام شهادت امام رضا علیه السلام است، می خواهم حدیثی را از وجود مقدس ثامن الائمه على بن موسى الرضا علیه السلام محضر شما بخوانم و حسن ختام این جلسات ماه صفر را با این سخن نورانی امام رضا علیه السلام قرار بدهم مجموعه سخنان امام رضا علیه السلام را مرحوم شیخ بخشی اش را در کتاب ارزشمند عیون آورده و بخش هایی هم در تحف العقول آمده است و مستقلاً هم در مسند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تفسیری، دیدگاه های کلامی و روایات اخلاقی امام رضا علیه السلام جمع آوری شده است</w:t>
      </w:r>
      <w:r>
        <w:rPr>
          <w:rFonts w:eastAsia="IRNazanin" w:cs="IRNazanin"/>
          <w:color w:val="111111"/>
          <w:sz w:val="28"/>
          <w:szCs w:val="28"/>
          <w:rtl w:val="true"/>
          <w:lang w:bidi="fa-IR"/>
        </w:rPr>
        <w:t>.</w:t>
      </w:r>
    </w:p>
    <w:p>
      <w:pPr>
        <w:pStyle w:val="Heading3"/>
        <w:numPr>
          <w:ilvl w:val="2"/>
          <w:numId w:val="1"/>
        </w:numPr>
        <w:rPr/>
      </w:pPr>
      <w:bookmarkStart w:id="438" w:name="__RefHeading___Toc8662670_1051229030"/>
      <w:bookmarkStart w:id="439" w:name="_Toc166"/>
      <w:bookmarkEnd w:id="438"/>
      <w:r>
        <w:rPr>
          <w:rtl w:val="true"/>
        </w:rPr>
        <w:t>علائم کمال و سعادت</w:t>
      </w:r>
      <w:bookmarkEnd w:id="439"/>
    </w:p>
    <w:p>
      <w:pPr>
        <w:pStyle w:val="Heading4"/>
        <w:numPr>
          <w:ilvl w:val="3"/>
          <w:numId w:val="1"/>
        </w:numPr>
        <w:rPr/>
      </w:pPr>
      <w:bookmarkStart w:id="440" w:name="__RefHeading___Toc8662672_1051229030"/>
      <w:bookmarkStart w:id="441" w:name="_Toc167"/>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روایتی از امام رضا علیه السلام محضر شما می خوانم و نکاتی را پیرامونش عرض می کنم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لَمْ تَكُنْ فِيهِ فَلَا تَرْجُوهُ لِشَيْءٍ مِنَ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صفت و ویژگی است که اگر در کسی نباشد خیر دنیا و آخرت در او نیست؛ کنایه از این که این پنج ویژگی نشانه کمال رشد و ترقی و تعالى انسان است</w:t>
      </w:r>
      <w:r>
        <w:rPr>
          <w:rFonts w:eastAsia="IRNazanin" w:cs="IRNazanin"/>
          <w:color w:val="111111"/>
          <w:sz w:val="28"/>
          <w:szCs w:val="28"/>
          <w:rtl w:val="true"/>
          <w:lang w:bidi="fa-IR"/>
        </w:rPr>
        <w:t>.</w:t>
      </w:r>
    </w:p>
    <w:p>
      <w:pPr>
        <w:pStyle w:val="Heading4"/>
        <w:numPr>
          <w:ilvl w:val="3"/>
          <w:numId w:val="1"/>
        </w:numPr>
        <w:rPr/>
      </w:pPr>
      <w:bookmarkStart w:id="442" w:name="__RefHeading___Toc8662674_1051229030"/>
      <w:bookmarkStart w:id="443" w:name="_Toc168"/>
      <w:bookmarkEnd w:id="442"/>
      <w:r>
        <w:rPr/>
        <w:t>1</w:t>
      </w:r>
      <w:r>
        <w:rPr>
          <w:rtl w:val="true"/>
        </w:rPr>
        <w:t>.</w:t>
      </w:r>
      <w:r>
        <w:rPr>
          <w:rtl w:val="true"/>
        </w:rPr>
        <w:t>اصل و نسب</w:t>
      </w:r>
      <w:bookmarkEnd w:id="44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تَعْرِفِ الْوَثَاقَةَ فِي أَرُومَتِهِ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ویژگی اصل و نسب اصیل است که اگر در کسی نباشد خیر دنیا و آخرت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آن بخش محکم درخت که بعد از ریشه است می گویند اما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اصل و اصل و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اصل و نسبش اطمینان نباشد، کسی که نسب </w:t>
      </w:r>
      <w:bookmarkStart w:id="444" w:name="pg8168_62743"/>
    </w:p>
    <w:p>
      <w:pPr>
        <w:pStyle w:val="BookText"/>
        <w:rPr/>
      </w:pPr>
      <w:bookmarkEnd w:id="444"/>
      <w:r>
        <w:rPr>
          <w:rFonts w:ascii="IRNazanin" w:hAnsi="IRNazanin" w:eastAsia="IRNazanin"/>
          <w:color w:val="111111"/>
          <w:sz w:val="28"/>
          <w:sz w:val="28"/>
          <w:szCs w:val="28"/>
          <w:rtl w:val="true"/>
          <w:lang w:bidi="fa-IR"/>
        </w:rPr>
        <w:t>و اصالت خانوادگی اش مشکل داشته باشد امیدی به خیر او نمی باشد البته معنای این سخن این نیست که حالا هر کسی این گونه مشکل داشته هیچ راه اصلاحی ندارد وراثت عامل مؤثری است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روایات دارد در انعقاد نطفه فرزندان تان مواظب باشید حتی فکرتان جای دیگر نباشد، حتی نسبت به لقمه ای که مادر برای دوران بارداری و دوران شیر دهی می خورد دقت کامل داشته باشید، حتی زمانی که مادر بچه را در شکم دارد، حرف هایی که به زبان جاری می کند افکاری که از ذهنش عبور می کند سفارش می کند حساب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روان 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روی بچه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یکی از ویژگی های افرادی که ابا عبد الله را به شهادت رساندند این بود که این ها در اصل و نسب شان مشکل بود و این باعث شد در مقابل فرزند زهرا علیها السلام صف آرایی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مهم است این که انسان طبق فرموده اهل بیت علیهم السلام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فرزندان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اگر دائم با وضو باشد و بچه را شیر بدهد اگر در دوران بارداری قرآن بخواند اگر از لقمه شبهه ناک پرهیز کند، تأثیر بسزایی روی فرزند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امروز مع الاسف در جوامع غربی نادیده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برنامه های تلویزیونی، مصاحبه ها و روزنامه ها می بینید گاهی فرزندان طرف را از طریق خون تشخیص می دهند که مال کدام فرد است؛ یعنی خود آن زن اطمینان ندارد پدر آن ها این کسی باشد که با او ازدواج کرده است؛ این همان چیزی است که دنیای غرب به دنبالش است، چیزی است که می خواهند این حسب و نسب در دنیا به هم بریزد؛ آن وقتی که به هم ریخت، زمینه و ریشه خیلی از فساد ها فراهم می شود؛ لذا حواس خانواده ها باید خیلی روی وثاقت جمع باشد وثاقت در نسل از نظر لقمه از نظر ازدواج، از نظر کسی که او را می پذیرند بسیار مهم است</w:t>
      </w:r>
      <w:r>
        <w:rPr>
          <w:rFonts w:eastAsia="IRNazanin" w:cs="IRNazanin"/>
          <w:color w:val="111111"/>
          <w:sz w:val="28"/>
          <w:szCs w:val="28"/>
          <w:rtl w:val="true"/>
          <w:lang w:bidi="fa-IR"/>
        </w:rPr>
        <w:t>.</w:t>
      </w:r>
    </w:p>
    <w:p>
      <w:pPr>
        <w:pStyle w:val="Heading3"/>
        <w:numPr>
          <w:ilvl w:val="2"/>
          <w:numId w:val="1"/>
        </w:numPr>
        <w:rPr/>
      </w:pPr>
      <w:bookmarkStart w:id="445" w:name="__RefHeading___Toc8662676_1051229030"/>
      <w:bookmarkStart w:id="446" w:name="_Toc169"/>
      <w:bookmarkEnd w:id="445"/>
      <w:r>
        <w:rPr>
          <w:rtl w:val="true"/>
        </w:rPr>
        <w:t>تاثیر شراب در خلقت فرزند</w:t>
      </w:r>
      <w:bookmarkEnd w:id="44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روایات داریم دخترتان را به شراب خوار ندهید؟ شخصی پیش امام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فلان مشکل فکری را 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شراب خوار نیست؟ گفت چرا یابن رسول الله فرمود اثر شراب موجب شده روی فکر بچه اثر بگذارد و بچه ناقص متولد شود</w:t>
      </w:r>
      <w:r>
        <w:rPr>
          <w:rFonts w:eastAsia="IRNazanin" w:cs="IRNazanin"/>
          <w:color w:val="111111"/>
          <w:sz w:val="28"/>
          <w:szCs w:val="28"/>
          <w:rtl w:val="true"/>
          <w:lang w:bidi="fa-IR"/>
        </w:rPr>
        <w:t xml:space="preserve">. </w:t>
      </w:r>
      <w:bookmarkStart w:id="447" w:name="pg8168_62744"/>
    </w:p>
    <w:p>
      <w:pPr>
        <w:pStyle w:val="Heading3"/>
        <w:numPr>
          <w:ilvl w:val="2"/>
          <w:numId w:val="1"/>
        </w:numPr>
        <w:rPr/>
      </w:pPr>
      <w:bookmarkStart w:id="448" w:name="__RefHeading___Toc8662678_1051229030"/>
      <w:bookmarkStart w:id="449" w:name="_Toc170"/>
      <w:bookmarkEnd w:id="447"/>
      <w:bookmarkEnd w:id="448"/>
      <w:r>
        <w:rPr>
          <w:rtl w:val="true"/>
        </w:rPr>
        <w:t>دیانت مقدم بر زیبایی</w:t>
      </w:r>
      <w:bookmarkEnd w:id="449"/>
    </w:p>
    <w:p>
      <w:pPr>
        <w:pStyle w:val="BookText"/>
        <w:rPr/>
      </w:pPr>
      <w:r>
        <w:rPr>
          <w:rFonts w:ascii="Amiri" w:hAnsi="Amiri" w:eastAsia="Amiri" w:cs="Amiri"/>
          <w:color w:val="111111"/>
          <w:sz w:val="28"/>
          <w:sz w:val="28"/>
          <w:szCs w:val="28"/>
          <w:rtl w:val="true"/>
          <w:lang w:bidi="ar-SA"/>
        </w:rPr>
        <w:t>جوانان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 باشید، دنبال زیبایی صرف نروید زیبایی هم یک عامل است و باید باشد اما تدین طرف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مکرم اسلام صلی الله علیه و اله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كُمْ مَنْ تَرْضَوْنَ خُلُقَهُ وَ دِينَهُ فَزَوَجُوهُ إِلَّا تَفْعَلُوهُ تَكُنْ فِتْنَةٌ فِي الْأَرْضِ وَ فَسادٌ كَبِيرُ</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اگر خُلق طرف را پسندیدید، دین طرف را پسندیدید، دختران را به ازدواجش در بیاورید</w:t>
      </w:r>
    </w:p>
    <w:p>
      <w:pPr>
        <w:pStyle w:val="BookText"/>
        <w:rPr/>
      </w:pPr>
      <w:r>
        <w:rPr>
          <w:rFonts w:ascii="IRNazanin" w:hAnsi="IRNazanin" w:eastAsia="IRNazanin"/>
          <w:color w:val="111111"/>
          <w:sz w:val="28"/>
          <w:sz w:val="28"/>
          <w:szCs w:val="28"/>
          <w:rtl w:val="true"/>
          <w:lang w:bidi="fa-IR"/>
        </w:rPr>
        <w:t>مشکلی که الان ما در جامعه با آن مواجه هستیم، مشکل بالا رفتن سن ازدواج مخصوصاً در خانم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آقایان ممکن است بگویند خیلی ضرر ندارد ما چهل سال مان هم که بشود می توانیم ازدواج کنیم ولی در خانم ها اگر از یک سن خاصی بگذرد دیگر ازدواج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افرادی با بنده تماس می گیرند و می گویند چند دختر در خانه داریم که سنها بالای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این که کالای بازار نیست که انسان خانواده اش را برای ازدواج یک جایی عرضه کند، باید خانواده ها فامیل همسایه ها و دیگران به مسأله ازدواج اهتمام جدی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 های پیغمبر گرامی اسلام صلی الله علیه و اله در مدینه این بود که ازدواج را گسترش بدهد حتی بعضی از خانم ها پیش ایشان می آمدند و تقاضای همسر می کردند؛ حضرت به مردانی که زن نداشتند پیشنهاد میداد؛ حتی مهریه بعضی از خانم ها را آموزش قرآن قرار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نداری قرآن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الان واقعاً یک پسر اگر با این شرایطی که قرار می دهند، مهریه های سنگین جهیزیه سنگین اجاره های بالا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کم کم موجب فاصله ازدواج و بالا رفتن سن ازدواج و تبعاً شهوت و غرایز از راه های غیر شرعی می شود و طبعاً به هم ریختن نسب ها خانواده ها و مسائلی که شما گوشه و کنار در روزنامه ها می خوانید که چقدر خانواده های همسر دار و فرزند دار دچار انحراف شده اند و لذا نخستین زمینه خیر را در انسان ها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در حسب و نسب است</w:t>
      </w:r>
      <w:r>
        <w:rPr>
          <w:rFonts w:eastAsia="IRNazanin" w:cs="IRNazanin"/>
          <w:color w:val="111111"/>
          <w:sz w:val="28"/>
          <w:szCs w:val="28"/>
          <w:rtl w:val="true"/>
          <w:lang w:bidi="fa-IR"/>
        </w:rPr>
        <w:t>.</w:t>
      </w:r>
    </w:p>
    <w:p>
      <w:pPr>
        <w:pStyle w:val="Heading3"/>
        <w:numPr>
          <w:ilvl w:val="2"/>
          <w:numId w:val="1"/>
        </w:numPr>
        <w:rPr/>
      </w:pPr>
      <w:bookmarkStart w:id="450" w:name="__RefHeading___Toc8662680_1051229030"/>
      <w:bookmarkStart w:id="451" w:name="_Toc171"/>
      <w:bookmarkEnd w:id="450"/>
      <w:r>
        <w:rPr>
          <w:rtl w:val="true"/>
        </w:rPr>
        <w:t>فرستادن غذای حرام برای پیامبر صلی الله علیه و اله</w:t>
      </w:r>
      <w:bookmarkEnd w:id="45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مرغی را سرقت کردند کباب کردند و برای ابو طالب فرستادند و با خود گفتند بفرستیم بلکه فرزند برادرش محمد امین صلی الله علیه و آله، که به امانت داری معروف است از این بخورد و این رویش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افراد هم معتقد </w:t>
      </w:r>
      <w:bookmarkStart w:id="452" w:name="pg8168_62745"/>
    </w:p>
    <w:p>
      <w:pPr>
        <w:pStyle w:val="BookText"/>
        <w:rPr/>
      </w:pPr>
      <w:bookmarkEnd w:id="452"/>
      <w:r>
        <w:rPr>
          <w:rFonts w:ascii="IRNazanin" w:hAnsi="IRNazanin" w:eastAsia="IRNazanin"/>
          <w:color w:val="111111"/>
          <w:sz w:val="28"/>
          <w:sz w:val="28"/>
          <w:szCs w:val="28"/>
          <w:rtl w:val="true"/>
          <w:lang w:bidi="fa-IR"/>
        </w:rPr>
        <w:t>بودند به این که مال حرام اثر منفی دارد خدای تبارک و تعالی پیامبرش را از کودکی حفظ کرد مسأله بر پیغمبر اکرم صلی الله علیه و آله در همان کودکی روشن شد، در تاریخ دارد به عموی بزرگوارش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نمی خورم چون این حلال نیست </w:t>
      </w:r>
      <w:r>
        <w:rPr>
          <w:rStyle w:val="FootnoteAnchor"/>
          <w:rtl w:val="true"/>
        </w:rPr>
        <w:footnoteReference w:id="245"/>
      </w:r>
      <w:r>
        <w:rPr>
          <w:rFonts w:ascii="IRNazanin" w:hAnsi="IRNazanin" w:eastAsia="IRNazanin"/>
          <w:color w:val="111111"/>
          <w:sz w:val="28"/>
          <w:sz w:val="28"/>
          <w:szCs w:val="28"/>
          <w:rtl w:val="true"/>
          <w:lang w:bidi="fa-IR"/>
        </w:rPr>
        <w:t xml:space="preserve">شاید کسی هم نداند ولی اثرش را می گذارد در کتاب فروغ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با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آیت الله العظمی گلپایگانی رحمه الله علیه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ایشان در کودکی که به مکتب می رفتند بچه ها غذا می آوردند بعضی از بچه ها به ایشان می گفتند بیایید غذاهای مان را روی هم بریزیم و با هم بخوریم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بابای شما راضی نباشد من از غذای شما بخورم من با شما هم غذا نمی شوم تا این حد احتیاط می کرد طبیعتاً نتیجه اش این آثاری می شود که شما از این بزرگوار و امثال ایشان می بینید</w:t>
      </w:r>
    </w:p>
    <w:p>
      <w:pPr>
        <w:pStyle w:val="Heading3"/>
        <w:numPr>
          <w:ilvl w:val="2"/>
          <w:numId w:val="1"/>
        </w:numPr>
        <w:rPr/>
      </w:pPr>
      <w:bookmarkStart w:id="453" w:name="__RefHeading___Toc8662682_1051229030"/>
      <w:bookmarkStart w:id="454" w:name="_Toc172"/>
      <w:bookmarkEnd w:id="453"/>
      <w:r>
        <w:rPr>
          <w:rtl w:val="true"/>
        </w:rPr>
        <w:t>قی کردن حلوای حرام</w:t>
      </w:r>
      <w:bookmarkEnd w:id="454"/>
    </w:p>
    <w:p>
      <w:pPr>
        <w:pStyle w:val="Heading4"/>
        <w:numPr>
          <w:ilvl w:val="3"/>
          <w:numId w:val="1"/>
        </w:numPr>
        <w:rPr/>
      </w:pPr>
      <w:bookmarkStart w:id="455" w:name="__RefHeading___Toc8662684_1051229030"/>
      <w:bookmarkStart w:id="456" w:name="_Toc173"/>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ابو الاسود دئلی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دختر بچه کوچکش حلوایی که از عسل تهیه شده بود و معاویه فرستاده بود، در دهانش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می دانم گرسنه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بر آن ها حاکم بود ابو الاسود دوران سختی را در شام می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لقمه حرام محبت علی علیه السلام را از دل من و تو بیرون می کند، دخترک فهیم دست انداخت و این لقمه را بیرون انداخت،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أَبِالشَّهْدِ الْمُزَعْفَرِ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نَبِيعُ إِلَيْكَ إِحْسَاباً وَ دِيناً</w:t>
      </w:r>
    </w:p>
    <w:p>
      <w:pPr>
        <w:pStyle w:val="BookText"/>
        <w:rPr/>
      </w:pPr>
      <w:r>
        <w:rPr>
          <w:rFonts w:ascii="Amiri" w:hAnsi="Amiri" w:eastAsia="Amiri" w:cs="Amiri"/>
          <w:color w:val="111111"/>
          <w:sz w:val="28"/>
          <w:sz w:val="28"/>
          <w:szCs w:val="28"/>
          <w:rtl w:val="true"/>
          <w:lang w:bidi="ar-SA"/>
        </w:rPr>
        <w:t xml:space="preserve">مَعَاذَ اللَّهِ لَيْسَ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مَوْلَانَا أَمِيرُ الْمُؤْمِنِينَا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پسر هند می خواهی دین ما را با لقمه حرام بگیری؟ این کار نشدنی است؛ مولا و سرور ما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 مان جمع باشد این هایی که اهل وجوهات نیستند، این هایی که توی ادارات توجه نمی کنند این هایی که نسبت به بیت المال بی توجهی می کنند، لقمه حرام آثار منفی در نسل و اولاد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ویژگی در کسی باشد این امید به او هست و الا امیدی نیست، یکی وثاقت در ارومه است که نکاتی پیرامونش عرض کردم</w:t>
      </w:r>
      <w:r>
        <w:rPr>
          <w:rFonts w:eastAsia="IRNazanin" w:cs="IRNazanin"/>
          <w:color w:val="111111"/>
          <w:sz w:val="28"/>
          <w:szCs w:val="28"/>
          <w:rtl w:val="true"/>
          <w:lang w:bidi="fa-IR"/>
        </w:rPr>
        <w:t>.</w:t>
      </w:r>
    </w:p>
    <w:p>
      <w:pPr>
        <w:pStyle w:val="Heading4"/>
        <w:numPr>
          <w:ilvl w:val="3"/>
          <w:numId w:val="1"/>
        </w:numPr>
        <w:rPr/>
      </w:pPr>
      <w:bookmarkStart w:id="457" w:name="__RefHeading___Toc8662686_1051229030"/>
      <w:bookmarkStart w:id="458" w:name="_Toc174"/>
      <w:bookmarkEnd w:id="457"/>
      <w:r>
        <w:rPr/>
        <w:t>2</w:t>
      </w:r>
      <w:r>
        <w:rPr>
          <w:rtl w:val="true"/>
        </w:rPr>
        <w:t>.</w:t>
      </w:r>
      <w:r>
        <w:rPr>
          <w:rtl w:val="true"/>
        </w:rPr>
        <w:t>کرامت و مناعت طبع</w:t>
      </w:r>
      <w:bookmarkEnd w:id="45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الْكَرَمَ فِي طِبَاعِهِ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ویژگی کرامت و مناعت طبع است که اگر در کسی نباشد خیری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أَكْرِمُوا أَوْلَادَكُمْ </w:t>
      </w:r>
      <w:bookmarkStart w:id="459" w:name="pg8168_62746"/>
    </w:p>
    <w:p>
      <w:pPr>
        <w:pStyle w:val="BookText"/>
        <w:rPr/>
      </w:pPr>
      <w:bookmarkEnd w:id="459"/>
      <w:r>
        <w:rPr>
          <w:rFonts w:ascii="Amiri" w:hAnsi="Amiri" w:eastAsia="Amiri" w:cs="Amiri"/>
          <w:color w:val="111111"/>
          <w:sz w:val="28"/>
          <w:sz w:val="28"/>
          <w:szCs w:val="28"/>
          <w:rtl w:val="true"/>
          <w:lang w:bidi="ar-SA"/>
        </w:rPr>
        <w:t>وَ أَحْسِنُوا آدَابَهُمْ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بچه های تان را با کرامت بزرگ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سلام کنید، احترام شان کنید، به حرف شان گوش دهید، با آن ها مشورت کنید تا کریم بار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كَرَّمْنَا بَنِي آدَمَ</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با کرامت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انسانی که با کرامت آفریده شده این کرامت را باید در او بارور و متعالی کرد</w:t>
      </w:r>
    </w:p>
    <w:p>
      <w:pPr>
        <w:pStyle w:val="BookText"/>
        <w:rPr/>
      </w:pPr>
      <w:r>
        <w:rPr>
          <w:rFonts w:ascii="IRNazanin" w:hAnsi="IRNazanin" w:eastAsia="IRNazanin"/>
          <w:color w:val="111111"/>
          <w:sz w:val="28"/>
          <w:sz w:val="28"/>
          <w:szCs w:val="28"/>
          <w:rtl w:val="true"/>
          <w:lang w:bidi="fa-IR"/>
        </w:rPr>
        <w:t>یک وظیفه ای که ثروتمندان در جامعه دارند این است که فقیران و مستمندان را شناسایی و به آن 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من روی این نیست، بحث من این است که یک ندار یک کسی که مشکل مالی دارد و خرج و دخلش را می داند نباید روش زندگی اش مثل آن شخص دارا باشد نباید دستش را برای همه چیز دراز کند با کمبود ها بسازد و مناعت طبعش را به خطر نیندازد؛ عرض من این است الان مشکلی که ما در جامعه داریم این است که خیلی از افرادی که وضع مالی شان خوب نیست حاضر نیستند سطح زندگی را پایین بیاورند، می خواهند آن مبل را داشته باشند آن غذای خوب را بخورند آن لباس خوب را بپوشند بالاخره در جامعه همیشه فقیر و غنی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و خانواده او گاهی سه شب گرسنه خوابیدند</w:t>
      </w:r>
      <w:r>
        <w:rPr>
          <w:rFonts w:eastAsia="IRNazanin" w:cs="IRNazanin"/>
          <w:color w:val="111111"/>
          <w:sz w:val="28"/>
          <w:szCs w:val="28"/>
          <w:rtl w:val="true"/>
          <w:lang w:bidi="fa-IR"/>
        </w:rPr>
        <w:t>.</w:t>
      </w:r>
    </w:p>
    <w:p>
      <w:pPr>
        <w:pStyle w:val="Heading3"/>
        <w:numPr>
          <w:ilvl w:val="2"/>
          <w:numId w:val="1"/>
        </w:numPr>
        <w:rPr/>
      </w:pPr>
      <w:bookmarkStart w:id="460" w:name="__RefHeading___Toc8662688_1051229030"/>
      <w:bookmarkStart w:id="461" w:name="_Toc175"/>
      <w:bookmarkEnd w:id="460"/>
      <w:r>
        <w:rPr>
          <w:rtl w:val="true"/>
        </w:rPr>
        <w:t>مناعت طبع خار کن</w:t>
      </w:r>
      <w:bookmarkEnd w:id="461"/>
    </w:p>
    <w:p>
      <w:pPr>
        <w:pStyle w:val="BookText"/>
        <w:rPr/>
      </w:pPr>
      <w:r>
        <w:rPr>
          <w:rFonts w:ascii="IRNazanin" w:hAnsi="IRNazanin" w:eastAsia="IRNazanin"/>
          <w:color w:val="111111"/>
          <w:sz w:val="28"/>
          <w:sz w:val="28"/>
          <w:szCs w:val="28"/>
          <w:rtl w:val="true"/>
          <w:lang w:bidi="fa-IR"/>
        </w:rPr>
        <w:t xml:space="preserve">کرامت طبع معنایش این است به قول سعدی که می گوید حاتم طایی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شتر قربانی کرد و مردم را دعوت کرد یک جایی در بیابان قدم می زد دید یک خارکنی نشسته و یک تکه نان خشکی را می خورد گفت مگر تو نمی دانی حاتم امروز چهل شتر قربانی کرده و در اختیار مردم گذاشته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منت حاتم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حاتم بردن با کرامت طبعم منافات دارد من می خواهم از کف خویش و از تلاش خویش استفاده کنم این همان مناعت طبع است و این همان است که؛</w:t>
      </w:r>
    </w:p>
    <w:p>
      <w:pPr>
        <w:pStyle w:val="BookText"/>
        <w:rPr/>
      </w:pPr>
      <w:r>
        <w:rPr>
          <w:rFonts w:ascii="IRNazanin" w:hAnsi="IRNazanin" w:eastAsia="IRNazanin"/>
          <w:color w:val="111111"/>
          <w:sz w:val="28"/>
          <w:sz w:val="28"/>
          <w:szCs w:val="28"/>
          <w:rtl w:val="true"/>
          <w:lang w:bidi="fa-IR"/>
        </w:rPr>
        <w:t xml:space="preserve">هر که نان از عمل خویش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حاتم طایی نبرد</w:t>
      </w:r>
    </w:p>
    <w:p>
      <w:pPr>
        <w:pStyle w:val="Heading3"/>
        <w:numPr>
          <w:ilvl w:val="2"/>
          <w:numId w:val="1"/>
        </w:numPr>
        <w:rPr/>
      </w:pPr>
      <w:bookmarkStart w:id="462" w:name="__RefHeading___Toc8662690_1051229030"/>
      <w:bookmarkStart w:id="463" w:name="_Toc176"/>
      <w:bookmarkEnd w:id="462"/>
      <w:r>
        <w:rPr>
          <w:rtl w:val="true"/>
        </w:rPr>
        <w:t>مناعت طبع کنّاس</w:t>
      </w:r>
      <w:bookmarkEnd w:id="463"/>
    </w:p>
    <w:p>
      <w:pPr>
        <w:pStyle w:val="BookText"/>
        <w:rPr/>
      </w:pPr>
      <w:r>
        <w:rPr>
          <w:rFonts w:ascii="IRNazanin" w:hAnsi="IRNazanin" w:eastAsia="IRNazanin"/>
          <w:color w:val="111111"/>
          <w:sz w:val="28"/>
          <w:sz w:val="28"/>
          <w:szCs w:val="28"/>
          <w:rtl w:val="true"/>
          <w:lang w:bidi="fa-IR"/>
        </w:rPr>
        <w:t xml:space="preserve">ابو علی سینا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کناسی </w:t>
      </w:r>
      <w:r>
        <w:rPr>
          <w:rStyle w:val="FootnoteAnchor"/>
          <w:rtl w:val="true"/>
        </w:rPr>
        <w:footnoteReference w:id="249"/>
      </w:r>
      <w:r>
        <w:rPr>
          <w:rFonts w:ascii="IRNazanin" w:hAnsi="IRNazanin" w:eastAsia="IRNazanin"/>
          <w:color w:val="111111"/>
          <w:sz w:val="28"/>
          <w:sz w:val="28"/>
          <w:szCs w:val="28"/>
          <w:rtl w:val="true"/>
          <w:lang w:bidi="fa-IR"/>
        </w:rPr>
        <w:t>در چاهی پر از فاضلاب با بوی بد</w:t>
      </w:r>
    </w:p>
    <w:p>
      <w:pPr>
        <w:pStyle w:val="BookText"/>
        <w:rPr/>
      </w:pPr>
      <w:r>
        <w:rPr>
          <w:rFonts w:ascii="IRNazanin" w:hAnsi="IRNazanin" w:eastAsia="IRNazanin"/>
          <w:color w:val="111111"/>
          <w:sz w:val="28"/>
          <w:sz w:val="28"/>
          <w:szCs w:val="28"/>
          <w:rtl w:val="true"/>
          <w:lang w:bidi="fa-IR"/>
        </w:rPr>
        <w:t>کار می کند و پیش خودش هم شعر می خواند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گرامی داشتم ای نفس از آنت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آسان بگذرد بر تو جهانت </w:t>
      </w:r>
      <w:bookmarkStart w:id="464" w:name="pg8168_62747"/>
    </w:p>
    <w:p>
      <w:pPr>
        <w:pStyle w:val="BookText"/>
        <w:rPr/>
      </w:pPr>
      <w:bookmarkEnd w:id="464"/>
      <w:r>
        <w:rPr>
          <w:rFonts w:ascii="IRNazanin" w:hAnsi="IRNazanin" w:eastAsia="IRNazanin"/>
          <w:color w:val="111111"/>
          <w:sz w:val="28"/>
          <w:sz w:val="28"/>
          <w:szCs w:val="28"/>
          <w:rtl w:val="true"/>
          <w:lang w:bidi="fa-IR"/>
        </w:rPr>
        <w:t>بو علی مدتی وزیر بوده مکنت و تشکیلاتی داشته است، حشم و محافظی داشته است ایستاد دید چاه را خالی می کند و این چنین دارد منت سر نفسش می گذارد و شعر مذکور را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مقنی تو چطور نفست را گرامی داشته ای که در این چاه فاضلاب بد بو داری فاضلاب خالی می کنی و منت هم سر نفست می 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علی من بنده خودم هستم ولی تو بنده شاهی الان وابسته به آن تشکیلاتی که داری دنبالش حرکت می کنی؛ ولی اختیار من با خودم است کسی بر من فرمان نمی راند این گرامی داشتن نفس است</w:t>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چه رنگ تعلق پذیرد آزاد است</w:t>
      </w:r>
    </w:p>
    <w:p>
      <w:pPr>
        <w:pStyle w:val="BookText"/>
        <w:rPr/>
      </w:pPr>
      <w:r>
        <w:rPr>
          <w:rFonts w:ascii="IRNazanin" w:hAnsi="IRNazanin" w:eastAsia="IRNazanin"/>
          <w:color w:val="111111"/>
          <w:sz w:val="28"/>
          <w:sz w:val="28"/>
          <w:szCs w:val="28"/>
          <w:rtl w:val="true"/>
          <w:lang w:bidi="fa-IR"/>
        </w:rPr>
        <w:t>کرامت طبع یعنی این که انسان کرامت طبع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طبع؛ یعنی این که انسان حاضر نشود به خاطر مسائل مادی، آن ابهت و شخصیت خودش را خُرد کند که این فرهنگ متأسفانه در خانواده های ما کم رنگ شده است</w:t>
      </w:r>
      <w:r>
        <w:rPr>
          <w:rFonts w:eastAsia="IRNazanin" w:cs="IRNazanin"/>
          <w:color w:val="111111"/>
          <w:sz w:val="28"/>
          <w:szCs w:val="28"/>
          <w:rtl w:val="true"/>
          <w:lang w:bidi="fa-IR"/>
        </w:rPr>
        <w:t>.</w:t>
      </w:r>
    </w:p>
    <w:p>
      <w:pPr>
        <w:pStyle w:val="Heading3"/>
        <w:numPr>
          <w:ilvl w:val="2"/>
          <w:numId w:val="1"/>
        </w:numPr>
        <w:rPr/>
      </w:pPr>
      <w:bookmarkStart w:id="465" w:name="__RefHeading___Toc8662692_1051229030"/>
      <w:bookmarkStart w:id="466" w:name="_Toc177"/>
      <w:bookmarkEnd w:id="465"/>
      <w:r>
        <w:rPr>
          <w:rtl w:val="true"/>
        </w:rPr>
        <w:t>سفارش پیامبر صلی الله علیه و آله به سلمان</w:t>
      </w:r>
      <w:bookmarkEnd w:id="466"/>
    </w:p>
    <w:p>
      <w:pPr>
        <w:pStyle w:val="BookText"/>
        <w:rPr/>
      </w:pPr>
      <w:r>
        <w:rPr>
          <w:rFonts w:ascii="IRNazanin" w:hAnsi="IRNazanin" w:eastAsia="IRNazanin"/>
          <w:color w:val="111111"/>
          <w:sz w:val="28"/>
          <w:sz w:val="28"/>
          <w:szCs w:val="28"/>
          <w:rtl w:val="true"/>
          <w:lang w:bidi="fa-IR"/>
        </w:rPr>
        <w:t>روایت داریم با آدم هایی که وضع مالی شان بهتر از شماست، خیلی رفت وآمد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رسول خدا حضرت محمد صلی الله علیه و آله به من چند تا سفارش کرد که هیچ وقت فراموش نمی کنم؛ یک موردش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أَنْظُرَ إِلَى مَنْ هُوَ دُونِي لَا إِلَى مَنْ هُوَ فَوْقِى</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آن که پایین تر از توست نشست و برخاست کن و به او نگاه کن سلمان همیشه با فقرا نشست و برخاست داشته باش؛ بنا بر این رفت و آمد بعضی خانواده های متوسط و فقیر با خانواده هایی که خیلی ثروت شان بالاست این خطر را دارد که در بچه آدم در نسل آدم و در همسر آدم اثر منفی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سفارش پیامبر صلى الله عليه و سلم به سلمان توجه شود خیلی از مشکلاتی که الان در جامعه هست از بین می رود</w:t>
      </w:r>
      <w:r>
        <w:rPr>
          <w:rFonts w:eastAsia="IRNazanin" w:cs="IRNazanin"/>
          <w:color w:val="111111"/>
          <w:sz w:val="28"/>
          <w:szCs w:val="28"/>
          <w:rtl w:val="true"/>
          <w:lang w:bidi="fa-IR"/>
        </w:rPr>
        <w:t>.</w:t>
      </w:r>
    </w:p>
    <w:p>
      <w:pPr>
        <w:pStyle w:val="Heading3"/>
        <w:numPr>
          <w:ilvl w:val="2"/>
          <w:numId w:val="1"/>
        </w:numPr>
        <w:rPr/>
      </w:pPr>
      <w:bookmarkStart w:id="467" w:name="__RefHeading___Toc8662694_1051229030"/>
      <w:bookmarkStart w:id="468" w:name="_Toc178"/>
      <w:bookmarkEnd w:id="467"/>
      <w:r>
        <w:rPr>
          <w:rtl w:val="true"/>
        </w:rPr>
        <w:t>مناعت طبع سید رضی و شاگردانش</w:t>
      </w:r>
      <w:bookmarkEnd w:id="46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سید رضی رحمه الله علیه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آورنده نهج البلاغه، برادر سید مرتضی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شیخ مفید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عالم بزرگ که درباریان و حاکمان او را تکریم می کردند، اولاد داد وزیر وقت هزار دینار در طبق گذاشت و به عنوان هدیه فرستاد سید پول را با آن که نیاز مالی داشت برگرداند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اگر خودت </w:t>
      </w:r>
      <w:bookmarkStart w:id="469" w:name="pg8168_62748"/>
    </w:p>
    <w:p>
      <w:pPr>
        <w:pStyle w:val="BookText"/>
        <w:rPr/>
      </w:pPr>
      <w:bookmarkEnd w:id="469"/>
      <w:r>
        <w:rPr>
          <w:rFonts w:ascii="IRNazanin" w:hAnsi="IRNazanin" w:eastAsia="IRNazanin"/>
          <w:color w:val="111111"/>
          <w:sz w:val="28"/>
          <w:sz w:val="28"/>
          <w:szCs w:val="28"/>
          <w:rtl w:val="true"/>
          <w:lang w:bidi="fa-IR"/>
        </w:rPr>
        <w:t xml:space="preserve">قبول نمی کنی این پول را به قابله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ای که تولد بچه را موجب شده و زمینه اش را فراهم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مرتبه دوم پول را برگرداند،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های ما از خودمان هستند و این ها هم مثل ما طبع شان این چیز ها را نمی پذیرد، مرتبه سوم وزیر پول را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طلبه هایی که پیش شما درس می خوانند شاید نیاز دارند بگذارید این ها استفاده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دیگر خود شان می دانند، پول را وسط گذاشت و رو کرد به طلبه ها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نیاز دارید این پول را وزیر فرستاده بردارید یکی یکی نگاه کردند اما هیچ کس بر نداشت جز یک طلبه که او هم یک دینار را برداشت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این کار را کردی؟ من محاکمه ات نمی کنم؛ چون خودم گفتم برداری ولی علتش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من به بقال سر کوچه بدهکارم و قضیه بدهکاری این است که من روغن برای چراغ می خواستم خادم را پیدا نکردم که در انبار را باز کند، شب بود نیاز به نور داشتم می خواستم مطالعه کنم، یک دینار قرض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دستور داد به تعداد طلبه ها برای در انبار کلید ساختند که یک وقت اگر خادم نبود بروند در را باز کنند و نیاز شان را برطرف کنند که تا این حد نیاز پیدا نکنند که بروند نسیه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پول را برگردانند این را مناعت طبع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مشکل فقر داریم؛ البته این مناعت طبع وظیفه ثروتمندان را کم نمی کند، آن ها باید به اندازه خود شان تلاش کنند شما در زندگی رسول خدا صلی الله علیه و آله و زندگی امیر المؤمنین و اهل بیت علیهم السلام موارد بسیاری از مناعت طبع را مشاهده می کنید</w:t>
      </w:r>
    </w:p>
    <w:p>
      <w:pPr>
        <w:pStyle w:val="Heading3"/>
        <w:numPr>
          <w:ilvl w:val="2"/>
          <w:numId w:val="1"/>
        </w:numPr>
        <w:rPr/>
      </w:pPr>
      <w:bookmarkStart w:id="470" w:name="__RefHeading___Toc8662696_1051229030"/>
      <w:bookmarkStart w:id="471" w:name="_Toc179"/>
      <w:bookmarkEnd w:id="470"/>
      <w:r>
        <w:rPr>
          <w:rtl w:val="true"/>
        </w:rPr>
        <w:t>اهل بيت علیهم السلام؛ الگوی مناعت طبع</w:t>
      </w:r>
      <w:bookmarkEnd w:id="471"/>
    </w:p>
    <w:p>
      <w:pPr>
        <w:pStyle w:val="Heading4"/>
        <w:numPr>
          <w:ilvl w:val="3"/>
          <w:numId w:val="1"/>
        </w:numPr>
        <w:rPr/>
      </w:pPr>
      <w:bookmarkStart w:id="472" w:name="__RefHeading___Toc8662698_1051229030"/>
      <w:bookmarkStart w:id="473" w:name="_Toc180"/>
      <w:bookmarkEnd w:id="472"/>
      <w:r>
        <w:rPr>
          <w:rtl w:val="true"/>
        </w:rPr>
        <w:t>اشاره</w:t>
      </w:r>
      <w:bookmarkEnd w:id="47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کسی خدمت امام رضا علیه اللام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اندازه کرامت مروت و جوان مردی خودت به من کمک کن آقا فرمود به اندازه مروت و جوان مردی و کرامت خودم نمی شود؛ چون این ها معدن کرامت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برای کرم امام رضا علیه السلام یک حدی گذاشت عرض کرد آقا، پس به اندازه لیاقت و جوان مردی ،من حضرت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به او بده حالا عرضم این است ببینید آن خاندانی که واقعاً برای کرامت شان حد و مرزی نبود، خود شان گاهی چگونه زندگی فقیرانه و اکتفای به حداقل ها داشتند مناعت طبع دومین صفتی است که علی بن موسی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کسی نباشد خیر دنیا و آخرت در او نیست</w:t>
      </w:r>
      <w:r>
        <w:rPr>
          <w:rFonts w:eastAsia="IRNazanin" w:cs="IRNazanin"/>
          <w:color w:val="111111"/>
          <w:sz w:val="28"/>
          <w:szCs w:val="28"/>
          <w:rtl w:val="true"/>
          <w:lang w:bidi="fa-IR"/>
        </w:rPr>
        <w:t xml:space="preserve">. </w:t>
      </w:r>
      <w:bookmarkStart w:id="474" w:name="pg8168_62749"/>
    </w:p>
    <w:p>
      <w:pPr>
        <w:pStyle w:val="Heading4"/>
        <w:numPr>
          <w:ilvl w:val="3"/>
          <w:numId w:val="1"/>
        </w:numPr>
        <w:rPr/>
      </w:pPr>
      <w:bookmarkStart w:id="475" w:name="__RefHeading___Toc8662700_1051229030"/>
      <w:bookmarkStart w:id="476" w:name="_Toc181"/>
      <w:bookmarkEnd w:id="474"/>
      <w:bookmarkEnd w:id="475"/>
      <w:r>
        <w:rPr/>
        <w:t>3</w:t>
      </w:r>
      <w:r>
        <w:rPr>
          <w:rtl w:val="true"/>
        </w:rPr>
        <w:t>.</w:t>
      </w:r>
      <w:r>
        <w:rPr>
          <w:rtl w:val="true"/>
        </w:rPr>
        <w:t>نجابت در نفس</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صفت نجابت در نفس است که اگر در کسی نباشد خیر دنیا و آخرت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نبل هم در لغت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در حفظ قوام خانواده ها در حفظ امنیت خانواده ها بسیار مهم است نجابت می باشد</w:t>
      </w:r>
      <w:r>
        <w:rPr>
          <w:rFonts w:eastAsia="IRNazanin" w:cs="IRNazanin"/>
          <w:color w:val="111111"/>
          <w:sz w:val="28"/>
          <w:szCs w:val="28"/>
          <w:rtl w:val="true"/>
          <w:lang w:bidi="fa-IR"/>
        </w:rPr>
        <w:t>.</w:t>
      </w:r>
    </w:p>
    <w:p>
      <w:pPr>
        <w:pStyle w:val="Heading3"/>
        <w:numPr>
          <w:ilvl w:val="2"/>
          <w:numId w:val="1"/>
        </w:numPr>
        <w:rPr/>
      </w:pPr>
      <w:bookmarkStart w:id="477" w:name="__RefHeading___Toc8662702_1051229030"/>
      <w:bookmarkStart w:id="478" w:name="_Toc182"/>
      <w:bookmarkEnd w:id="477"/>
      <w:r>
        <w:rPr>
          <w:rtl w:val="true"/>
        </w:rPr>
        <w:t>نجابت امام رضا علیه السلام</w:t>
      </w:r>
      <w:bookmarkEnd w:id="478"/>
    </w:p>
    <w:p>
      <w:pPr>
        <w:pStyle w:val="BookText"/>
        <w:rPr/>
      </w:pPr>
      <w:r>
        <w:rPr>
          <w:rFonts w:ascii="IRNazanin" w:hAnsi="IRNazanin" w:eastAsia="IRNazanin"/>
          <w:color w:val="111111"/>
          <w:sz w:val="28"/>
          <w:sz w:val="28"/>
          <w:szCs w:val="28"/>
          <w:rtl w:val="true"/>
          <w:lang w:bidi="fa-IR"/>
        </w:rPr>
        <w:t xml:space="preserve">پس از شهادت امام کاظم علیه السلام یکی از علویان به نام محمد بن جعفر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حکومت هارون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کرده بود هارون در بغداد یکی از دژخیمان خون خوار خود را به نام جلودی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 شورشیان به مدینه فرستاد که اگر به محمد بن جعفر دست یافت گردنش را بزند، سپس خانه های آل ابو طالب را غارت کند و برای زنان آن ها جز لباس نگذارد</w:t>
      </w:r>
    </w:p>
    <w:p>
      <w:pPr>
        <w:pStyle w:val="BookText"/>
        <w:rPr/>
      </w:pPr>
      <w:r>
        <w:rPr>
          <w:rFonts w:ascii="IRNazanin" w:hAnsi="IRNazanin" w:eastAsia="IRNazanin"/>
          <w:color w:val="111111"/>
          <w:sz w:val="28"/>
          <w:sz w:val="28"/>
          <w:szCs w:val="28"/>
          <w:rtl w:val="true"/>
          <w:lang w:bidi="fa-IR"/>
        </w:rPr>
        <w:t>جلودی با لشکر خود وارد مدینه شد و همین فرمان را اجرا کرد و خانه های علویان 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امام رضا علیه السلام رسید با لشکر خود به خانه آن حضرت هجوم برد وقتی حضرت در مقابل این حادثه تلخ قرار گرفت، همه زنان خانه را در اتاقی جمع کرد و خود جلوی در آن اتاق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دهیم کسی متعرض خانه ما بشود، جلودی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نیرو هایم حمله می کنم فرمود چه می خواهی؟ گفت طلا ها و اموالی که در خانه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آن ها را در اختیار تو قرار می دهم و سوگند یاد می کنم که چیزی از آن باقی نگذارم ولی اجازه ورود نمی دهم خود امام رضا علیه السلام وارد شدند طلا های زن ها و تمام اموال و پول های نقد را آوردند و در اختیار جلودی قرار 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اموال قابل استفاده بود این بود ببینید ایشان حاضر نشدند که جلودی با یارانش وارد خانه بشوند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همین آدم را مأمون الرشید دستگیر کرد که اعدام کند اما امام رضا علیه السلام به مأمون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 ما بد کرده ولی پیرمرد است از او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خباثت خودش اجازه نداد و به مأمون گفت از شما خواهش می کنم هر سفارشی که این آقا درباره من می کند، نپذیر فکر می کرد مثلاً آقا سفارش می کند اعدامش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آقا داشت سفارش می کرد که از تقصیرات تو بگذرم اما حال تو می گویی قبول نکن دستور داد ببرید اعدامش کنید، بردند اعدامش کردند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اما عرض من روی این بحث نجابت است</w:t>
      </w:r>
      <w:r>
        <w:rPr>
          <w:rFonts w:eastAsia="IRNazanin" w:cs="IRNazanin"/>
          <w:color w:val="111111"/>
          <w:sz w:val="28"/>
          <w:szCs w:val="28"/>
          <w:rtl w:val="true"/>
          <w:lang w:bidi="fa-IR"/>
        </w:rPr>
        <w:t xml:space="preserve">. </w:t>
      </w:r>
      <w:bookmarkStart w:id="479" w:name="pg8168_62750"/>
    </w:p>
    <w:p>
      <w:pPr>
        <w:pStyle w:val="BookText"/>
        <w:rPr/>
      </w:pPr>
      <w:bookmarkEnd w:id="479"/>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هم در بعضی داستان ها دارد که وسایل و اموال موجود را در اختیار مهاجمین گذاشتند که این ها اجازه پیدا نکنند دست به بدن نامحرمان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وحیا نکته بسیار مهمی است که الان در روابط خانوادگی یک مقداری این مسأله کم رنگ شده و یک مقداری این مسأله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فامیل است زن برادر است آشناست اما حریم ها نجابت و حرمت ها باید رعایت شود همان چیزی که شما در سیره اهل بیت عصمت و طهارت علیهم السلام ملاحظه می کنید</w:t>
      </w:r>
    </w:p>
    <w:p>
      <w:pPr>
        <w:pStyle w:val="Heading3"/>
        <w:numPr>
          <w:ilvl w:val="2"/>
          <w:numId w:val="1"/>
        </w:numPr>
        <w:rPr/>
      </w:pPr>
      <w:bookmarkStart w:id="480" w:name="__RefHeading___Toc8662704_1051229030"/>
      <w:bookmarkStart w:id="481" w:name="_Toc183"/>
      <w:bookmarkEnd w:id="480"/>
      <w:r>
        <w:rPr>
          <w:rtl w:val="true"/>
        </w:rPr>
        <w:t>نجابت نعمان بن بشیر</w:t>
      </w:r>
      <w:bookmarkEnd w:id="481"/>
    </w:p>
    <w:p>
      <w:pPr>
        <w:pStyle w:val="Heading4"/>
        <w:numPr>
          <w:ilvl w:val="3"/>
          <w:numId w:val="1"/>
        </w:numPr>
        <w:rPr/>
      </w:pPr>
      <w:bookmarkStart w:id="482" w:name="__RefHeading___Toc8662706_1051229030"/>
      <w:bookmarkStart w:id="483" w:name="_Toc184"/>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 xml:space="preserve">وقتی خاندان عصمت و طهارت علیهم السلام به مدینه رسیدند ام کلثوم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خواهرش زینب علیها السلام گفت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نعمان بن بشیر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ما بود، آدم نجیبی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نجابت را اجر نهادند با این که می دانید نعمان بن بشیر قبلاً حاکم کوفه بود و خیلی هم معتقد به اهل بیت علیهم السلام نیست ، بالاخره نیروی یزید است اما به خاطر ارج نهادن به نجابتش؛ چون هر کجا اهل بیت علیهم السلام می خواستند پیاده بشوند به لشکرش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خاندان عصمت و طهارت علیهم السلام می خواهند پیاده شوند و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مواظب بود در طول سفرشام به مدینه این مردانی که به عنوان محافظ آمده بودند یک وقت به اهل بیت علیهم السلام آزار نرسانند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این نجابتش را ستود و به زینب کبری علیها السلام گفت خواهرم ایشان در برخورد با ما شخص نجیبی بود، بیا یک هدیه ای به او بدهیم، زینب کبری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ما نمانده و نگذاشتند اما یک مقداری از این طلا هایی که در اختیار شان بود این ها را برداشت پیش نعمان بن بشیر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به عنوان جایزه نجابت توست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برای پول انجام ندادم، من به خاطر کرامت ، عظمت و جایگاهی که شما دارید حریم را نگه داشتم و جایزه را نپذیرفت </w:t>
      </w:r>
      <w:r>
        <w:rPr>
          <w:rStyle w:val="FootnoteAnchor"/>
          <w:rtl w:val="true"/>
        </w:rPr>
        <w:footnoteReference w:id="252"/>
      </w:r>
      <w:r>
        <w:rPr>
          <w:rFonts w:ascii="IRNazanin" w:hAnsi="IRNazanin" w:eastAsia="IRNazanin"/>
          <w:color w:val="111111"/>
          <w:sz w:val="28"/>
          <w:sz w:val="28"/>
          <w:szCs w:val="28"/>
          <w:rtl w:val="true"/>
          <w:lang w:bidi="fa-IR"/>
        </w:rPr>
        <w:t>ببینید این موضوع نجابت و تکریم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زینب علیها السلام در مجلس یزید روی موضوع پستی یزید و بی حیایی او اعتراض کرد و عرضه داشت آیا این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الْعَدْلِ يَا ابْنَ الطَّلَقَاءِ تَخْدِيرُكَ حَرَائِرَكَ وَ سَوْقُكَ بَنَاتِ رَسُولِ اللهِ سَبَايَا</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زن های خودت پشت پرده باشند اما آل رسول الله به این شکل مقابل نامحرمان بیایند این جا اعتراض </w:t>
      </w:r>
      <w:bookmarkStart w:id="484" w:name="pg8168_62751"/>
    </w:p>
    <w:p>
      <w:pPr>
        <w:pStyle w:val="BookText"/>
        <w:rPr/>
      </w:pPr>
      <w:bookmarkEnd w:id="484"/>
      <w:r>
        <w:rPr>
          <w:rFonts w:ascii="IRNazanin" w:hAnsi="IRNazanin" w:eastAsia="IRNazanin"/>
          <w:color w:val="111111"/>
          <w:sz w:val="28"/>
          <w:sz w:val="28"/>
          <w:szCs w:val="28"/>
          <w:rtl w:val="true"/>
          <w:lang w:bidi="fa-IR"/>
        </w:rPr>
        <w:t>کرد اما آن جا تجلیل کرد؛ چون نعمان بن بشیر نجابت به خرج داد؛ پس سومین صفت نجابت در نفس است</w:t>
      </w:r>
    </w:p>
    <w:p>
      <w:pPr>
        <w:pStyle w:val="Heading4"/>
        <w:numPr>
          <w:ilvl w:val="3"/>
          <w:numId w:val="1"/>
        </w:numPr>
        <w:rPr/>
      </w:pPr>
      <w:bookmarkStart w:id="485" w:name="__RefHeading___Toc8662708_1051229030"/>
      <w:bookmarkStart w:id="486" w:name="_Toc185"/>
      <w:bookmarkEnd w:id="485"/>
      <w:r>
        <w:rPr/>
        <w:t>4</w:t>
      </w:r>
      <w:r>
        <w:rPr>
          <w:rtl w:val="true"/>
        </w:rPr>
        <w:t>.</w:t>
      </w:r>
      <w:r>
        <w:rPr>
          <w:rtl w:val="true"/>
        </w:rPr>
        <w:t>خوش اخلاقی</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الرَّصَانَةَ فِى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صفت خوش اخلاقی، ثبوت و استواری در اخلاق است که اگر در کسی نباشد خیر دنیا و آخرت در او نیست و زندگی او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استواری است آخر بعضی ها اخلاق شان دم دمی است؛ یعنی هر دفعه یک جورند که این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خوش اخلاق باشد و اگر نیست باید تمرین کند تا خوش اخلاقی برای او ملکه شود</w:t>
      </w:r>
      <w:r>
        <w:rPr>
          <w:rFonts w:eastAsia="IRNazanin" w:cs="IRNazanin"/>
          <w:color w:val="111111"/>
          <w:sz w:val="28"/>
          <w:szCs w:val="28"/>
          <w:rtl w:val="true"/>
          <w:lang w:bidi="fa-IR"/>
        </w:rPr>
        <w:t>.</w:t>
      </w:r>
    </w:p>
    <w:p>
      <w:pPr>
        <w:pStyle w:val="Heading4"/>
        <w:numPr>
          <w:ilvl w:val="3"/>
          <w:numId w:val="1"/>
        </w:numPr>
        <w:rPr/>
      </w:pPr>
      <w:bookmarkStart w:id="487" w:name="__RefHeading___Toc8662710_1051229030"/>
      <w:bookmarkStart w:id="488" w:name="_Toc186"/>
      <w:bookmarkEnd w:id="487"/>
      <w:r>
        <w:rPr/>
        <w:t>5</w:t>
      </w:r>
      <w:r>
        <w:rPr>
          <w:rtl w:val="true"/>
        </w:rPr>
        <w:t>.</w:t>
      </w:r>
      <w:r>
        <w:rPr>
          <w:rtl w:val="true"/>
        </w:rPr>
        <w:t>ترس از خدا</w:t>
      </w:r>
      <w:bookmarkEnd w:id="48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الْمَخَافَةَ لِرَبِّهِ</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پنجمین صفت ترس از خدا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که اگر در کسی نباشد خیر دنیا و آخرت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 علیه السلام فَقُلْتُ لَهُ جُعِلْتُ فِدَاكَ مَا حَدُّ التَّوَكُل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موسی الرضا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توکل بر خداوند چه مقدار است ؟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 مَعَ اللَّهِ أَحَداً</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توکل این است وقتی خدا را داری از هیچ چیز نترسی دشمن هست، حسود هست، وسوسه هست چشم زخم هست افرادی هستند که حاضر نیستند تو را ببینند و می خواهند لطمه بزنند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را داری از چیزی نترس این معنای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روایت امشب بعنوان دستور العملی از امام رضا علیه السلام نصب العین همه ما قرار بگیرد و ان شاء الله خداوند به همه ما توفیق عملش را عنایت بفرماید</w:t>
      </w:r>
      <w:r>
        <w:rPr>
          <w:rFonts w:eastAsia="IRNazanin" w:cs="IRNazanin"/>
          <w:color w:val="111111"/>
          <w:sz w:val="28"/>
          <w:szCs w:val="28"/>
          <w:rtl w:val="true"/>
          <w:lang w:bidi="fa-IR"/>
        </w:rPr>
        <w:t xml:space="preserve">. </w:t>
      </w:r>
      <w:bookmarkStart w:id="489" w:name="pg8168_62752"/>
    </w:p>
    <w:p>
      <w:pPr>
        <w:pStyle w:val="Heading3"/>
        <w:numPr>
          <w:ilvl w:val="2"/>
          <w:numId w:val="1"/>
        </w:numPr>
        <w:rPr/>
      </w:pPr>
      <w:bookmarkStart w:id="490" w:name="__RefHeading___Toc8662712_1051229030"/>
      <w:bookmarkStart w:id="491" w:name="_Toc187"/>
      <w:bookmarkEnd w:id="489"/>
      <w:bookmarkEnd w:id="490"/>
      <w:r>
        <w:rPr>
          <w:rtl w:val="true"/>
        </w:rPr>
        <w:t>علائم کمال و سعادت در کلام امام رضا علیه السلام</w:t>
      </w:r>
      <w:bookmarkEnd w:id="491"/>
    </w:p>
    <w:p>
      <w:pPr>
        <w:pStyle w:val="BookText"/>
        <w:rPr/>
      </w:pPr>
      <w:r>
        <w:rPr>
          <w:rFonts w:ascii="IRNazanin" w:hAnsi="IRNazanin" w:eastAsia="IRNazanin"/>
          <w:color w:val="111111"/>
          <w:sz w:val="28"/>
          <w:sz w:val="28"/>
          <w:szCs w:val="28"/>
          <w:rtl w:val="true"/>
          <w:lang w:bidi="fa-IR"/>
        </w:rPr>
        <w:t>وداع با ماه صفر و ذکر مصیبت امام رضا علیه السلام</w:t>
      </w:r>
    </w:p>
    <w:p>
      <w:pPr>
        <w:pStyle w:val="BookText"/>
        <w:rPr/>
      </w:pPr>
      <w:r>
        <w:rPr>
          <w:rFonts w:ascii="Amiri" w:hAnsi="Amiri" w:eastAsia="Amiri" w:cs="Amiri"/>
          <w:color w:val="111111"/>
          <w:sz w:val="28"/>
          <w:sz w:val="28"/>
          <w:szCs w:val="28"/>
          <w:rtl w:val="true"/>
          <w:lang w:bidi="ar-SA"/>
        </w:rPr>
        <w:t xml:space="preserve">امشب وداع ما با ماه صفر و شام غریبان امام رضا علیه السلام است یادی از وداع امام رضا علیه السلام کنیم با خانواده ش از همه التماس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أَمَرَ أهله وَ عِيَالَهُ بِالبُكاءِ عَلَيْهِ قَبْلَ وُصُولِ الْقَتْل</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زن و بچه ها و نزدیکان رو جمع کرد تو همون مدینه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گریه کنید؛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پشت سر مسافر شگون نداره؛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دیگه از این سفر بر نمی گردم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رفتن ز شهر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به غربتم گریید</w:t>
      </w:r>
    </w:p>
    <w:p>
      <w:pPr>
        <w:pStyle w:val="BookText"/>
        <w:rPr/>
      </w:pPr>
      <w:r>
        <w:rPr>
          <w:rFonts w:ascii="IRNazanin" w:hAnsi="IRNazanin" w:eastAsia="IRNazanin"/>
          <w:color w:val="111111"/>
          <w:sz w:val="28"/>
          <w:sz w:val="28"/>
          <w:szCs w:val="28"/>
          <w:rtl w:val="true"/>
          <w:lang w:bidi="fa-IR"/>
        </w:rPr>
        <w:t xml:space="preserve">دیگر این شهر را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غم بی نهایتم گریید</w:t>
      </w:r>
    </w:p>
    <w:p>
      <w:pPr>
        <w:pStyle w:val="BookText"/>
        <w:rPr/>
      </w:pPr>
      <w:r>
        <w:rPr>
          <w:rFonts w:ascii="IRNazanin" w:hAnsi="IRNazanin" w:eastAsia="IRNazanin"/>
          <w:color w:val="111111"/>
          <w:sz w:val="28"/>
          <w:sz w:val="28"/>
          <w:szCs w:val="28"/>
          <w:rtl w:val="true"/>
          <w:lang w:bidi="fa-IR"/>
        </w:rPr>
        <w:t xml:space="preserve">گریه بر من رواست معصومه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مسافر که بر نمی گردد</w:t>
      </w:r>
    </w:p>
    <w:p>
      <w:pPr>
        <w:pStyle w:val="BookText"/>
        <w:rPr/>
      </w:pPr>
      <w:r>
        <w:rPr>
          <w:rFonts w:ascii="IRNazanin" w:hAnsi="IRNazanin" w:eastAsia="IRNazanin"/>
          <w:color w:val="111111"/>
          <w:sz w:val="28"/>
          <w:sz w:val="28"/>
          <w:szCs w:val="28"/>
          <w:rtl w:val="true"/>
          <w:lang w:bidi="fa-IR"/>
        </w:rPr>
        <w:t xml:space="preserve">دیدن قبر مادرم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دگر نمی گردد</w:t>
      </w:r>
    </w:p>
    <w:p>
      <w:pPr>
        <w:pStyle w:val="BookText"/>
        <w:rPr/>
      </w:pPr>
      <w:r>
        <w:rPr>
          <w:rFonts w:ascii="IRNazanin" w:hAnsi="IRNazanin" w:eastAsia="IRNazanin"/>
          <w:color w:val="111111"/>
          <w:sz w:val="28"/>
          <w:sz w:val="28"/>
          <w:szCs w:val="28"/>
          <w:rtl w:val="true"/>
          <w:lang w:bidi="fa-IR"/>
        </w:rPr>
        <w:t xml:space="preserve">رفت و قسمت نشد که این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با برادرش باشد</w:t>
      </w:r>
    </w:p>
    <w:p>
      <w:pPr>
        <w:pStyle w:val="BookText"/>
        <w:rPr/>
      </w:pPr>
      <w:r>
        <w:rPr>
          <w:rFonts w:ascii="IRNazanin" w:hAnsi="IRNazanin" w:eastAsia="IRNazanin"/>
          <w:color w:val="111111"/>
          <w:sz w:val="28"/>
          <w:sz w:val="28"/>
          <w:szCs w:val="28"/>
          <w:rtl w:val="true"/>
          <w:lang w:bidi="fa-IR"/>
        </w:rPr>
        <w:t xml:space="preserve">رفت و قسمت نشد که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قبر مادرش باشد</w:t>
      </w:r>
    </w:p>
    <w:p>
      <w:pPr>
        <w:pStyle w:val="BookText"/>
        <w:rPr/>
      </w:pPr>
      <w:r>
        <w:rPr>
          <w:rFonts w:ascii="IRNazanin" w:hAnsi="IRNazanin" w:eastAsia="IRNazanin"/>
          <w:color w:val="111111"/>
          <w:sz w:val="28"/>
          <w:sz w:val="28"/>
          <w:szCs w:val="28"/>
          <w:rtl w:val="true"/>
          <w:lang w:bidi="fa-IR"/>
        </w:rPr>
        <w:t xml:space="preserve">رفت و دور از مزار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غریبی ز زهر کین جان داد</w:t>
      </w:r>
    </w:p>
    <w:p>
      <w:pPr>
        <w:pStyle w:val="BookText"/>
        <w:rPr/>
      </w:pPr>
      <w:r>
        <w:rPr>
          <w:rFonts w:ascii="IRNazanin" w:hAnsi="IRNazanin" w:eastAsia="IRNazanin"/>
          <w:color w:val="111111"/>
          <w:sz w:val="28"/>
          <w:sz w:val="28"/>
          <w:szCs w:val="28"/>
          <w:rtl w:val="true"/>
          <w:lang w:bidi="fa-IR"/>
        </w:rPr>
        <w:t xml:space="preserve">کنج حجره به خود می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مادر به روی خاک افتاد</w:t>
      </w:r>
    </w:p>
    <w:p>
      <w:pPr>
        <w:pStyle w:val="BookText"/>
        <w:rPr/>
      </w:pPr>
      <w:r>
        <w:rPr>
          <w:rFonts w:ascii="IRNazanin" w:hAnsi="IRNazanin" w:eastAsia="IRNazanin"/>
          <w:color w:val="111111"/>
          <w:sz w:val="28"/>
          <w:sz w:val="28"/>
          <w:szCs w:val="28"/>
          <w:rtl w:val="true"/>
          <w:lang w:bidi="fa-IR"/>
        </w:rPr>
        <w:t xml:space="preserve">اثر زهر کینه کاری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شد کبود واویلا</w:t>
      </w:r>
    </w:p>
    <w:p>
      <w:pPr>
        <w:pStyle w:val="BookText"/>
        <w:rPr/>
      </w:pPr>
      <w:r>
        <w:rPr>
          <w:rFonts w:ascii="IRNazanin" w:hAnsi="IRNazanin" w:eastAsia="IRNazanin"/>
          <w:color w:val="111111"/>
          <w:sz w:val="28"/>
          <w:sz w:val="28"/>
          <w:szCs w:val="28"/>
          <w:rtl w:val="true"/>
          <w:lang w:bidi="fa-IR"/>
        </w:rPr>
        <w:t xml:space="preserve">ذکر پایانیش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خشکیده بود یا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غریبان امام رضاست دل شب زن های نوقان تازه عروس ها رو داشتند می بردند خونه شوهر دیدند یک بدنی رو غریبانه دارند تشییع می کنند؛ از نام متوفی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بدن امام رضاست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غربت رو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عروس ها به شوهراشون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هامون حلالتون اجازه بدید بریم بدن جگر گوشه فاطمه رو دفن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جوری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 گل هایی که آورده اند باید این بدن رو گل بارون کنیم ، گل ها رو روی بدن ریختند، بدن زیر این گل ها دفن شد، قربونت برم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 ها واسطه دفنت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فهمیدی چی می خوام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اتفاقی در تاریخ یک بار دیگه هم افتاده، اون هم مال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بنی اسد اومدند به نامرداشون گفتند مهریه هامون حلال اجازه بدید بریم این بدن ها رو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به ابی عبد الله خطاب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مَنْ دَفَنَهُ أَهْلُ الْقُرى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می خوام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بَاكِياً لِشَيْءٍ فَابْكِ لِلْحُسَيْنِ ؛ اگر می خواهی برا کسی گریه کنی، بر حسین ما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رضا بدن شما رو وقتی می خواستند دفن کنند تلی از گل رو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 یوم کیومک یا ابا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کنار گودال چه کند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شکسته ها رو کنار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 دونه این ها رو بیرون آورد، شمشیر ها رو از بدن بیرون آورد تازه بدنی که زیر سم اسب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ادب اقتضا میکند روضه رو از زبان امام رضا علیه السلام نقل کنم برا ابی عبد الله این جوری روضه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ما که هنوز یه دل سیر برا ابی عبد الله گریه نکردیم چقد زود داره این سفره جمع میشه چه شب های خوبی بود چه روز های خوبی بود صبح و شبمون با تو شروع و تموم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عمرمون هم با تو تموم بشه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شما بیای بالا سرمون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بَاكِياً لِشَيْءٍ فَابْكِ لِلْحُسَيْنِ </w:t>
      </w:r>
      <w:r>
        <w:rPr>
          <w:rStyle w:val="FootnoteAnchor"/>
          <w:rtl w:val="true"/>
        </w:rPr>
        <w:footnoteReference w:id="257"/>
      </w:r>
      <w:r>
        <w:rPr>
          <w:rFonts w:ascii="IRNazanin" w:hAnsi="IRNazanin" w:eastAsia="IRNazanin"/>
          <w:color w:val="111111"/>
          <w:sz w:val="28"/>
          <w:sz w:val="28"/>
          <w:szCs w:val="28"/>
          <w:rtl w:val="true"/>
          <w:lang w:bidi="fa-IR"/>
        </w:rPr>
        <w:t>چرا؟ علتش رو هم فرمود اگه نمی گفتند جرات نمی کردیم این جوری بگیم</w:t>
      </w:r>
    </w:p>
    <w:p>
      <w:pPr>
        <w:pStyle w:val="BookText"/>
        <w:rPr/>
      </w:pPr>
      <w:r>
        <w:rPr>
          <w:rFonts w:ascii="IRNazanin" w:hAnsi="IRNazanin" w:eastAsia="IRNazanin"/>
          <w:color w:val="111111"/>
          <w:sz w:val="28"/>
          <w:sz w:val="28"/>
          <w:szCs w:val="28"/>
          <w:rtl w:val="true"/>
          <w:lang w:bidi="fa-IR"/>
        </w:rPr>
        <w:t>فَإِنَّهُ ذُبِحَ كَمَا يُذْبَحُ الْكَبْشُ چون مثل مذبوح سر از بدن شون جدا کردند یک شباهتش رو بگم؟ می خوام بگم شباهتش اینه؛ در بین عوام مردم مرسومه وقتی گوسفندی رو سر می برند یک مذبوحی رو ذبح می کنند دورش جمع می شوند همه خوش حالند، هر کس به فکره که از این مذبوح چه سهمی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فهمیدی 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دور آقا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ش رو من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شو من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سرشو من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سرگرم شادی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بچه بازی های قلبم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من از سر فضلت نگاه انداختی</w:t>
      </w:r>
    </w:p>
    <w:p>
      <w:pPr>
        <w:pStyle w:val="BookText"/>
        <w:rPr/>
      </w:pPr>
      <w:r>
        <w:rPr>
          <w:rFonts w:ascii="IRNazanin" w:hAnsi="IRNazanin" w:eastAsia="IRNazanin"/>
          <w:color w:val="111111"/>
          <w:sz w:val="28"/>
          <w:sz w:val="28"/>
          <w:szCs w:val="28"/>
          <w:rtl w:val="true"/>
          <w:lang w:bidi="fa-IR"/>
        </w:rPr>
        <w:t xml:space="preserve">باز این بد را کشاندی تا حریم خوب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روضه ز من از هیچ نوکر ساختی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لَعْنَةُ اللهِ عَلَى الْقَوْمِ الظَّالِمِينَ وَ سَيَعْلَمُ الَّذِينَ ظَلَمُوا أَيَّ مُنْقَلَبٍ يَنْقَلِبُونَ </w:t>
      </w:r>
    </w:p>
    <w:p>
      <w:pPr>
        <w:pStyle w:val="BookText"/>
        <w:rPr/>
      </w:pPr>
      <w:r>
        <w:rPr>
          <w:rFonts w:ascii="IRNazanin" w:hAnsi="IRNazanin" w:eastAsia="IRNazanin"/>
          <w:color w:val="111111"/>
          <w:sz w:val="28"/>
          <w:sz w:val="28"/>
          <w:szCs w:val="28"/>
          <w:rtl w:val="true"/>
          <w:lang w:bidi="fa-IR"/>
        </w:rPr>
        <w:t>جلسه دهم</w:t>
      </w:r>
    </w:p>
    <w:p>
      <w:pPr>
        <w:pStyle w:val="BookText"/>
        <w:rPr/>
      </w:pPr>
      <w:r>
        <w:rPr>
          <w:rFonts w:ascii="IRNazanin" w:hAnsi="IRNazanin" w:eastAsia="IRNazanin"/>
          <w:color w:val="111111"/>
          <w:sz w:val="28"/>
          <w:sz w:val="28"/>
          <w:szCs w:val="28"/>
          <w:rtl w:val="true"/>
          <w:lang w:bidi="fa-IR"/>
        </w:rPr>
        <w:t>علائم کمال و سعادت در کلام امام رضا علیه السلام</w:t>
      </w:r>
    </w:p>
    <w:p>
      <w:pPr>
        <w:pStyle w:val="BookText"/>
        <w:rPr/>
      </w:pPr>
      <w:r>
        <w:rPr>
          <w:rFonts w:ascii="IRNazanin" w:hAnsi="IRNazanin" w:eastAsia="IRNazanin"/>
          <w:color w:val="111111"/>
          <w:sz w:val="28"/>
          <w:sz w:val="28"/>
          <w:szCs w:val="28"/>
          <w:rtl w:val="true"/>
          <w:lang w:bidi="fa-IR"/>
        </w:rPr>
        <w:t xml:space="preserve">شب اول ربیع، شب هجرت پیامبر صلی الله علیه و اله و حضور آن حضرت در غار ثور و شب نزول آيه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 ۗ وَاللَّهُ رَءُوفٌ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امیر 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اول ماه ربیع روزه و زیارت پیامبر صلی الله علیه و اله و امیر المؤمنين علیه السلام مستحب است همین که انسان رو به قبله بایستند و بگويد، اَلسَّلامُ عَلَيْكَ يا رَسُولَ اللهِ، اَلسَّلامُ عَلَيْكَ يا اَميرَ الْمُؤْمِنينَ</w:t>
      </w:r>
    </w:p>
    <w:p>
      <w:pPr>
        <w:pStyle w:val="BookText"/>
        <w:rPr/>
      </w:pPr>
      <w:r>
        <w:rPr>
          <w:rFonts w:ascii="IRNazanin" w:hAnsi="IRNazanin" w:eastAsia="IRNazanin"/>
          <w:color w:val="111111"/>
          <w:sz w:val="28"/>
          <w:sz w:val="28"/>
          <w:szCs w:val="28"/>
          <w:rtl w:val="true"/>
          <w:lang w:bidi="fa-IR"/>
        </w:rPr>
        <w:t>بعضی از مورخین اول ماه ربیع و بعضی هشتم ماه را سال روز شهادت امام عسکری علیه السلام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امام رضا علیه السلام دیدگاه های تفسیری و کلامی و روایات اخلاقی امام رضا علیه السلام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خَمْسٌ مَنْ لَمْ تَكُنْ فِيهِ فَلاَ تَرْجُوهُ لِشَيْءٍ مِنَ اَلدُّنْيَا وَ اَلْآخِرَةِ مَنْ لَمْ تَعْرِفِ اَلْوَثَاقَةَ فِي أَرُومَتِهِ وَ اَلْكَرَمَ فِي طِبَاعِهِ وَ اَلنُّبْلَ فِي نَفْسِهِ و اَلرَّصَانَةَ فِي خُلُقِهِ وَ اَلْمَخَافَةَ لِرَبِّهِ کنایه از این که این پنج ویژگی نشانه کمال و رشد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نسب</w:t>
      </w:r>
    </w:p>
    <w:p>
      <w:pPr>
        <w:pStyle w:val="BookText"/>
        <w:rPr/>
      </w:pPr>
      <w:r>
        <w:rPr>
          <w:rFonts w:ascii="IRNazanin" w:hAnsi="IRNazanin" w:eastAsia="IRNazanin"/>
          <w:color w:val="111111"/>
          <w:sz w:val="28"/>
          <w:sz w:val="28"/>
          <w:szCs w:val="28"/>
          <w:rtl w:val="true"/>
          <w:lang w:bidi="fa-IR"/>
        </w:rPr>
        <w:t>اولین ویژگی اصل و نسب اصیل است که اگر در کسی نباشد خیر دنیا و آخرت در تو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بخش محکم درخت که بعد از ریشه است می گویند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اصل و نسب است</w:t>
      </w:r>
    </w:p>
    <w:p>
      <w:pPr>
        <w:pStyle w:val="BookText"/>
        <w:rPr/>
      </w:pPr>
      <w:r>
        <w:rPr>
          <w:rFonts w:ascii="IRNazanin" w:hAnsi="IRNazanin" w:eastAsia="IRNazanin"/>
          <w:color w:val="111111"/>
          <w:sz w:val="28"/>
          <w:sz w:val="28"/>
          <w:szCs w:val="28"/>
          <w:rtl w:val="true"/>
          <w:lang w:bidi="fa-IR"/>
        </w:rPr>
        <w:t>امروز روان شناسان می گویند خیالات والدين حين انعقاد نطفه لقمه حرام و کلام و افکار مادر در دوران بارداری روی بچه اثر می گذارد</w:t>
      </w:r>
    </w:p>
    <w:p>
      <w:pPr>
        <w:pStyle w:val="BookText"/>
        <w:rPr/>
      </w:pPr>
      <w:r>
        <w:rPr>
          <w:rFonts w:ascii="IRNazanin" w:hAnsi="IRNazanin" w:eastAsia="IRNazanin"/>
          <w:color w:val="111111"/>
          <w:sz w:val="28"/>
          <w:sz w:val="28"/>
          <w:szCs w:val="28"/>
          <w:rtl w:val="true"/>
          <w:lang w:bidi="fa-IR"/>
        </w:rPr>
        <w:t>یکی از ویژگی های افرادی که ابا عبد الله را به شهادت رساندند این بود که در اصل و نسب شان مشکل بود و این باعث شد در مقابل فرزند زهرا علیها السلام صف آرایی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داریم که شراب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فکر بچه اثر بگذارد و بچه ناقص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 إذا جاءَكُم مَن تَرضَونَ خُلُقَهُ و دِينَهُ فَزَوِّجُوهُ إلاّ تَفْعَلُوهُ تَكُنْ فِتنَةٌ في الأَرضِ و فَسادٌ كَبيرٌ یکی از کار های پیامبر صلی الله علیه و اله در مدینه این بود که ازدواج را گسترش بدهد</w:t>
      </w:r>
    </w:p>
    <w:p>
      <w:pPr>
        <w:pStyle w:val="BookText"/>
        <w:rPr/>
      </w:pPr>
      <w:r>
        <w:rPr>
          <w:rFonts w:ascii="IRNazanin" w:hAnsi="IRNazanin" w:eastAsia="IRNazanin"/>
          <w:color w:val="111111"/>
          <w:sz w:val="28"/>
          <w:sz w:val="28"/>
          <w:szCs w:val="28"/>
          <w:rtl w:val="true"/>
          <w:lang w:bidi="fa-IR"/>
        </w:rPr>
        <w:t>ابو الاسود دئلی در داستان حلوای فرستاده شده از معاویه شعری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الشَّهْدِ المُزَعْفَرِ یابْنَ هِنْدٍ نَبیعُ الیکَ احساباً وَ دِیناً</w:t>
      </w:r>
    </w:p>
    <w:p>
      <w:pPr>
        <w:pStyle w:val="BookText"/>
        <w:rPr/>
      </w:pPr>
      <w:r>
        <w:rPr>
          <w:rFonts w:ascii="Amiri" w:hAnsi="Amiri" w:eastAsia="Amiri" w:cs="Amiri"/>
          <w:color w:val="111111"/>
          <w:sz w:val="28"/>
          <w:sz w:val="28"/>
          <w:szCs w:val="28"/>
          <w:rtl w:val="true"/>
          <w:lang w:bidi="ar-SA"/>
        </w:rPr>
        <w:t>مَعَاذَ اللهِ لیس يَكُونُ هَذَا وَ مَوْلاَنَا أمِيرُ الْمُومِنِينَا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مناعت طبع</w:t>
      </w:r>
    </w:p>
    <w:p>
      <w:pPr>
        <w:pStyle w:val="BookText"/>
        <w:rPr/>
      </w:pPr>
      <w:r>
        <w:rPr>
          <w:rFonts w:ascii="IRNazanin" w:hAnsi="IRNazanin" w:eastAsia="IRNazanin"/>
          <w:color w:val="111111"/>
          <w:sz w:val="28"/>
          <w:sz w:val="28"/>
          <w:szCs w:val="28"/>
          <w:rtl w:val="true"/>
          <w:lang w:bidi="fa-IR"/>
        </w:rPr>
        <w:t>پیامبر صلی الله علیه و آله أكْرِمُوا أَوْلَادَكُمْ وَ أَحْسِنُوا آدَابَهُمْ لَقَدْ كَرَّمْنا بَنِي آدَمَ، این انسانی که با کرامت آفریده شده این کرامت را باید در او بارور و متعالی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مشکل مالی دارد و خرج و دخلش را می داند نباید روش زندگی اش مثل آن شخص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طبع معنایش این است که 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نان از عمل خویش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حاتم طایی نبرد</w:t>
      </w:r>
    </w:p>
    <w:p>
      <w:pPr>
        <w:pStyle w:val="BookText"/>
        <w:rPr/>
      </w:pPr>
      <w:r>
        <w:rPr>
          <w:rFonts w:ascii="IRNazanin" w:hAnsi="IRNazanin" w:eastAsia="IRNazanin"/>
          <w:color w:val="111111"/>
          <w:sz w:val="28"/>
          <w:sz w:val="28"/>
          <w:szCs w:val="28"/>
          <w:rtl w:val="true"/>
          <w:lang w:bidi="fa-IR"/>
        </w:rPr>
        <w:t>رفتار کناس در داستان ابو علی سینا گرامی داشتن نفس است که به 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خودم هستم ولی تو بنده شاهی</w:t>
      </w:r>
    </w:p>
    <w:p>
      <w:pPr>
        <w:pStyle w:val="BookText"/>
        <w:rPr/>
      </w:pPr>
      <w:r>
        <w:rPr>
          <w:rFonts w:ascii="IRNazanin" w:hAnsi="IRNazanin" w:eastAsia="IRNazanin"/>
          <w:color w:val="111111"/>
          <w:sz w:val="28"/>
          <w:sz w:val="28"/>
          <w:szCs w:val="28"/>
          <w:rtl w:val="true"/>
          <w:lang w:bidi="fa-IR"/>
        </w:rPr>
        <w:t>کرامت طبع یعنی این که انسان حاضر نشود به خاطر مسائل مادی، شخصیت خودش را خرد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داریم با آدم هایی که وضع مالی شان بهتر از شماست، خیلی رفت وآمد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من چند تا سفارش کرد یک موردش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أَنْ أَنْظُرَ إِلَى مَنْ هُوَ دُونِي وَ لاَ إِلَى مَنْ هُوَ فَوْقِي</w:t>
      </w:r>
    </w:p>
    <w:p>
      <w:pPr>
        <w:pStyle w:val="BookText"/>
        <w:rPr/>
      </w:pPr>
      <w:r>
        <w:rPr>
          <w:rFonts w:ascii="IRNazanin" w:hAnsi="IRNazanin" w:eastAsia="IRNazanin"/>
          <w:color w:val="111111"/>
          <w:sz w:val="28"/>
          <w:sz w:val="28"/>
          <w:szCs w:val="28"/>
          <w:rtl w:val="true"/>
          <w:lang w:bidi="fa-IR"/>
        </w:rPr>
        <w:t>مناعت طبع سید رضی و شاگردانش یک نمونه و الگو در بحث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نجابت در نفس</w:t>
      </w:r>
    </w:p>
    <w:p>
      <w:pPr>
        <w:pStyle w:val="BookText"/>
        <w:rPr/>
      </w:pPr>
      <w:r>
        <w:rPr>
          <w:rFonts w:ascii="IRNazanin" w:hAnsi="IRNazanin" w:eastAsia="IRNazanin"/>
          <w:color w:val="111111"/>
          <w:sz w:val="28"/>
          <w:sz w:val="28"/>
          <w:szCs w:val="28"/>
          <w:rtl w:val="true"/>
          <w:lang w:bidi="fa-IR"/>
        </w:rPr>
        <w:t>عاملی که در حفظ قوام خانواده ها در حفظ امنیت خانواده 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می باشد</w:t>
      </w:r>
    </w:p>
    <w:p>
      <w:pPr>
        <w:pStyle w:val="BookText"/>
        <w:rPr/>
      </w:pPr>
      <w:r>
        <w:rPr>
          <w:rFonts w:ascii="IRNazanin" w:hAnsi="IRNazanin" w:eastAsia="IRNazanin"/>
          <w:color w:val="111111"/>
          <w:sz w:val="28"/>
          <w:sz w:val="28"/>
          <w:szCs w:val="28"/>
          <w:rtl w:val="true"/>
          <w:lang w:bidi="fa-IR"/>
        </w:rPr>
        <w:t>امام رضا علیه السلام تمام طلا های زن ها و اموال و پول های نقد را در اختیار جلودی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نشدند که جلودی با یارانش وارد خانه بشوند</w:t>
      </w:r>
    </w:p>
    <w:p>
      <w:pPr>
        <w:pStyle w:val="BookText"/>
        <w:rPr/>
      </w:pPr>
      <w:r>
        <w:rPr>
          <w:rFonts w:ascii="IRNazanin" w:hAnsi="IRNazanin" w:eastAsia="IRNazanin"/>
          <w:color w:val="111111"/>
          <w:sz w:val="28"/>
          <w:sz w:val="28"/>
          <w:szCs w:val="28"/>
          <w:rtl w:val="true"/>
          <w:lang w:bidi="fa-IR"/>
        </w:rPr>
        <w:t>در کربلا هم در بعضی داستان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وسایل و اموالی موجود را در اختیار مهاجمین گذاشتند تا اجازه پیدا نکنند دست به بدن نامحرمان بزنند</w:t>
      </w:r>
    </w:p>
    <w:p>
      <w:pPr>
        <w:pStyle w:val="BookText"/>
        <w:rPr/>
      </w:pPr>
      <w:r>
        <w:rPr>
          <w:rFonts w:ascii="IRNazanin" w:hAnsi="IRNazanin" w:eastAsia="IRNazanin"/>
          <w:color w:val="111111"/>
          <w:sz w:val="28"/>
          <w:sz w:val="28"/>
          <w:szCs w:val="28"/>
          <w:rtl w:val="true"/>
          <w:lang w:bidi="fa-IR"/>
        </w:rPr>
        <w:t>نعمان بن بشير قبلاً حاکم کوفه بود و در طول سفر شام به مدینه به عنوان نیروی یزید کاروان اهل بیت علیهم السلام را همراهی می کرد نجیبانه مراقب خاندان پیامبر صلی الله علیه و آله بود که آزاری به آن ها ترسد و به همین سبب از سوی حضرت زینب علیها السلام و حضرت ام كلتوم علیها السلام تجلیل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در مجلس روی موضوع پستی یزید و بی حیایی او اعتراض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الْعَدْلِ يَا ابْنَ الطُّلَقَاءِ تَخْدِيرُكَ حَرَائِرَكَ وَ سَوْقُكَ بَنَاتِ رَسُولِ اللَّهِ سَبَايَا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w:t>
      </w:r>
    </w:p>
    <w:p>
      <w:pPr>
        <w:pStyle w:val="BookText"/>
        <w:rPr/>
      </w:pPr>
      <w:r>
        <w:rPr>
          <w:rFonts w:ascii="IRNazanin" w:hAnsi="IRNazanin" w:eastAsia="IRNazanin"/>
          <w:color w:val="111111"/>
          <w:sz w:val="28"/>
          <w:sz w:val="28"/>
          <w:szCs w:val="28"/>
          <w:rtl w:val="true"/>
          <w:lang w:bidi="fa-IR"/>
        </w:rPr>
        <w:t>صفت خوش اخلاقی و استواری در اخلاق است که اگر در کسی نباشد خیر دنیا و آخرت در او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فَقُلْتُ لَهُ جُعِلْتُ فِدَاکَ مَا حَدُّ اَلتَّوَکُّلِ؟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 مَعَ اَللَّهِ أَحَداً </w:t>
      </w:r>
      <w:bookmarkStart w:id="492" w:name="pg8168_62754"/>
    </w:p>
    <w:p>
      <w:pPr>
        <w:pStyle w:val="Heading2"/>
        <w:numPr>
          <w:ilvl w:val="1"/>
          <w:numId w:val="1"/>
        </w:numPr>
        <w:rPr/>
      </w:pPr>
      <w:bookmarkStart w:id="493" w:name="__RefHeading___Toc8662714_1051229030"/>
      <w:bookmarkStart w:id="494" w:name="_Toc188"/>
      <w:bookmarkEnd w:id="492"/>
      <w:bookmarkEnd w:id="493"/>
      <w:r>
        <w:rPr>
          <w:rtl w:val="true"/>
        </w:rPr>
        <w:t>جلسه یازدهم</w:t>
      </w:r>
      <w:r>
        <w:rPr>
          <w:rtl w:val="true"/>
        </w:rPr>
        <w:t xml:space="preserve">: </w:t>
      </w:r>
      <w:r>
        <w:rPr>
          <w:rtl w:val="true"/>
        </w:rPr>
        <w:t>همه می توانیم وقف کنیم</w:t>
      </w:r>
      <w:bookmarkEnd w:id="49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5" w:name="__RefHeading___Toc8662716_1051229030"/>
      <w:bookmarkStart w:id="496" w:name="_Toc189"/>
      <w:bookmarkEnd w:id="495"/>
      <w:r>
        <w:rPr>
          <w:rtl w:val="true"/>
        </w:rPr>
        <w:t>اشاره</w:t>
      </w:r>
      <w:bookmarkStart w:id="497" w:name="pg8168_62755"/>
      <w:bookmarkEnd w:id="496"/>
    </w:p>
    <w:p>
      <w:pPr>
        <w:pStyle w:val="BookText"/>
        <w:rPr/>
      </w:pPr>
      <w:bookmarkEnd w:id="497"/>
      <w:r>
        <w:rPr>
          <w:rFonts w:ascii="Amiri" w:hAnsi="Amiri" w:eastAsia="Amiri" w:cs="Amiri"/>
          <w:color w:val="111111"/>
          <w:sz w:val="28"/>
          <w:sz w:val="28"/>
          <w:szCs w:val="28"/>
          <w:rtl w:val="true"/>
          <w:lang w:bidi="ar-SA"/>
        </w:rPr>
        <w:t>قال الله الحكيم في مُحكَمِ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 زِينَةُ الحَيَاةِ الدُّنْيَا وَ البَاقِيَاتُ الصَّالِحَاتُ خَيرُ عِندَ رَبِّكَ ثَوَابًا وَ خَيْرُ أمَلاً</w:t>
      </w:r>
      <w:r>
        <w:rPr>
          <w:rFonts w:eastAsia="Amiri" w:cs="Amiri" w:ascii="Amiri" w:hAnsi="Amiri"/>
          <w:color w:val="111111"/>
          <w:sz w:val="28"/>
          <w:szCs w:val="28"/>
          <w:rtl w:val="true"/>
          <w:lang w:bidi="ar-SA"/>
        </w:rPr>
        <w:t xml:space="preserve">» </w:t>
      </w:r>
      <w:r>
        <w:rPr>
          <w:rStyle w:val="FootnoteAnchor"/>
          <w:rtl w:val="true"/>
        </w:rPr>
        <w:footnoteReference w:id="258"/>
      </w:r>
    </w:p>
    <w:p>
      <w:pPr>
        <w:pStyle w:val="Heading3"/>
        <w:numPr>
          <w:ilvl w:val="2"/>
          <w:numId w:val="1"/>
        </w:numPr>
        <w:rPr/>
      </w:pPr>
      <w:bookmarkStart w:id="498" w:name="__RefHeading___Toc8662718_1051229030"/>
      <w:bookmarkStart w:id="499" w:name="_Toc190"/>
      <w:bookmarkEnd w:id="498"/>
      <w:r>
        <w:rPr>
          <w:rtl w:val="true"/>
        </w:rPr>
        <w:t>تجارتی سودمند در بازار دنیا</w:t>
      </w:r>
      <w:bookmarkEnd w:id="499"/>
    </w:p>
    <w:p>
      <w:pPr>
        <w:pStyle w:val="BookText"/>
        <w:rPr/>
      </w:pPr>
      <w:r>
        <w:rPr>
          <w:rFonts w:ascii="IRNazanin" w:hAnsi="IRNazanin" w:eastAsia="IRNazanin"/>
          <w:color w:val="111111"/>
          <w:sz w:val="28"/>
          <w:sz w:val="28"/>
          <w:szCs w:val="28"/>
          <w:rtl w:val="true"/>
          <w:lang w:bidi="fa-IR"/>
        </w:rPr>
        <w:t>هیچ تاجری تمام ثروت و دارایی اش را خرج زندگی روزمرۀ خود نمی کند بلکه تنها به مقدار لازم خرج می کند و بقیه ثروت خود را سرمایه تجارت 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آگاهی از فوت و فن کاسبی، لازمه و شرط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موفق کسی است که شیوه داد و ستد و تجارت در بازار را بلد باشد؛ باید بداند با چه کسانی خرید و فروش کند و روی چه چیزی سرمایه گذاری کند تا بهترین و بیشترین سود را به دست بیاورد</w:t>
      </w:r>
    </w:p>
    <w:p>
      <w:pPr>
        <w:pStyle w:val="BookText"/>
        <w:rPr/>
      </w:pPr>
      <w:r>
        <w:rPr>
          <w:rFonts w:ascii="IRNazanin" w:hAnsi="IRNazanin" w:eastAsia="IRNazanin"/>
          <w:color w:val="111111"/>
          <w:sz w:val="28"/>
          <w:sz w:val="28"/>
          <w:szCs w:val="28"/>
          <w:rtl w:val="true"/>
          <w:lang w:bidi="fa-IR"/>
        </w:rPr>
        <w:t>همه ما انسان ها در هر شغل یا لباسی که باشیم در بازاری مشغول کسب و کار هستیم؛ این را امام هادی علیه السلام در کلامی نورانی و حکیمانه بیان کرده است</w:t>
      </w:r>
    </w:p>
    <w:p>
      <w:pPr>
        <w:pStyle w:val="BookText"/>
        <w:rPr/>
      </w:pPr>
      <w:r>
        <w:rPr>
          <w:rFonts w:ascii="Amiri" w:hAnsi="Amiri" w:eastAsia="Amiri" w:cs="Amiri"/>
          <w:color w:val="111111"/>
          <w:sz w:val="28"/>
          <w:sz w:val="28"/>
          <w:szCs w:val="28"/>
          <w:rtl w:val="true"/>
          <w:lang w:bidi="ar-SA"/>
        </w:rPr>
        <w:t xml:space="preserve">الدُّنْيَا سُوقٌ رَبِحَ فِيهَا قَوْمٌ وَ خَسِرَ آخَرُونَ؛ </w:t>
      </w:r>
      <w:r>
        <w:rPr>
          <w:rStyle w:val="FootnoteAnchor"/>
          <w:rtl w:val="true"/>
        </w:rPr>
        <w:footnoteReference w:id="259"/>
      </w:r>
      <w:r>
        <w:rPr>
          <w:rFonts w:ascii="IRNazanin" w:hAnsi="IRNazanin" w:eastAsia="IRNazanin"/>
          <w:color w:val="111111"/>
          <w:sz w:val="28"/>
          <w:sz w:val="28"/>
          <w:szCs w:val="28"/>
          <w:rtl w:val="true"/>
          <w:lang w:bidi="fa-IR"/>
        </w:rPr>
        <w:t>دنیا بازاری است که عده ای در آن سود می برند و عده ای زیان می بینند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دنیا بازار و محلی برای تجارت است اگر کسی زرنگ باشد و قوانین </w:t>
      </w:r>
    </w:p>
    <w:p>
      <w:pPr>
        <w:pStyle w:val="BookText"/>
        <w:rPr/>
      </w:pPr>
      <w:r>
        <w:rPr>
          <w:rFonts w:ascii="IRNazanin" w:hAnsi="IRNazanin" w:eastAsia="IRNazanin"/>
          <w:color w:val="111111"/>
          <w:sz w:val="28"/>
          <w:sz w:val="28"/>
          <w:szCs w:val="28"/>
          <w:rtl w:val="true"/>
          <w:lang w:bidi="fa-IR"/>
        </w:rPr>
        <w:t>تجارت را در این گذر رعایت کند می تواند بالاترین سود ها را از آن خود کند اگر هم دلالان و کاسب نمایان او را فریب دهند بیچاره و ورشکسته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در حدیثی زیبا محروم واقعی در بازار دنیار را این گونه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العبد إذا مات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 و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 فَقَدِموا فَضلا يَكُن لَكُم و لا تُؤخّروا كَيلا يكونَ حَسرَةً عَلَيْكُم؛ فإِنَّ المَحرومَ مَن حُرِمَ خَیرَ مالِهِ ، و المَغبوط مَن ثَقَلَ بالصَّدَقاتِ و الخَيراتِ موازینَه </w:t>
      </w:r>
      <w:r>
        <w:rPr>
          <w:rStyle w:val="FootnoteAnchor"/>
          <w:rtl w:val="true"/>
        </w:rPr>
        <w:footnoteReference w:id="260"/>
      </w:r>
      <w:r>
        <w:rPr>
          <w:rFonts w:ascii="IRNazanin" w:hAnsi="IRNazanin" w:eastAsia="IRNazanin"/>
          <w:color w:val="111111"/>
          <w:sz w:val="28"/>
          <w:sz w:val="28"/>
          <w:szCs w:val="28"/>
          <w:rtl w:val="true"/>
          <w:lang w:bidi="fa-IR"/>
        </w:rPr>
        <w:t>؛ هر گاه بنده بمیرد،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فرستاد؟ و مردم می گویند چه بر جای گذاشت؟ پس زیادی مال خود را پیش فرستید تا برای شما باشد و بر جای نگذارید تا مایه حسرت شما گردد؛ زیرا محروم کسی است که از خیر و منفعت مال خود محروم بماند و سعادت مند کسی است که ترازو های اعمالش از صدقات و خیرات سنگین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تجارت های پر منفعت به شمار می رود وقف، تجارتی سودمند است که حتی بعد از مرگ صاحبش را بهره مند می گرداند؛ این نوید را پیامبر مهربان مان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مَاتَ الْمُؤْمِنُ انْقَطَعَ عَمَلُهُ إِلَّا مِنْ ثَلَاثٍ صَدَقَةٍ جَارِيَةٍ أَوْ عِلْمٍ يُنْتَفَعُ بِهِ أَوْ وَلَدٍ صَالِحٍ يَدْعُولَهُ </w:t>
      </w:r>
      <w:r>
        <w:rPr>
          <w:rStyle w:val="FootnoteAnchor"/>
          <w:rtl w:val="true"/>
        </w:rPr>
        <w:footnoteReference w:id="261"/>
      </w:r>
      <w:r>
        <w:rPr>
          <w:rFonts w:ascii="IRNazanin" w:hAnsi="IRNazanin" w:eastAsia="IRNazanin"/>
          <w:color w:val="111111"/>
          <w:sz w:val="28"/>
          <w:sz w:val="28"/>
          <w:szCs w:val="28"/>
          <w:rtl w:val="true"/>
          <w:lang w:bidi="fa-IR"/>
        </w:rPr>
        <w:t>هنگامی که مؤمنی از دنیا برود، پرونده اعمالش بسته می شود، مگر در سه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مرگ نیز جریان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از خود به جای گذاشته و پس از مرگ نیز از آن استفاده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که برای او دعای خیر می کند</w:t>
      </w:r>
    </w:p>
    <w:p>
      <w:pPr>
        <w:pStyle w:val="BookText"/>
        <w:rPr/>
      </w:pPr>
      <w:r>
        <w:rPr>
          <w:rFonts w:ascii="IRNazanin" w:hAnsi="IRNazanin" w:eastAsia="IRNazanin"/>
          <w:color w:val="111111"/>
          <w:sz w:val="28"/>
          <w:sz w:val="28"/>
          <w:szCs w:val="28"/>
          <w:rtl w:val="true"/>
          <w:lang w:bidi="fa-IR"/>
        </w:rPr>
        <w:t>شما نگاه کنید شاه عباس همه چیزش را از دست داد کلاهش تختش تاجش خانم هایش حرم سرایش قالی ها و پرده هایش، فقط از شاه عباس کاروان سرا هایی که در راه کربلاست باقی مانده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امسال ، محرم و صفر، هزاران جلسه سخنرانی و تبلیغ دین برگزار شد؛ یا روی فرش وقفی نشستید یا از دیگ مسی وقفی غذا خوردید، یا پای منبر وقفی یا در مسجد وقفی و حسینیه وقفی اشک ریختید یا از درآمد اوقاف به آن واعظ و مداح که قرآن و حدیث را تبلیغ کرد پول دادند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واقف این گونه در بازار دنیا لحظه به لحظه سود می برد</w:t>
      </w:r>
      <w:r>
        <w:rPr>
          <w:rFonts w:eastAsia="IRNazanin" w:cs="IRNazanin"/>
          <w:color w:val="111111"/>
          <w:sz w:val="28"/>
          <w:szCs w:val="28"/>
          <w:rtl w:val="true"/>
          <w:lang w:bidi="fa-IR"/>
        </w:rPr>
        <w:t xml:space="preserve">. </w:t>
      </w:r>
      <w:bookmarkStart w:id="500" w:name="pg8168_62757"/>
    </w:p>
    <w:p>
      <w:pPr>
        <w:pStyle w:val="BookText"/>
        <w:rPr/>
      </w:pPr>
      <w:bookmarkEnd w:id="500"/>
      <w:r>
        <w:rPr>
          <w:rFonts w:ascii="IRNazanin" w:hAnsi="IRNazanin" w:eastAsia="IRNazanin"/>
          <w:color w:val="111111"/>
          <w:sz w:val="28"/>
          <w:sz w:val="28"/>
          <w:szCs w:val="28"/>
          <w:rtl w:val="true"/>
          <w:lang w:bidi="fa-IR"/>
        </w:rPr>
        <w:t>وقف نامه یا وصیت نامه ای که حضرت امیر المؤمنین علیه السلام نوشته و امیر المؤمنین علیه السلام آن را در روایتی نقل می کند جای گاه این سنت حسنه را آشکار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 چیزی است که وصیت نموده و دستور داده است به آن در اموال و دارایی اش بنده خدا علی برای خشنودی خدا تا مرا به واسطه آن به بهشت برد و دوزخ را از من برای خاطر آن دور سازد و آتش جهنم را بر من روا ندارد، در روزی که گروهی رو سفید و گروهی روسیاه می شوند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حالا هر کس دلش می خواهد بیشترین سود و بهره را از ثروت و دارایی اش ببرد، باید شتاب کند و تا فرصت هست در این سرمایه گذاری کم نظیر مشارکت کند بازگشت اصل سرمایه و سود آن قطعی است و هیچ احتمال ضرری در آن وجود ندارد وقف مضاربه بی ضرر با خدای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مضاربه می کنند و پول می دهند ممکن است سرمایه شان از بین برود وقف یعنی مضاربه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 خدا شکست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اشترى</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خدا به بهشت می خرد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سود و سرمایه را هم بهترین زمان درست همان موقعی که دست انسان خالی است و به آن نیاز مبرم دارد به او باز می گردانند سرمایه گذاری هم در کار های مهمی صورت می گیرد؛ مثل ساخت مسجد و مدرسه، ترویج فرهنگ اهل بیت علیهم السلام، رفع مشکلات اجتماعی کمک به درمان و بهداشت، رفع فقر و ارتقای سطح علمی و فرهنگی</w:t>
      </w:r>
    </w:p>
    <w:p>
      <w:pPr>
        <w:pStyle w:val="BookText"/>
        <w:rPr/>
      </w:pPr>
      <w:r>
        <w:rPr>
          <w:rFonts w:ascii="IRNazanin" w:hAnsi="IRNazanin" w:eastAsia="IRNazanin"/>
          <w:color w:val="111111"/>
          <w:sz w:val="28"/>
          <w:sz w:val="28"/>
          <w:szCs w:val="28"/>
          <w:rtl w:val="true"/>
          <w:lang w:bidi="fa-IR"/>
        </w:rPr>
        <w:t>با وقف می توان در امور سود آوری مشارکت نمود که دائمی و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گذاری و سود رسانی اش می تواند تا قیامت ادامه داشته باشد</w:t>
      </w:r>
    </w:p>
    <w:p>
      <w:pPr>
        <w:pStyle w:val="Heading3"/>
        <w:numPr>
          <w:ilvl w:val="2"/>
          <w:numId w:val="1"/>
        </w:numPr>
        <w:rPr/>
      </w:pPr>
      <w:bookmarkStart w:id="501" w:name="__RefHeading___Toc8662720_1051229030"/>
      <w:bookmarkStart w:id="502" w:name="_Toc191"/>
      <w:bookmarkEnd w:id="501"/>
      <w:r>
        <w:rPr>
          <w:rtl w:val="true"/>
        </w:rPr>
        <w:t>تعریف وقف</w:t>
      </w:r>
      <w:bookmarkEnd w:id="502"/>
    </w:p>
    <w:p>
      <w:pPr>
        <w:pStyle w:val="BookText"/>
        <w:rPr/>
      </w:pPr>
      <w:r>
        <w:rPr>
          <w:rFonts w:ascii="IRNazanin" w:hAnsi="IRNazanin" w:eastAsia="IRNazanin"/>
          <w:color w:val="111111"/>
          <w:sz w:val="28"/>
          <w:sz w:val="28"/>
          <w:szCs w:val="28"/>
          <w:rtl w:val="true"/>
          <w:lang w:bidi="fa-IR"/>
        </w:rPr>
        <w:t xml:space="preserve">وقف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اصطلاح، عقدی است که نتیجه آن، ایستایی اصل و رهایی منافع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شامل دو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ایستایی اصل؛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زندانی کردن و در قید در آوردن و جلوی آزادی چیزی را گرفتن است زیرا با وقف شدن ملک، آزادی</w:t>
      </w:r>
    </w:p>
    <w:p>
      <w:pPr>
        <w:pStyle w:val="BookText"/>
        <w:rPr/>
      </w:pPr>
      <w:r>
        <w:rPr>
          <w:rFonts w:ascii="IRNazanin" w:hAnsi="IRNazanin" w:eastAsia="IRNazanin"/>
          <w:color w:val="111111"/>
          <w:sz w:val="28"/>
          <w:sz w:val="28"/>
          <w:szCs w:val="28"/>
          <w:rtl w:val="true"/>
          <w:lang w:bidi="fa-IR"/>
        </w:rPr>
        <w:t xml:space="preserve">نقل و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هدیه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رهایی منافع؛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آزاد گذاردن است زیرا منافع وقف برای موقوف علیهم مباح و آزاد است تا از آن ، انتفاع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مال و زمین وقف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کسانی که برای آن ها وقف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از امام حسن عسکری علیه السلام درباره وقف و روایاتی که از پدران بزرگوار شان رسیده، پرسیده امام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تَكُونُ عَلَى حَسَبِ مَا يُوقِفُهَا أَهلُهَا؛ </w:t>
      </w:r>
      <w:r>
        <w:rPr>
          <w:rStyle w:val="FootnoteAnchor"/>
          <w:rtl w:val="true"/>
        </w:rPr>
        <w:footnoteReference w:id="266"/>
      </w:r>
      <w:r>
        <w:rPr>
          <w:rFonts w:ascii="IRNazanin" w:hAnsi="IRNazanin" w:eastAsia="IRNazanin"/>
          <w:color w:val="111111"/>
          <w:sz w:val="28"/>
          <w:sz w:val="28"/>
          <w:szCs w:val="28"/>
          <w:rtl w:val="true"/>
          <w:lang w:bidi="fa-IR"/>
        </w:rPr>
        <w:t>وقف ها به همان گونه که واقفان مقرر داشته اند می باشد</w:t>
      </w:r>
    </w:p>
    <w:p>
      <w:pPr>
        <w:pStyle w:val="BookText"/>
        <w:rPr/>
      </w:pPr>
      <w:r>
        <w:rPr>
          <w:rFonts w:ascii="IRNazanin" w:hAnsi="IRNazanin" w:eastAsia="IRNazanin"/>
          <w:color w:val="111111"/>
          <w:sz w:val="28"/>
          <w:sz w:val="28"/>
          <w:szCs w:val="28"/>
          <w:rtl w:val="true"/>
          <w:lang w:bidi="fa-IR"/>
        </w:rPr>
        <w:t>تعلیم عمومی قرآن آن است که نباید وقف را جابه جا کرد فروخت و یا تغییر در کاربری داد، مگر ضرورتی جدی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تصرف در وقف برخلاف وقف نامه و مصلحت وقف، حرام و أكل مال به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تَأْكُلُوا أَمْوَالَكُم بَيْنَكُم بِالْبَاطِلِ </w:t>
      </w:r>
      <w:r>
        <w:rPr>
          <w:rStyle w:val="FootnoteAnchor"/>
          <w:rtl w:val="true"/>
        </w:rPr>
        <w:footnoteReference w:id="267"/>
      </w:r>
      <w:r>
        <w:rPr>
          <w:rFonts w:ascii="IRNazanin" w:hAnsi="IRNazanin" w:eastAsia="IRNazanin"/>
          <w:color w:val="111111"/>
          <w:sz w:val="28"/>
          <w:sz w:val="28"/>
          <w:szCs w:val="28"/>
          <w:rtl w:val="true"/>
          <w:lang w:bidi="fa-IR"/>
        </w:rPr>
        <w:t xml:space="preserve">ای کسانی که ایمان آورده اید 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Style w:val="FootnoteAnchor"/>
          <w:rtl w:val="true"/>
        </w:rPr>
        <w:footnoteReference w:id="268"/>
      </w:r>
      <w:r>
        <w:rPr>
          <w:rFonts w:ascii="IRNazanin" w:hAnsi="IRNazanin" w:eastAsia="IRNazanin"/>
          <w:color w:val="111111"/>
          <w:sz w:val="28"/>
          <w:sz w:val="28"/>
          <w:szCs w:val="28"/>
          <w:rtl w:val="true"/>
          <w:lang w:bidi="fa-IR"/>
        </w:rPr>
        <w:t xml:space="preserve">پس کسانی که بعد از شنیدنش آن را تغییر دهند، گناه آن تنها بر کسانی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می دهند؛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پهلوی بسیاری از املاک حاصل خیز موقوفه و اراضی مرغوب را به نام ملک شخصی وابستگان درباریان و نوکران خویش به ثبت رساندند و برخلاف اصول مسلم شرعی، بسیاری از مزارع وقفی را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اجرای قانون اصلاحات ارضی حدوداً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موقوفه به دولت یا اشخاص منتقل شده یا به فروش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بسیار قابل توجه است و به تعبیری می توان گفت در آن دوران، موقوفات، آن هم به شکل قانونی از سوی دولت مورد غارت قرار گرفته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موجب شد که مردم به دولت کاملاً بی اعتماد شوند و به جای وقف های بزرگ و بنیاد های وقفی که سنتی رایج در تاریخ کشور بود، به فعالیت های خیریه فردی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اسلامی در اردیبهشت ماه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فقط هفتاد روز از پیروزی انقلاب گذشته بود و هنوز </w:t>
      </w:r>
      <w:bookmarkStart w:id="503" w:name="pg8168_62759"/>
    </w:p>
    <w:p>
      <w:pPr>
        <w:pStyle w:val="BookText"/>
        <w:rPr/>
      </w:pPr>
      <w:bookmarkEnd w:id="503"/>
      <w:r>
        <w:rPr>
          <w:rFonts w:ascii="IRNazanin" w:hAnsi="IRNazanin" w:eastAsia="IRNazanin"/>
          <w:color w:val="111111"/>
          <w:sz w:val="28"/>
          <w:sz w:val="28"/>
          <w:szCs w:val="28"/>
          <w:rtl w:val="true"/>
          <w:lang w:bidi="fa-IR"/>
        </w:rPr>
        <w:t>قانون اساسی نوشته نشده بود، امام خمینی رحمه الله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موقوفات باید به حالت وقفیت باقی بماند و به وقف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فرمان تاریخی امام خمینی رحمه الله علیه، سنت الهی وقف که طی سالیان از سوی پهلوی ها مورد تعرض گرفته بود دوباره احیا شد و بازپس گیری موقوفات و ابقای آن را در دستور کار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صدور فتوای تاریخی حضرت امام رحمه الله علیه، مجلس شورای اسلامی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به تصویب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تصویب این قانون کلیه موقوفاتی که بدون مجوز شرعی به فروش رسیده یا به صورتی به ملکیت درآمده باشد به وقفیت خود بر می گردد و اسناد مالکیت صادر شده باطل و از درجه اعتبار ساقط است</w:t>
      </w:r>
      <w:r>
        <w:rPr>
          <w:rFonts w:eastAsia="IRNazanin" w:cs="IRNazanin"/>
          <w:color w:val="111111"/>
          <w:sz w:val="28"/>
          <w:szCs w:val="28"/>
          <w:rtl w:val="true"/>
          <w:lang w:bidi="fa-IR"/>
        </w:rPr>
        <w:t>».</w:t>
      </w:r>
    </w:p>
    <w:p>
      <w:pPr>
        <w:pStyle w:val="Heading3"/>
        <w:numPr>
          <w:ilvl w:val="2"/>
          <w:numId w:val="1"/>
        </w:numPr>
        <w:rPr/>
      </w:pPr>
      <w:bookmarkStart w:id="504" w:name="__RefHeading___Toc8662722_1051229030"/>
      <w:bookmarkStart w:id="505" w:name="_Toc192"/>
      <w:bookmarkEnd w:id="504"/>
      <w:r>
        <w:rPr>
          <w:rtl w:val="true"/>
        </w:rPr>
        <w:t>انواع وقف</w:t>
      </w:r>
      <w:bookmarkEnd w:id="505"/>
    </w:p>
    <w:p>
      <w:pPr>
        <w:pStyle w:val="Heading4"/>
        <w:numPr>
          <w:ilvl w:val="3"/>
          <w:numId w:val="1"/>
        </w:numPr>
        <w:rPr/>
      </w:pPr>
      <w:bookmarkStart w:id="506" w:name="__RefHeading___Toc8662724_1051229030"/>
      <w:bookmarkStart w:id="507" w:name="_Toc193"/>
      <w:bookmarkEnd w:id="506"/>
      <w:r>
        <w:rPr>
          <w:rtl w:val="true"/>
        </w:rPr>
        <w:t>الف</w:t>
      </w:r>
      <w:r>
        <w:rPr>
          <w:rtl w:val="true"/>
        </w:rPr>
        <w:t>.</w:t>
      </w:r>
      <w:r>
        <w:rPr>
          <w:rtl w:val="true"/>
        </w:rPr>
        <w:t>تقسیم به اعتبار موقوف علیهم</w:t>
      </w:r>
      <w:bookmarkEnd w:id="507"/>
    </w:p>
    <w:p>
      <w:pPr>
        <w:pStyle w:val="BookText"/>
        <w:rPr/>
      </w:pPr>
      <w:r>
        <w:rPr>
          <w:rFonts w:ascii="IRNazanin" w:hAnsi="IRNazanin" w:eastAsia="IRNazanin"/>
          <w:color w:val="111111"/>
          <w:sz w:val="28"/>
          <w:sz w:val="28"/>
          <w:szCs w:val="28"/>
          <w:rtl w:val="true"/>
          <w:lang w:bidi="fa-IR"/>
        </w:rPr>
        <w:t>وقف به اعتبار موقوف علیهم یعنی کسانی که برای آن ها وقف می شود به دو نوع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گروه معین و خاصی است؛ مانند وقف بر اولاد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خیریه به صورت عام که مخصوص گروه یا طبقه معینی نیست؛ مانند وقف کردن چیزی برای مصلحت عام، مانند فقرا ایتام مدارس مساجد و</w:t>
      </w:r>
      <w:r>
        <w:rPr>
          <w:rFonts w:eastAsia="IRNazanin" w:cs="IRNazanin"/>
          <w:color w:val="111111"/>
          <w:sz w:val="28"/>
          <w:szCs w:val="28"/>
          <w:rtl w:val="true"/>
          <w:lang w:bidi="fa-IR"/>
        </w:rPr>
        <w:t>....</w:t>
      </w:r>
    </w:p>
    <w:p>
      <w:pPr>
        <w:pStyle w:val="Heading4"/>
        <w:numPr>
          <w:ilvl w:val="3"/>
          <w:numId w:val="1"/>
        </w:numPr>
        <w:rPr/>
      </w:pPr>
      <w:bookmarkStart w:id="508" w:name="__RefHeading___Toc8662726_1051229030"/>
      <w:bookmarkStart w:id="509" w:name="_Toc194"/>
      <w:bookmarkEnd w:id="508"/>
      <w:r>
        <w:rPr>
          <w:rtl w:val="true"/>
        </w:rPr>
        <w:t>ب</w:t>
      </w:r>
      <w:r>
        <w:rPr>
          <w:rtl w:val="true"/>
        </w:rPr>
        <w:t>.</w:t>
      </w:r>
      <w:r>
        <w:rPr>
          <w:rtl w:val="true"/>
        </w:rPr>
        <w:t>به اعتبار نوع استفاده</w:t>
      </w:r>
      <w:bookmarkEnd w:id="509"/>
    </w:p>
    <w:p>
      <w:pPr>
        <w:pStyle w:val="BookText"/>
        <w:rPr/>
      </w:pPr>
      <w:r>
        <w:rPr>
          <w:rFonts w:ascii="IRNazanin" w:hAnsi="IRNazanin" w:eastAsia="IRNazanin"/>
          <w:color w:val="111111"/>
          <w:sz w:val="28"/>
          <w:sz w:val="28"/>
          <w:szCs w:val="28"/>
          <w:rtl w:val="true"/>
          <w:lang w:bidi="fa-IR"/>
        </w:rPr>
        <w:t>وقف به اعتبار نوع استفاده به دو دو نوع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نظر واقف از وقف، تحصیل درآمد مادی نباشد؛ مانند احداث مسجد در زمین ملکی خود یا وقف مسکن برای سکونت رایگان زوج های جوان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نظر واقف از وقف، تحصیل درآمد باشد تا آن درآمد در مورد معینی هزینه شود؛ مانند وقف مغازه تا درآمد اجاره آن صرف هزینه های جاری مسجد یا تأمین جهیزیه زوج های جوان شود</w:t>
      </w:r>
      <w:r>
        <w:rPr>
          <w:rFonts w:eastAsia="IRNazanin" w:cs="IRNazanin"/>
          <w:color w:val="111111"/>
          <w:sz w:val="28"/>
          <w:szCs w:val="28"/>
          <w:rtl w:val="true"/>
          <w:lang w:bidi="fa-IR"/>
        </w:rPr>
        <w:t xml:space="preserve">. </w:t>
      </w:r>
      <w:bookmarkStart w:id="510" w:name="pg8168_62760"/>
    </w:p>
    <w:p>
      <w:pPr>
        <w:pStyle w:val="Heading3"/>
        <w:numPr>
          <w:ilvl w:val="2"/>
          <w:numId w:val="1"/>
        </w:numPr>
        <w:rPr/>
      </w:pPr>
      <w:bookmarkStart w:id="511" w:name="__RefHeading___Toc8662728_1051229030"/>
      <w:bookmarkStart w:id="512" w:name="_Toc195"/>
      <w:bookmarkEnd w:id="510"/>
      <w:bookmarkEnd w:id="511"/>
      <w:r>
        <w:rPr>
          <w:rtl w:val="true"/>
        </w:rPr>
        <w:t>کارکرد های وقف</w:t>
      </w:r>
      <w:bookmarkEnd w:id="512"/>
    </w:p>
    <w:p>
      <w:pPr>
        <w:pStyle w:val="BookText"/>
        <w:rPr/>
      </w:pPr>
      <w:r>
        <w:rPr>
          <w:rFonts w:ascii="IRNazanin" w:hAnsi="IRNazanin" w:eastAsia="IRNazanin"/>
          <w:color w:val="111111"/>
          <w:sz w:val="28"/>
          <w:sz w:val="28"/>
          <w:szCs w:val="28"/>
          <w:rtl w:val="true"/>
          <w:lang w:bidi="fa-IR"/>
        </w:rPr>
        <w:t>نهاد وقف در جامعه کارکرد های گوناگون دارد؛ اما به طور کلی کارکرد های وقف را در چهار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Heading3"/>
        <w:numPr>
          <w:ilvl w:val="2"/>
          <w:numId w:val="1"/>
        </w:numPr>
        <w:rPr/>
      </w:pPr>
      <w:bookmarkStart w:id="513" w:name="__RefHeading___Toc8662730_1051229030"/>
      <w:bookmarkStart w:id="514" w:name="_Toc196"/>
      <w:bookmarkEnd w:id="513"/>
      <w:r>
        <w:rPr>
          <w:rtl w:val="true"/>
        </w:rPr>
        <w:t xml:space="preserve">کارکرد دینی </w:t>
      </w:r>
      <w:r>
        <w:rPr>
          <w:rtl w:val="true"/>
        </w:rPr>
        <w:t xml:space="preserve">- </w:t>
      </w:r>
      <w:r>
        <w:rPr>
          <w:rtl w:val="true"/>
        </w:rPr>
        <w:t>مذهبی</w:t>
      </w:r>
      <w:bookmarkEnd w:id="514"/>
    </w:p>
    <w:p>
      <w:pPr>
        <w:pStyle w:val="BookText"/>
        <w:rPr/>
      </w:pPr>
      <w:r>
        <w:rPr>
          <w:rFonts w:ascii="IRNazanin" w:hAnsi="IRNazanin" w:eastAsia="IRNazanin"/>
          <w:color w:val="111111"/>
          <w:sz w:val="28"/>
          <w:sz w:val="28"/>
          <w:szCs w:val="28"/>
          <w:rtl w:val="true"/>
          <w:lang w:bidi="fa-IR"/>
        </w:rPr>
        <w:t>واقفان با وقف کردن از یک طرف از مال خود در جهت تزکیه و تطهیر باطن و رشد معنوی خود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تطفىء الخطيئة كما يُطفىء الماء النّار </w:t>
      </w:r>
      <w:r>
        <w:rPr>
          <w:rStyle w:val="FootnoteAnchor"/>
          <w:rtl w:val="true"/>
        </w:rPr>
        <w:footnoteReference w:id="269"/>
      </w:r>
      <w:r>
        <w:rPr>
          <w:rFonts w:ascii="IRNazanin" w:hAnsi="IRNazanin" w:eastAsia="IRNazanin"/>
          <w:color w:val="111111"/>
          <w:sz w:val="28"/>
          <w:sz w:val="28"/>
          <w:szCs w:val="28"/>
          <w:rtl w:val="true"/>
          <w:lang w:bidi="fa-IR"/>
        </w:rPr>
        <w:t>صدقه ، گناه را نابود می کند؛ چنان که آب آتش را خاموش می کند و از طرف دیگر با مال واقف موقوفاتی همانند حسینیه ها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وقف اعمال عبادی افراد جامعه می شود این کار کرد می تواند سبب گسترش معرفت دینی، اخلاق دینی، عبادات و رفتار های شرعی و دینی در سطح فردی، خانوادگی، ملی و بین المللی شود</w:t>
      </w:r>
      <w:r>
        <w:rPr>
          <w:rFonts w:eastAsia="IRNazanin" w:cs="IRNazanin"/>
          <w:color w:val="111111"/>
          <w:sz w:val="28"/>
          <w:szCs w:val="28"/>
          <w:rtl w:val="true"/>
          <w:lang w:bidi="fa-IR"/>
        </w:rPr>
        <w:t>.</w:t>
      </w:r>
    </w:p>
    <w:p>
      <w:pPr>
        <w:pStyle w:val="Heading3"/>
        <w:numPr>
          <w:ilvl w:val="2"/>
          <w:numId w:val="1"/>
        </w:numPr>
        <w:rPr/>
      </w:pPr>
      <w:bookmarkStart w:id="515" w:name="__RefHeading___Toc8662732_1051229030"/>
      <w:bookmarkStart w:id="516" w:name="_Toc197"/>
      <w:bookmarkEnd w:id="515"/>
      <w:r>
        <w:rPr>
          <w:rtl w:val="true"/>
        </w:rPr>
        <w:t>کارکرد اجتماعی</w:t>
      </w:r>
      <w:bookmarkEnd w:id="516"/>
    </w:p>
    <w:p>
      <w:pPr>
        <w:pStyle w:val="BookText"/>
        <w:rPr/>
      </w:pPr>
      <w:r>
        <w:rPr>
          <w:rFonts w:ascii="IRNazanin" w:hAnsi="IRNazanin" w:eastAsia="IRNazanin"/>
          <w:color w:val="111111"/>
          <w:sz w:val="28"/>
          <w:sz w:val="28"/>
          <w:szCs w:val="28"/>
          <w:rtl w:val="true"/>
          <w:lang w:bidi="fa-IR"/>
        </w:rPr>
        <w:t>هدف از بعد اجتماعی وقف حمایت از نیازمندان و محرومان است و در واقع این کارکرد به دنبال کم رنگ کردن و نابودی تدریجی فقر در جامعه است، چرا که فقر عامل بسیاری از مفاسد اجتماعی اخلاقی و سستی در دین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 رسانی کار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ها امداد رسانی می کردند امیر المؤمنین عمری کشاورزی کرد و همه اموالش را وقف کرد بهترین امداد رسانی وقف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امداد رسانی لحظه ای و گاهی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امداد فنی و حرفه ای است می گویند هر کسی را دوست نداری ماهی به او بده، به او ماهی بده بخورد، این رقمی کمکش کن هر کسی را دوست داری، تور به او بده که خودش ماهی بگیرد هر کس را خیلی خیلی دوست داری، تور بافی یاد او بده همین که ما بتوانیم به يك جوان بیکار کار بدهيم، يك دختر را خياط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پسر را مكانيك كنیم؛ این امداد رسانی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خرما بدهیم، چادر بدهیم با این که خیلی ارزشمند است ولی لحظه ای است </w:t>
      </w:r>
      <w:r>
        <w:rPr>
          <w:rStyle w:val="FootnoteAnchor"/>
          <w:rtl w:val="true"/>
        </w:rPr>
        <w:footnoteReference w:id="270"/>
      </w:r>
      <w:bookmarkStart w:id="517" w:name="pg8168_62761"/>
    </w:p>
    <w:p>
      <w:pPr>
        <w:pStyle w:val="Heading3"/>
        <w:numPr>
          <w:ilvl w:val="2"/>
          <w:numId w:val="1"/>
        </w:numPr>
        <w:rPr/>
      </w:pPr>
      <w:bookmarkStart w:id="518" w:name="__RefHeading___Toc8662734_1051229030"/>
      <w:bookmarkStart w:id="519" w:name="_Toc198"/>
      <w:bookmarkEnd w:id="517"/>
      <w:bookmarkEnd w:id="518"/>
      <w:r>
        <w:rPr>
          <w:rtl w:val="true"/>
        </w:rPr>
        <w:t xml:space="preserve">کارکرد علمی </w:t>
      </w:r>
      <w:r>
        <w:rPr>
          <w:rtl w:val="true"/>
        </w:rPr>
        <w:t xml:space="preserve">- </w:t>
      </w:r>
      <w:r>
        <w:rPr>
          <w:rtl w:val="true"/>
        </w:rPr>
        <w:t>آموزشی</w:t>
      </w:r>
      <w:bookmarkEnd w:id="519"/>
    </w:p>
    <w:p>
      <w:pPr>
        <w:pStyle w:val="BookText"/>
        <w:rPr/>
      </w:pPr>
      <w:r>
        <w:rPr>
          <w:rFonts w:ascii="IRNazanin" w:hAnsi="IRNazanin" w:eastAsia="IRNazanin"/>
          <w:color w:val="111111"/>
          <w:sz w:val="28"/>
          <w:sz w:val="28"/>
          <w:szCs w:val="28"/>
          <w:rtl w:val="true"/>
          <w:lang w:bidi="fa-IR"/>
        </w:rPr>
        <w:t>موقوفاتی هستند که خود آن ها و یا درآمد شان صرف مخارج ساخت یا اداره حوزه های علمیه و دانشگاه ها یا دیگر مراکز آموزشی، تحقیقاتی و پژوهشی یا صرف طلاب و دانشجویان و دانش آموز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علیه و برکاتی که داشت که میلیون ها آدم را راه انداخت طلبه مدرسه اراک بوده است طلبه مدرسه قم بوده است مدارس قم وقفی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 خیری، مطهری ها بروجردی ها و علما و مراجع داشته و دارند ریشه در وقف دارد و واقف در آن امور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اگر وقف کند در تاریخ و همه برکاتش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که وقف می کند، نمی میرد</w:t>
      </w:r>
    </w:p>
    <w:p>
      <w:pPr>
        <w:pStyle w:val="BookText"/>
        <w:rPr/>
      </w:pPr>
      <w:r>
        <w:rPr>
          <w:rFonts w:ascii="IRNazanin" w:hAnsi="IRNazanin" w:eastAsia="IRNazanin"/>
          <w:color w:val="111111"/>
          <w:sz w:val="28"/>
          <w:sz w:val="28"/>
          <w:szCs w:val="28"/>
          <w:rtl w:val="true"/>
          <w:lang w:bidi="fa-IR"/>
        </w:rPr>
        <w:t>سعديا مرد نکو نام نمیرد هرگز</w:t>
      </w:r>
    </w:p>
    <w:p>
      <w:pPr>
        <w:pStyle w:val="BookText"/>
        <w:rPr/>
      </w:pPr>
      <w:r>
        <w:rPr>
          <w:rFonts w:ascii="IRNazanin" w:hAnsi="IRNazanin" w:eastAsia="IRNazanin"/>
          <w:color w:val="111111"/>
          <w:sz w:val="28"/>
          <w:sz w:val="28"/>
          <w:szCs w:val="28"/>
          <w:rtl w:val="true"/>
          <w:lang w:bidi="fa-IR"/>
        </w:rPr>
        <w:t xml:space="preserve">مرده آن است که نامش به نکویی نبرند </w:t>
      </w:r>
      <w:r>
        <w:rPr>
          <w:rStyle w:val="FootnoteAnchor"/>
          <w:rtl w:val="true"/>
        </w:rPr>
        <w:footnoteReference w:id="271"/>
      </w:r>
    </w:p>
    <w:p>
      <w:pPr>
        <w:pStyle w:val="Heading3"/>
        <w:numPr>
          <w:ilvl w:val="2"/>
          <w:numId w:val="1"/>
        </w:numPr>
        <w:rPr/>
      </w:pPr>
      <w:bookmarkStart w:id="520" w:name="__RefHeading___Toc8662736_1051229030"/>
      <w:bookmarkStart w:id="521" w:name="_Toc199"/>
      <w:bookmarkEnd w:id="520"/>
      <w:r>
        <w:rPr>
          <w:rtl w:val="true"/>
        </w:rPr>
        <w:t>کارکرد اقتصادی</w:t>
      </w:r>
      <w:bookmarkEnd w:id="521"/>
    </w:p>
    <w:p>
      <w:pPr>
        <w:pStyle w:val="BookText"/>
        <w:rPr/>
      </w:pPr>
      <w:r>
        <w:rPr>
          <w:rFonts w:ascii="IRNazanin" w:hAnsi="IRNazanin" w:eastAsia="IRNazanin"/>
          <w:color w:val="111111"/>
          <w:sz w:val="28"/>
          <w:sz w:val="28"/>
          <w:szCs w:val="28"/>
          <w:rtl w:val="true"/>
          <w:lang w:bidi="fa-IR"/>
        </w:rPr>
        <w:t>به طور کلی ماهیت وقف جنبه اقتصادی دارد وقف در حل مشکلات اقتصادی جامعه می تواند بسیار مؤثر باشد، به طوری که پشتوانه قوی مالی برای دولت و حاکمیت تلقی می شود چند جنبه اقتصادی وقف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اختلاف سطح زندگی گسترش مالکیت عمومی، سرمایه گذاری، ایجاد اشتغال و</w:t>
      </w:r>
      <w:r>
        <w:rPr>
          <w:rFonts w:eastAsia="IRNazanin" w:cs="IRNazanin"/>
          <w:color w:val="111111"/>
          <w:sz w:val="28"/>
          <w:szCs w:val="28"/>
          <w:rtl w:val="true"/>
          <w:lang w:bidi="fa-IR"/>
        </w:rPr>
        <w:t>... .</w:t>
      </w:r>
    </w:p>
    <w:p>
      <w:pPr>
        <w:pStyle w:val="Heading3"/>
        <w:numPr>
          <w:ilvl w:val="2"/>
          <w:numId w:val="1"/>
        </w:numPr>
        <w:rPr/>
      </w:pPr>
      <w:bookmarkStart w:id="522" w:name="__RefHeading___Toc8662738_1051229030"/>
      <w:bookmarkStart w:id="523" w:name="_Toc200"/>
      <w:bookmarkEnd w:id="522"/>
      <w:r>
        <w:rPr>
          <w:rtl w:val="true"/>
        </w:rPr>
        <w:t>برداشتی ناصواب از وقف و واقف و دو پاسخ کوتاه</w:t>
      </w:r>
      <w:bookmarkEnd w:id="523"/>
    </w:p>
    <w:p>
      <w:pPr>
        <w:pStyle w:val="BookText"/>
        <w:rPr/>
      </w:pPr>
      <w:r>
        <w:rPr>
          <w:rFonts w:ascii="IRNazanin" w:hAnsi="IRNazanin" w:eastAsia="IRNazanin"/>
          <w:color w:val="111111"/>
          <w:sz w:val="28"/>
          <w:sz w:val="28"/>
          <w:szCs w:val="28"/>
          <w:rtl w:val="true"/>
          <w:lang w:bidi="fa-IR"/>
        </w:rPr>
        <w:t>تصور بیشتر مردم از وقف و واقف این گونه است که واقف باید فرد ثروتمندی باشد و مال زیادی را وقف کند همین برداشت در کنار فشار اقتصادی این روز ها، سبب شده که بسیاری از مردم از این که روزی در گروه واقفان قرار بگیرند، احساس نا امیدی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بیشتر مردم از وقف و واقف در پاسخ به این شبهه یا برداشت باید گفت ثروتمندی باشد و مال زیادی اولاً، دايره وقف منحصر در بیمارستان مدرسه و باغ نیست، بلکه حتی</w:t>
      </w:r>
    </w:p>
    <w:p>
      <w:pPr>
        <w:pStyle w:val="BookText"/>
        <w:rPr/>
      </w:pPr>
      <w:r>
        <w:rPr>
          <w:rFonts w:ascii="IRNazanin" w:hAnsi="IRNazanin" w:eastAsia="IRNazanin"/>
          <w:color w:val="111111"/>
          <w:sz w:val="28"/>
          <w:sz w:val="28"/>
          <w:szCs w:val="28"/>
          <w:rtl w:val="true"/>
          <w:lang w:bidi="fa-IR"/>
        </w:rPr>
        <w:t>در پاسخ به این شبهه یا برداشت باید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دایره وقف منحصر در بیمارستان، مدرسه و باغ نیست بلکه حتی از موارد به ظاهر پیش پا افتاده ای مثل لیوان، اسباب بازی، لباس غروس، کتاب کمک درسی و شارژ گرفته تا اثاثیه منزل، وسایل مسجد و تجهیزات بیمارستانی، همه را شامل می شود</w:t>
      </w:r>
      <w:r>
        <w:rPr>
          <w:rFonts w:eastAsia="IRNazanin" w:cs="IRNazanin"/>
          <w:color w:val="111111"/>
          <w:sz w:val="28"/>
          <w:szCs w:val="28"/>
          <w:rtl w:val="true"/>
          <w:lang w:bidi="fa-IR"/>
        </w:rPr>
        <w:t xml:space="preserve">. </w:t>
      </w:r>
      <w:bookmarkStart w:id="524" w:name="pg8168_62762"/>
    </w:p>
    <w:p>
      <w:pPr>
        <w:pStyle w:val="BookText"/>
        <w:rPr/>
      </w:pPr>
      <w:bookmarkEnd w:id="524"/>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تَصَدَّق بِالشَّيْءِ و إِن قَلَّ، فَإِنَّ كُلَّ شَيءٍ يُرادُ بِهِ الله و 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تَصدُقُ النِّيَّةُ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w:t>
      </w:r>
      <w:r>
        <w:rPr>
          <w:rStyle w:val="FootnoteAnchor"/>
          <w:rtl w:val="true"/>
        </w:rPr>
        <w:footnoteReference w:id="272"/>
      </w:r>
      <w:r>
        <w:rPr>
          <w:rFonts w:ascii="IRNazanin" w:hAnsi="IRNazanin" w:eastAsia="IRNazanin"/>
          <w:color w:val="111111"/>
          <w:sz w:val="28"/>
          <w:sz w:val="28"/>
          <w:szCs w:val="28"/>
          <w:rtl w:val="true"/>
          <w:lang w:bidi="fa-IR"/>
        </w:rPr>
        <w:t xml:space="preserve">، صدقه دهید هر چند اندك باشد؛ زیرا هر چیزی که برای خدا باشد گر چه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نیت درست و خالص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همه مردم با هر سطح درآمد و توانایی مالی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بیمارستان و مدرسه نیز وقف کنند اگر در گذشته يك نفر بیمارستانی را احداث می کرد و امروز این امکان مادی برای بسیاری از افراد فراهم نیست ده ها، صد ها و هزاران نفر با مشارکت و یاری یکدیگر می توانند بیمارستانی بسازند و آن را وقف کنند؛ هر کدام به اندازه توان شان یک موقوفه با هزاران واقف</w:t>
      </w:r>
    </w:p>
    <w:p>
      <w:pPr>
        <w:pStyle w:val="Heading3"/>
        <w:numPr>
          <w:ilvl w:val="2"/>
          <w:numId w:val="1"/>
        </w:numPr>
        <w:rPr/>
      </w:pPr>
      <w:bookmarkStart w:id="525" w:name="__RefHeading___Toc8662740_1051229030"/>
      <w:bookmarkStart w:id="526" w:name="_Toc201"/>
      <w:bookmarkEnd w:id="525"/>
      <w:r>
        <w:rPr>
          <w:rtl w:val="true"/>
        </w:rPr>
        <w:t>وقف مشارکتی؛ مصداق تعاون بر نیکی ها</w:t>
      </w:r>
      <w:bookmarkEnd w:id="526"/>
    </w:p>
    <w:p>
      <w:pPr>
        <w:pStyle w:val="BookText"/>
        <w:rPr/>
      </w:pPr>
      <w:r>
        <w:rPr>
          <w:rFonts w:ascii="IRNazanin" w:hAnsi="IRNazanin" w:eastAsia="IRNazanin"/>
          <w:color w:val="111111"/>
          <w:sz w:val="28"/>
          <w:sz w:val="28"/>
          <w:szCs w:val="28"/>
          <w:rtl w:val="true"/>
          <w:lang w:bidi="fa-IR"/>
        </w:rPr>
        <w:t>خداوند در قرآن به ما دستور داده که در راه نیکی با هم همکاری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تَعَاوَنُوا عَلَى الْبِرِّ وَ التَّقْوَى وَ لَا تَعَاوَنُوا عَلَى الْإِثْمِ وَ الْعُدْوَانِ وَ اتَّقُوا اللهَ إِنَّ اللهَ شَدِيدُ الْعِقَابِ؛ </w:t>
      </w:r>
      <w:r>
        <w:rPr>
          <w:rStyle w:val="FootnoteAnchor"/>
          <w:rtl w:val="true"/>
        </w:rPr>
        <w:footnoteReference w:id="2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نیکی و پرهیزگاری با هم تعاون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گناه و تعدی همکاری ننمایید؛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مجازات خدا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آیه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يك اصل کلی اسلامی است که تمام مسائل اجتماعی، حقوقی، اخلاقی و سیاسی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مسلمانان موظفند در کار های نیک تعاون و همکاری کنند ولی همکاری در اهداف باطل و اعمال نادرست و ظلم و ستم، مطلقاً ممنوع است؛ هر چند مرتكب آن ، دوست نزدیك یا برادر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مصداق بارز نیکی ها و بهترین انفاق و والا ترین صدقه است در جایی که امکان وقف هایی مثل مدرسه و بیمارستان برای بسیاری از مردم به سبب وضعیت اقتصادی فراهم نیست مردم می توانند با سر لوحه قرار دادن این آیه شریفه در ایجاد موقوفات کلان با هم هم کاری و هم یاری نمایند؛ موقوفاتی که ده ها و صدها واقف دارند و مانند چشمه و نهری همیشه جاری برای واقفان و مردمی که از آن بهره مند می شوند سبب خیرات و برکات فراوان می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آیه مزبور با هم ذکر شده اند، که </w:t>
      </w:r>
      <w:bookmarkStart w:id="527" w:name="pg8168_62763"/>
    </w:p>
    <w:p>
      <w:pPr>
        <w:pStyle w:val="BookText"/>
        <w:rPr/>
      </w:pPr>
      <w:bookmarkEnd w:id="527"/>
      <w:r>
        <w:rPr>
          <w:rFonts w:ascii="IRNazanin" w:hAnsi="IRNazanin" w:eastAsia="IRNazanin"/>
          <w:color w:val="111111"/>
          <w:sz w:val="28"/>
          <w:sz w:val="28"/>
          <w:szCs w:val="28"/>
          <w:rtl w:val="true"/>
          <w:lang w:bidi="fa-IR"/>
        </w:rPr>
        <w:t xml:space="preserve">یکی جنبه اثباتی دارد و اشاره به اعمال مفید است و دیگری جنبه نفی دارد و به جلوگیری از اعمال خلاف اشاره دارد به این ترتیب، تعاون و همکاری باید هم در دعوت به نیکی ها انجام گیرد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مبارزه با بدی 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منکری دیدید جلوی آن را بگیرید، نترسید نان تان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نان کسی را قطع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فهمیدیم فلان زمین وقف است باید اطلاع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موقع فکر رفیقم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سراغ رفیق بازی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شكم و شهوت خودش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است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کسانی که مال موقوفه را می خورند مال اداره اوقاف را نخورده اند، بلکه مال اداره اوقاف را نخورده اند بلکه مال آن گرسنه هایی که این مال موقوفات زندگی آن ها را تأمین می کرد خورده اند و نام این ها را باید دزد های بین المللی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پول مرا بدزدد از جیب من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چیزی وقف یتیمی، وقف امام حسین علیه السلام، عزاداری، وقف تشنه ای گرسنه ای برهنه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کسی آن را خورد این دزد دزد بین المللی است </w:t>
      </w:r>
      <w:r>
        <w:rPr>
          <w:rStyle w:val="FootnoteAnchor"/>
          <w:rtl w:val="true"/>
        </w:rPr>
        <w:footnoteReference w:id="275"/>
      </w:r>
    </w:p>
    <w:p>
      <w:pPr>
        <w:pStyle w:val="Heading3"/>
        <w:numPr>
          <w:ilvl w:val="2"/>
          <w:numId w:val="1"/>
        </w:numPr>
        <w:rPr/>
      </w:pPr>
      <w:bookmarkStart w:id="528" w:name="__RefHeading___Toc8662742_1051229030"/>
      <w:bookmarkStart w:id="529" w:name="_Toc202"/>
      <w:bookmarkEnd w:id="528"/>
      <w:r>
        <w:rPr>
          <w:rtl w:val="true"/>
        </w:rPr>
        <w:t>تعریف وقف مشارکتی</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توانیم این گونه تعریف کنیم وقفی که برای موضوعی واحد و با مشارکت چند واقف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واقفان با هر تعداد سهم و با هر مقدار سرمایه می توانند در وقف مذکور مشارکت کنند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ثبت نخستین وقف مشارکتی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گذرد طبق اسناد تاریخی اولین وقف مشارکتی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خیرین بیرجندی بنگاه آب لوله علی آباد این شهر را به عنوان وقف مشارکتی 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آب لوله علی آباد بیرجند، اولین سازمان آب رسانی در ایران است که به منظور تأمین آب قابل شرب مردم شهر بیرجند، توسط سی تن از نیکو کاران این شهر تأسیس شد فعالیت این سازمان خیریه باعث شد تا شهر بیرجند به عنوان دومین شهر در ایران از لوله کشی آب شهری برخوردار شود</w:t>
      </w:r>
      <w:r>
        <w:rPr>
          <w:rFonts w:eastAsia="IRNazanin" w:cs="IRNazanin"/>
          <w:color w:val="111111"/>
          <w:sz w:val="28"/>
          <w:szCs w:val="28"/>
          <w:rtl w:val="true"/>
          <w:lang w:bidi="fa-IR"/>
        </w:rPr>
        <w:t xml:space="preserve">. </w:t>
      </w:r>
      <w:bookmarkStart w:id="530" w:name="pg8168_62764"/>
    </w:p>
    <w:p>
      <w:pPr>
        <w:pStyle w:val="Heading3"/>
        <w:numPr>
          <w:ilvl w:val="2"/>
          <w:numId w:val="1"/>
        </w:numPr>
        <w:rPr/>
      </w:pPr>
      <w:bookmarkStart w:id="531" w:name="__RefHeading___Toc8662744_1051229030"/>
      <w:bookmarkStart w:id="532" w:name="_Toc203"/>
      <w:bookmarkEnd w:id="530"/>
      <w:bookmarkEnd w:id="531"/>
      <w:r>
        <w:rPr>
          <w:rtl w:val="true"/>
        </w:rPr>
        <w:t>ویژگیهای وقف مشارکتی</w:t>
      </w:r>
      <w:bookmarkEnd w:id="532"/>
    </w:p>
    <w:p>
      <w:pPr>
        <w:pStyle w:val="BookText"/>
        <w:rPr/>
      </w:pPr>
      <w:r>
        <w:rPr>
          <w:rFonts w:ascii="IRNazanin" w:hAnsi="IRNazanin" w:eastAsia="IRNazanin"/>
          <w:color w:val="111111"/>
          <w:sz w:val="28"/>
          <w:sz w:val="28"/>
          <w:szCs w:val="28"/>
          <w:rtl w:val="true"/>
          <w:lang w:bidi="fa-IR"/>
        </w:rPr>
        <w:t>وقف مشارکتی سه ویژگی منحصر به فرد دارد</w:t>
      </w:r>
      <w:r>
        <w:rPr>
          <w:rFonts w:eastAsia="IRNazanin" w:cs="IRNazanin"/>
          <w:color w:val="111111"/>
          <w:sz w:val="28"/>
          <w:szCs w:val="28"/>
          <w:rtl w:val="true"/>
          <w:lang w:bidi="fa-IR"/>
        </w:rPr>
        <w:t>:</w:t>
      </w:r>
    </w:p>
    <w:p>
      <w:pPr>
        <w:pStyle w:val="Heading3"/>
        <w:numPr>
          <w:ilvl w:val="2"/>
          <w:numId w:val="1"/>
        </w:numPr>
        <w:rPr/>
      </w:pPr>
      <w:bookmarkStart w:id="533" w:name="__RefHeading___Toc8662746_1051229030"/>
      <w:bookmarkStart w:id="534" w:name="_Toc204"/>
      <w:bookmarkEnd w:id="533"/>
      <w:r>
        <w:rPr>
          <w:rtl w:val="true"/>
        </w:rPr>
        <w:t>گسترش فرهنگ وقف به همه جامعه</w:t>
      </w:r>
      <w:bookmarkEnd w:id="534"/>
    </w:p>
    <w:p>
      <w:pPr>
        <w:pStyle w:val="BookText"/>
        <w:rPr/>
      </w:pPr>
      <w:r>
        <w:rPr>
          <w:rFonts w:ascii="IRNazanin" w:hAnsi="IRNazanin" w:eastAsia="IRNazanin"/>
          <w:color w:val="111111"/>
          <w:sz w:val="28"/>
          <w:sz w:val="28"/>
          <w:szCs w:val="28"/>
          <w:rtl w:val="true"/>
          <w:lang w:bidi="fa-IR"/>
        </w:rPr>
        <w:t>ویژگی اول و مهم وقف مشارکتی گسترش فرهنگ وقف به تمامی سطوح درآمدی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هر سطح درآمدی می توانند در کار نیک مشارکت داشته باشند و صرفاً منابع مالی زیاد ملاکی برای کمک رسانی نیست</w:t>
      </w:r>
    </w:p>
    <w:p>
      <w:pPr>
        <w:pStyle w:val="BookText"/>
        <w:rPr/>
      </w:pPr>
      <w:r>
        <w:rPr>
          <w:rFonts w:ascii="IRNazanin" w:hAnsi="IRNazanin" w:eastAsia="IRNazanin"/>
          <w:color w:val="111111"/>
          <w:sz w:val="28"/>
          <w:sz w:val="28"/>
          <w:szCs w:val="28"/>
          <w:rtl w:val="true"/>
          <w:lang w:bidi="fa-IR"/>
        </w:rPr>
        <w:t xml:space="preserve">تصور کنید که اگر هر دانش آموز ایرانی به صورت میانگین مبلغ ده هزار تومان در پروژه وقف مشارکتی سهیم شود با توجه به جمعیت چهارده میلیونی دانش آموزان ، مبلغی معادل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جمع آوری می شود که می توان با آن چندین مدرسه و خوابگاه ساخت و وقف دانش آموزان مناطق محروم کرد، یا مجتمعی تجاری ساخت که عواید آن صرف دانش آموزان نیازمند شود؛ چندین موقوفه با چهارده میلیون واقف با سرمایه فقط ده هزار تومان</w:t>
      </w:r>
    </w:p>
    <w:p>
      <w:pPr>
        <w:pStyle w:val="Heading3"/>
        <w:numPr>
          <w:ilvl w:val="2"/>
          <w:numId w:val="1"/>
        </w:numPr>
        <w:rPr/>
      </w:pPr>
      <w:bookmarkStart w:id="535" w:name="__RefHeading___Toc8662748_1051229030"/>
      <w:bookmarkStart w:id="536" w:name="_Toc205"/>
      <w:bookmarkEnd w:id="535"/>
      <w:r>
        <w:rPr>
          <w:rtl w:val="true"/>
        </w:rPr>
        <w:t>ایجاد موقوفه های کلان</w:t>
      </w:r>
      <w:bookmarkEnd w:id="536"/>
    </w:p>
    <w:p>
      <w:pPr>
        <w:pStyle w:val="BookText"/>
        <w:rPr/>
      </w:pPr>
      <w:r>
        <w:rPr>
          <w:rFonts w:ascii="IRNazanin" w:hAnsi="IRNazanin" w:eastAsia="IRNazanin"/>
          <w:color w:val="111111"/>
          <w:sz w:val="28"/>
          <w:sz w:val="28"/>
          <w:szCs w:val="28"/>
          <w:rtl w:val="true"/>
          <w:lang w:bidi="fa-IR"/>
        </w:rPr>
        <w:t>مزیت دوم وقف مشارکتی ایجاد موقوفه های کلانی است که با ورود یک یا چند نفر قابل تأسیس نیست؛ مثل پروژه های عمرانی کلان که به دلیل نیاز به هزینه بسیار بالا، اصولاً نمی توانند در قالب یک موقوفه مبتنی بر یک یا چند واقف محدود تعریف شوند؛ به همین دلیل نمی توان از ظرفیت وقف برای توسعه پروژه های عمرانی و عام المنفعه این چنینی استفاده کرد</w:t>
      </w:r>
      <w:r>
        <w:rPr>
          <w:rFonts w:eastAsia="IRNazanin" w:cs="IRNazanin"/>
          <w:color w:val="111111"/>
          <w:sz w:val="28"/>
          <w:szCs w:val="28"/>
          <w:rtl w:val="true"/>
          <w:lang w:bidi="fa-IR"/>
        </w:rPr>
        <w:t>.</w:t>
      </w:r>
    </w:p>
    <w:p>
      <w:pPr>
        <w:pStyle w:val="Heading3"/>
        <w:numPr>
          <w:ilvl w:val="2"/>
          <w:numId w:val="1"/>
        </w:numPr>
        <w:rPr/>
      </w:pPr>
      <w:bookmarkStart w:id="537" w:name="__RefHeading___Toc8662750_1051229030"/>
      <w:bookmarkStart w:id="538" w:name="_Toc206"/>
      <w:bookmarkEnd w:id="537"/>
      <w:r>
        <w:rPr>
          <w:rtl w:val="true"/>
        </w:rPr>
        <w:t>هدایت موقوفات جدید به سمت نیاز های روز جامعه</w:t>
      </w:r>
      <w:bookmarkEnd w:id="53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مزیت سوم وقف مشارکتی هدایت موقوفات جدید و نیات واقفان به سمت عرصه های جدید وقف و نیاز های روز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دست اندر کاران نهاد وقف با استفاده از مطالعه وضعیت موجود موقوفات می توانند خلأ های موجود را تشخیص دهند و آن ها را پر کنند بهره بردن از ظرفیت خرد جمعی و تعاون و هم فکری برای هدایت عواید موقوفه،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کارا تر و موثر تر از تنظیم وقف نامه ها در موقوفه های فردی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به کسانی که در طول تاریخ وقف کردند جزای خیر مرحمت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اوقاف حفاظت می کنند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مال اوقاف را می خورند و لب شان را پاک می کنند، خدایا این ها مسلمان هستند حلال زاده هستند ولی غافل هستند، آن ها را از خواب غفلت بیدار کن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و آل محمد قسمت می دهیم به ثروتمندان ما ایمان و سخاوت مرحمت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مشارکتی</w:t>
      </w:r>
    </w:p>
    <w:p>
      <w:pPr>
        <w:pStyle w:val="BookText"/>
        <w:rPr/>
      </w:pPr>
      <w:r>
        <w:rPr>
          <w:rFonts w:ascii="IRNazanin" w:hAnsi="IRNazanin" w:eastAsia="IRNazanin"/>
          <w:color w:val="111111"/>
          <w:sz w:val="28"/>
          <w:sz w:val="28"/>
          <w:szCs w:val="28"/>
          <w:rtl w:val="true"/>
          <w:lang w:bidi="fa-IR"/>
        </w:rPr>
        <w:t>تاجر تنها به مقدار لازم خرج می کند و بقية ثروت خود را سرمایه تجارتش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فوت و فن کاسبی، لازمه و شرط تجارت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هادي علیه السلام، اَلدُّنْيَا سُوقٌ رَبِحَ فِيهَا قَوْمٌ وَ خَسِرَ آخَرُونَ</w:t>
      </w:r>
    </w:p>
    <w:p>
      <w:pPr>
        <w:pStyle w:val="BookText"/>
        <w:rPr/>
      </w:pPr>
      <w:r>
        <w:rPr>
          <w:rFonts w:ascii="Amiri" w:hAnsi="Amiri" w:eastAsia="Amiri" w:cs="Amiri"/>
          <w:color w:val="111111"/>
          <w:sz w:val="28"/>
          <w:sz w:val="28"/>
          <w:szCs w:val="28"/>
          <w:rtl w:val="true"/>
          <w:lang w:bidi="ar-SA"/>
        </w:rPr>
        <w:t>حضرت امير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اِذا ماتَ قالَتِ الْمَلائِكَةُ ما قَدَّمَ؟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اَخَّرَ؟ فَقَدِّمُوا فَضْلاً يَكُنْ لَكُمْ تُؤَخِّرُوا کَیْلاَ یَکُونَ حَسْرَهً عَلَیْکُمْ فَإِنَّ اَلْمَحْرُومَ مَنْ حُرِمَ خَیْرَ مَالِهِ وَ اَلْمَغْبُوطَ مَنْ ثَقَّلَ بِالصَّدَقَاتِ وَ اَلْخَیْرَاتِ مَوَازِینَهُ</w:t>
      </w:r>
    </w:p>
    <w:p>
      <w:pPr>
        <w:pStyle w:val="BookText"/>
        <w:rPr/>
      </w:pPr>
      <w:r>
        <w:rPr>
          <w:rFonts w:ascii="IRNazanin" w:hAnsi="IRNazanin" w:eastAsia="IRNazanin"/>
          <w:color w:val="111111"/>
          <w:sz w:val="28"/>
          <w:sz w:val="28"/>
          <w:szCs w:val="28"/>
          <w:rtl w:val="true"/>
          <w:lang w:bidi="fa-IR"/>
        </w:rPr>
        <w:t xml:space="preserve">در بازار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تجارت های پر منفعت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المومن انقَطَعَ عَمَلُهُ إلاّ مِن ثَلاثٍ صَدَقَةٍ جاريَةٍ أو عِلمٍ يُنتَفَعُ بِهِ أو وَلَدٍ صالِحٍ يَدعُو لة</w:t>
      </w:r>
    </w:p>
    <w:p>
      <w:pPr>
        <w:pStyle w:val="BookText"/>
        <w:rPr/>
      </w:pPr>
      <w:r>
        <w:rPr>
          <w:rFonts w:ascii="IRNazanin" w:hAnsi="IRNazanin" w:eastAsia="IRNazanin"/>
          <w:color w:val="111111"/>
          <w:sz w:val="28"/>
          <w:sz w:val="28"/>
          <w:szCs w:val="28"/>
          <w:rtl w:val="true"/>
          <w:lang w:bidi="fa-IR"/>
        </w:rPr>
        <w:t>شاه عباس همه چیز جز کاروان سرا های راه کربلا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وقف نامه حضرت امیر المؤمنین علیه السلام، این آن چیزی است که وصیت نموده و دستور داده است به آن در اموال و دارایی اش، بنده خدا علی برای خشنودی خدا، تا مرا به واسطه آن به بهشت برد و دوزخ را از من برای خاطر آن دور سازد و آتش جهنم را بر من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گروهی رو سفید و گروهی رو سیاه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مضاربه بی ضرر با خدا است و سود و سرمایه را بهترین زمان که واقف به آن ما نیاز مبرم دارد، به او باز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به معنی خیس و منع است و در اصطلاح، عقدی است که نتیجه آن ایستایی اصل و رهایی منافع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مال و زمین وقف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کسانی که برای آن ها وقف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تكون عَلَى حَسَبٍ مَا يُوقِفهَا أَهْلُهَا</w:t>
      </w:r>
    </w:p>
    <w:p>
      <w:pPr>
        <w:pStyle w:val="BookText"/>
        <w:rPr/>
      </w:pPr>
      <w:r>
        <w:rPr>
          <w:rFonts w:ascii="IRNazanin" w:hAnsi="IRNazanin" w:eastAsia="IRNazanin"/>
          <w:color w:val="111111"/>
          <w:sz w:val="28"/>
          <w:sz w:val="28"/>
          <w:szCs w:val="28"/>
          <w:rtl w:val="true"/>
          <w:lang w:bidi="fa-IR"/>
        </w:rPr>
        <w:t xml:space="preserve">بنابر معارف قرآن هر گونه تصرف در وقف برخلاف وقف نامه و مصلحت وقف، حرام و أكل مال به باطل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أيُّهَا الَّذِينَ آمَنُوا لَا تَأْكُلُوا أَمْوَالَكُم بَيْنَكُم بالباطل،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 مَا سَمِعَهُ فَإِنَّمَا ائمه عَلَى الَّذِينَ یبدلونه إِنَّ اللَّهَ سَمِيعٌ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پهلوی حدوداً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موقوفه را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یا اشخاص منتقل کرد یا به فروش رساند و مردم را به دولت کاملاً بی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اسلامی در حالی که فقط هفتاد روز از پیروزی انقلاب گذشته بود امام خمینی رحمه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باید به حالت وقفیت باقی بماند و به وقف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به تصویب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تاریخ تصویب این قانون كلية موقوفاتی که بدون مجوز شرعی به فروش رسیده با به صورتی به ملکیت درآمده باشد به وقفیت خود بر می گردد و اسناد مالکیت صادر شده باطل و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به اعتبار موقوف علیهم به دو نوع وقف خاص و عام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به اعتبار نوع استفاده به دو نوع وقف انتفاع و منفعت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کارکرد های وقف را می توان در چهار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p>
    <w:p>
      <w:pPr>
        <w:pStyle w:val="BookText"/>
        <w:rPr/>
      </w:pPr>
      <w:r>
        <w:rPr>
          <w:rFonts w:ascii="IRNazanin" w:hAnsi="IRNazanin" w:eastAsia="IRNazanin"/>
          <w:color w:val="111111"/>
          <w:sz w:val="28"/>
          <w:sz w:val="28"/>
          <w:szCs w:val="28"/>
          <w:rtl w:val="true"/>
          <w:lang w:bidi="fa-IR"/>
        </w:rPr>
        <w:t>واقفان با وقف کردن از یک طرف از مال خود در جهت تزکیه و تطهیر باطن و رشد معنوی خود می کوشند و از طرف دیگر با مال واقف موقوفاتی همانند حسینیه ها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وقف اعمال عبادی افراد جامعه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اجتماعی</w:t>
      </w:r>
    </w:p>
    <w:p>
      <w:pPr>
        <w:pStyle w:val="BookText"/>
        <w:rPr/>
      </w:pPr>
      <w:r>
        <w:rPr>
          <w:rFonts w:ascii="IRNazanin" w:hAnsi="IRNazanin" w:eastAsia="IRNazanin"/>
          <w:color w:val="111111"/>
          <w:sz w:val="28"/>
          <w:sz w:val="28"/>
          <w:szCs w:val="28"/>
          <w:rtl w:val="true"/>
          <w:lang w:bidi="fa-IR"/>
        </w:rPr>
        <w:t>هدف از بعد اجتماعی وقف حمایت از نیازمندان و محرومان است و در واقع این کارکرد به دنبال کم رنگ کردن و نابودی تدریجی فقر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 رسانی کار انبیاء است و بهترین امداد رسانی 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آموزشی</w:t>
      </w:r>
    </w:p>
    <w:p>
      <w:pPr>
        <w:pStyle w:val="BookText"/>
        <w:rPr/>
      </w:pPr>
      <w:r>
        <w:rPr>
          <w:rFonts w:ascii="IRNazanin" w:hAnsi="IRNazanin" w:eastAsia="IRNazanin"/>
          <w:color w:val="111111"/>
          <w:sz w:val="28"/>
          <w:sz w:val="28"/>
          <w:szCs w:val="28"/>
          <w:rtl w:val="true"/>
          <w:lang w:bidi="fa-IR"/>
        </w:rPr>
        <w:t>موقوفاتی هستند که خود آن ها و یا درآمد شان صرف مخارج ساخت یا اداره حوزه های علمیه و دانشگاه ها یا دیگر مراکز آموزشی تحقیقاتی و پژوهشی یا صرف طلاب و دانشجویان و دانش آموز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واقفین در برکاتی که امام رحمه الله علیه، علما و مراجع به سبب تحصیل در مدارس وقفی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اقتصادی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جنبه اقتصادی وقف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اختلاف سطح زندگی گسترش مالکیت عمومی، سرمایه گذاری و ایجاد اشتغال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برداشتی ناصواب از وقف و واقف و دو پاسخ کوتاه</w:t>
      </w:r>
    </w:p>
    <w:p>
      <w:pPr>
        <w:pStyle w:val="BookText"/>
        <w:rPr/>
      </w:pPr>
      <w:r>
        <w:rPr>
          <w:rFonts w:ascii="IRNazanin" w:hAnsi="IRNazanin" w:eastAsia="IRNazanin"/>
          <w:color w:val="111111"/>
          <w:sz w:val="28"/>
          <w:sz w:val="28"/>
          <w:szCs w:val="28"/>
          <w:rtl w:val="true"/>
          <w:lang w:bidi="fa-IR"/>
        </w:rPr>
        <w:t xml:space="preserve">تصور بیشتر مردم از وقف و واقف این گونه است که واقف باید فرد تروتمندی باشد و مال زیادی را وقف کند در پاسخ به این شبهه باید گفت أولا دايرة وقف منحصر در بیمارستان مدرسة و باغ نیست، و ثانياً، همه مردم با هر سطح درآمد و توانایی مالی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بیمارستان و مدرسه نیز وقف کنند</w:t>
      </w:r>
    </w:p>
    <w:p>
      <w:pPr>
        <w:pStyle w:val="BookText"/>
        <w:rPr/>
      </w:pPr>
      <w:r>
        <w:rPr>
          <w:rFonts w:ascii="Amiri" w:hAnsi="Amiri" w:eastAsia="Amiri" w:cs="Amiri"/>
          <w:color w:val="111111"/>
          <w:sz w:val="28"/>
          <w:sz w:val="28"/>
          <w:szCs w:val="28"/>
          <w:rtl w:val="true"/>
          <w:lang w:bidi="ar-SA"/>
        </w:rPr>
        <w:t>امام رضا علیه السلام، تَصَدَّقْ بِالشَّيءِ و إن قَلَّ، فإنَّ كُلَّ شَيءٍ يُرادُ بِهِ اللّه و إن قلَّ بَعدَ أن تَصدُقُ النِّيَّةُ فيهِ عَظيمٌ</w:t>
      </w:r>
    </w:p>
    <w:p>
      <w:pPr>
        <w:pStyle w:val="BookText"/>
        <w:rPr/>
      </w:pPr>
      <w:r>
        <w:rPr>
          <w:rFonts w:ascii="Amiri" w:hAnsi="Amiri" w:eastAsia="Amiri" w:cs="Amiri"/>
          <w:color w:val="111111"/>
          <w:sz w:val="28"/>
          <w:sz w:val="28"/>
          <w:szCs w:val="28"/>
          <w:rtl w:val="true"/>
          <w:lang w:bidi="ar-SA"/>
        </w:rPr>
        <w:t>وقف مشارکتی مصداق تعاون بر نیکی هاست و تَعاوَنوا عَلَى البِرِّ وَ التَّقوىٰ ۖ وَ لا تَعاوَنوا عَلَى الإِثمِ وَ العُدوانِ وَ اتَّقُوا اللَّهَ ۖ إِنَّ اللَّهَ شَديدُ العِقابِ</w:t>
      </w:r>
    </w:p>
    <w:p>
      <w:pPr>
        <w:pStyle w:val="BookText"/>
        <w:rPr/>
      </w:pPr>
      <w:r>
        <w:rPr>
          <w:rFonts w:ascii="IRNazanin" w:hAnsi="IRNazanin" w:eastAsia="IRNazanin"/>
          <w:color w:val="111111"/>
          <w:sz w:val="28"/>
          <w:sz w:val="28"/>
          <w:szCs w:val="28"/>
          <w:rtl w:val="true"/>
          <w:lang w:bidi="fa-IR"/>
        </w:rPr>
        <w:t xml:space="preserve">تعاون و همکاری باید هم در دعوت به نیکی ها انجام گیرد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در مبارزه با بدی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مال موقوفه را می خورند مال اداره اوقاف را نخورده اند، بلکه مال آن گرسنه هایی که این موقوفات زندگی آن ها را تأمین می کرد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مشاركتي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که برای موضوعی واحد و با مشارکت چند واقف انجام می گیرد به عبارتی دیگر واقفان با هر تعداد سهم و یا هر مقدار سرمایه می توانند در وقف مذکور مشارکت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ثبت نخستین وقف مشارکتی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تعدادی از خیرین بیرجندی، بنگاه آب لوله علی آباد این شهر را به عنوان اولین وقف مشارکتی ثبت کردند تا شهر بیرچند به عنوان دومین شهر در ایران از لوله کشی آب شهری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مشارکتی سه ویژگی منحصربه فرد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وقف به تمامی سطوح درآمدی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موقوفه های کلانی است که با ورود یک یا چند نفر قابل تأسیس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موقوفات جدید و نیات واقفان به سمت عرصه های جدید وقف و نیازهای روز جامعه </w:t>
      </w:r>
      <w:bookmarkStart w:id="539" w:name="pg8168_6276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0" w:name="__RefHeading___Toc8662752_1051229030"/>
      <w:bookmarkStart w:id="541" w:name="_Toc207"/>
      <w:bookmarkEnd w:id="539"/>
      <w:bookmarkEnd w:id="540"/>
      <w:r>
        <w:rPr>
          <w:rtl w:val="true"/>
        </w:rPr>
        <w:t>واژه نامه</w:t>
      </w:r>
      <w:bookmarkEnd w:id="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p>
    <w:p>
      <w:pPr>
        <w:pStyle w:val="BookText"/>
        <w:rPr/>
      </w:pPr>
      <w:r>
        <w:rPr>
          <w:rFonts w:ascii="IRNazanin" w:hAnsi="IRNazanin" w:eastAsia="IRNazanin"/>
          <w:color w:val="111111"/>
          <w:sz w:val="28"/>
          <w:sz w:val="28"/>
          <w:szCs w:val="28"/>
          <w:rtl w:val="true"/>
          <w:lang w:bidi="fa-IR"/>
        </w:rPr>
        <w:t>حر بن یزید ریاحی از فرماندهان نظامی کوفه که پیش از واقعه عاشورا مأموریت یافت با سپاه هزار نفری مانع حرکت امام حسین علیه السلام به سوی کوفه و همچنین مانع بازگشت ایشان شود در روز عاشورا حر پس از آن که مشاهده کرد کوفیان برکشتن امام حسین علیه السلام اصرار دارند، به امام پیوست و در دفاع از ایشان جنگید و به شهادت رسید زمان توبه حر تا شهادت وی چندان به طول نینجامید بنا بر روایتی حر از امام تقاضا کرد که چون نخستین کسی بوده که بر امام خروج کرده، اجازه دهد که نخستین مبارز و شهید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بلافاصله پس از پیوستن به امام راهی میدان نبرد شد و پس از گفتگوی دوباره و بی نتیجه با عمر بن سعد و بیان سخنانی در تقبیح رفتار زشت کوفیان، رجز گویان با آنان جنگید و سرانجام پس از چندین نوبت نبرد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شجاعانه می جنگید و با این که اسبش زخمی شده بود و از گوش ها و پیشانی آن خون جاری شده بود همواره رجز می خواند و سواره با دشمنان پیکار می کرد تا این که چهل و چند نفر از دشمنان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سبب پشیمانی از اقدام خود و پیوستن به امام حسین علیه السلام ، نزد شیعیان حرمتی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حر را نماد امید به قبولی توبه و رستگاری بعد از آن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الحسینی و کتاب لقد شيعني الحسين</w:t>
      </w:r>
    </w:p>
    <w:p>
      <w:pPr>
        <w:pStyle w:val="BookText"/>
        <w:rPr/>
      </w:pPr>
      <w:r>
        <w:rPr>
          <w:rFonts w:ascii="IRNazanin" w:hAnsi="IRNazanin" w:eastAsia="IRNazanin"/>
          <w:color w:val="111111"/>
          <w:sz w:val="28"/>
          <w:sz w:val="28"/>
          <w:szCs w:val="28"/>
          <w:rtl w:val="true"/>
          <w:lang w:bidi="fa-IR"/>
        </w:rPr>
        <w:t xml:space="preserve">ادریس حسینی مغربی نویسنده، روزنامه نگار و مستبصر مراکشی سنی مذهب بود؛ اما به خاطر امام حسین علیه السلام شیعه شد و کتابی نوشت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شیّعنی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حسین مرا شیعه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علت گرویدنش به مذهب تشیع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دو مقدمه ناشر و مؤلف و شش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کتاب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حتم امتی که حسین علیه السلام را به قتل رساند و اهل بیت طاهرین او را به اسارت برد هرگز قابل اعتماد نیستند این خون هایی که جاری شد آب های نهر نبود بلکه خون های شریف ترین کسانی بود که پیامبر صلی الله علیه و آله بر آنان در این امت وصیت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خود باعث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صالح</w:t>
      </w:r>
    </w:p>
    <w:p>
      <w:pPr>
        <w:pStyle w:val="BookText"/>
        <w:rPr/>
      </w:pPr>
      <w:r>
        <w:rPr>
          <w:rFonts w:ascii="IRNazanin" w:hAnsi="IRNazanin" w:eastAsia="IRNazanin"/>
          <w:color w:val="111111"/>
          <w:sz w:val="28"/>
          <w:sz w:val="28"/>
          <w:szCs w:val="28"/>
          <w:rtl w:val="true"/>
          <w:lang w:bidi="fa-IR"/>
        </w:rPr>
        <w:t>یکی از پیامبرانی که در قرآن از او نام برده شده، حضرت صالح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قوم عاد به سبب گناه هلاک شدند قوم ثمود پا به عرصه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از اقوام عرب بود که در یمن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همانند قوم عاد به فساد و مخالفت با خداوند روی آوردند؛ لذا خدای متعال حضرت صالح را که از لحاظ موقعیت اجتماعی در حد متوسط جامعه و مردی با کمال و صاحب فضیلت بود برای هدایت و ارشاد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طولانی به تبلیغ قوم ثمود پرداخت؛ اما قومش او را تکذیب کرده و تهمت های ناروایی به ایشان زدند و به جای اطاعت از خدا و رسول خدا به پرستش بت ها روی آوردند تا جایی که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پرستش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ثمود برای تصدیق سخنان حضرت صالح و دعوت ایشان به سوی توحید از وی معجزه ای خواستند تا در صورت توانایی بر این امر ایمان بیاورند و از بت پرستی و گناه دست بردارند؛ وقتی حضرت با خواسته آنان موافقت کرد از وی خواستند که از دل کوه و از داخل سنگ شتری بیرون بیاورد حضرت صالح دعا کرد و خداوند دعایش را مستجاب نمود و ناگهان سنگ شکافته شد و از دل آن ماده شتری بیرون آمد که بلافاصله درد زایمان گرفت و بچه ای را به دنیا آورد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امر خداوند آب آن منطقه تقسیم شد، یک روز برای شرب ناقه و روز دیگر برای مردم ناقه در روز خود برای نوشیدن آب می آمد و در پایان روز می رفت و قوم در روزی که آب سهم ناقه بود از شیر او استفاده می کردند؛ اما عواملی چون استکبار، طغیان گری، روحیه ظلم و ستم گری کفر و الحاد قوم ثمود موجب شد که شقی ترین آن ها یعنی قدار بن سالف، ناقه را پی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پیامبر اکرم صلى الله عليه و سلم او شقی ترین فرد در میان اولین انسان ها بود قوم صالح بعد از پی کردن ناقه بی شرمی را به نهایت خود رسانده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 اگر تو از فرستادگان خدا هستی آن چه ما را با آن تهدید می کنی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خانه هایتان بهره مند گردید و بعد از آن عذاب الهی فرا می رسد وعده ای که دروغ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شهری بود که قوم ثمود در آن جا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قوم ثمود عذاب الهی را مشاهده نمودند از کردار خود پشیمان شدند اما دیگر سودی نداش </w:t>
      </w:r>
    </w:p>
    <w:p>
      <w:pPr>
        <w:pStyle w:val="BookText"/>
        <w:rPr/>
      </w:pPr>
      <w:r>
        <w:rPr>
          <w:rFonts w:ascii="IRNazanin" w:hAnsi="IRNazanin" w:eastAsia="IRNazanin"/>
          <w:color w:val="111111"/>
          <w:sz w:val="28"/>
          <w:sz w:val="28"/>
          <w:szCs w:val="28"/>
          <w:rtl w:val="true"/>
          <w:lang w:bidi="fa-IR"/>
        </w:rPr>
        <w:t>و صیحه آسمانی آن ها را در بر گرفته، پس آن ها از شدت عذاب به صورت خشک شده، به روی افتاده و هلاک شدند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w:t>
      </w:r>
    </w:p>
    <w:p>
      <w:pPr>
        <w:pStyle w:val="BookText"/>
        <w:rPr/>
      </w:pPr>
      <w:r>
        <w:rPr>
          <w:rFonts w:ascii="IRNazanin" w:hAnsi="IRNazanin" w:eastAsia="IRNazanin"/>
          <w:color w:val="111111"/>
          <w:sz w:val="28"/>
          <w:sz w:val="28"/>
          <w:szCs w:val="28"/>
          <w:rtl w:val="true"/>
          <w:lang w:bidi="fa-IR"/>
        </w:rPr>
        <w:t>یکی از پیامبران بزرگی که هم دارای مقام نبوت بود و هم دارای حکومت بی نظیر و بسیار وسیع، حضرت سلیمان بن داوود علیه السلام است که نام مبارکش هفده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با یازده واسطه به حضرت يعقوب علیه السلام می رسد و خداوند در تمجید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لِداوود سُلَيْمَانَ نِعْمَ الْعَبْدُ إِنَّهُ أَوَّابٌ؛ ما سلیمان را به داوود بخشیدیم چه بنده خوبی زیرا همواره با خدا ارتباط داشت و به سوی خدا بازگشت می کرد و به یاد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علیه السلام با تمام حشمت و شکوه و قدرت بی نظیر بر جهان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حضرت سلیمان علیه السلام این بود که همه انسان ها را به سوی خدا و توحید و اهداف الهی دعوت کند و از هر گونه انحراف و گناه باز دارد و همه امکانات را در خدمت جذب مردم به سوی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نیرو های عظیم و امکانات بسیار در اختیار او قرار داده بود تا آن جا که رعد و برق و جن و انس و همه پرندگان و چرندگان و حیوانات دیگر تحت فرمان او بودند و او زبان همه آن ها را می دانست و بر سراسر زمین فرمان روایی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 بر سراسر زمین فرمان روایی کردند که دو نفر از مؤمنان بودند و دو نفر از کافران مؤمنان عبارت بودند از سلیمان و ذو القرنين علیهما السلام و كافران عبارت بودند از بخت النصر و 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مواهب عظیمی به این پیامبر بزرگ داد مرکبی بسیار سریع و تندرو که با آن می توانست در مدتی کوتاه سراسر کشور پهناورش را سیر کند، مواد معدنی فراوان برای انواع صنایع و نیروی فعال کافی برای شکل دادن به این مواد معدنی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بهره گیری از این وسایل معابد بزرگی ساخت و مردم را به عبادت خدای یکتا ترغیب نمود و برای پذیرایی از لشکریان و مستضعفان امکانات وسیعی در اختیارش قرار گرفت و در برابر این همه مواهب، خداوند به او دستور شکر گزاری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هاجر</w:t>
      </w:r>
    </w:p>
    <w:p>
      <w:pPr>
        <w:pStyle w:val="BookText"/>
        <w:rPr/>
      </w:pPr>
      <w:r>
        <w:rPr>
          <w:rFonts w:ascii="IRNazanin" w:hAnsi="IRNazanin" w:eastAsia="IRNazanin"/>
          <w:color w:val="111111"/>
          <w:sz w:val="28"/>
          <w:sz w:val="28"/>
          <w:szCs w:val="28"/>
          <w:rtl w:val="true"/>
          <w:lang w:bidi="fa-IR"/>
        </w:rPr>
        <w:t>هاجر همسر ابراهیم علیه السلام و مادر اسماعیل علیه السلام بنا بر نقلی هاجر دختر پادشاه مصر بوده که پس از شورش گروهی از مردم عین الشمس بر پادشاه مصر به بردگی گرفته شده و به پادشاه جدید مصر فروخته شده است در روایتی تاریخی پیامبر اسلام صلی الله علیه و آله از اصحابش خواسته بود تا با مردم مصر به نرمی رفتار کنند چرا که هاجر از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روایات اسلامی حضرت ابراهیم علیه السلام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سوی خداوند مامور شد از بابل مهاجرت کند از این رو به همراه همسرش ساره برادر زاده‌اش حضرت لوط و برخی دیگر از پیروانش به مصر رفتند پادشاه مصر به ساره نظر سوء کرد و ابراهیم از روی تقیه خود را برادر ساره معرفی نمود بنا بر گزارش ابن اثیر بار پادشاه قصد بدی نسبت به ساره داشت دستش خشک می شد سه بار این حادثه تکرار شد تا این که پادشاه از ساره خواست دعا کند تا دستش تا دست او به حالت اول برگردد پس از دعای ساره پادشاه او را آزاد کرد و هاجر را که کنیزی قبطی بود به او هدیه داد</w:t>
      </w:r>
    </w:p>
    <w:p>
      <w:pPr>
        <w:pStyle w:val="BookText"/>
        <w:rPr/>
      </w:pPr>
      <w:r>
        <w:rPr>
          <w:rFonts w:ascii="IRNazanin" w:hAnsi="IRNazanin" w:eastAsia="IRNazanin"/>
          <w:color w:val="111111"/>
          <w:sz w:val="28"/>
          <w:sz w:val="28"/>
          <w:szCs w:val="28"/>
          <w:rtl w:val="true"/>
          <w:lang w:bidi="fa-IR"/>
        </w:rPr>
        <w:t>ابراهیم از ساره فرزند دار نمی‌شد از این رو ساره هاجر را به او بخشید تا شاید ابراهیم از او صاحب فرزند شود مدتی بعد که هاجر اسماعیل را به دنیا آورد سبب ناراحتی شد چرا که خود فرزندی نداشت پس از تولد اسماعیل و ناراحتی ساره از فرزند دار شدن هاجر خداوند به ابراهیم دستور داد تا اسماعیل و مادرش را از شام به سرزمین مکه منتقل کند ابراهیم ابراهیم آن دو را به مکه که در آن روز بیابانی خشک و بدون سکنه بود منتقل کرد و در محلی که بعد ها خانه خدا در آن جا بازسازی شد در نزدیکی چاه زمزم فعلی گذاشت نام هاجر در قرآن نیامده اما در سوره ابراهیم به ماجرای نقل مکان او از شام به مکه اشاره شده است</w:t>
      </w:r>
    </w:p>
    <w:p>
      <w:pPr>
        <w:pStyle w:val="BookText"/>
        <w:rPr/>
      </w:pPr>
      <w:r>
        <w:rPr>
          <w:rFonts w:ascii="IRNazanin" w:hAnsi="IRNazanin" w:eastAsia="IRNazanin"/>
          <w:color w:val="111111"/>
          <w:sz w:val="28"/>
          <w:sz w:val="28"/>
          <w:szCs w:val="28"/>
          <w:rtl w:val="true"/>
          <w:lang w:bidi="fa-IR"/>
        </w:rPr>
        <w:t>هاجر خطاب به حضرت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در سرزمینی که نه انیسی نه آبی و نه غذایی در آن هست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گفت خدایی که مرا به این کار دستور داده شما را کفایت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روایتی که از امام صادق علیه السلام نقل شده زمانی که ابراهیم هاجر و اسماعیل را در سرزمین مکه گذاشت و برگشت اسماعیل تشنه شد و هاجر برای یافتن آب هفت بار فاصله میان دو کوه صفا و مروه را رفت و برگشت </w:t>
      </w:r>
    </w:p>
    <w:p>
      <w:pPr>
        <w:pStyle w:val="BookText"/>
        <w:rPr/>
      </w:pPr>
      <w:r>
        <w:rPr>
          <w:rFonts w:ascii="IRNazanin" w:hAnsi="IRNazanin" w:eastAsia="IRNazanin"/>
          <w:color w:val="111111"/>
          <w:sz w:val="28"/>
          <w:sz w:val="28"/>
          <w:szCs w:val="28"/>
          <w:rtl w:val="true"/>
          <w:lang w:bidi="fa-IR"/>
        </w:rPr>
        <w:t>ولی آب پیدا نکرد هاجر وقتی نزدیک اسماعیل آمد دید او از تشنگی پا بر زمین کشیده و آب از زیر پایش شروع به جوشیدن کرده است که به چاه زمزم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سبب وجوب سعی بین صفا و مروه به عنوان یکی از اعمال حج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بنا بر نقلی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حدیثی از امام صادق علیه السلام، اسماعیل هاجر را در محل حجر اسماعیل دفن نمود و قبرش را مرتفع قرار داد و بر روی آن دیواری بنا نمود تا مردم روی آن راه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برخی روایات به احترام قبر وی است که مسلمانان هنگام طواف کعبه دور حجر می گردند و نباید داخل آن شوند تا پا روی قبر هاجر نگذارند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w:t>
      </w:r>
    </w:p>
    <w:p>
      <w:pPr>
        <w:pStyle w:val="BookText"/>
        <w:rPr/>
      </w:pPr>
      <w:r>
        <w:rPr>
          <w:rFonts w:ascii="IRNazanin" w:hAnsi="IRNazanin" w:eastAsia="IRNazanin"/>
          <w:color w:val="111111"/>
          <w:sz w:val="28"/>
          <w:sz w:val="28"/>
          <w:szCs w:val="28"/>
          <w:rtl w:val="true"/>
          <w:lang w:bidi="fa-IR"/>
        </w:rPr>
        <w:t xml:space="preserve">صفا و مروه ، دوکوه کم ارتفاع در ضلع شرقی مسجد الحرام هستند و با فاصله ای حدود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 در روی یکدیگر قرار گرفته اند کوه صفا در جنوب شرقی مسجد الحرام و کوه مروه در ناحیه شمال شرقی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صفا ارتفاع کمی دارد و در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در لغت سنگ سخت و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بالای صفا بایستد روبه روی حجر الاسود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مروه نیز بسیار کم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قعیقعان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در لغت به معنای سنگ سخت سفید و براقی است که با آن آتش روشن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علت نام گذاری دوکوه صفا و مروه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صفا از لقب آدم علیه السلام صفوة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این کوه را از آن رو صفا نامیدند که آدم هنگام هبوط بر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نام کوه مروه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به جهت آن که حوا بر آن فرود آمد این کوه را مروه نامیدند</w:t>
      </w:r>
    </w:p>
    <w:p>
      <w:pPr>
        <w:pStyle w:val="BookText"/>
        <w:rPr/>
      </w:pPr>
      <w:r>
        <w:rPr>
          <w:rFonts w:ascii="IRNazanin" w:hAnsi="IRNazanin" w:eastAsia="IRNazanin"/>
          <w:color w:val="111111"/>
          <w:sz w:val="28"/>
          <w:sz w:val="28"/>
          <w:szCs w:val="28"/>
          <w:rtl w:val="true"/>
          <w:lang w:bidi="fa-IR"/>
        </w:rPr>
        <w:t>فاصله بین این دو کوه مسعی نام دارد که محل انجام یکی از مناسک حج و عمره به نام سعی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های تاریخی هاجر همسر ابراهیم علیه السلام بین این دو کوه، برای یافتن آب برای اسماعیل علیه السلام تلاش می کرد و حتی در جاهلیت نیز بین این دو کوه سعی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صفا، نقطه شروع دعوت علنی پیامبر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 فتح مکه پیامبر بر فراز آن رفت و بشارت فتح مسلمانان را به مردم داد</w:t>
      </w:r>
    </w:p>
    <w:p>
      <w:pPr>
        <w:pStyle w:val="BookText"/>
        <w:rPr/>
      </w:pPr>
      <w:r>
        <w:rPr>
          <w:rFonts w:ascii="IRNazanin" w:hAnsi="IRNazanin" w:eastAsia="IRNazanin"/>
          <w:color w:val="111111"/>
          <w:sz w:val="28"/>
          <w:sz w:val="28"/>
          <w:szCs w:val="28"/>
          <w:rtl w:val="true"/>
          <w:lang w:bidi="fa-IR"/>
        </w:rPr>
        <w:t>نام این دو کوه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فضیلت هایی برای توقف و سعی در صفا و مروه بیان شده و امتیازاتی برای این مکان ذکر شده است؛ از جمله آمده است توقف در صفا موجب زیاد شدن مال می شود، سعی صفا و مروه موجب شفاعت ملائکه و پاکی از گناهان می شود و مکان سعی محبوب ترین مکان نزد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کوه مروه برجای مانده بود؛ اما در این سال به هدف گسترش محدوده دور زدن سعی کنندگان قسمت باقی مانده را برداشتند و در انتهای آن دری به بیرون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عمده ای از کوه صفا هم چنان باقی مانده است که زائران برای قرائت قرآن بر آن می نشستند؛ اما امروزه این قسمت نیز مسدود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دوکوه نیز سنگ فرش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w:t>
      </w:r>
    </w:p>
    <w:p>
      <w:pPr>
        <w:pStyle w:val="BookText"/>
        <w:rPr/>
      </w:pPr>
      <w:r>
        <w:rPr>
          <w:rFonts w:ascii="IRNazanin" w:hAnsi="IRNazanin" w:eastAsia="IRNazanin"/>
          <w:color w:val="111111"/>
          <w:sz w:val="28"/>
          <w:sz w:val="28"/>
          <w:szCs w:val="28"/>
          <w:rtl w:val="true"/>
          <w:lang w:bidi="fa-IR"/>
        </w:rPr>
        <w:t xml:space="preserve">منا میان مکه و مزدلفه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شرقی مسجد الحرام است که از طریق تونل منا،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مسجد الحرام فاصله دارد؛ در سوی دیگر تونل منطقه عزیزیه قرار دارد که پیاده می توان از آن جا به منا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منا که پس از گذشتن از وادی محسر آغاز می شود فاصله ای به طول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 عرض تقریبی پانصد متر میان دو کوه ممتد قرار دارد و انتهای آن به مکه ختم می شود حدود منا نیز با تابلو هایی مشخص شده و در مسیر مکه، جمره عقبه حد منا به حساب می آید این سرزمین جزئی از حرم مکه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گزاران در دهم ذی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آفتاب از مشعر الحرام وارد منا می شوند و تا دو روز بعد بخشی از اعمال حج را در منا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رمی جمره عقبه حلق یا تقصیر انجام داده و قربانی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حلق یا تقصیر بخش زیادی از محرمات احرام بر حاجی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 واجب است شب یازدهم و دوازدهم تا نیمه شب در سرزمین منا بماند و فردای آن از طلوع آفتاب تا غروب ، رمی جمرات سه گانه را انجام دهد این ها اعمالی است که پیش از </w:t>
      </w:r>
    </w:p>
    <w:p>
      <w:pPr>
        <w:pStyle w:val="BookText"/>
        <w:rPr/>
      </w:pPr>
      <w:r>
        <w:rPr>
          <w:rFonts w:ascii="IRNazanin" w:hAnsi="IRNazanin" w:eastAsia="IRNazanin"/>
          <w:color w:val="111111"/>
          <w:sz w:val="28"/>
          <w:sz w:val="28"/>
          <w:szCs w:val="28"/>
          <w:rtl w:val="true"/>
          <w:lang w:bidi="fa-IR"/>
        </w:rPr>
        <w:t>اسلام نیز در حج وجود داشته و آغاز گر آن ابراهیم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حج گزار مایل باشد می تواند این شب ها را به جای منا در مکه بماند به شرط این که همه شب تا طلوع فجر را مشغول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حج گزاران واجب است علاوه بر آن دو شب شب سیزدهم را هم در منا بمانند و فردای آن رمی جمرات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علت نام گذاری این سرزمین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گوناگونی ذکر شده است؛ براساس سخنی از امام رضا علیه السلام این نام برگرفته از کلام جبرئیل به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عَلَى رَبِّكَ مَا شِئْتَ، هر چه از خداوند می خواهی، آرزو کن ابراهیم از خداوند خواست به جای ذبح فرزندش قوچی را بفرستد تا به عنوان فدیه اسماعیل، آن را ذبح کند و خداوند آرزوی او را برآورده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اسلام این سرزمین یکی از مراکز مهم تجاری و بازرگانی محسوب می شد دور ترین قسمت آن به مکه وادی محسر است که میان مزدلفه و منا قرار دارد و محلی است که گفته می شود سپاه ابرهه در آن جا گرفتار عذاب الهی شدند پیمان های عقبه اول و عقبه دوم برای دعوت پیامبر صلی الله علیه و آله به مدینه در این جا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فتح مکه در سال هشتم هجری در این جا مستقر شده بودند و پیامبر صلی الله علیه و آله پس از فتح در مکان مسجد خیف در منا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 از قرون نخست اسلامی چندین مسجد در منا وجود داشته که برخی از میان رفته و برخی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این ،مساجد، مسجد خیف، مسجد البيعه، مسجد الكبش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الصفائح و مسجد الكوثر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بلعم باعورا</w:t>
      </w:r>
    </w:p>
    <w:p>
      <w:pPr>
        <w:pStyle w:val="BookText"/>
        <w:rPr/>
      </w:pPr>
      <w:r>
        <w:rPr>
          <w:rFonts w:ascii="IRNazanin" w:hAnsi="IRNazanin" w:eastAsia="IRNazanin"/>
          <w:color w:val="111111"/>
          <w:sz w:val="28"/>
          <w:sz w:val="28"/>
          <w:szCs w:val="28"/>
          <w:rtl w:val="true"/>
          <w:lang w:bidi="fa-IR"/>
        </w:rPr>
        <w:t>بلعم باعورا از عالمان زمان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روایات بلعم اسم اعظم خدا را می دانست و مستجاب الدعوه بود اما شیطان او را به انحراف کشاند و گمراه شد در روایات اسلامی و تورات از بلعم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مفسران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را در مورد او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اتْلُ عَلَيْهِمْ نَبَأَ الَّذِي آتَيْنَاهُ آيَاتِنَا فَانسَلَخَ مِنْهَا فَأَتْبَعَهُ الشَّيْطَانُ فَكَانَ مِنَ الْغَاوِينَ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سخن از حکایت مردی است که به سبب دست مراتب نسبتاً بالایی از علم و معنویت، از برخی مواهب خاص الهی برخوردار بوده و می توانسته براساس آن به مراتب برتری نیز دست یابد؛ اما پیروی از شیطان و خواهش نفسانی وی را به تکذیب آیات الهی وا داشت و در نتیجه او مواهب یاد شده را از دست داد و در جرگه گمراهان درآمد داستان های مختلفی در مورد بلعم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سب على علی السلام</w:t>
      </w:r>
    </w:p>
    <w:p>
      <w:pPr>
        <w:pStyle w:val="BookText"/>
        <w:rPr/>
      </w:pPr>
      <w:r>
        <w:rPr>
          <w:rFonts w:ascii="IRNazanin" w:hAnsi="IRNazanin" w:eastAsia="IRNazanin"/>
          <w:color w:val="111111"/>
          <w:sz w:val="28"/>
          <w:sz w:val="28"/>
          <w:szCs w:val="28"/>
          <w:rtl w:val="true"/>
          <w:lang w:bidi="fa-IR"/>
        </w:rPr>
        <w:t>یکی از مظلومیت های امیر المومنین علی علیه السلام که در تاریخ بی سابقه بوده است ماجرای غم انگیز دشنام و لعن امیر المومنین علیه السلام است که توسط معاویه ملعون و پلید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سبّ و لعن على وآل على علیهم السلام را به یک سنت و فرهنگ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در مساجد و جمعه و جماعات مکه، مدینه و بسیاری دیگر از شهر های مهم اسلامی آن حضرت را لعن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در میان مردم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دشنام و لعن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خطبای مزدور معاویه که سب و لعن علی علیه السلام را فراموش کرده بود وقتی در مسیر خانه آن را به یاد آورد همان جا قضای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مسجدی ساختند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سایت پرسمان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w:t>
      </w:r>
    </w:p>
    <w:p>
      <w:pPr>
        <w:pStyle w:val="BookText"/>
        <w:rPr/>
      </w:pPr>
      <w:r>
        <w:rPr>
          <w:rFonts w:ascii="IRNazanin" w:hAnsi="IRNazanin" w:eastAsia="IRNazanin"/>
          <w:color w:val="111111"/>
          <w:sz w:val="28"/>
          <w:sz w:val="28"/>
          <w:szCs w:val="28"/>
          <w:rtl w:val="true"/>
          <w:lang w:bidi="fa-IR"/>
        </w:rPr>
        <w:t xml:space="preserve">سید محمد حسین طباطبایی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علامه طباطبایی، مفسر، فیلسوف، اصولی فقیه عارف و اسلام شناس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عالمان تأثیر گذار شیعه در فضای فکری و مذهبی ایران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تفسیر المیزان و کتاب های فلسفی بداية الحكمة و نهاية الحكمة و اصول فلسفه و روش رئالیسم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حوزه علمیه قم به جای اشتغال به فقه و اصول درس تفسیر قرآن و فلسفه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موجب رونق دانش تفسیر در حوزه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تفسیری </w:t>
      </w:r>
    </w:p>
    <w:p>
      <w:pPr>
        <w:pStyle w:val="BookText"/>
        <w:rPr/>
      </w:pPr>
      <w:r>
        <w:rPr>
          <w:rFonts w:ascii="IRNazanin" w:hAnsi="IRNazanin" w:eastAsia="IRNazanin"/>
          <w:color w:val="111111"/>
          <w:sz w:val="28"/>
          <w:sz w:val="28"/>
          <w:szCs w:val="28"/>
          <w:rtl w:val="true"/>
          <w:lang w:bidi="fa-IR"/>
        </w:rPr>
        <w:t>او تفسیر قرآن به قرآن بود در دوران تعطیلی درس فلسفه، با برقراری جلسات هفتگی با شاگردان خاص خود تدریس مبانی فلسفی ملاصدرا و حکمت متعالیه را ادامه داد بسیاری از مدرسان بعدی فلسفه در حوزه علمیه قم 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او همچون آیات عظام مطهری، جوادی آملی، مصباح یزدی و بهشتی را می توان جزء مؤثرترین و معروف ترین روحانیان شیعه در ایران در چهار دهه پایانی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های علمی او با هانری کربن فیلسوف و شیعه شناس فرانسوی زمینه ساز معرفی تشیع به اروپاییان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شخصیت او کتاب های متعددی منتشر شده و چندین همایش برای معرفی اندیشه های او برگزار شده است یک مجموعه مستند تلویزیونی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هدف شناسایی شخصیت او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یک دانشگاه به نام او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علی قدوسی داماد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روز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جنازه اش فردای آن روز از مسجد امام حسن عسکری علیه السلام تا حرم حضرت معصومه علیهم السلام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رضا گلپایگانی بر پیکرش نماز خواند و در حرم حضرت معصومه علیها السلام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w:t>
      </w:r>
    </w:p>
    <w:p>
      <w:pPr>
        <w:pStyle w:val="BookText"/>
        <w:rPr/>
      </w:pPr>
      <w:r>
        <w:rPr>
          <w:rFonts w:ascii="IRNazanin" w:hAnsi="IRNazanin" w:eastAsia="IRNazanin"/>
          <w:color w:val="111111"/>
          <w:sz w:val="28"/>
          <w:sz w:val="28"/>
          <w:szCs w:val="28"/>
          <w:rtl w:val="true"/>
          <w:lang w:bidi="fa-IR"/>
        </w:rPr>
        <w:t xml:space="preserve">الميزان فی تفسیر القرآن که بیشتر به تفسیر المیزان شهرت دارد از جامع ترین و مفصل ترین تفاسیر شیعی قرآن به زبان عربی که در قرن چهاردهم هجری به قلم سید محمد حسین طباطبایی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 طباطبائی، از اعاظم حكما و مفسران امامیه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مورد بحث در بیست مجلد به زبان عربی شامل تمامی قرآن کریم است ترجمه فارسی آن نخستین بار در چهل مجلد توسط افاضل اساتید و محققین حوزه علمیه قم به عمل آمده، سپس استاد سید محمد باقر موسوی همدانی کل این اثر را به فارسی ترجمه کرده است که کراراً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یکی از بزرگ ترین آثار علامه طباطبایی و به حق در نوع خود کم نظیر و مایه مباهات و افتخار شیعه است و پس از تفسیر تبیان شیخ طوسی و تفسیر مجمع البیان طبرسی، بزرگ ترین و جامع ترین تفسیر شیعی و از نظر قوت مطالب علمی و مطلوبیت روش، تفسیر منحصر به فردی است تفسیر المیزان از مهم ترین و جامع ترین تفسیر های شیعه در عصر جدید و به طور مطلق یکی از چند تفسیر عمده و اساسی در قرن اخیر است و امروزه مشهور ترین تفسیر نزد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نگارش این تفسیر به گونه ای است که مؤلف نخست چند آیه از قرآن کریم را آورده، سپس به طور مزجی قسمت قسمت از آیه را مجدد یاد می کند و به تفسیر آن می پردازد و نیز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هایی فلسفی ،اجتماعی ،تاریخی علمی و اخلاقی پیش می آورد، سپس با بحث روائی و نقل روایات سخنان خویش را پایان می بخشد</w:t>
      </w:r>
    </w:p>
    <w:p>
      <w:pPr>
        <w:pStyle w:val="BookText"/>
        <w:rPr/>
      </w:pPr>
      <w:r>
        <w:rPr>
          <w:rFonts w:ascii="IRNazanin" w:hAnsi="IRNazanin" w:eastAsia="IRNazanin"/>
          <w:color w:val="111111"/>
          <w:sz w:val="28"/>
          <w:sz w:val="28"/>
          <w:szCs w:val="28"/>
          <w:rtl w:val="true"/>
          <w:lang w:bidi="fa-IR"/>
        </w:rPr>
        <w:t>ویژگی مهم این تفسیر روش تفسیری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تفسیر اساس کار خویش را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درکار ایشان، تنها به در کنار هم گذاشتن آیات، برای درک معانی واژه خلاصه نمی شود؛ بلکه موضوعات مشابه و مشترک در سوره های مختلف را کنار یکدیگر قرار می دهد و برای درک پیام آیه از آیات دیگر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آغاز تفسیر مقدمه ای نگاشته و در آن نگاهی اجمالی به سیر تطور تفسیر و روش های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چشم گیر المیزان، جامعه گرایی تفسیر است که بی گمان این خصیصه برخاسته از اندیشه و گرایش های اجتماعی مؤلف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بارز در تفسیر المیزان توجه به شبهات و اشکالات مخالفان و نقد و بررسی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شبهات کلامی اشاعره معتزله مرجئه و دیگر فرقه های مذهبی اسلام مورد توجه علامه بوده است اما عنایت اساسی وی به شبهات مادی گرایان و مستشرقان و پاسخ به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های اساسی دیگر این تفسیر می توان به تلاش مفسر برای انطباق دین با تحولات زمان و عنایت به بحث های علمی و فلسفی و کلامی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امین الله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نامه ای است که امام سجاد علیه السلام هنگام زیارت مزار حضرت علی علیه السلام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امین الله زیارت مخصوص حضرت علی علیه السلام در روز عید غدیر و </w:t>
      </w:r>
    </w:p>
    <w:p>
      <w:pPr>
        <w:pStyle w:val="BookText"/>
        <w:rPr/>
      </w:pPr>
      <w:r>
        <w:rPr>
          <w:rFonts w:ascii="IRNazanin" w:hAnsi="IRNazanin" w:eastAsia="IRNazanin"/>
          <w:color w:val="111111"/>
          <w:sz w:val="28"/>
          <w:sz w:val="28"/>
          <w:szCs w:val="28"/>
          <w:rtl w:val="true"/>
          <w:lang w:bidi="fa-IR"/>
        </w:rPr>
        <w:t>نیز از زیارات کاملی است که نزد قبور هر یک از ائمه علیهم السلام می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الله از جهت سند، متن و معنا معتبر دانسته شده و در کتب معتبر شیعه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ابن مشهدی در کتاب المزار الکبیر، ابن قولویه در كامل الزيارات این حدیث را از احمد بن علی از پدرش و او از امام رضا علیه السلام از پدرانش و آن ها از امام سجاد علیه السلام نقل کرده اند و علامه مجلسی در بحار الانوار این حدیث را با همین اسناد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سید بن طاووس، شهید اول و کفعمی این روایت را از جابر بن یزید جعفی از امام باقر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الکریم بن طاووس در فرحة الغرى این زیارت را با دو اسناد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اسناد از عميرة بن سيف از پدرش و او از جابر و جابر از امام باقر علیه السلام و یک اسناد هم مانند روایت کامل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در مفاتیح الجنان، زیارت امین الله را دومین زیارت امام علی علیه السلام نقل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دوم، زیارت معروفه به امین الله است که در نهایت اعتبار است و در تمام کتب مزاريه و مصابیح نقل شده است علامه مجلسی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بهترین زیارت است؛ از جهت متن و سند بسیار معتبر است و باید در جمیع روضات مقدسه بر آن مواظبت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 الانوار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زیارت را از چند جهت نقل کردیم و تکرار نمودیم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اختلاف الفاظ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این زیارت از نظر سند صحیح ترین زیارت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مورد و جاهایی که می توان آن را خواند از همه آن ها عمومی تر است و در همه جا می توان آن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مورد فضیلت این زیارت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شیعیان این زیارت و دعا را نزد قبر امیر المؤمنین علیه السلام یا نزد قبر یکی از ائمه علیهم السلام بخواند البته حق تعالی این زیارت و دعای او را در نامه ای از نور بالا برد و مهر حضرت محمد صلى الله عليه و سلم را به آن زند و هم چنین محفوظ باشد تا تسلیم نماید به قائم آل محمد علیه السلام پس استقبال نماید صاحبش را به بشارت و تحیت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زیارت چند جمله کوتاه درود و سلام به امام معصوم آمده و سپس به بعضی از خصوصیات امام گواهی داده شده است بخشی مهم از زیارت به درخواست آن چه موجب سعادت و کمال و کرامت انسانی است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مطالب پیشین، راز و نیاز با پروردگار بی نیاز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آموزنده برای تعلیم و تربیت نیز در دعا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متقین</w:t>
      </w:r>
    </w:p>
    <w:p>
      <w:pPr>
        <w:pStyle w:val="BookText"/>
        <w:rPr/>
      </w:pPr>
      <w:r>
        <w:rPr>
          <w:rFonts w:ascii="IRNazanin" w:hAnsi="IRNazanin" w:eastAsia="IRNazanin"/>
          <w:color w:val="111111"/>
          <w:sz w:val="28"/>
          <w:sz w:val="28"/>
          <w:szCs w:val="28"/>
          <w:rtl w:val="true"/>
          <w:lang w:bidi="fa-IR"/>
        </w:rPr>
        <w:t>خطبه متقین یا خطبه همام درباره صفات پرهیزکاران، از خطبه های مشهور نهج البلاغه است که امیر مؤمنان علیه السلام بنا به درخواست یکی از شیعیان عابد به نام همام آن را بیان کرد در این خطبه رفتار های فردی، اجتماعی و عبادی متقین چنان به تصویر کشیده شده است که گویند همام پس از شنیدن آن مدهوش شد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از امیر المؤمنین علیه السلام درخواست کرد که پرهیزکاران را آن گونه توصیف کند که او بتواند تصور دقیق و صحیحی از آن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در مرحله اول نمی خواست چنین توصیفی داشته باشد به همام فرمود؛ ای همام از خدا بترس و نیکو کار باش همان طور که در قرآن کریم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با کسانی است که پرهیزگار و نیکو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همام از این پاسخ قانع نشد و به امام اصرار کرد که پرهیزکاران را برایش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اصرار همام را دید این خطبه را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عنوان کرده اند که امام در این خطبه حدود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از پرهیزکاران را بیان کرد اما همام از شنیدن این اوصاف تاب نیاورد و سخن امام تا به انتها رسید ناله ای زد و بیهوش شد و در همان بیهوشی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 به همین دلیل نمی خواستم پرهیزکاران را برای او توصیف کنم؛ چرا که پند های رسا برای کسانی که قلب و جان شان آماده پذیرش چنین سخنانی است همین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مردی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چرا با تو چنین نکرد؟ امام فرمود وای بر تو برای هر کس زمان مرگ مشخص شده یا اجلی وجود دارد که تا زمان آن نرسد اجل و مرگ کسی محقق نمی شود آرام باش و دیگر این طور سخن نگو؛ چرا که این سخنان شیطان است که بر زبان تو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توصیف متقین، رفتار متقین در اجتماع رفتار فردی آن ها نحوه عبادت شان و نگاه شان به خویشتن را ترسیم می کند در ادامه برخی از این صفات ذکر می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اجتماعی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گفتاری، میانه روی </w:t>
      </w:r>
    </w:p>
    <w:p>
      <w:pPr>
        <w:pStyle w:val="BookText"/>
        <w:rPr/>
      </w:pPr>
      <w:r>
        <w:rPr>
          <w:rFonts w:ascii="IRNazanin" w:hAnsi="IRNazanin" w:eastAsia="IRNazanin"/>
          <w:color w:val="111111"/>
          <w:sz w:val="28"/>
          <w:sz w:val="28"/>
          <w:szCs w:val="28"/>
          <w:rtl w:val="true"/>
          <w:lang w:bidi="fa-IR"/>
        </w:rPr>
        <w:t>فروتنی، چشم پوشی از محرمات، گوش دادن به علم سودمند، حریص در طلب دانش، شکیبایی در سختی، بخشیدن کسی که به او ستم کرده، دوری از سخن زشت تباه نکردن آن چه به او سپرده اند، فرو بردن خشم، در امان بودن مردم از بدی آن ها امیدواری به آن ها در کار های نیک</w:t>
      </w:r>
    </w:p>
    <w:p>
      <w:pPr>
        <w:pStyle w:val="BookText"/>
        <w:rPr/>
      </w:pPr>
      <w:r>
        <w:rPr>
          <w:rFonts w:ascii="IRNazanin" w:hAnsi="IRNazanin" w:eastAsia="IRNazanin"/>
          <w:color w:val="111111"/>
          <w:sz w:val="28"/>
          <w:sz w:val="28"/>
          <w:szCs w:val="28"/>
          <w:rtl w:val="true"/>
          <w:lang w:bidi="fa-IR"/>
        </w:rPr>
        <w:t>اوصاف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به خویشتن، ترس از ستوده شدن توسط دیگران ایمان با یقین بردباری، امید به امور اخروى و طلب نکردن دنیا</w:t>
      </w:r>
    </w:p>
    <w:p>
      <w:pPr>
        <w:pStyle w:val="BookText"/>
        <w:rPr/>
      </w:pPr>
      <w:r>
        <w:rPr>
          <w:rFonts w:ascii="IRNazanin" w:hAnsi="IRNazanin" w:eastAsia="IRNazanin"/>
          <w:color w:val="111111"/>
          <w:sz w:val="28"/>
          <w:sz w:val="28"/>
          <w:szCs w:val="28"/>
          <w:rtl w:val="true"/>
          <w:lang w:bidi="fa-IR"/>
        </w:rPr>
        <w:t>رابطه با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های شبانه با تلاوت قرآن، دوا جویی در قرآن، اثر گذاری آیات قرآن بر جان آن ها، خشوع در عبادت، یاد خدا و سپاس از او در طول شبانه روز</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یمانی</w:t>
      </w:r>
    </w:p>
    <w:p>
      <w:pPr>
        <w:pStyle w:val="BookText"/>
        <w:rPr/>
      </w:pPr>
      <w:r>
        <w:rPr>
          <w:rFonts w:ascii="IRNazanin" w:hAnsi="IRNazanin" w:eastAsia="IRNazanin"/>
          <w:color w:val="111111"/>
          <w:sz w:val="28"/>
          <w:sz w:val="28"/>
          <w:szCs w:val="28"/>
          <w:rtl w:val="true"/>
          <w:lang w:bidi="fa-IR"/>
        </w:rPr>
        <w:t xml:space="preserve">ابو عبد الرحمان طاووس،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 قاری، فقیه، محدث زاهد و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ایرانی است و در یمن به دنیا آمد ابن جوزی اسم او را ذکوان و لقب او را طاووس آورده و گوید از آن جا که او طاووس القراء بود به طاووس مشهور شد او از بزرگان تابعین و از راویان ابن عباس و ابو هریره و فقیهی گران مایه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عمرو بن دینار از وی حدیث روایت کرده اند در وعظ خلفا و سلاطین بسیار بی باک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سلاطین به دور بودند ابوذر، طاووس و ثوری گفته اند که او چهل مرتبه حج کرد و چهل سال نماز صبح را با وضوی نماز عشاء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او را از جمله اصحاب امام سجاد علیه السلام ذکر کرده زیرا که وی راوی بعضی از ادعیه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تشیع وی تصریح کرده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عداد فقهای شیعه شمرده اما محدث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کرده و گوید که از هیچ یک از علما مطلبی دال بر شیعه بودن وی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در مراسم حج، روز ترویه،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تفسیر نمونه از تفاسیر ترتیبی قرآن به زبان فارسی اثر آیت الله ناصر مکارم شیرازی و گروهی از نویسندگان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و نویسندگان کوشیده اند آیات قرآن را با زبانی ساده و روان ترجمه و شرح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پیشگفتار این اثر هدف از تألیف آن را ارائه تفسیری برای استفاده عموم مردم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به زبان های عربی و اردو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نویسنده از حوزه علمیه قم با آیت الله ناصر مکارم شیرازی در تالیف این تفسیر همکاری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آشتیانی، محمد جعفر امامی، داود الهامی اسدالله ایمانی، عبد الرسول حسنی، سید حسن شجاعی سید نور الله طباطبائی، محمود عبد اللهی، محسن قرائتی، محمد محمدی اشتهاردی</w:t>
      </w:r>
    </w:p>
    <w:p>
      <w:pPr>
        <w:pStyle w:val="BookText"/>
        <w:rPr/>
      </w:pPr>
      <w:r>
        <w:rPr>
          <w:rFonts w:ascii="IRNazanin" w:hAnsi="IRNazanin" w:eastAsia="IRNazanin"/>
          <w:color w:val="111111"/>
          <w:sz w:val="28"/>
          <w:sz w:val="28"/>
          <w:szCs w:val="28"/>
          <w:rtl w:val="true"/>
          <w:lang w:bidi="fa-IR"/>
        </w:rPr>
        <w:t>برخی دیگر از ویژگی های تفسیر نمونه بنا بر آن چه در مقدمه جلد اول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قرآن کتاب زندگی و حیات است در تفسیر آیات به جای پرداختن به مسائل ادبی و عرفانی و مانند آن توجه خاصی به مسائل سازنده زندگی مادی و معنوی و به ویژه مسائل اجتماعی شده و به اندازه کافی روی مسائلی که تماس نزدیک با حیات فرد و اجتماع دارد تکیه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عناوینی که در آیات مطرح می شود در ذیل هر آیه بحث فشرده و مستقلی درباره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بردگی، حقوق زن، فلسفه حج، اسرار تحریم قمار، شراب، گوشت خوک و ارکان و اهداف جهاد اسلامی و مانند آن آمده است تا خوانندگان در یک مطالعه اجمالی از مراجعه به کتاب های دیگر بی نیاز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پرداختن به بحث های کم حاصل توجه مخصوصی به ریشه لغات و شأن نزول آیات که هر دو در فهم دقیق معانی قرآن مؤثر هستند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ایرادات و سؤالات مختلفی که گاهی در پیرامون اصول و فروع اسلام مطرح می گردد، به تناسب هر آیه طرح شده و پاسخ فشرده آن ذکر گردیده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أكل و مأكول، معراج، تعدد زوجات، علت تفاوت ارث زن و مرد، تفاوت دیه زن و مرد، حروف مقطعه قرآن، نسخ احکام، جنگ ها و غزوات اسلامی آزمایش های گوناگون الهی و ده ها مسأله دیگر به طوری که هنگام مطالعه آیات، علامت استفهامی در ذهن خواننده عزیز باقی نماند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اصطلاحات پیچیده علمی که نتیجه آن اختصاص </w:t>
      </w:r>
    </w:p>
    <w:p>
      <w:pPr>
        <w:pStyle w:val="BookText"/>
        <w:rPr/>
      </w:pPr>
      <w:r>
        <w:rPr>
          <w:rFonts w:ascii="IRNazanin" w:hAnsi="IRNazanin" w:eastAsia="IRNazanin"/>
          <w:color w:val="111111"/>
          <w:sz w:val="28"/>
          <w:sz w:val="28"/>
          <w:szCs w:val="28"/>
          <w:rtl w:val="true"/>
          <w:lang w:bidi="fa-IR"/>
        </w:rPr>
        <w:t>کتاب به صنف خاصی است در متن کتاب دوری و به هنگام ضرورت در پاورقی آمده تا برای دانشمندان و صاحب نظران نیز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ترجمه ها کتاب های دیگری نیز بر اساس این تفسیر تالیف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زبیر</w:t>
      </w:r>
    </w:p>
    <w:p>
      <w:pPr>
        <w:pStyle w:val="BookText"/>
        <w:rPr/>
      </w:pPr>
      <w:r>
        <w:rPr>
          <w:rFonts w:ascii="IRNazanin" w:hAnsi="IRNazanin" w:eastAsia="IRNazanin"/>
          <w:color w:val="111111"/>
          <w:sz w:val="28"/>
          <w:sz w:val="28"/>
          <w:szCs w:val="28"/>
          <w:rtl w:val="true"/>
          <w:lang w:bidi="fa-IR"/>
        </w:rPr>
        <w:t xml:space="preserve">عبد الله بن زُبَيْر بن عوام مشهور به ابن زبیر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داعیه داران خلافت پس از مرگ معاویه که حکومت آل زبیر را در مکه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زبیر بن عوام صحابی مشهور و عمه زاده پیامبر و مادرش اسماء دختر ابو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مولود مهاجران در مدینه بود مسلمانان با شنیدن خبر تولد او به اظهار شادمانی پرداختند؛ زیرا یهودیان ادعا کرده بودند که با جادو مانع تولد نوزادان مسلمانان می شوند و نسل مسلمانان را منقرض می کنند گفته اند که پیامبر صلی الله علیه و اله نیز شاد شد و کام ابن زبیر را با خرما برداشت و او را عبد الله نامید و ابوبکر در گوش هایش اذان و اقامه گفت</w:t>
      </w:r>
    </w:p>
    <w:p>
      <w:pPr>
        <w:pStyle w:val="BookText"/>
        <w:rPr/>
      </w:pPr>
      <w:r>
        <w:rPr>
          <w:rFonts w:ascii="IRNazanin" w:hAnsi="IRNazanin" w:eastAsia="IRNazanin"/>
          <w:color w:val="111111"/>
          <w:sz w:val="28"/>
          <w:sz w:val="28"/>
          <w:szCs w:val="28"/>
          <w:rtl w:val="true"/>
          <w:lang w:bidi="fa-IR"/>
        </w:rPr>
        <w:t>با توجه به برخی از روایات شیعه و سنی ازدواج زبیر با اسماء از طریق متعه بوده و عبد الله بن زبیر اولین نوزادی است که از این طریق متولد می شود ابن زبیر در هفت یا هشت سالگی همراه جمعی از کودکان مسلمان با پیامبر صلی الله علیه و اله بیعت کرد و از این رو، او را از صحابه صغار پیامبر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عبد الله بن زبیر اندک اندک از زمان عثمان در منابع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دوره سمت های مختلفی یافت به نقل طبری او در حمله به مناطق شمال ایران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سعید بن العاص بود در ماجرای جمع آوری و یکسان سازی مصاحف از کاتبان نسخه های قرآن بود در حمله به مغرب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فرماندهی عبد الله بن سعد بن ابی سرح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در ماجرای شورش مردم علیه ،عثمان برخلاف پدر و خاله اش عایشه، در کنار عثمان بود و از او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نمایندگی عثمان را در مواجهه با معترضان و امامت جماعت را هنگام محاصره خانه اش بر عهده گرفت و در این ماجرا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در دوره خلافت امام علی علیه السلام راه مخالفت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اقدام ابن زبیر در دوره امام علی علیه السلام و در مخالفت با او، شرکت در جنگ جمل و زمینه سازی شورش علیه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ابن زبیر در این جنگ حدود سی زخم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شوراندن پدرش علیه امام علی علیه السلام نقش داشت به گونه ای که در روایتی از آن ،امام او عامل جدایی زبیر از اهل بیت علیهم السلام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جنگ، ابن زبیر دریافت که پدرش زبیر از شرکت در ماجرای جمل پشیمان شده و قصد دارد از آن کناره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کوشید تا مانع رفتن او از صحنه نبرد شود؛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خاله اش عایشه رابطه عاطفی عمیقی برقرار بود، عایشه هنگام مرگ او را وصی خود کرد و از برخی قرائن بر می آید که در ماجرای جنگ جمل عایشه تحت تاثیر القائات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ورود لشکریان جمل به بصره ابن زبیر که فرمانده پیاده نظام بود بر خلاف پیمان آتش بسی که با عثمان بن حنیف حاکم بصره تا رسیدن امام علی علیه السلام بسته بودند، با گروهی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محافظان مسلمان را کشت و بیت المال را تصرف کرد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معاویه، عبد الله بن زبیر از بیعت با یزید سر پیچی کرد و مبارزاتی را علیه حکومت امویان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 نگاری درباره انگیزه قیام ابن زبیر نظریه هایی ابراز داشته اند؛ از جمله این که او در پی رسیدن به خلافت بود بنا بر برخی گزارش ها، ابن زبیر وجود امام حسین علیه السلام را در حجاز مزاحم این آرزوی خود می دانست؛ زیرا مردم تا شخصیتی مانند امام حسین علیه السلام در حجاز بود، به ابن زبیر رو نمی آوردند و چون فهمید که امام حسین علیه السلام قصد کوفه دارد او را تشویق به رفتن کرد معاویه پس از شهادت امام علی علیه السلام توانست از ابن زبیر با تهدید و تطمیع برای خویش بیعت بگیرد و حتی او را در حمله به قسطنطنیه در کنار خود داشته باشد ولی به جانشین خود یزید درباره احتمال تمرد ابن زبیر از بیعت با او پس از مرگ خویش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معاویه، یزید به توصیه پدر، ابن زبیر را برای بیعت زیر فشار گذاشت و جان او را تهدید کرد و ابن زبیر به مکه و خانه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خود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پناهنده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 که گویا اشاره به روایتی دارد که بنا بر آن، شخصی از دست ستم کاران به کعبه پناه خواهد برد و عاقبت، دشمنان ستمگرش نابود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زبیر در ابتدا خود را آماده بیعت با یزید نشان می داد و مدتی بدین گونه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خبر ماجرای کربلا به مکه رسید او خطبه ای آتشین ایراد کرد و گریست و به صورت تلویحی یزید را برای خلافت نا لایق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یزید به او دستور داد تا بیعت کند و غل و زنجیری از نقره فرستاد و از او خواست تا به نشانه فرمان برداری آن را بر خود کند و نزد یزید برود ولی ابن زبیر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حاکم مکه و مدینه به دستور یزید سپاه کوچکی را برای اجبار ابن زبیر به بیعت به مکه فرستاد ولی از سپاهی متشکل از هوا داران زبیر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سپاه که برادر ناتنی یزید بود همراه گروهی به اسارت ابن زبیر درآمد و سپس در زندان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مکه عملاً در دست ابن زبیر بود شهر مدینه نیز به سبب واقعه کربلا و نیز ناشایستگی یزید برای خلافت، وضعیت ملتهب و به ابن زبیر تمایل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در خطبه ای بر یزید تاخت و مسلمانان را تشویق کرد که او را از خلافت خلع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مدینه نامه نوشت و از آنان خواست تا با او به عنوان خلیفه مسلمین بیعت کنند و مردم مدینه با عبد الله بن مطیع عدوی به نیابت از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مردم عثمان بن محمد، حاکم یزید و گروهی از بنی امیه را از شهر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لشکری به حجاز فرستاد تا ابن زبیر و هوا دارنش را سرکوب کند و ابن زبیر را سخت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یزید نخست مدینه را محاصره کرد و از مردم خواست تا از یزید تبعیت کنند و برای سرکوب ابن زبیر با آن همراه شوند ولی مردم نپذیرفتند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مردم مدینه و شام رو به روی یکدیگر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رویارویی مردم مدینه با سپاه شام، مردم مدینه از سپاه شام شکست خوردند و سپاه شام به فرمان یزید سه روز جان و مال و ناموس مردم را بر خود مباح کرد و به قتل عام مردم و صحابه پیامبر و هتک حرمت نوامیس پرداخت و بدین ترتیب فاجعه حرّه رقم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سپس برای سرکوب ابن زبیر و هوادارنش راهی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و یارانش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 چهل روز پس از مرگ یزید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سپاه شام بودند ابن زبیر در مسجد الحرام مستقر شد و شامیان بر بلندی ها و کوه های مشرف بر مسجد الحرام منجنیق نصب کردند و با پرتاب سنگ و گلوله های قیر اندود و آتشین زبیر و افرادش را زیر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سنگ های منجنیق به کعبه خوردند و پرده های میان رکن یمانی و حجر الاسود و چوب های ساج بنای کعبه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ابن زبیر آتش را خاموش نکرد تا مردم مکه را علیه سپاه شام مصمم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 و دسته های گوناگونی در کنار ابن زبیر با انگیزه دفاع از مسجد الحرام علیه سپاه شام جنگیدند؛ از جمله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که پادشاه حبشه برای دفاع از کعبه اعزام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شام موفق به شکستن مقاومت ابن زبیر و مردم مکه نشد و چون یزید درگذشت چهل روز بعد خبرش به سپاه شام رسید و این سپاه بدون موفقیت از محاصره دست کشید و به شام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یزید بن معاویه خلافت ابن زبیر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مردم بیشتر ممالک اسلامی از جمله دمشق كوفه، بصره ، یمن و نواحي مختلف خراسان با نمایندگان ابن زبیر به نیابت از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بر وابستگان بنی امیه سخت گرفت و آنان را از مکه بیرون کرد و از جمله سعد مولای عتبة بن ابی سفیان را با حدود پنجاه نفر در محدوده حرم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ابن زبیر با بنی هاشم در دوره خلافت او نیز بهبود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در مقابل درخواست بیعت ابن زبیر پاسخ مثبت نداد و اتفاق نظر همه مسلمانان بر خلافت او را شرط کرد؛ شرطی که دست یافتنی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در خطبه ای به امام علی علیه السلام توهین کرد و محمد بن حنفیه نیز خطبه ای در اعتراض ایراد نمود و مردم و بزرگان قریش را به واکنش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ابن زبیر با ابن عباس نیز همراه تندی و خشونت بود و گاه او بر منبر به ابن عباس اهانت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هیچ گاه با او بیعت نکرد و او را شایسته خلافت نمی دانست و معتقد بود که او عامل هتک حرمت حرم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خصمانه آن ها سرانجام موجب گشت تا ابن زبیر ابن عباس را از مکه اخراج کند؛ ولی درگیری و جنگ سرد آن ها هم چنان از طائف محل اقامت ابن عباس و ابن زبیر در مکه هم چنان ادامه یافت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زبیر پس از قدرت یافتن بنی امیه از جمله مروان بن حکم بیمار و پیر و پسرش عبد الملک را از مدینه اخراج کرد و این باعث شد تا مروان به عنوان خلیفه رقیب ابن زبیر در شام میان بنی امیه و طرفداران شان فرصت </w:t>
      </w:r>
    </w:p>
    <w:p>
      <w:pPr>
        <w:pStyle w:val="BookText"/>
        <w:rPr/>
      </w:pPr>
      <w:r>
        <w:rPr>
          <w:rFonts w:ascii="IRNazanin" w:hAnsi="IRNazanin" w:eastAsia="IRNazanin"/>
          <w:color w:val="111111"/>
          <w:sz w:val="28"/>
          <w:sz w:val="28"/>
          <w:szCs w:val="28"/>
          <w:rtl w:val="true"/>
          <w:lang w:bidi="fa-IR"/>
        </w:rPr>
        <w:t>عرض اندام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موفق شد در نبرد مرج راهط در ذی حجه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هوا داران شامی ابن زبیر چیره شود و در زمانی کوتاه قدرت ابن زبیر در شام را پایان بخشد مصر نیز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مروان از سلطه ابن زبیر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 داخلی بنی امیه و تهدید رومیان و خوارج مروانیان را از رویارویی جدی با ابن زبیر بازداشت تا آن که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عبد الملک پس از شکست و قتل مصعب بن زبیر و تصرف عراق ، حجاج بن یوسف ثقفى را برای سرکوب ابن زبیر به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ذی قعده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آگاهی از ناتوانی نظامی ابن زبیر و پس از رسیدن نیروی کمکی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وارد مدینه شد و حاکم زبیری آن را اخراج کرد سپس به سوی مکه حرکت و ابن زبیر را در مسجد الحرام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محاصره در ذی حجه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شد و پس از شش 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قتل ابن زبیر در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برخی مدت این محاصره را هشت 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تاریخی در مورد عبد الله بن زبیر متفاوت است، برخی از روایات که بیشتر از طرف حامیان وی نقل شده او را مبالغه آمیز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دیگر از روایات و گزراش ها او را مذمت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در منابع اهل سنت موجود است که از ابن زبیر به خوبی یاد نمی کند برخی منابع به روایتی اشاره کرده است که در آن پیامبر صلی الله علیه و آله به او می فرماید وای بر مردم از دست تو و وای بر تو از دست مردم احمد بن حنبل نیز روایتی از عثمان در مذمت ابن زبیر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عثمان به عبد الله بن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 الله عليه و سلم شنیدم که فرمود قوچی در مکه الحاد می کند که اسم او عبد الله است و بر او نصف عذاب مردم است حضرت علی علیه السلام در جنگ جمل خطاب به زبیر فرزندش عبد الله را باعث انحراف او از اهل بیت علیهم السلام دانسته و امام حسن علیه السلام او را نادان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عملکرد های وی باعث انتقاد های زیادی شده است از جمله تهدید به آتش زدن بنی هاشم به علت امتناع از بیعت با وی</w:t>
      </w:r>
    </w:p>
    <w:p>
      <w:pPr>
        <w:pStyle w:val="BookText"/>
        <w:rPr/>
      </w:pPr>
      <w:r>
        <w:rPr>
          <w:rFonts w:ascii="IRNazanin" w:hAnsi="IRNazanin" w:eastAsia="IRNazanin"/>
          <w:color w:val="111111"/>
          <w:sz w:val="28"/>
          <w:sz w:val="28"/>
          <w:szCs w:val="28"/>
          <w:rtl w:val="true"/>
          <w:lang w:bidi="fa-IR"/>
        </w:rPr>
        <w:t>ابن زبیر با اهل بیت علیهم السلام کینه ای دیرینه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های او به علی علیه السلام در برخی منابع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او چهل هفته در خطبه نماز جمعه از ذکر صلوات خود داری کرد تا مبادا بنی هاشم به آن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شده است تا حتی برخی عالمان دینی اهل سنت در اعتبار او به عنوان راوی تردید کنند</w:t>
      </w:r>
    </w:p>
    <w:p>
      <w:pPr>
        <w:pStyle w:val="BookText"/>
        <w:rPr/>
      </w:pPr>
      <w:r>
        <w:rPr>
          <w:rFonts w:ascii="IRNazanin" w:hAnsi="IRNazanin" w:eastAsia="IRNazanin"/>
          <w:color w:val="111111"/>
          <w:sz w:val="28"/>
          <w:sz w:val="28"/>
          <w:szCs w:val="28"/>
          <w:rtl w:val="true"/>
          <w:lang w:bidi="fa-IR"/>
        </w:rPr>
        <w:t>کعبه بنا بر منابع تاریخ محلی مکه چند بار باز سازی شده که یکی از بازسازی های مشهور آن را به ابن زبیر نسبت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سعد</w:t>
      </w:r>
    </w:p>
    <w:p>
      <w:pPr>
        <w:pStyle w:val="BookText"/>
        <w:rPr/>
      </w:pPr>
      <w:r>
        <w:rPr>
          <w:rFonts w:ascii="IRNazanin" w:hAnsi="IRNazanin" w:eastAsia="IRNazanin"/>
          <w:color w:val="111111"/>
          <w:sz w:val="28"/>
          <w:sz w:val="28"/>
          <w:szCs w:val="28"/>
          <w:rtl w:val="true"/>
          <w:lang w:bidi="fa-IR"/>
        </w:rPr>
        <w:t xml:space="preserve">عمر بن سعد بن ابی وقاص معروف به عمر سعد و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شده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سپاه عبید الله بن زیاد در واقعه کربلا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به نقل از ابن اعثم کوفی می گوید هنگامی که حسین بن علی علیهما السلام به علت خود داری از بیعت با یزید بن معاویه از مدینه مهاجرت کرد و به مکه پناه برد، عمر بن سعد،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شاید امیر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بود و چون تمایل و استقبال حجاج خانه خدا را از حسین علیه السلام مشاهده کرد به مدینه رفت و برای یزید نامه نوشت و او را از آمدن حسین علیه السلام به مکه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عمر سعد قرار بود راهی ری شود و حکومت آن جا را در دست گیرد؛ ولی ابن زیاد اعطای حکومت ری به او را مشروط به رویارویی با امام حسین علیه السلام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با لشکر چهار هزار نفری به کربلا رفت عصر روز تاسوعا عمر سعد سوار بر اسب شد و به سپاهیان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لشکریان خدا سوار شوید که شما را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آماده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از قصد آنان آگاه شد درخواست کرد آن شب را برای عبادت به او مهلت دهند عمر سعد پس از مشورت با فرماندهان سپاه خود، پذیرفت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نخستین تیر جنگ را در روز عاشورا به سوی حسین علیه السلام و یارانش رها کرد و گفت شاهد باشید که من نخستین کسی بودم که تیر پرتاب کردم پس از آن که علی اکبر علیه السلام به میدان رفت امام خطاب به عمر سعد چنین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نسل تو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بر تو مسلط گرداند که در بستر سر از تنت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قیام مختار عمر سعد در بسترش به قتل رسید و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 السلام و یارانش دستور داد بر بدن آنان اسب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به حکومت ری نرسید و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مختار </w:t>
      </w:r>
    </w:p>
    <w:p>
      <w:pPr>
        <w:pStyle w:val="BookText"/>
        <w:rPr/>
      </w:pPr>
      <w:r>
        <w:rPr>
          <w:rFonts w:ascii="IRNazanin" w:hAnsi="IRNazanin" w:eastAsia="IRNazanin"/>
          <w:color w:val="111111"/>
          <w:sz w:val="28"/>
          <w:sz w:val="28"/>
          <w:szCs w:val="28"/>
          <w:rtl w:val="true"/>
          <w:lang w:bidi="fa-IR"/>
        </w:rPr>
        <w:t>ثقفی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شخصیت های منفور نزد شیعیان بوده و در زیارت عاشورا لعن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محمود عقاد</w:t>
      </w:r>
    </w:p>
    <w:p>
      <w:pPr>
        <w:pStyle w:val="BookText"/>
        <w:rPr/>
      </w:pPr>
      <w:r>
        <w:rPr>
          <w:rFonts w:ascii="IRNazanin" w:hAnsi="IRNazanin" w:eastAsia="IRNazanin"/>
          <w:color w:val="111111"/>
          <w:sz w:val="28"/>
          <w:sz w:val="28"/>
          <w:szCs w:val="28"/>
          <w:rtl w:val="true"/>
          <w:lang w:bidi="fa-IR"/>
        </w:rPr>
        <w:t xml:space="preserve">عباس محمود عقاد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ادیب و روزنامه نگار مصری است که کتاب ها و نوشته های متعددی با موضوعات فرهنگی و سیاسی از او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کتاب هایی در معرفی اهل بیت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در عرصه های مختلف ادبی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 نقد و بررسی افکار سیاسی اجتماعی و ادبی از جمله کار های او به حساب می آید در زمینه شعر و ادبیات جدید عربی حرف های تازه ای داشت وی تلاش می کرد تا بتواند روح بلند امّت را نه بر اساس نام ها، حوادث و رویداد های تاریخی بلکه طبق مظاهر طبیعت و عواطف بلند انسانی و فطرت پاك بشری معرفی کند و آزاد اندیشی را در فضای علمی فرهنگی جامعه رواج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عقاد در معرفی چهره های برجسته مسلمانان، کوشا بوده است؛ پیامبر اسلام صلی الله علیه و آله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عبقرية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طلوع بعثت آن حضرت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از شخصیت های مسلمانان صدر اسلام نیز سخن گفته و در این زمینه کتاب های زیر را تدوین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عبقرية الامام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و الفاطميون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الشهداء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عبقرية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عبقرية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 النورين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عقاد درباره جنایت کاران تاریخ به ویژه استعمار گران کتاب و مقالاتی را منتشر کرده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هتلر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الاستعمار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الصهيونية العالمية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لاشيوعية و لا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که فردی آزاد اندیش بود و در این راه سختی هایی را تحمل کرد اعتقاد داشت که از شخصی مانند حسین علیه السلام بعید بود با یزید بیعت کند، زیرا اساساً حسین علیه السلام حقیقت جو و یزید عین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عقاد حسین علیه السلام می دانست که مردم دین را بازیچه دنیای شان کرده بودند از این رو با قیام خود در صدد مبارزه با چنین وضعی برآمده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از دیدگاه عقاد قیام حسین علیه السلام هم قیام علیه حاکمیت بنی امیه بود و هم علیه فرهنگ حاکم بر آن عصر؛ و امام در صدد بر آمد تا هم حکومت جائر را سرنگون کند و هم فرهنگ مبتنی بر اسلام را حاکم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عقاد، امام حسین علیه السلام و یزید نمونه کاملی از دو خانواده بودند با این اختلاف که حسین علیه السلام واجد فضایل هاشمی بود ولی یزید حتّى فاقد صفات مادی خوب اموی ها بود و در واقع همین عامل مبارزه دائمی بین این دو خانواده را که از مصادیق بارز حق و باطل در طول تاریخ بودند،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عقاد این مبارزه از زمان ولادت عبد مناف و عبد الشمس پدید آمد و به تدریج در هر عرصه ای که امکان بروز یافت عینیت پیدا کرد تا این که به عصر یزید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الشهداء،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 الحسين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عباس محمود عقاد، کتابی است در بیان زندگی امام حسین علیه السلام و شهادت آن حضرت که به زبان عربی و در دوران معاصر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میان نویسندگان معاصر، حمید عنایت نخستین کسی بود که با نگاهی انتقادی به این کتاب اهمیت آن را در سلسله کتاب های منتشر شده درباره امام حسین علیه السلام در دوران معاصر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 در اسلام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حاضر به عنوان دومین اثر و نخستین کتاب در زمره آثار تجدید نظر طلبانه درباره امام حسین علیه السلام یاد و مطالب آن را به اجمال معرفی کرده است</w:t>
      </w:r>
    </w:p>
    <w:p>
      <w:pPr>
        <w:pStyle w:val="BookText"/>
        <w:rPr/>
      </w:pPr>
      <w:r>
        <w:rPr>
          <w:rFonts w:ascii="IRNazanin" w:hAnsi="IRNazanin" w:eastAsia="IRNazanin"/>
          <w:color w:val="111111"/>
          <w:sz w:val="28"/>
          <w:sz w:val="28"/>
          <w:szCs w:val="28"/>
          <w:rtl w:val="true"/>
          <w:lang w:bidi="fa-IR"/>
        </w:rPr>
        <w:t>کتاب با دو مقدمه از ناشر و مؤلف آغاز و مطالب که به روش رمان نویسی نوشته شده در ده فصل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محقق، ضمن اشاره مختصری به زندگی امام حسین علیه السلام، به بیان زندگی نامه نویسنده پرداخته شده و در پایان اطلاعاتی پیرامون کتاب ارائه گردیده است در مقدمه نویسنده به موضوع و اهمیت کتاب اشاره گردیده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تبیین کننده نوع نگاه و زاویه دید مؤلف به موضوع و در حکم چارچوب نظری برای بقیه </w:t>
      </w:r>
    </w:p>
    <w:p>
      <w:pPr>
        <w:pStyle w:val="BookText"/>
        <w:rPr/>
      </w:pPr>
      <w:r>
        <w:rPr>
          <w:rFonts w:ascii="IRNazanin" w:hAnsi="IRNazanin" w:eastAsia="IRNazanin"/>
          <w:color w:val="111111"/>
          <w:sz w:val="28"/>
          <w:sz w:val="28"/>
          <w:szCs w:val="28"/>
          <w:rtl w:val="true"/>
          <w:lang w:bidi="fa-IR"/>
        </w:rPr>
        <w:t>مطالب است عقاد اعتقاد دارد که سرشت آدمیان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عاطفی و تمایلات منفعت طلبانه و غنیمت خواهانه او پس از توضیحاتی در این باره چنین نتیجه می گیرد که قیام امام حسین علیه السلام تنها در چارچوب نخست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طور که نبرد بین علی علیه السلام و معاویه را نه نبرد بین دو اندیشه و تدبیر بل نبرد بین پیشوایی دینی و پیشوایی دنیایی می شمرد نبرد امام حسین علیه السلام با یزید را نیز نبرد بین عاطفه صرف و منفعت پرستی صرف دانسته و نمونه هایی از فداکاری ها و عظمت های یاران امام حسین علیه السلام و نمونه هایی از رذالت ها و پستی های سپاهیان یزید را بر شمرده و به این شبهه که فدا کاری یاران امام حسین علیه السلام با انگیزه بهشت خواهی صورت گرفته چنین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یزیدیان نیز خوشایند بود و آنان هم به دنبال بهشت بودند؛ پس سخن در اختلاف سرشت آدمیان است و هر منفعت طلبی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تلاش برای دست یافتن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سود 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نبرد امام علیه السلام با یزیدیان را شدید ترین و برترین صحنه رویارویی عاطفه و منفعت طلبی در طول تاریخ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ریشه های اختلاف بین امام علیه السلام و یزید بررسی و از جمله این ریشه ها به عواملی چون عصبیت خون خواهی های بازمانده از پیشینیان، تربیت خانوادگی وتفاوت اندیشه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عقاد در این بررسی خطا هایی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در فصل سوم با اشاره به یکی بودن نژاد دو خاندان اموی و هاشمی، آن ها را دارای دو سرشت بیگانه با یکدیگر دانسته و این تفاوت را نشانه صادق نبودن قانون وراثت در همه جا شمرده و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 نیز خاندان هاشمی را از دیرباز به دیانت و روحانیت و گره گشایی از گرفتاری های مردم و امویان را به سودا گری و سیاست بازی و نیرنگ و دروغ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 گاه نمونه هایی جالب از سجایای اخلاقی و مقام علمى والا و شرافت خانوادگی امام علیه السلام و نیز نمونه هایی از رذایل فردی و خانوادگی یزید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با گزارشی از گفتگو های امام علیه السلام در مسیر حرکت به سمت کوفه با کسانی که از این شهر بیرون آمده بودند آغاز و در ادامه به طور عمده ابعادی از رذالت ها و پستی های اطرافیان معاویه و یزید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این گروه را حتی در چهره و اندام نیز زشت تصویر کرده و ضمن ارائه نمونه هایی در این زمینه در پایان چنین نتیجه گرفته که جنگ میان این دو گروه در حقیقت جنگ جلادان با شهیدان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به شرح حوادثی تا پیش از استقرار امام علیه السلام در کربلا اختصاص یافته و در آن از تلاش یزید برای بیعت گرفتن از امام علیه السلام خروج امام علیه السلام از مدینه و استقرار در مکه نامه کوفیان و اعزام مسلم بن عقیل به کوفه، حرکت امام علیه السلام از مکه و شهادت سفیران امام علیه السلام و سرانجام فرود آمدن امام علیه السلام در کربلا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ششم، پس از شرح چگونگی به خلافت رسیدن یزید، انگیزه های امام علیه السلام برای قیام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فصل هفتم، ترسیم کارزار کربلا در روز عاشورا است که طی آن عقاد با قلمی شیوا و بدون پای بندی به شرح دقیق ماجرا، صحنه هایی از این حادثه جان کاه را ترسیم کرده و شهامت و شجاعت و مظلومیت سپاه امام علیه السلام و دنائت سپاهیان یزید را نمایانده و دامن سخن را تا به خاک سپرده شدن امام علیه السلام در فروغ مهتاب شب یازدهم محرم به دست بنی اسد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فصل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هشتم ابتدا روایت های مختلف درباره مدفن سر مبارک امام علیه السلام نقل شده و به همین مناسبت از شش شهر مدینه کربلا، رقه، دمشق، عسقلان و قاهره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عقاد این اختلاف نظر در برابر عظمت امام علیه السلام که همگی بر آن اتفاق دارند کم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این فصل حوادث پس از عاشورا و حرکت کاروان اسرا به شام و حضور آن ها در دربار یزید و تداوم تبه کاری یزیدیان در ماجرای حره و سپس محاصره بیت الله الحرام را نقل کرده و نوشته خود را با این عبارت به پایان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عمر گذشته هر دو طرف را در ترازو می گذاریم، در می یابیم که برنده ظاهری ماجرای کربلا بیش از شکست خورده ظاهری آن ماجرا زبان دیده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نهم از تداوم تاریخی نزاعی که در کربلا در گرفت سخن رفته و دیدگاه و درک نادرست نویسندگانی هم چون محمد خضری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کربلا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عقاد، شکست </w:t>
      </w:r>
    </w:p>
    <w:p>
      <w:pPr>
        <w:pStyle w:val="BookText"/>
        <w:rPr/>
      </w:pPr>
      <w:r>
        <w:rPr>
          <w:rFonts w:ascii="IRNazanin" w:hAnsi="IRNazanin" w:eastAsia="IRNazanin"/>
          <w:color w:val="111111"/>
          <w:sz w:val="28"/>
          <w:sz w:val="28"/>
          <w:szCs w:val="28"/>
          <w:rtl w:val="true"/>
          <w:lang w:bidi="fa-IR"/>
        </w:rPr>
        <w:t>ظاهری و کوتاه مدت فدا کاری و شهادت در برابر باطل پیروزی جاودانه فداکاری و شهادت است و این حقیقت هم با دیده آسمانی و هم با چشم زمینی قابل درک است فصل پایانی به ذکر اشعاری در ستایش امام حسین علیه السلام و یارانش اختصاص یافته است به اعتقاد عقاد این اشعار را کسانی سروده اند که از آلودگی های جهان مادی در گذشته و از دام کالبد خاکی رسته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نخست ابیاتی از قصیده بائیه کمیت و سپس گزیده ای از قصیده مشهور میمیه فرزدق و پس از آن اشعاری از عبید الله بن کثیر نقل و آن گاه منتخبی از قصیده تائیه پر آوازه دعبل آورده شده و پس از آن نوبت به ابو العباس علی بن رومی و سروده جیمیه او در مدح يحيى بن عمر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همه این شاعران را که به صله های گران چشم نداشته اند ستوده و این فصل و کتاب را با قطعه ای از ابو العلاء معری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بر این باور است که امام حسین علیه السلام با آگاهی و علم کامل حرکت خود را آغاز کرد و در صدد برآمد تا جلوی هر گونه بهانه تراشی را بگیرد تا امر برای مردم مشتبه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تأکید بر این که امام علیه السلام دلیل کافی برای قیام داشت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که عزم خویش را برای مبارزه با یزید جزم کرده بود باید قوی ترین دلیل را در دست می داشت و استوار ترین حجت را بر ضد دشمنان خویش مهیا می ساخت تا در صورت شکست و عدم نتیجه گیری وجود چنین دلایل و برهان های استواری نشانه درستی قصد و تصمیم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صورت پیروزی با این پشتوانه، در استوار ترین جای گاه قرار می گرفت و دشمنانش بیشتر از هر زمانی مورد خشم قرار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اعتقاد دارد که مبارزه میان بنی امیه و بنی هاشم هم چنان ادامه یافت تا به محل افتراقی رسید که هیچ گونه توصیفی در پیوند میان آن دو وجود نداشت و این مبارزه هیچ گاه قطع نشده و نسل به نسل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یک بار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 بعد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 الإمام حسين علیه السلام، با قضاوت تحلیلی تاریخ و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محمد کاظم معزی به زبان فارسی ترجمه شده و در کتاب فروشی علمیه اسلامیه تهران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على</w:t>
      </w:r>
    </w:p>
    <w:p>
      <w:pPr>
        <w:pStyle w:val="BookText"/>
        <w:rPr/>
      </w:pPr>
      <w:r>
        <w:rPr>
          <w:rFonts w:ascii="IRNazanin" w:hAnsi="IRNazanin" w:eastAsia="IRNazanin"/>
          <w:color w:val="111111"/>
          <w:sz w:val="28"/>
          <w:sz w:val="28"/>
          <w:szCs w:val="28"/>
          <w:rtl w:val="true"/>
          <w:lang w:bidi="fa-IR"/>
        </w:rPr>
        <w:t>زید بن علی بن حسین ملقب به زید شهید زید پسر امام سجاد علیه السلام، چهارمین امام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به دنیا آمد نام مادر زید به صورت های گوناگونی ضبط شده است جیدا جید حیدان و حوراء از جمله این اسامی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 ولد بود که مختار ثقفی او را به سی هزار درهم خرید و به دلیل ارزشی که برای این کنیز قائل بود وی را به امام سجاد علیه السلام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زید ابو الحسین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در قیام علیه ظلم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حليف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پیوسته مشغول قرائت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الازیاد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مقام والا عظمت شخصیت بی نظیرش نسبت به هم نام های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زید بن ارقم، زيد بن 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این است که او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سال تولد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وی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برخی علت گرایش زیدیه به مذهب اعتزال را شاگردی زید، نزد واصل بن عطاء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ای بین زید و برادرش امام باقر علیه السلام، بر سر شاگردی زید نزد واصل بن عطاء و شرط دانستن خروج در امامت امام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 چنین مذاکراتی با اهل بصره و فقهای کوفه از جمله عبد الرحمن بن ابی لیلی، ابو حنیفه و سفیان ثوری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ابو خالد واسطی از زید منسوب به زید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مشهور ترین اثر منسوب به او بوده و شروحی نیز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کتب ذکر شده برای زید عبارتند از تفسیر غریب القرآن المجيد اخبار زيد بن على تثبيت الإمامة مناسک یا منسک الحج، قراءة زيد بن على، رسالة في الجدل مع المرجئة، كتاب الصفوة، رسالة في حقوق الله ، و كتاب في الرد على القدرية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قرائتی خاص در قرآن داشت و با تقیه مخالف بود و از کسانی که از شیخین برائت می جستند بیزاری می کرد او مردم را به تبعیت از کتاب و سنت و جهاد با ستم گران و حمایت از محرومان و دست گیری مستمندان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هم چون ستم های بنی امیه به مردم دعوت مردم کوفه جریان اختلاف زید و عبد الله محض بر سر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اوقاف علی علیه السلام در مدینه که منجر به حکمیت خالد بن عبد الملک و جریان های پس از آن شد، سفرهای زید به شام و برخورد زننده هشام بن عبد الملک با او در جمع درباریان، تهمت های مالی که به زید زده می شد و انگیزه های دیگر دست به دست هم داد تا شخصیتی مانند زید که از اساس با تقیه موافق نبود با تکیه بر بیعت حدود پانزده هزار کوفی، دست به قیام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ده ماه در کوفه و بصره مخفیانه مردم را به قیام و بیعت با خود دعوت کرد نقل شده است در این مدت پنجاه هزار نفر از کوفیان با او بیعت کردند گفته شده زید نامه ای برای ابو حنیفه فرستاد و او را به کمک خود و جهاد برضد حکومت بنی امیه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نیز برای زید کمک مالی فرستاده با امکانات خود او را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در شب چهارشنبه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قیام او دیرتر از این تاریخ صورت گیرد اما به دلیل کشته شدن دو تن از یارانش و احتمال این که به آنان شبیخون زده شود قیام آن ها در تاریخ مذکور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دار کوفه که از قیام زید با خبر شده بود مردم را در مسجد کوفه جمع کرد و با بستن در ها، عملاً آنان را زندانی کرد تا نتوانند به سپاه زید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پنجاه هزار نفری که با زید بیعت کرده بودند، تنها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به نقلی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اطراف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سپاهیان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منصور امت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پیروز 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در جنگ ها گفته می شد و نوعی فال خیر زدن بود به وسیله این شعار یکدیگر را به پیروزی بشارت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دو روز درگیری میان سپاه اندک زید و سپاه اموی تیری به پیشانی زید اصابت کرد و در اثر آن به شهادت رسید یارانش برای مصون ماندن جنازه زید از تعرض دشمن آن را شبانه و مخفیانه دفن کردند؛ اما دشمن از آن آگاه شد امویان جنازه زید را بیرون کشیده سرش را از بدنش جدا کرده، به شام نزد هشام بن عبد الملک فرستادند و بدنش را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سر زید پس از شام به مصر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بقعه ای به سرزید بن علی منسوب است؛ اما بدن وی تا زمان مرگ هشام بردار ماند و پس از آن به امر ولید بن یزید جنازه را از دار پایین آوردند و سوزاندند و خاکسترش را بر باد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شیعه از جمله شهید اول در القواعد، ما مقانی در تنقیح المقال، خوئی در معجم رجال الحدیث و هم چنین سید علی خان شیرازی در ریاض السالکین معتقدند قیام زید به اذن امام صادق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 السلام از پدرش امام صادق علیه السلام شنیده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برای قیامش با من مشورت کرد من به او گفتم عموجان اگر دوست داری که همان شخص به دار آویخته در کناسه کوفه باشی راه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زید از حضور حضرت امام صادق علیه السلام بیرون رفت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ندای او را بشنود و به یاری او نشتابد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زید نقل کرده اند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زمانی یک نفر از ما اهل بیت حجت خدا است و حجت زمان ما برادر زاده ام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از او پیروی کند گمراه نخواهد شد و هر کس با او مخالفت کند هدایت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استناد به این روایت اعتقاد و التزام زید به امامت امام صادق علیه السلام را اثبات می کنند</w:t>
      </w:r>
    </w:p>
    <w:p>
      <w:pPr>
        <w:pStyle w:val="BookText"/>
        <w:rPr/>
      </w:pPr>
      <w:r>
        <w:rPr>
          <w:rFonts w:ascii="IRNazanin" w:hAnsi="IRNazanin" w:eastAsia="IRNazanin"/>
          <w:color w:val="111111"/>
          <w:sz w:val="28"/>
          <w:sz w:val="28"/>
          <w:szCs w:val="28"/>
          <w:rtl w:val="true"/>
          <w:lang w:bidi="fa-IR"/>
        </w:rPr>
        <w:t>فرزندان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پدرش در سبزوار قیام کرد و در جوزجان افغانستان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حسین ذو الدمعه این لقب بدان سبب به وی داده شده که در عزای پدرش بسیار گریه می کرد پس از شهادت زید امام صادق علیه السلام تربیت وی را بر عهده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امام صادق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عمری زندگی مخفیانه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کوفه درگذشت بنا بر گزارشاتی وی نیز از اصحاب امام صادق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زید از سه فرزندش عیسی محمد و حسین باقی ماند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حسین علیه السلام برخی از علویان، اندیشه قیام مسلحانه را به عنوان یکی از شروط امامت و راهبرد مقابله با ظالمان قلمداد کردند با شکل گیری این تفکر سیاسی در دوره امام زین العابدین علیه السلام، سنگ بنای زیدیه نهاده شد اختلاف میان علویان به دو دیدگاه مبارزه فرهنگی یا قیام مسلحانه علیه دستگاه اموی بر می گشت نتیجه این اختلاف پس از شهادت امام زین العابدین علیه السلام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امامت امام محمد باقر علیه السلام را پذیرفتند و گروهی دیگر که معتقد به اندیشه قیام به سیف بودند به امامت زید بن علی برادر امام محمد باقر علیه السلام معتقد و به زیدیه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شیعیان معتقد به قیام مسلحانه، زید بن علی را </w:t>
      </w:r>
    </w:p>
    <w:p>
      <w:pPr>
        <w:pStyle w:val="BookText"/>
        <w:rPr/>
      </w:pPr>
      <w:r>
        <w:rPr>
          <w:rFonts w:ascii="IRNazanin" w:hAnsi="IRNazanin" w:eastAsia="IRNazanin"/>
          <w:color w:val="111111"/>
          <w:sz w:val="28"/>
          <w:sz w:val="28"/>
          <w:szCs w:val="28"/>
          <w:rtl w:val="true"/>
          <w:lang w:bidi="fa-IR"/>
        </w:rPr>
        <w:t>پس از امام علی علیه السلام حسنین علیه السلام و حسن مثنی به عنوان امام پنجم اهل بیت علیه السلام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زيد</w:t>
      </w:r>
    </w:p>
    <w:p>
      <w:pPr>
        <w:pStyle w:val="BookText"/>
        <w:rPr/>
      </w:pPr>
      <w:r>
        <w:rPr>
          <w:rFonts w:ascii="IRNazanin" w:hAnsi="IRNazanin" w:eastAsia="IRNazanin"/>
          <w:color w:val="111111"/>
          <w:sz w:val="28"/>
          <w:sz w:val="28"/>
          <w:szCs w:val="28"/>
          <w:rtl w:val="true"/>
          <w:lang w:bidi="fa-IR"/>
        </w:rPr>
        <w:t>یحیی بن زید نوه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یحیی، زید پسر امام سجاد علیه السلام است که علیه بنی امیه قیام نموده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ریطه دختر عبد الله بن محمد بن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صوفی نسابه ریطه را از زنان با فضیلت بنی هاشم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سال تولد وی تصریحی در منابع نیامده است؛ ولی با توجه به سال شهادت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تولدش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مذهب یحیی اختلاف است؛ بعضی وی را امامی مذهب و بعضی نیز وی را زیدی مذهب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مقانی وی را امامی دانسته و علامه امینی درباره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درباره یحیی کلمه تندی نگفته اند چه رسد به بد گویی وی معترف به امامت امام صادق علیه السلام بود امام در شهادتش گریه کرد و بر او رحمت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آیت الله خویی وی را تابع امام صادق علیه السلام ندانسته و در کار خود مستقل می داند</w:t>
      </w:r>
    </w:p>
    <w:p>
      <w:pPr>
        <w:pStyle w:val="BookText"/>
        <w:rPr/>
      </w:pPr>
      <w:r>
        <w:rPr>
          <w:rFonts w:ascii="IRNazanin" w:hAnsi="IRNazanin" w:eastAsia="IRNazanin"/>
          <w:color w:val="111111"/>
          <w:sz w:val="28"/>
          <w:sz w:val="28"/>
          <w:szCs w:val="28"/>
          <w:rtl w:val="true"/>
          <w:lang w:bidi="fa-IR"/>
        </w:rPr>
        <w:t>در حدیثی که وی از پدرش زید نقل می کند، زید به ائمه دوازده گانه اعتراف می کند و می گوید چهار نفر از آن ها از گذشتگان و هشت نفر آنان از آیندگانند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زید بن علی هنگامی که یحیی عازم خراسان بود با شخصی به نام متوکل بن هارون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متوکل از سفر حج بر می گشته یحیی از اوضاع مدینه و عمو زادگان خود از وی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نظر امام صادق علیه السلام در مورد خود و پدرش را از متوکل می پرسد در پایان نسخه ای از صحیفه سجادیه که در اختیار داشته به متوکل می دهد تا به مدینه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یحیی با متوکل از آن جا اهمیت دارد که هم قائلان به امامی بودن یحیی و هم مخالفان به این گفتگو استناد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پس از شهادت زید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پدرش ابتدا به زیارت مرقد امام حسین 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 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کوفه رفت و دیگر یاران زید از گرد وی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بین النهرین و از آن جا به مدائن رفت و در پی آن عازم بلخ شد در آن جا دست گیر و به زنجیر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بلخ و شهر های دیگر خراسان پس از آزادی یحیی آن زنجیر ها را به قیمت گزافی خریدند و از حلقه حلقه آن انگشتر درست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پس از طی کردن چند شهر بالاخره به جوزجان رفته و پس از جنگ سختی او و یارانش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 وی را جمعه ماه شعبان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را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دروازه جوزجان به دار آویخته و سرش را به نزد ولید بن عبد الملک فرستادند وی نیز سریحیی را نزد ربطه مادر یحیی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یحیی سال ها بر بالای دار ماند تا ابو مسلم خراسانی وی را به پایین آورده بر وی نماز خوانده و دفن کرد و مردم را به سوگواری بر وی توصیه نمود یحیی در همان جوزجان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هفت روز برای وی نوحه سرایی کرده و در آن سال بیشتر فرزندان پسر را یحیی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شهر های ایران مثل گرگان، سبزوار و ورامین مزار هایی به وی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یحیی بن زید دوست داران اهل بیت علیهم السلام در خراسان به تحرک درآمدند و روز به روز این حرکت سریع تر شد و آنان ستم های بنی امیه و ظلم هایی که بر اهل بیت پیامبر صلی الله علیه و آله شده بود را برای مردم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بر همین موج سوار شده و بنی امیه را ریشه کن نمود مردم ری نیز از شهادت یحیی متأثر شده و از نهری به نام سورین استفاده نمی کردند؛ چرا که معتقد بودند شمشیری که با آن یحیی به شهادت رسیده در این نهر شسته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با دختر عموی خود یعنی محبه بنت عمرو بن علی بن الحسین علیه السلام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مورخان و علمای انساب فرزندی برای یحیی ذکر نکرده؛ بلکه گفته اند وی در جوانی از دنیا رفته؛ ولی حمد الله مستوفی شخصی به نام عبد الله بن یحیی را از فرزندان وی دانسته که به طالب الحق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جیبر نیز از دختری به نام زینب بنت یحیی بن زيد بن امام سجاد علیه السلام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مرقد زینب بنت یحیی را در مصر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صرد خزاعی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صرد بن جون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قیام توابین و از بزرگان عرب و شیعیان کوفه و صحابی حضرت محمد صلى الله عليه و سلم، امام علی علیه السلام، امام حسن علیه السلام </w:t>
      </w:r>
    </w:p>
    <w:p>
      <w:pPr>
        <w:pStyle w:val="BookText"/>
        <w:rPr/>
      </w:pPr>
      <w:r>
        <w:rPr>
          <w:rFonts w:ascii="IRNazanin" w:hAnsi="IRNazanin" w:eastAsia="IRNazanin"/>
          <w:color w:val="111111"/>
          <w:sz w:val="28"/>
          <w:sz w:val="28"/>
          <w:szCs w:val="28"/>
          <w:rtl w:val="true"/>
          <w:lang w:bidi="fa-IR"/>
        </w:rPr>
        <w:t>و امام حسین علیه السلام سلیمان بن صرد در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هر چند به تاریخ زمان ولادت وی اشاره نشده است، اما چون گفته شده که وی در هنگام شهادت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می توان گفت وی پنج سال قبل از بعثت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نسبتش به قبیله خزاعه هیچ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در عصر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پیامبر صلی الله علیه و آله نامش را پس از مسلمان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اهل سنت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 مردی نیک عابد، فاضل و دارای مکانت و مقام ویژه در میان قوم خویش بود و قبیله خزاعه از او اطاعت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وی را از تابعین می داند و منابع اهل سنت وی را از اصحاب پیامبر صلی الله علیه و آله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شهر کوفه در زمان خلیفه دوم، سلیمان بن صرد جزء اولین کسانی بود که در این شهر ساکن شد و در محله خزاعه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خلافت امام علی علیه السلام به همراه بسیاری از بزرگان شیعه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نامه ای که از سوی امیر مؤمنان علیه السلام برای او نوشته شده وی نماینده امام علیه السلام در منطقه جبل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های امام علی علیه السلام شرکت کرد و در جنگ صفین در رکاب امام علیه السلام جنگید و فرماندهی میمنه سپاه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سلیمان در جنگ جمل شرکت نکرد و علی علیه السلام او را نکوهش کرد هر چند این مطلب در کتب تاریخی دچار تردید شده اما خویی احتمال داده است که عدم شرکت وی یا به خاطر دستور امیر المومنین علیه السلام بوده و یا عذری موجه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مورّخان حکایت از دیدار سلیمان با امام حسن علیه السلام پس از جریان صلح با معاویه دارد که وی با انکار این بیعت به امام علیه السلام اعتراض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جواب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شیعه و دوستدار ما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آن چه من انجام دادم در جهت حفظ خون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راضی به قضای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دیداری با امام حسین علیه السلام نیز این مسأله را عرضه می دارد و امام علیه السلام بر پای بندی به صلح تا مرگ معاویه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مرگ معاویه و عدم بیعت حسین بن علی علیهما السلام با یزید، شیعیان در منزل سلیمان بن صرد اجتماع کردند و برای بیعت با امام حسین علیه السلام به وی دو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این دیدار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هلاکت رسیده و حسین به سوی مکه رهسپار گردیده است؛ شما شیعیان او و پیرو پدر او هستید؛ پس او را یاری رسانید و با دشمنانش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واقعه عاشورا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حاضر نشدن او در کربلا گزارش های صریحی در منابع تاریخی وجود ندارد و گمانه های متفاوتی از سوی نویسندگان و پژوهش گران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آنند که سلیمان همراه با عده دیگری از بزرگان شیعه به دستور عبید الله بن زیاد زندانی شده بود، اما در منابع تاریخی گزارشی در این باب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پژوهش گران با اشاره به کنترل و نظارت شدیدی که ابن زیاد بر کوفیان و نیز بر راه های خروج از کوفه اعمال کرده بود، امکان حضور سلیمان بن صرد و دیگر شیعیان کوفه را در کربلا ناممکن دانسته اند؛ با این حال برخی دیگر با اشاره به تعداد اندکی از شیعیان که خود را به کربلا رسانده و به امام پیوستند، این دلیل را قانع کننده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پژوهش گران سستی کوفیان از جمله سلیمان بن صرد را عامل اصلی نپیوستن آنان به امام حسین علیه السلام در کربلا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سلیمان و سایر کوفیان به گناه شان در یاری نکردن امام و راه اندازی قیام توابین از دلایل تقویت این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برخی نویسندگان سلیمان بن صرد و سایر کوفیان را شیعیانی متزلزل و با رفتاری دو گانه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نظر را با مطرح کردن سابقه مخالفت سلیمان بن صرد با امام علی علیه السلام و امام حسن علیه السلام تقویت می کنند برخی از منابع کهن نیز به روحیه شکاک و تردید های سلیمان بن صرد در ماجرای عاشورا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حادثه عاشورا رهبری گروهی موسوم به توابین را پذیرفت که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علیه سپاه عمر بن سعد و خون خواهی سید الشهدا علیه السلام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حلی می گوید اولین کسی که در کوفه قیام کرد سلیمان بن صرد خزاعی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قیام توابین و در جنگ با لشکر شام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یزید بن حصین به شهادت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 که هنگام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رستگار شدم وی هنگام شهادت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نبرد صفین به سلیمان فرموده بود تو از کسانی هستی که در انتظار شهادت به سر می برند و هرگز در عهد و پیمان خویش تغییری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سلیمان در عالم رؤیا، خدیجه کبری فاطمه زهرا علیها السلام، حسن و حسین علیهما السلام را می بیند و خدیجه به او می گوید ای سلیمان خداوند قدر دان تو و برادرانت است و همه شما در روز قیامت با ما هستید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حنظله</w:t>
      </w:r>
    </w:p>
    <w:p>
      <w:pPr>
        <w:pStyle w:val="BookText"/>
        <w:rPr/>
      </w:pPr>
      <w:r>
        <w:rPr>
          <w:rFonts w:ascii="IRNazanin" w:hAnsi="IRNazanin" w:eastAsia="IRNazanin"/>
          <w:color w:val="111111"/>
          <w:sz w:val="28"/>
          <w:sz w:val="28"/>
          <w:szCs w:val="28"/>
          <w:rtl w:val="true"/>
          <w:lang w:bidi="fa-IR"/>
        </w:rPr>
        <w:t xml:space="preserve">او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بارز ترین چهره های رهبری قیام مردم مدینه در واقعه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تشکیل مجمعی در مسجد رسماً از حکومت یزید سرپیچی و او را از خلافت خلع کرد</w:t>
      </w:r>
    </w:p>
    <w:p>
      <w:pPr>
        <w:pStyle w:val="BookText"/>
        <w:rPr/>
      </w:pPr>
      <w:r>
        <w:rPr>
          <w:rFonts w:ascii="IRNazanin" w:hAnsi="IRNazanin" w:eastAsia="IRNazanin"/>
          <w:color w:val="111111"/>
          <w:sz w:val="28"/>
          <w:sz w:val="28"/>
          <w:szCs w:val="28"/>
          <w:rtl w:val="true"/>
          <w:lang w:bidi="fa-IR"/>
        </w:rPr>
        <w:t xml:space="preserve">او یکی از شیعیان غیرتمندی بود که با سپاهی که از مردم مدینه تدارک دیده بود در منطقه حره با نیرو های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فرماندهی 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شدند، عبد الله بن حنظله و یارانش پس از نبردی سنگین شکست خوردند و نیرو های شام به مدینه منوره یورش بردند؛ و بدین وسیله واقعه جنایت بار حره به وقوع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 xml:space="preserve">مختار بن ابی عبید ثقفی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رهبر یکی از قیام ها برای خون خواهی امام حسین علیه السلام، از تابعین و اهل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کیسانیه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 به معنای زیرک و باهوش است به نقل از اصبغ بن نباته روزی حضرت علی علیه السلام مختار را که طفلی کوچک بود بر زانوی خود نشاند 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 چون حضرت علی علیه السلام دو بار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به کیسان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لقب کیسان برگرفته از نام یکی از مشاوران و فرماندهان وی است که کنیه ابو عمره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میزبانی مسلم بن عقیل، سفیر امام حسین علیه السلام را در کوفه بر عهده داشت و تا شهادت مسلم با وی همکاری کرد؛ ولی هنگام واقعه کربلا در زندان عبید الله 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قیام مختار بسیاری از قاتلان و مجرمان واقعه عاشورا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این قیام از دو شعاریا لثارات الحسین و یا منصور امت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قیام او را با اذن امام زین العابدین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حکومت بر کوفه به دست مصعب بن زبیر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منسوب به او در کنار مسجد کوفه نزدیک مزار مسلم بن عقیل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مُظاهِر</w:t>
      </w:r>
    </w:p>
    <w:p>
      <w:pPr>
        <w:pStyle w:val="BookText"/>
        <w:rPr/>
      </w:pPr>
      <w:r>
        <w:rPr>
          <w:rFonts w:ascii="IRNazanin" w:hAnsi="IRNazanin" w:eastAsia="IRNazanin"/>
          <w:color w:val="111111"/>
          <w:sz w:val="28"/>
          <w:sz w:val="28"/>
          <w:szCs w:val="28"/>
          <w:rtl w:val="true"/>
          <w:lang w:bidi="fa-IR"/>
        </w:rPr>
        <w:t xml:space="preserve">حبيب بن مُظاهِر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اسد اهل کوفه و از اصحاب خاص حضرت على علیه السلام و از یاران امام حسن علیه السلام و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مردی عابد و با تقوا و حافظ کل قرآن کریم بود و هر شب به نیایش و عبادت خدا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پاک و ساده ای داشت آن قدر به دنیا بی رغبت بود و زهد را سرمشق زندگی خود قرار داده بود که هر چقدر به او پیشنهاد امان و پول فراوان داده شد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رسول خدا صلی الله علیه و آله عذری نداریم که زنده باشیم و فرزند رسول خدا صلى الله عليه و سلم را مظلومانه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کوفیانی بود که پس از مرگ معاویه به امام حسین علیه السلام برای آمدن به کوفه دعوت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بیعت شکنی کوفیان را دید مخفیانه از کوفه خارج شد و خود را به امام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نافع بن هلال، حبیب را از نگرانی زینب دختر امام علی علیه السلام، درباره وفاداری یاران امام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حبیب، اصحاب امام حسین علیه السلام را گرد آوردند و همگی نزد امام علیه السلام رفتند و اعلان کردند که تا آخرین قطره خون خود از خاندان پیامبر صلی الله علیه و آله حمایت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امام حسین علیه السلام حبیب بن مظاهر را فرمانده جناح چپ نیرو های خویش ساخت زهیر بن قین را در جناح راست و حضرت ابو الفضل علیه السلام را با پرچم در قلب لشکر قرار داد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مظاهر، با آن سن زیاد هم چون یک قهرمان شمشیر می زد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افراد دشمن را کشت در این هنگام بدیل بن صریم عقفانی به او حمله کرد و با شمشیری بر فرق او زد دیگری با نیزه به او حمله کرد تا این که حبیب از اسب بر زمین افتاد، محاسن او با خون سرش خضاب شد سپس بدیل بن صریم سرش را از تن جدا کرد امام حسین علیه السلام خود را به بالین او رساند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أحْتَسِبُ نَفْسِي وَ حُماةَ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خود و یاران حامی خود را از خدای تعالی انتظار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فرزندی به نام قاسم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وقتی به بلوغ رسید بدیل بن صریم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عوسجه</w:t>
      </w:r>
    </w:p>
    <w:p>
      <w:pPr>
        <w:pStyle w:val="BookText"/>
        <w:rPr/>
      </w:pPr>
      <w:r>
        <w:rPr>
          <w:rFonts w:ascii="IRNazanin" w:hAnsi="IRNazanin" w:eastAsia="IRNazanin"/>
          <w:color w:val="111111"/>
          <w:sz w:val="28"/>
          <w:sz w:val="28"/>
          <w:szCs w:val="28"/>
          <w:rtl w:val="true"/>
          <w:lang w:bidi="fa-IR"/>
        </w:rPr>
        <w:t xml:space="preserve">ابو حجل، مُسْلِم بن عَوْسَجَة بن سعد بن ثعلبة بن دودان بن اسد بن خزیمه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رسول خدا صلی الله علیه و آله، امام علی علیه السلام و امام حسین علیه السلام و از شهدای کربلا اهل کوفه و مانند حبیب بن مظاهر از قبیله بنی اسد بود او را مردی شریف، عابد و اهل مروت و سخاوت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رسول خدا صلی الله علیه و آله را دیده و روایاتی از ایشان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فتح آذربایجان و سایر مناطق بالشكر مسلمانان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واقعه عاشورا مسلم بن عوسجه از مسلم بن عقیل در کوفه حمایت می کرد و برایش پول و سلاح تهیه می کرد و به نفع امام حسین علیه السلام بیعت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نقل ها مسلم بن عقیل هنگامی که وارد کوفه شد اول به خانه مسلم بن عوسجه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در آن جا به دیدارش می رفتند و بیعت خود را با امام حسین علیه السلام ما ابراز می داشتند معقل، جاسوس عبید الله بن زیاد از طریق وی از مخفی گاه مسلم بن عقیل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پس از دستگیری هانی بن عروه، مسلم بن عوسجه را به فرماندهی قبیله مذحج و بنی اسد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مسلم بن عقیل مدتی مخفی شد و پس از آن با اهل و عیالش به سوی امام حسین علیه السلام رهسپار شد تا در کربلا به خدمت امام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روایات همسر و فرزندان مسلم بن عوسجه نیز در کربلا حضور داشته اند خلف بن مسلم بن عوسجه، در کنار پدرش حضور داشت و در رکاب امام حسین علیه السلام به شهادت رسید آن چه در برخی از گزارش ها آمده که جوانی از خیمه ها بیرون آمد تا امام حسین علیه السلام را یاری کند و مادرش نیز در پی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پسر مسلم بن عوسجه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زمانی که امام حسین علیه السلام در سخنرانی خود بیعت را از یاران خود برداشت و به آنان اجازه رفتن داد، یاران امام هر یک با عبارتی علاقه خود را به امام علیه السلام ابراز کردند و بر عهد خود پای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جوانان بنی هاشم مسلم بن عوسجه اولین کسی بود که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 الله آیا ما تو را رها کنیم؟ آن گاه در مورد ادای حق تو در پیشگاه الهی چه عذری بیاوریم؟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تو را رها نمی کنیم، دست از تو بر نمی دارم تا این که نیزه ام را به سینه های دشمن بکوبم و با شمشیر خود آنان را آن قدر بزنم تا شمشیر از دستم بیفتد و بعد از آن اگر هیچ سلاحی نداشته باشم، دشمن را سنگ باران خواهم کرد سوگند به خدا هرگز از تو جدا نخواهم شد تا خداوند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حرمت رسول خدا صلی الله علیه و آله را درباره تو پاس داشتیم به خدا قسم اگر بدانم که من کشته می شوم، سپس زنده می گردم، سپس سوزانده می شوم و خاکسترم بر باد می رود و بار دیگر زنده می گردم و هفتاد بار با من چنین کنند هرگز از تو جدا نخواهم شد تا این که در رکاب تو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نکنم؛ در حالی که فقط یک بار کشته می شوم، سپس کرامت و خوشبختی ابدی خواهد بود؟ امام حسین علیه السلام نیز از تک تک آنان تشکر کرد و به جای 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شیخ مفید در روز عاشورا یاران امام حسین علیه السلام برای حفاظت از پشت خیمه ها خندقی آماده و در داخل آن آتش روشن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شمر بن ذى الجوشن آن هیزم ها و نی های شعله ور را دید بین او و امام حسین علیه السلام سخنانی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از امام حسین علیه السلام اجازه خواست تا شمر را هدف تیر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نزن من دوست ندارم آغاز گر جنگ باشم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اولین شهید عاشورا در میان یاران امام حسین علیه السلام است که در حمله اول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جناح راست سپاه ابن سعد به فرماندهی عمرو بن حجاج به سپاه امام حمله کرد و درگیری دو سپاه به طرف شریعه فرات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مسلم بن عبد الله ضبائی و عبد الرحمن بن ابی خشکاره مسلم را زخمی کردند امام حسین علیه السلام و حبیب بن مظاهر بر سر بالین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 وَ مِنْهُمْ مَنْ يَنْتَظِرُ وَ 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شدن تو بر من بسی مشکل است ولی تو را به بهشت مژده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با صدای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w:t>
      </w:r>
    </w:p>
    <w:p>
      <w:pPr>
        <w:pStyle w:val="BookText"/>
        <w:rPr/>
      </w:pPr>
      <w:r>
        <w:rPr>
          <w:rFonts w:ascii="IRNazanin" w:hAnsi="IRNazanin" w:eastAsia="IRNazanin"/>
          <w:color w:val="111111"/>
          <w:sz w:val="28"/>
          <w:sz w:val="28"/>
          <w:szCs w:val="28"/>
          <w:rtl w:val="true"/>
          <w:lang w:bidi="fa-IR"/>
        </w:rPr>
        <w:t>به خیر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شهادتم نزدیک نبود دوست داشتم آن چه برایت مهم است به من وصيت کنی تا حق دینی و خویشاوندی خود را ادا کرده باشم مسلم بن عوسجه به امام علیه السلام اشاره کرد و به 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وصیت می کنم به این شخص خدای رحمتت کند تا جان در بدن داری از او دفاع کن و از یاری اش دست مکش تا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 تو عمل می کنم و چشم تو را روشن می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زیاد</w:t>
      </w:r>
    </w:p>
    <w:p>
      <w:pPr>
        <w:pStyle w:val="BookText"/>
        <w:rPr/>
      </w:pPr>
      <w:r>
        <w:rPr>
          <w:rFonts w:ascii="IRNazanin" w:hAnsi="IRNazanin" w:eastAsia="IRNazanin"/>
          <w:color w:val="111111"/>
          <w:sz w:val="28"/>
          <w:sz w:val="28"/>
          <w:szCs w:val="28"/>
          <w:rtl w:val="true"/>
          <w:lang w:bidi="fa-IR"/>
        </w:rPr>
        <w:t xml:space="preserve">عبید الله بن زیاد بن ابیه مشهور به ابن زیاد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کنیزی به نام مرجانه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ابن زیاد را به طعنه به مادرش منسوب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که اشاره به اتهام ناپاکی تولد عبید الله دارد و در برخی منابع به بد نام و زنا کار بودن مادر او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زیاد بن ابیه از سرداران و حکمرانان اموی بود که در سرکوب شورش ها در مناطق اسلامی به قساوت و بی رحمی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زیاد بن ابیه نیز اختلاف است و مشخص نیست پدر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را ابن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ابوسفیان زیاد را حاصل زنای خود با سمیه، مادر زیاد می دانست و بدین رو معاویه زیاد را برادر خویش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 فرمانده نظامی مشهور امویان و از عوامل اصلی شهادت امام حسین علیه السلام و همراهانش و اقداماتی چون سرکوب قیام مسلم بن عقیل اعزام لشکر به سوی امام حسین علیه السلام، اسیر کردن خاندان رسالت توهین به سر مبارک سید الشهداء علیه السلام و مجادله و مناظره با حضرت زینب علیها السلام در این واقعه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والی بصره بود و یزید او را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آشفتگی اوضاع کوفه با حفظ سمت به امارت این شهر گماشت و سرکوب قیام امام حسین علیه السلام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قیام توابین را سرکوب کرد عبید الله به سبب نقشی که در واقعه کربلا داشت از شخصیت های منفور نزد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قیام مختار در جنگ خازر به دست ابراهیم بن اشتر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عفيف</w:t>
      </w:r>
    </w:p>
    <w:p>
      <w:pPr>
        <w:pStyle w:val="BookText"/>
        <w:rPr/>
      </w:pPr>
      <w:r>
        <w:rPr>
          <w:rFonts w:ascii="IRNazanin" w:hAnsi="IRNazanin" w:eastAsia="IRNazanin"/>
          <w:color w:val="111111"/>
          <w:sz w:val="28"/>
          <w:sz w:val="28"/>
          <w:szCs w:val="28"/>
          <w:rtl w:val="true"/>
          <w:lang w:bidi="fa-IR"/>
        </w:rPr>
        <w:t xml:space="preserve">عبد الله بن عفیف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 علی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چشم چپش را و در جنگ صفین چشم راستش را در رکاب حضرت علی علیه السلام از دست داد</w:t>
      </w:r>
    </w:p>
    <w:p>
      <w:pPr>
        <w:pStyle w:val="BookText"/>
        <w:rPr/>
      </w:pPr>
      <w:r>
        <w:rPr>
          <w:rFonts w:ascii="IRNazanin" w:hAnsi="IRNazanin" w:eastAsia="IRNazanin"/>
          <w:color w:val="111111"/>
          <w:sz w:val="28"/>
          <w:sz w:val="28"/>
          <w:szCs w:val="28"/>
          <w:rtl w:val="true"/>
          <w:lang w:bidi="fa-IR"/>
        </w:rPr>
        <w:t>پس از شهادت امام حسین علیه السلام، عبید الله بن زیاد در کوفه به منبر رفت و در نکوهش اهل بیت علیهم السلام سخن گفت؛ به گزارش طبری و دیگران 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اظهر الحق و اهله و نصر امير المؤمنین یزید بن معاویه و حزبه وقتل الكذاب ابن الكذاب الحسين بن على و شیعته خدای را سپاس که حق و اهلش را ظاهر کرد امیر المومنين يزيد بن معاويه و حزبش را یاری کرد و دروغ گو پسر دروغ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و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 ابن زیاد تمام نشده بود که عبد الله بن عفیف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مرجانة، ان الكذاب ابن الكذاب أنت و ابوك و الذى و لاك وأبوه يابن مرجانة أتقتلون أبناء النبيين و تكلمون بكلام الصدیقین؛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پسر دروغ گو تویی و پدرت کسی که تو را داد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 آیا فرزندان پیامبر را می کشی و در مقام صدیقان قرار می گیری و سخن می گویی؟</w:t>
      </w:r>
    </w:p>
    <w:p>
      <w:pPr>
        <w:pStyle w:val="BookText"/>
        <w:rPr/>
      </w:pPr>
      <w:r>
        <w:rPr>
          <w:rFonts w:ascii="IRNazanin" w:hAnsi="IRNazanin" w:eastAsia="IRNazanin"/>
          <w:color w:val="111111"/>
          <w:sz w:val="28"/>
          <w:sz w:val="28"/>
          <w:szCs w:val="28"/>
          <w:rtl w:val="true"/>
          <w:lang w:bidi="fa-IR"/>
        </w:rPr>
        <w:t>ابن زیاد دستور داد او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سردادن شعار طایفه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کمک فرا خواند، بستگانش او را از مجلس بیرون بردند شب هنگام اطرافیان ابن زیاد خانه اش را محاصره کردند وی نابینا بود اما دخترش صفیه او را به جنگ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کرده و نزد عبید الله بن زیاد بردند پس از گفت و گویی بین آن دو به دستور ابن زیاد گردنش را زدند و بدنش را در کناسه کوفه در جایی به نام سبخه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شیعه ای بود که پس از واقعه عاشورا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تمار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تمار اسدی کوفی، از یاران امام علی علیه السلام، امام حسن مجتبی علیه السلام و امام حسین علیه السلام که پیش از واقعه کربلا در کوفه به شهادت رسید از جزئیات زندگی میثم اطلاعات روشنی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بازار کوفه خرما می فروخت و از این رو به او لقب تمار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پیش گویی هایی به او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شخصی </w:t>
      </w:r>
    </w:p>
    <w:p>
      <w:pPr>
        <w:pStyle w:val="BookText"/>
        <w:rPr/>
      </w:pPr>
      <w:r>
        <w:rPr>
          <w:rFonts w:ascii="IRNazanin" w:hAnsi="IRNazanin" w:eastAsia="IRNazanin"/>
          <w:color w:val="111111"/>
          <w:sz w:val="28"/>
          <w:sz w:val="28"/>
          <w:szCs w:val="28"/>
          <w:rtl w:val="true"/>
          <w:lang w:bidi="fa-IR"/>
        </w:rPr>
        <w:t>حاضر جواب بود؛ هنگامی که به نمایندگی معترضان بازار کوفه در دربار عبید الله بن زیاد سخن گفت، ابن زیاد از منطق سخنوری فصاحت و بلاغت او در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های او بر ضد حکومت امویان، وی را در میان دشمنان این حکومت بارز ساخت میثم مرگ معاویه را پیش گویی کرد و خبر شهادت امام حسین علیه السلام را برای زنی مکی به نام 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از پیش از دست گیری اش توسط سر کرده طایفه خود و شهادتش به دستور ابن زیاد و آزادی مختار از زندان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ویژگی ها در میثم تمار سبب شده است تا او را در شمار اصحاب حواریون و یاران برگزیده امام علی علیه السلام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کمی پیش از قیام امام حسین علیه السلام و حادثه کربلا میثم برای عمره رهسپار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را نیافت سراغ او را از ام سلمه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او را از احوال امام آگاه نمود میثم که عازم بازگشت به کوفه بود، از ام سلمه خواست به امام سلام برساند و بگوید نزد خداوند با امام دیدار خواهد کرد</w:t>
      </w:r>
    </w:p>
    <w:p>
      <w:pPr>
        <w:pStyle w:val="BookText"/>
        <w:rPr/>
      </w:pPr>
      <w:r>
        <w:rPr>
          <w:rFonts w:ascii="IRNazanin" w:hAnsi="IRNazanin" w:eastAsia="IRNazanin"/>
          <w:color w:val="111111"/>
          <w:sz w:val="28"/>
          <w:sz w:val="28"/>
          <w:szCs w:val="28"/>
          <w:rtl w:val="true"/>
          <w:lang w:bidi="fa-IR"/>
        </w:rPr>
        <w:t>او به دستور ابن زیاد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میثم را از چگونگی شهادتش قاتل وی و آویخته شدنش به درخت نخلی که آن را به او نشان داده بود، آگاه ساخته و به او بشارت داده بود که پاداش مقاومت او در برابر خواست ابن زیاد آن است که در آخرت، کنار امام در درجه ای شایسته خواهد بود گفته شده است میثم کنار آن درخت نماز می خواند و با آن سخن می گفت میثم خبر شهادتش را که از زبان امام علی علیه السلام یا شنیده بود، برای دیگران نقل می کرد مرقد میثم تمار در نزدیکی مسجد کوفه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سکیت</w:t>
      </w:r>
    </w:p>
    <w:p>
      <w:pPr>
        <w:pStyle w:val="BookText"/>
        <w:rPr/>
      </w:pPr>
      <w:r>
        <w:rPr>
          <w:rFonts w:ascii="IRNazanin" w:hAnsi="IRNazanin" w:eastAsia="IRNazanin"/>
          <w:color w:val="111111"/>
          <w:sz w:val="28"/>
          <w:sz w:val="28"/>
          <w:szCs w:val="28"/>
          <w:rtl w:val="true"/>
          <w:lang w:bidi="fa-IR"/>
        </w:rPr>
        <w:t xml:space="preserve">يعقوب بن اسحاق دورقی اهوازی معروف به ابن سکیت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بزرگان اهل لغت و ادب و از شیعیان و یاران امام جواد علیه السلام و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ابن سکیت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دورق، از شهر های خوزستان به دنیا آمد و سپس همراه خانواده اش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نام گذاری اش به ابن سکیت، سکوت های طولانی پدرش اسحاق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عالمان مهم علم نحو و ادبیات عرب است و مهم ترین اثرش اصلاح المنطق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نقل منابع وی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باب چگونگی وفات 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شیعه بودن کشته شده و در این باره به داستان سوال و جواب او با متوکل اشاره کرده اند؛ ابن سکیت معلم فرزندان متوکل بود، روزی 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محبوب ترند یا حسنین فرزندان حضرت علی؟ ابن سکیت در پاسخ خلیفه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قنبر خادم علی بن ابی طالب علیه السلام از دو فرزندت و پدر این دو نزد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سخت برآشفت و به کارگزارانش دستور داد تا زبانش را از پشت سرش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نقل شده غلامان متوکل به امر او ابن سکیت را زیر پا انداختند و شکمش را لگد مال کردند و به خانه اش بردند تا درگذشت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رشید هَجَری</w:t>
      </w:r>
    </w:p>
    <w:p>
      <w:pPr>
        <w:pStyle w:val="BookText"/>
        <w:rPr/>
      </w:pPr>
      <w:r>
        <w:rPr>
          <w:rFonts w:ascii="IRNazanin" w:hAnsi="IRNazanin" w:eastAsia="IRNazanin"/>
          <w:color w:val="111111"/>
          <w:sz w:val="28"/>
          <w:sz w:val="28"/>
          <w:szCs w:val="28"/>
          <w:rtl w:val="true"/>
          <w:lang w:bidi="fa-IR"/>
        </w:rPr>
        <w:t>در منابع تاریخی از رشید هجری کمتر نامی به میان آمده و اطلاعات کمی درباره او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منسوب به شهر هجر که در قدیم، مرکز سرزمین بحرین یا نام کل این سرزمین بوده یا شهری در یمن و یا روستایی در نزدیکی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اصحاب خاص امیر المومنین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از او در شمار شاگردان امام علی علیه السلام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از وی در زمرۀ اصحاب و راویان امام حسن علیه السلام، امام حسین علیه السلام و امام سجاد علیه السلام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او را رشید البلایا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نیز درباره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إِسْحَاقُ قَدْ كَانَ رُشَيْدٌ الْهَجَرِى يَعْلَمُ عِلْمَ الْمَنَايَا وَ الْبَلَا اى اسحاق، رشید هجری از حوادث و وقایع عالم حیات و مرگ افراد با خبر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امام علی علیه السلام، در زمان حیات رشید از چگونگی مرگ او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چه کسی قاتل او است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قاتل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شیخ مفید ابن زیاد دستور داد دست، پا و زبان رشید را قطع کردند و سپس او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رشید هجری دختری به نام قنوا یاد شده است که خبر شهادت پدرش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گاه رشید در شهر کفل عراق قرار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w:t>
      </w:r>
    </w:p>
    <w:p>
      <w:pPr>
        <w:pStyle w:val="BookText"/>
        <w:rPr/>
      </w:pPr>
      <w:r>
        <w:rPr>
          <w:rFonts w:ascii="IRNazanin" w:hAnsi="IRNazanin" w:eastAsia="IRNazanin"/>
          <w:color w:val="111111"/>
          <w:sz w:val="28"/>
          <w:sz w:val="28"/>
          <w:szCs w:val="28"/>
          <w:rtl w:val="true"/>
          <w:lang w:bidi="fa-IR"/>
        </w:rPr>
        <w:t xml:space="preserve">سعيد بن جبير بن هشام اسدی وابلی از تابعین و اصحاب امام سجاد علیه السلام است در شهر کوفه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 و حبشی الاصل و از موالی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ابن عباس علوم دینی و تفسیر را فرا گرفت و یکی از بزرگ ترین مفسرین عصر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کوفه از ابن عباس سوال می کردند، 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می پرسید در حالی که سعید بین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سعید تا آن جا پیش رفت که حنبل می گوید در روی زمین کسی نیست که به علم سعید محتاج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به همراهی عبد الرحمن بن محمد بن اشعث در قیام علیه حجاج بن یوسف ثقفی شركت داشت و برای تحریک نیرو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جنگ کنید و آنان را بکشید که در حکومت ستم می کنند و از دین بیرون شده اند و بر بندگان خدا گردن کشی می کنند و نماز را از میان برده اند و مسلمانان را به خواری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به دیر جماجم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پس از شکست ابن اشعث به اصفهان و سپس قم متواری شد 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اصفهان مخفی بود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به قم رفته و در روستای جمکران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اصفهان سالی دوبار به مکه مشرف می شد در یکی از این سفر ها به دست خالد بن عبد الله قسری حاکم مکه دستگیر و به نزد حجاج فرستاده شد و سپس به دستور حجاج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درگذشت سعید اختلاف است؛ برخی قتل وی را شعبان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دهم ماه رمضان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دانسته اند سن وی نیز در هنگام مرگ مورد اختلاف است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قول اول صحیح باشد چون به گفته فرزندش عبد الله سعید در هنگام مرگ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سعید بن جبیر در شهر حی عراق قرار دارد</w:t>
      </w:r>
    </w:p>
    <w:p>
      <w:pPr>
        <w:pStyle w:val="BookText"/>
        <w:rPr/>
      </w:pPr>
      <w:r>
        <w:rPr>
          <w:rFonts w:ascii="IRNazanin" w:hAnsi="IRNazanin" w:eastAsia="IRNazanin"/>
          <w:color w:val="111111"/>
          <w:sz w:val="28"/>
          <w:sz w:val="28"/>
          <w:szCs w:val="28"/>
          <w:rtl w:val="true"/>
          <w:lang w:bidi="fa-IR"/>
        </w:rPr>
        <w:t>در خلاصه علامه حلی و رجال کشی به تصریح آمده است که سعید از شیعیان حضرت علی علیه السلام بوده و علت شهادتش به دست حجاج نیز چیزی جز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نیز می گوید سعید بن جبیر در صراط مستقیم بود و به امام سجاد علیه السلام اقتدا کرد و امام سجاد علیه السلام هم از او تعریف می نمود و همین علاقه میان او و امام، باعث شد حجاج او را شهید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بن شاذان نقل شده است که در اوائل دوران امام سجاد علیه السلام، اصحاب خاص امام فقط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سعید بن مسیب، محمد بن جبیر بن مطعم، يحيى بن ام الطويل و ابو 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به امام زین العابدين علیه السلام ارادت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وی را از ائمه اسلام در تفسير وفقه و انواع علوم می داند و می گوید اعمال نیک وی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از وی به عنوان یکی از ائمه اعلام یاد کرده است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كميل</w:t>
      </w:r>
    </w:p>
    <w:p>
      <w:pPr>
        <w:pStyle w:val="BookText"/>
        <w:rPr/>
      </w:pPr>
      <w:r>
        <w:rPr>
          <w:rFonts w:ascii="IRNazanin" w:hAnsi="IRNazanin" w:eastAsia="IRNazanin"/>
          <w:color w:val="111111"/>
          <w:sz w:val="28"/>
          <w:sz w:val="28"/>
          <w:szCs w:val="28"/>
          <w:rtl w:val="true"/>
          <w:lang w:bidi="fa-IR"/>
        </w:rPr>
        <w:t xml:space="preserve">كُميل بن زياد بن نَهِیک نَخَعی صهبانی کوفی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تابعین و یاران برجسته امام علی علیه السلام و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نخستین کسانی بود که پیشنهاد خلع عثمان و خلافت علی علیه السلام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امام علی علیه السلام، مدتی فرماندار منطقه هیت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 معاویه هیت را غارت کرد امام علی علیه السلام او را به سبب کوتاهی در دفاع از شهر سرزنش کرد در منابع شیعه روایات بسیاری از او نقل شده که دعای کمیل مشهور ترین آن ها است؛ اما در منابع اهل سنت قلیل الحدیث شمرده و بعضاً از وی بد 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زمره زهاد و عباد کوفه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از کشته شدن کمیل خبر داده بود بیشتر مورخان مرگ او را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اما طبری درگذشت او را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ابن حجر عسقلانی به نقل از یحیی بن معین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مرگ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دستور حجاج بن یوسف ثقفی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حجاج، کمیل ر فرا خواند او متواری شد اما هنگامی که حجاج بر قبیله و خویشاوندان او سخت گرفت، کمیل خود پیش حجاج رفت و پس از گفت و گویی بین آن دو، حجاج دستور قتل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او در نجف در منطقه ثویه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مسجد حنانه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قنبر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قنبر از اصحاب ،خاص غلام و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بود وی همچنین دربان امام حسن مجتبی علیه السلام بوده است از امام صادق علیه السلام نقل شده </w:t>
      </w:r>
    </w:p>
    <w:p>
      <w:pPr>
        <w:pStyle w:val="BookText"/>
        <w:rPr/>
      </w:pPr>
      <w:r>
        <w:rPr>
          <w:rFonts w:ascii="IRNazanin" w:hAnsi="IRNazanin" w:eastAsia="IRNazanin"/>
          <w:color w:val="111111"/>
          <w:sz w:val="28"/>
          <w:sz w:val="28"/>
          <w:szCs w:val="28"/>
          <w:rtl w:val="true"/>
          <w:lang w:bidi="fa-IR"/>
        </w:rPr>
        <w:t>است که قنبر علاقه زیادی به حضرت علی علیه السلام داشت و هر گاه که آن حضرت شبانه از منزل خارج می شد، قنبر از او مراقبت می نمود بدون آن که امام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حضرت علی علیه السلام نیز به وی عنایت داشت روزی حضرت علی علیه السلام دو لباس یکی به سه درهم و دیگری را به دو درهم خرید و لباس گران تر را به قنبر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گزارش ها و اطلاعاتی پراکنده درباره قنبر در دوران امام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قتیبه و ذهبی او در شورش بر علیه عثمان، در کنار امام حسن علیه السلام و در دفاع از خلیفه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على علیه السلام در برابر غلام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پرچمی فراز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به قنبر داد تا بر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جنگ حرب غلام معاویه را کشت</w:t>
      </w:r>
    </w:p>
    <w:p>
      <w:pPr>
        <w:pStyle w:val="BookText"/>
        <w:rPr/>
      </w:pPr>
      <w:r>
        <w:rPr>
          <w:rFonts w:ascii="IRNazanin" w:hAnsi="IRNazanin" w:eastAsia="IRNazanin"/>
          <w:color w:val="111111"/>
          <w:sz w:val="28"/>
          <w:sz w:val="28"/>
          <w:szCs w:val="28"/>
          <w:rtl w:val="true"/>
          <w:lang w:bidi="fa-IR"/>
        </w:rPr>
        <w:t>قنبر، به دستور حجاج بن یوسف ثقفی کشته شد، اما در چگونگی قتل او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درباره نحوه کشته شدن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وی را نزد حجاج بردند،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چه می کردی؟ قنبر گفت من آب وضو برای او فراهم می کردم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وضو چه می گفت؟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از وضوی خود فارغ می شد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وی این آیه را درباره ما تأویل می کرد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گردنت را بزنم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خوشبخت می شوم و تو بدبخت خواهی شد حجاج امر کرد گردن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پسر وی را نیز کشت</w:t>
      </w:r>
    </w:p>
    <w:p>
      <w:pPr>
        <w:pStyle w:val="BookText"/>
        <w:rPr/>
      </w:pPr>
      <w:r>
        <w:rPr>
          <w:rFonts w:ascii="IRNazanin" w:hAnsi="IRNazanin" w:eastAsia="IRNazanin"/>
          <w:color w:val="111111"/>
          <w:sz w:val="28"/>
          <w:sz w:val="28"/>
          <w:szCs w:val="28"/>
          <w:rtl w:val="true"/>
          <w:lang w:bidi="fa-IR"/>
        </w:rPr>
        <w:t>مزار او را در حمص یا کوفه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زیارت گاهی منسوب به قنبر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در بازار و محله ای به همین نام در منطقه 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رود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بارگاهی در نیشابور نیز منسوب به قنبر و نوادگان او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سقیفه</w:t>
      </w:r>
    </w:p>
    <w:p>
      <w:pPr>
        <w:pStyle w:val="BookText"/>
        <w:rPr/>
      </w:pPr>
      <w:r>
        <w:rPr>
          <w:rFonts w:ascii="IRNazanin" w:hAnsi="IRNazanin" w:eastAsia="IRNazanin"/>
          <w:color w:val="111111"/>
          <w:sz w:val="28"/>
          <w:sz w:val="28"/>
          <w:szCs w:val="28"/>
          <w:rtl w:val="true"/>
          <w:lang w:bidi="fa-IR"/>
        </w:rPr>
        <w:t xml:space="preserve">واقعه سقیفه بنی ساعده، نخستین واقعه پس از رحلت پیامبر اسلام صلى الله عليه و سلم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ابو بکر بن ابی قحافه به عنوان خلیفه مسلمانان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صلی الله علیه و آله، امام علی علیه السلام و برخی دیگر از اصحاب مشغول تدارک مراسم تدفین وی بودند، در همان زمان عده ای از انصار به رهبری سعد بن عباده، در محلی به نام سقیفه بنی ساعده جمع شدند تا برای انتخاب رهبر خود پس از پیامبر صلی الله علیه و آله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مکانی به شکل سکویا سایبان بوده است که طوایف عرب برای مشورت در تصمیمات عمومی در آن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پس از رحلت پیامبر صلی الله علیه و اله برخی از مهاجرین و انصار در آن گرد آمدند سقیفه ای بوده است متعلق به تیرہ بنی ساعده از قوم خزرج از طوایف اصلی ساکن در مدینه که پیش از ورود اسلام جلسات این گروه در آن محل تشکیل می شد این مکان پس از اسلام و ورود پیامبر به شهر مدینه به مدت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کاربری خود را از دست داد و در هنگام تجمع مهاجرین و انصار برای تعیین جانشین حضرت محمد صلى الله عليه و سلم دوباره تجمعی در آن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اطلاع عمومی مسلمانان مدینه از وفات پیامبر اسلام صلی الله علیه و آله عده ای از انصار برای تصمیم گیری درباره وضعیت خود و هم چنین چاره جویی درباره مسئله جانشینی رسول خدا در سقیفه بنی ساعده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منابع تاریخی در آغاز این جلسه سعد بن عباده، بزرگ قبیله خزرج به خاطر شدت بیماری به واسطه فرزندش با جمعیت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ذکر دلایلی جانشینی پیامبر اسلام را حق انصار دانست و آنان را به گرفتن اداره امور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سخنان وی را تأیید کرده و اعلام نمودند که سعد را به عنوان حاکم بر خود انتخاب نموده و تأکید کردند که برخلاف نظر وی کاری انجام ندهند اما برخی از حاضرین احتمال مخالفت مهاجران با این تصمیم را مطرح و امکان عدم تسلیم آنان در برابر تصمیم این جمع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پیشنهاد انتخاب امیری از انصار و امیری از مهاجران را در پی داشت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این اجتماع و علت بر پایی آن به ابوبکر و عمر می رسد و این دو به اتفاق ابو عبیده جراح به سمت سقیفه حرکت می کنند با ورود آنان به این جمع، ابوبکر با جلوگیری از سخنرانی عمر ابتکار عمل را در دست گرفته و طی سخنانی برتری مهاجران و اولویت قریش برای جانشینی پیامبر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با مخالفت و موافقت حاضرین مواجه شده و برخی نیز به شایستگی علی علیه السلام و عدم بیعت با غیر از او اشاره می کنند؛ ولی در نهایت ابوبکر، عمر و ابو عبیده را به عنوان </w:t>
      </w:r>
    </w:p>
    <w:p>
      <w:pPr>
        <w:pStyle w:val="BookText"/>
        <w:rPr/>
      </w:pPr>
      <w:r>
        <w:rPr>
          <w:rFonts w:ascii="IRNazanin" w:hAnsi="IRNazanin" w:eastAsia="IRNazanin"/>
          <w:color w:val="111111"/>
          <w:sz w:val="28"/>
          <w:sz w:val="28"/>
          <w:szCs w:val="28"/>
          <w:rtl w:val="true"/>
          <w:lang w:bidi="fa-IR"/>
        </w:rPr>
        <w:t>افراد شایسته برای این مقام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طی سخنانی با پیشنهاد ابوبکر مخالفت می کنند</w:t>
      </w:r>
    </w:p>
    <w:p>
      <w:pPr>
        <w:pStyle w:val="BookText"/>
        <w:rPr/>
      </w:pPr>
      <w:r>
        <w:rPr>
          <w:rFonts w:ascii="IRNazanin" w:hAnsi="IRNazanin" w:eastAsia="IRNazanin"/>
          <w:color w:val="111111"/>
          <w:sz w:val="28"/>
          <w:sz w:val="28"/>
          <w:szCs w:val="28"/>
          <w:rtl w:val="true"/>
          <w:lang w:bidi="fa-IR"/>
        </w:rPr>
        <w:t>به گزارش منابع تاریخی عمر بن خطاب درباره این لحظات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لحظه سر و صدا و همهمه حاضران از هر طرف برخاست و سخنان نامفهوم از هر گوشه شنیده میشد تا آن جا که ترسیدم اختلاف موجب از هم گسیختگی شیرازه کار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ابوبکر گفتم دستت را دراز کن تا با تو بیعت کنم؛ اما پیش از آن که دست عمر در دست ابوبکر قرار بگیرد، بشیر بن سعد خزرجی از رقبای سعد بن عباده، پیش دستی کرده و دست به دست ابوبکر زد و با او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اتفاق هجوم حاضران در سقیفه برای بیعت با ابوبکر آغاز می شود تا جایی که از شتاب افراد این احتمال وجود داشته است که سعد بن عباده بیمار، زیر دست و پای آن ها لگد مال شود این جریان موجب درگیری تندی بین عمر سعد و قیس فرزند سعد می شود که این برخورد ها با دخالت ابوبکر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برای مشروعیت بخشیدن به حاکمیت و خلافت ابوبکر به اصل اجماع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نوشته تاریخ نگاران انتخاب ابوبکر مورد پذیرش عمومی نبود پس از این واقعه افرادی مانند حضرت علی علیه السلام، فاطمه زهرا علیها السلام، فضل و عبد الله پسران عباس عموی پیامبر و نیز اصحاب معروف پیامبر مانند سلمان فارسی ابوذر غفاری، مقداد بن عمرو و زبیر بن عوام به برگزاری شورای سقیفه و نتیجه آن اعتراض کردند شیعیان واقعه سقیفه و نتایج آن را بر خلاف تصریحات پیامبر اسلام صلى الله عليه و سلم مبنی بر جانشینی امام علی علیه السلام به ویژه در غدیر خم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w:t>
      </w:r>
    </w:p>
    <w:p>
      <w:pPr>
        <w:pStyle w:val="BookText"/>
        <w:rPr/>
      </w:pPr>
      <w:r>
        <w:rPr>
          <w:rFonts w:ascii="IRNazanin" w:hAnsi="IRNazanin" w:eastAsia="IRNazanin"/>
          <w:color w:val="111111"/>
          <w:sz w:val="28"/>
          <w:sz w:val="28"/>
          <w:szCs w:val="28"/>
          <w:rtl w:val="true"/>
          <w:lang w:bidi="fa-IR"/>
        </w:rPr>
        <w:t>انس بن مالک از قبیله خزرجیان مدینه و از طایفه بنی نجار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ابا حمزه و لقب ذو الاذنین را رسول الله صلى الله عليه و سلم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متولد سال ده قبل از هجرت معادل ششصد و دوازده 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انس دعا کرد و لذا او دارای مال و فرزند فراوان و طول عمر شد و علتش دعای پیامبر صلی الله علیه و آله در حقش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جمله صحابی پیامبر صلی الله علیه و آله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وقتی که رسول الله صلی الله علیه و اله به مدینه آمد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شوهر مادرش ابو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هشت سال سن داشتم به خدمت آن حضرت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انصار هر کدام هدیه ای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پسرم را آورده ام که در خدمت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من به مدت ده سال به پیامبر صلی الله علیه و آله خدمت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را به همین دلیل خادم رسول الله صلی الله علیه و آله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خدمت گزاری افتخار می کرد وی در بیشتر جنگ های پیامبر صلی الله علیه و آله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یکی از بزرگ ترین روات حدیث از پیامبر صلی الله علیه و آله و ائمه علیهم السلام است و حدود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 و بعد از ابو هریره و عبد الله بن عمر در کثرت روایت جای گاه سوم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رحلت پیامبر صلی الله علیه و آله با ابو بکر بیعت کرد و در مورد امام علی علیه السلام ابتدا سکوت کرد، لكن بعد ها به نقل فضایل و مناقب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ها این است انس بن مالک گفت پیامبر اکرم صلى الله عليه و سلم می فرمود فردای قیامت هفتاد هزار نفر از پیروان من بدون حساب به بهشت وارد می شوند سپس به طرف علی علیه السلام التفات کرده فرمود آن ها شیعه توأند و تو امام آن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خود، علت سکوت انس بن مالک را رسیدن به مال دنیا و یاری دشمنان آن حضرت دانست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منابع آمده است که وی مورد نفرین امام علی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در ارشاد چنین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هم که در روز غدیر حضور داشته و اتفاقاً آن روز هم در میان این عده از انصار بود صحبت فرموده علی علیه السلام را گواهی ننمود علی علیه السلام به او متوجه شده فرمود ای انس تو چرا شهادت ندادی و گفته مرا تصدیق نکردی با این که تو هم مانند دیگران فرموده پیغمبر صلى الله عليه و سلم را استماع کرده بودی عرض کرد یا علی من اکنون پیر شده ام و از چنین سخنی می گوئی و از من گواهی می طلبی چیزی به یاد ندارم علی علیه السلام از سخن انس بن مالک متأثر شده او را نفرین کرد پروردگارا اگر این بیچاره دروغ میگوید وی را به پیسی مبتلا کن که هیچ گاه عمامه مستور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گفته خدا گواه است پس از این میان دو چشم او را دیدم که لکه پیسی فرا گرفته بود و این لکه تا آخر عمر در میان دو چشمانش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تاریخ الفی آمده است که در زمان جنگ جمل امام انس را ماموریت داد تا نزد عایشه و طلحه و زبیر برود و سخنانی را که امام بیان نمود برساند؛ اما انس هیچ یک از سخنان امام را به آنان نگفت و </w:t>
      </w:r>
    </w:p>
    <w:p>
      <w:pPr>
        <w:pStyle w:val="BookText"/>
        <w:rPr/>
      </w:pPr>
      <w:r>
        <w:rPr>
          <w:rFonts w:ascii="IRNazanin" w:hAnsi="IRNazanin" w:eastAsia="IRNazanin"/>
          <w:color w:val="111111"/>
          <w:sz w:val="28"/>
          <w:sz w:val="28"/>
          <w:szCs w:val="28"/>
          <w:rtl w:val="true"/>
          <w:lang w:bidi="fa-IR"/>
        </w:rPr>
        <w:t>به همین سبب امام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جنگ جمل هم چون سعد بن ابی وقاص کنار کشید و در لشکر هیچ یک از دو طرف نبرد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امامیه، برخی چون شیخ طوسی، تنها به ذکر این که او خادم پیامبر صلی الله علیه و آله بوده است، بسنده کرده اند، ولی در دیگر منابع او را به طور کلی از منحرفان از امام علی علیه السلام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مرگ انس بین مورخین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 وقاص</w:t>
      </w:r>
    </w:p>
    <w:p>
      <w:pPr>
        <w:pStyle w:val="BookText"/>
        <w:rPr/>
      </w:pPr>
      <w:r>
        <w:rPr>
          <w:rFonts w:ascii="IRNazanin" w:hAnsi="IRNazanin" w:eastAsia="IRNazanin"/>
          <w:color w:val="111111"/>
          <w:sz w:val="28"/>
          <w:sz w:val="28"/>
          <w:szCs w:val="28"/>
          <w:rtl w:val="true"/>
          <w:lang w:bidi="fa-IR"/>
        </w:rPr>
        <w:t xml:space="preserve">سعد بن مالک بن وهیب مشهور به 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پیامبر صلی الله علیه و آله و از فرماندهان سپاه اسلام در جنگ با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های بدر، احد و غزوه خندق و خیبر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یکی از سه پرچم مهاجران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غزوات هم همراه پیامبر صلی الله علیه و اله بود و از تیر اندازان مشهور سپاه اسلام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پیامبر صلى الله عليه و 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طرف خلیفه دوم حاکم کوفه بود و با شکایت اهالی آن بر 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از سوی عمر فرماندهی مسلمانان را در جنگ قادسیه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اهل سنت بر اساس روایتی او را از عشره مبشره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خلیفه دوم روابط خوبی داشت و از اعضای شورای شش نفره برای تعیین خلیفه سوم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امام علی علیه السلام ابتدا بیعت نکرد و پس از بیعت نیز در جنگ ها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خطبه ای به عدم بیعت عده ای با خود اشاره کرده و گفته که از ابن عمر، سعد بن ابی وقاص و محمد بن مسلمه اخباری به اطلاع من رسیده که آن را خوش نمی دارم و در این باره میان من و آنان حق حكم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سبب اصلی خود داری سعد از یاری امام علی علیه السلام را حسد دانسته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آن جا سرچشمه گرفت که عمر بن خطاب سعد را هم از اعضای شورای شش نفره قرارداد شایستگی او را برای رسیدن به خلافت تصویب کرد پنداشت که شایستگی مقام رهبری را دارد و این گمان دنیا و دین او را تباه ساخت و سرانجام هم به آن چه امید بسته بود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پایه روایتی، هنگامی که امام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از تعداد مو های سر و محاسن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سوگند یاد کرد که از چیزی پرسیدی که پیش تر رسول خدا صلى الله عليه و سلم به من خبر داده بود، در سر و محاسن تو مویی نیست جز این که شیطان بر پای آن نشسته است و در خانه تو بزغاله ای است که فرزندم حسین علیه السلام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عمر سعد فرمانده سپاه کوفه در واقعه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بین سال های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 و در قبرستان بقیع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جمال</w:t>
      </w:r>
    </w:p>
    <w:p>
      <w:pPr>
        <w:pStyle w:val="BookText"/>
        <w:rPr/>
      </w:pPr>
      <w:r>
        <w:rPr>
          <w:rFonts w:ascii="IRNazanin" w:hAnsi="IRNazanin" w:eastAsia="IRNazanin"/>
          <w:color w:val="111111"/>
          <w:sz w:val="28"/>
          <w:sz w:val="28"/>
          <w:szCs w:val="28"/>
          <w:rtl w:val="true"/>
          <w:lang w:bidi="fa-IR"/>
        </w:rPr>
        <w:t>حسان جمال از راویان شیعی و اصحاب امام صادق و امام کاظم علیهما السلام و برادر ابو محمد صفوان بن مهران جمال است که مانند برادرش صفوان شتر دار و معروف به جمال بود و گفته اند ثقه ثقه یعنی بسیار بسیار موجه و مورد اعتماد است؛ بلکه برخی از رجال شناسان در منزلت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 من صفوان و اوجه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در نقل حدیث بالاتر و موجه تر از برادرش صفوان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نه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قبور شهدا را زیارت می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شهدا؟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ها را زیارت می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شهدا هستند که نزد پروردگار شان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زیارت کنید و در حل مشکلات و سختی ها به آنان پناه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خود حسان و صفوان که از فرزانگان فقه و حدیث شیعی هستند، خاندان شان نیز در تاریخ، فقه، حدیث و کلام شیعی بسیار مشهور بوده و نقش برجسته ای در حوزه نشر و ترویج و بالندگی آموزه های اسلام ناب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دو برادر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هر دو جزء راویان شیعی و از اصحاب امام صادق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شاید مشهورترین شخص از خاندان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محمد بن احمد بن عبد الله بن قضاعه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سه واسطه از فرزندان صفوان به شمار می رود و بدین مناسبت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شک یکی از برجستگان و نخبگان و چهره های ماندگار تاریخ فقه و کلام شیعه است که حقیقتاً مایه سر افرازی و برازندگی تشیع در زمان خود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فقیهی بزرگ محدثی توانمند و متکلمی عالی مقام بود که از علی بن ابراهیم قمی و از شیخ مفید و تلعبکری </w:t>
      </w:r>
    </w:p>
    <w:p>
      <w:pPr>
        <w:pStyle w:val="BookText"/>
        <w:rPr/>
      </w:pPr>
      <w:r>
        <w:rPr>
          <w:rFonts w:ascii="IRNazanin" w:hAnsi="IRNazanin" w:eastAsia="IRNazanin"/>
          <w:color w:val="111111"/>
          <w:sz w:val="28"/>
          <w:sz w:val="28"/>
          <w:szCs w:val="28"/>
          <w:rtl w:val="true"/>
          <w:lang w:bidi="fa-IR"/>
        </w:rPr>
        <w:t>روایت می کرد وی کتاب های بسیاری به ویژه در حوزه امام شناسی تألیف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احد</w:t>
      </w:r>
    </w:p>
    <w:p>
      <w:pPr>
        <w:pStyle w:val="BookText"/>
        <w:rPr/>
      </w:pPr>
      <w:r>
        <w:rPr>
          <w:rFonts w:ascii="IRNazanin" w:hAnsi="IRNazanin" w:eastAsia="IRNazanin"/>
          <w:color w:val="111111"/>
          <w:sz w:val="28"/>
          <w:sz w:val="28"/>
          <w:szCs w:val="28"/>
          <w:rtl w:val="true"/>
          <w:lang w:bidi="fa-IR"/>
        </w:rPr>
        <w:t>غزوه احد از غزوه های مشهور پیامبر صلی الله علیه و آله با مشرکان مکه که در سال سوم هجری در کنار کوه احد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گفته اند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همان سال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پس از شکست در غزوه بدر و به خون خواهی کشتگان بدر آماده نبردی دیگر به فرماندهی ابو سفیان، با پیامبر صلی الله علیه و آله و مسلمانان شدند نقشه پیامبر صلی الله علیه و آله و بزرگان مهاجران و انصار برای رویارویی با حمله قریش آن بود که از مدینه خارج نشوند و همان جا دفاع کنند، ولی جوانان و حمزه عموی پیامبر خواهان جنگ در بیرون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 صلى الله عليه و سلم تصمیم گرفت برای جنگ از شهر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اولیه این جنگ شکست مشرکان بود؛ اما گروهی از تیر اندازان که پیامبر صلی الله علیه و آله آنان را به فرماندهی عبد الله بن جبیر بر کوه عینین در سمت چپ کوه احد قرار داده بود به گمان پیروزی کوه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نیز با عبور از همین منطقه از پشت به مسلمانان حمله کردند و آنان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خسارت سنگینی به مسلمانان رسید؛ از جمله شهادت حدود هفتاد نفراز مسلمانان، شهادت حمزة بن عبد المطلب و مثله شدن وی، جراحت بر صورت پیامبر صلی الله علیه و آله و شکستن دندان وی با توجه به شکست مسلمانان و احتمال شورش منافقان و یهودیان که از این جریان خوش حال بودند و نیز احتمال حمله دوباره مشرکین به مدینه، پیامبر صلی الله علیه و آله از طرف خدا دستور یافت تا در فردای حادثه احد، مشرکین را تعقیب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دستور پیامبر صلى الله عليه و سلم عمل کرده، دشمن را تا حمراء الاسد تعقیب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غزوه حمراء الاسد معروف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طالوت</w:t>
      </w:r>
    </w:p>
    <w:p>
      <w:pPr>
        <w:pStyle w:val="BookText"/>
        <w:rPr/>
      </w:pPr>
      <w:r>
        <w:rPr>
          <w:rFonts w:ascii="IRNazanin" w:hAnsi="IRNazanin" w:eastAsia="IRNazanin"/>
          <w:color w:val="111111"/>
          <w:sz w:val="28"/>
          <w:sz w:val="28"/>
          <w:szCs w:val="28"/>
          <w:rtl w:val="true"/>
          <w:lang w:bidi="fa-IR"/>
        </w:rPr>
        <w:t>در میان بنی اسرائیل رهبری پدیدار شد که آن ها را متحد ساخت و زیر یک پرچم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سوی پیامبر زمانش اشموئیل بنا به وحی یا الهام به فرماندهی و سروری قوم بنی اسرائیل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نخستین پادشاه بنی اسرائیل می دانند وی در تاریخ یهود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و 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بنی اسرائیل بعد از درگذشت موسی علیه السلام مرتکب گناهان شده و از فرمان خدا، سرپیچی می کردند خداوند به همین جرم شخصی به نام جالوت را بر ایشان مسلط ساخت، وی بنی اسرائیل را آزار می داد و آن ها را از سرزمین شان بیرون می کرد احکام تورات را فرو می گذاشت و از مردم باج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شمعون یا اشموئیل را بر بنی اسرائیل به پیامبری برگزید، بنی اسرائیل از او خواستند تا رهبر و امیری برای آن ها انتخاب کند تا همگی تحت فرمان و هدایت او با دشمن نبرد کنند و عزت از دست رفته خود را باز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اشموئیل با آن که می دانست قوم او پیمان شکن هستند به فرمان خدا، طالوت را به فرماندهی آنان انتخاب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طالوت مردی بلند قامت و تنومند و خوش اندام بود اعصابی محکم و نیرومند داشت و از نظر قوای روحی نیز بسیار زیرک دانشمند و با تدبیر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علت انتخاب نام طالوت را برای وی همان طول قامت او می دانند ولی با این همه شهرتی نداشت و با پدرش در یکی از دهکده ها در ساحل رودخانه ای می زیست و چهار پایان پدر را به چرا می برد و کشاورزی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بعضی از چهار پایان در بیابان گم شدند طالوت به اتفاق یکی از دوستان خود به جستجوی آن ها در اطراف رود خانه به گردش در آمد این وضع تا چند روز ادامه یافت تا این که به نزدیک شهر صوف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به سرزمین صوف شهر اشموئیل پیامبر رسیده ایم بیا نزد وی رویم شاید در پرتو وحی و فروغ رأی به گم شده خویش راه یابیم هنگامی که وارد شهر شدند با اشموئیل برخورد کردند همین که چشمان اشموئیل و طالوت به یکدیگر افتاد میان دل های آنان آشنایی برقرار شد اشموئیل از همان لحظه طالوت را شناخت و دانست که این جوان همان است که از طرف خداوند برای فرماندهی جمعیت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طالوت سرگذشت خود را برای اشموئیل شرح داد اشموئیل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پایان هم اکنون در راه دهکده رو به باغستان پدرت روانه هستند، از ناحیه آن ها نگران مباش؛ ولی من تو را برای کاری بسیار بزرگ تر از آن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مأمور نجات بنی اسرائیل ساخته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نخست از این پیشنهاد تعجب کرد و سپس با خوش وقتی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اشموئیل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به فرماندهی شما برگزیده لازم است همگی از وی پیروی نمائید و خود را برای جهاد با دشمن آماده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که برای فرمانده و رئیس لشکر امتیازاتی از نظر نسب و ثروت لازم می دانستند و هیچ کدام را در طالوت نمی دیدند لذا به عنوان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می تواند بر ما حکومت کند ما از او سزاوار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اشموئیل که آنان را سخت در اشتباه می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شما امیر قرار داده و شایستگی فرماندهی و رهبری به نیروی جسمی و قدرت روحی است که هر دو به اندازه کافی در طالوت هست و از این نظر بر شما برتری دارد؛ ولی آن ها نشانه ای که دلیل بر این انتخاب از ناحیه خدا باشد مطالبه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این است که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یادگار های مهم انبیاء بنی اسرائیل است و مایه دلگرمی و اطمینان شما در جنگ ها بوده در حالی که جمعی از فرشتگان آن را حمل می نمایند به سوی شما باز می گردد و چیزی نگذشت که صندوق عهد بر آن ها ظاهر شد آن ها با دیدن این نشانه فرماندهی طالوت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 سپاه یهود و فلسطینی ها در برابر هم صف آرایی کردند جالوت سردار سپاه فلسطین که سرداری مدبر و پهلوانی دلاور بود مانند شیر غران به میدان آمد و رجز خواند و مبارز و مرد میدان طلبي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از پهلوانان سپاه یهود کسی جرأت نکرد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طالوت تشویق می کرد تاکسی به میدان رود جواب مثبتی را نمی شنید مردی در بیت لحم می زیست، به قول عده ای پیامبر بود سه پسر داشت هر سه شجاع و دلاور هر سه را به یاری طالوت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چهارم او به نام داود پیام آور بین پدر و برادران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میدان جنگ می آمد و سر شب خبر وقایع جنگ را به پدر می رساند در یکی از روز ها که جالوت به میدان جنگ آمده بود و مرد میدان می طلبید داود به طالوت پیشنهاد داد که حاضر است به میدان جنگ برای مبارزه با جالوت برود و اطمینان دارد که حتماً پیروز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تصور کرد که این پسر نوجوان و خام است و شاید به دست جالوت کشته شود داود دوباره پیشنهاد خود را تکرار کرد و گفت من در کوهستان ها چوپان بوده ام یکبار گردن گرگی را گرفتم و از پایش درآوردم و بار دیگر خرس بزرگی را با فلاخن کشتم، اطمینان دارم که جالوت را خواهم کشت طالوت وقتی که متوجه شد که نوجوان خیلی مصمم است اجازه رفتن به میدان جالوت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وقتی شنید که طالوت وعده داده است هر کس جالوت را از پای درآورد دختر زیبا روی خود را به ازدواج او در خواهد آورد، بیشتر مصمم و جدی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از ابزار رزم به جز چوب دستی چوپانی و فلاخن و چند تا سنگ فلاخن چیزی را با خود بر نداشت و به همان سادگی به میدان جالوت، یگانه پهلوان زمان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وقتی مرد میدان خود را دید خندید و شروع به مسخره کردن او کرد اما داود سنگی را در فلاخن خود گذاشت و دو بار آن را به دور سر خود چرخاند و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 به سر جالوت خورد و خون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به تیر و کمان دست برد ولی داود فوری سنگ فلاخن دوم را رها کرد و آن هم به سرش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دیگر نتوانست دوام بیاورد یک دور به دور خود چرخید و بر زمین افتاد ولوله و هلهله سپاهیان طالوت بلند گردید و سپاهیان جالوت این وضع را دیدند به جای این که حمله کنند تا انتقامی بگیرند عقب 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داود نوجوان را به عنوان سردار سپاه خود منصوب نمود و دختر خود را به عقد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داود در بین قوم یهود روزبه روز افزون می شد و مردم روی او بیشتر حساب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محبوبیت در بین مردم سبب شک و تردید و کینه توزی و خشم طالوت نسبت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داود توانسته بود بیشتر سرزمین های متعلق به یهود را از دست فلسطینیان بیرون آورد و یهودیان آواره را به سرزمین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تصمیم به کشتن داود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از این قضیه اطلاع یافت و داود را از تصمیم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 اما بعدها طالوت از تصمیمات خود در مورد داود منصرف گردید و از او معذرت خواست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سرگذشت و سرانجام طالوت اشاره نکرده است و در مورد سرانجام طالوت اختلافاتی وجود دارد، برخی گویند نخوت و غرور پیروزی او را از راه حق دور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محبوبیتی که داود در بنی اسرائیل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حسادت کرد و در نبردی که با فلسطینی ها داشت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در اثر این حسادت به توبه و پشیمانی روی آورد و آواره بیابان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او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اران نام تاریخی بخشی از منطقه جنوب قفقاز ما بین ساحل شمالی رود ارس و رود کورا شامل قره باغ علیا در جمهوری آذربایجان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جالوت</w:t>
      </w:r>
    </w:p>
    <w:p>
      <w:pPr>
        <w:pStyle w:val="BookText"/>
        <w:rPr/>
      </w:pPr>
      <w:r>
        <w:rPr>
          <w:rFonts w:ascii="IRNazanin" w:hAnsi="IRNazanin" w:eastAsia="IRNazanin"/>
          <w:color w:val="111111"/>
          <w:sz w:val="28"/>
          <w:sz w:val="28"/>
          <w:szCs w:val="28"/>
          <w:rtl w:val="true"/>
          <w:lang w:bidi="fa-IR"/>
        </w:rPr>
        <w:t>جالوت نام قرآنی جلیات پهلوان تنومند فلسطینی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جالوت در قرآن کریم سه بار در ضمن نقل داستان جنگ فلسطینیان با بنی اسرائیل ذکر شده است واصل این داستان با تفصیل بیشتری در عهد عتیق آمده که در آن از وی با نام جلیات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بنی اسرائیل بعد از درگذشت موسی علیه السلام مرتکب گناهان شده و از فرمان خدا، سرپیچی می کردند، خداوند به همین جرم شخصی به نام جالوت را بر ایشان مسلط ساخت وی بنی اسرائیل را آزار می داد و آن ها را از سرزمین شان بیرون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تورات را فرو می گذاشت و از مردم باج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اشموئیل خواستند تا رهبر و امیری برای آن ها انتخاب کند و او به فرمان خدا طالوت را به فرماندهی آنان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نبرد سپاهیان طالوت و جالوت در قرآن کریم به اختصار و بدون ذکر جزئیات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 بنی اسرائیل که در تورات نام او سموئیل ذکر شده به فرمان خدا طالوت را برای جنگ با فلسطینیان به پادشاهی برگزید اسرائیلیان پس از اعتراضاتی به پیامبر شان درباره این انتخاب سرانجام وی را به پادشاهی پذیرفتند و تحت فرماندهی وی راهی جنگ با جالوت و یارانش شدند در مسیر جنگ، پس از گذشتن از نهری که وسیله امتحان الهی بود، بیشتر سپاهیان طالوت از مقاومت در برابر جالوت و سپاهیانش اظهار ناتوانی کردند و هنگامی که سپاهیان وفادار طالوت با جالوت و سپاهش رویارو شدند از خداوند درخواست شکیبایی و پیروزی کردند و به اذن خداوند بر او پیروز گشتند و داوود جالوت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زُهير بن قين</w:t>
      </w:r>
    </w:p>
    <w:p>
      <w:pPr>
        <w:pStyle w:val="BookText"/>
        <w:rPr/>
      </w:pPr>
      <w:r>
        <w:rPr>
          <w:rFonts w:ascii="IRNazanin" w:hAnsi="IRNazanin" w:eastAsia="IRNazanin"/>
          <w:color w:val="111111"/>
          <w:sz w:val="28"/>
          <w:sz w:val="28"/>
          <w:szCs w:val="28"/>
          <w:rtl w:val="true"/>
          <w:lang w:bidi="fa-IR"/>
        </w:rPr>
        <w:t>زهیر بن قین بجلی از بزرگان قبیله بجیله؛ چند روز قبل از واقعه کربلا به امام حسین علیه السلام پیوست و در روز عاشورا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مردان شریف و شجاع شهر کوفه و قوم خود شمرده می شد و به واسطه حضور در جنگ ها و فتوحات بسیار جای گاه رفیعی به 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از هواداران عثمان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و همسرش به همراه برخی از خویشاوندان و اهل قبیله اش هنگام بازگشت از مناسک حج به کوفه در یکی از منازل بین راه با امام حسین علیه السلام و همراهانش که به سوی کوفه در حرکت بودند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دینوری این ملاقات در منزل گاه زرود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شخصی را نزد زهیر فرستاد و خواستار ملاقات با او شد زهیر در ابتدا تمایلی به این دیدار نشان نداد؛ اما به توصیه همسرش دیلم یا دلهم دختر عمرو به محضر امام حسین علیه السلام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مسیر زندگانی زهیر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ملاقات شادمان نزد خانواده و دوستانش بازگشت و فرمان داد تا خیمه و باروبنه او را به کنار خیمه امام حسین علیه السلام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با همسرش نیز وداع کرد و بنا به نقلی همسرش را طلاق داده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خانواده ات برگرد زیرا نمی خواهم از سوی من چیزی جز خوبی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بعد از وداع با همسرش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دوستدار شهادت است همراه من بیاید و گر نه برود و این آخرین دیدار من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خاطره ای برای آنان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جنگ بلنجر رفته بودیم به پیروزی و غنایم فراوانی دست یافتیم و بسیار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همراه ما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سید جوانان آل محمد صلى الله عليه و سلم را درک کردید از پیکار و کشته شدن در کنار او بیش از دستیابی به این غنایم شادمان باشید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لحظات آغازین جنگ، شمر بن ذی الجوشن با گروهی از یارانش از پشت خیمه ها به خیمه های امام حسین علیه السلام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نیزه اش به خیمه امام حسین علیه السلام ضربه ای زد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بیاورید تا این خانه را با اهلش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دیدن این صحنه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ذی الجوشن؛ تو آتش می خواهی تا خانه ام را با خاندانم به آتش بکشانی؟ خدا تو را با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زهیر با ده نفر از اصحابش بر شمر و یارانش حمله برد و آنان را از آن جا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زهیر ابا عزه ضبابی را که از یاران و خویشاوندان شمر بود به هلاکت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نماز ظهر وقتی امام علیه السلام همراه جمعی از یارانش به نماز خوف ایستادند زهیر بن قين و سعيد بن عبد الله حنفی در برابر امام علیه السلام و حدود نیمی از یاران آن حضرت علیه السلام ایستادند تا از نماز گزاران در برابر حملات دشمن محافظت کنند آنان خود را سپر تیر ها و هجمه های دشمنان قرار می دادند تا این که نماز امام علیه السلام و یارانش اقامه شد نقل شده است او صد و بیست تن از دشمنان را در میدان نبرد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زهیر به دست کثیر بن عبد الله شعبي و مهاجر بن اوس تمیمی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پس از شهادت زهیر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زهیر خداوند تو را از رحمتش دور نسازد و خداوند کشندگان تو را لعنت کند و قاتلان تو را همانند لعنت شدگان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لعنت ابدی خود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شهدا درباره زهیر بن قین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زهیر فرزند قین بجلی آن که چون امام علیه السلام به او اجازه بازگشت داد در پاسخ گفت نه به خدا سوگند هرگز فرزند رسول خدا را که درود خدا بر او و آلش باد ترک نخواهم کرد آیا فرزند رسول خدا صلی الله علیه و آله را در حالی که اسیر در دست دشمنان است رها کنم و خود را نجات دهم خداوند آن روز را بر من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قَرَظَة</w:t>
      </w:r>
    </w:p>
    <w:p>
      <w:pPr>
        <w:pStyle w:val="BookText"/>
        <w:rPr/>
      </w:pPr>
      <w:r>
        <w:rPr>
          <w:rFonts w:ascii="IRNazanin" w:hAnsi="IRNazanin" w:eastAsia="IRNazanin"/>
          <w:color w:val="111111"/>
          <w:sz w:val="28"/>
          <w:sz w:val="28"/>
          <w:szCs w:val="28"/>
          <w:rtl w:val="true"/>
          <w:lang w:bidi="fa-IR"/>
        </w:rPr>
        <w:t>عمرو بن قَرَظَة بن كعب خزرجى انصاری کوفی از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اصحاب پیامبر صلی الله علیه و آله و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عمرو، در روز عاشورا در سپاه عمر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عاشورا امام حسین علیه السلام توسط عمرو بن قرظه به عمر سعد پیغام داد تا شبانه با یکدیگر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لهوف آمده است که عمرو در روز عاشورا از امام حسین علیه السلام اجازه جنگ گرفت و به میدان رفت؛ نیز نقل شده است که هر تیری به سوی امام پرتاب می شد او خود را سپر قرار می داد تا به امام گزندی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جان دادن به امام علیه السلام گفت آیا به عهد خود وفا کردم؟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بهشت پیش روی من هستی سلام مرا به رسول خدا صلی الله علیه و آله برسان در زیارت ناحیه مقدسه نام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عَمْرِو بْنِ قَرَظَةَ الْأَنْصَارِي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جنادة</w:t>
      </w:r>
    </w:p>
    <w:p>
      <w:pPr>
        <w:pStyle w:val="BookText"/>
        <w:rPr/>
      </w:pPr>
      <w:r>
        <w:rPr>
          <w:rFonts w:ascii="IRNazanin" w:hAnsi="IRNazanin" w:eastAsia="IRNazanin"/>
          <w:color w:val="111111"/>
          <w:sz w:val="28"/>
          <w:sz w:val="28"/>
          <w:szCs w:val="28"/>
          <w:rtl w:val="true"/>
          <w:lang w:bidi="fa-IR"/>
        </w:rPr>
        <w:t>برخی نام او را عُمر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جنادة بن حارث از صحابه رسول خدا صلی الله علیه و آله و از شیعیان با اخلاص على علیه السلام بود که در جنگ صفین شرکت داشت و در کربلا به شهادت رسید بنا به گفته برخی مادرش بحریه دختر مسعود خزرجی از زنان شجاع و فداکاری است که او نیز در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جناده هنگام شهادت به نقلی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بنا به نقلی دیگر، یازده، یا نه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پدر و مادرش در مکه مکرمه به امام حسین علیه السلام پیوست و پس از شهادت پدرش جناده در روز عاشورا مادرش او را امر به جهاد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برو و حسین علیه السلام را یاری کن آن جوان نزد امام علیه السلام آمد و اجازه میدان خواست امام حسین علیه السلام اجازه نداد اوبار دیگر سخن خود را تکرار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پدرش شهید شده و شاید مادرش میدان رفتن او را خوش نداشته باشد او گفت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امر کرده شما را یاری کنم و خود لباس جنگ بر تنم پوشانده است حسین علیه السلام اجازه داد و او به میدان رفت این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امیری حُسَينٌ وَ نِعْمَ الاميره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 xml:space="preserve">عَلى وَ 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w:t>
      </w:r>
    </w:p>
    <w:p>
      <w:pPr>
        <w:pStyle w:val="BookText"/>
        <w:rPr/>
      </w:pPr>
      <w:r>
        <w:rPr>
          <w:rFonts w:ascii="Amiri" w:hAnsi="Amiri" w:eastAsia="Amiri" w:cs="Amiri"/>
          <w:color w:val="111111"/>
          <w:sz w:val="28"/>
          <w:sz w:val="28"/>
          <w:szCs w:val="28"/>
          <w:rtl w:val="true"/>
          <w:lang w:bidi="ar-SA"/>
        </w:rPr>
        <w:t xml:space="preserve">لَهُ طَلْعَةٌ مِثْلُ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غُرَّةٌ مِثْلُ بَدْر المنیر</w:t>
      </w:r>
    </w:p>
    <w:p>
      <w:pPr>
        <w:pStyle w:val="BookText"/>
        <w:rPr/>
      </w:pPr>
      <w:r>
        <w:rPr>
          <w:rFonts w:ascii="IRNazanin" w:hAnsi="IRNazanin" w:eastAsia="IRNazanin"/>
          <w:color w:val="111111"/>
          <w:sz w:val="28"/>
          <w:sz w:val="28"/>
          <w:szCs w:val="28"/>
          <w:rtl w:val="true"/>
          <w:lang w:bidi="fa-IR"/>
        </w:rPr>
        <w:t>امیر من حسین علیه السلام است و چه خوب امیری است او مایه شادی دل پیامبر بشارت دهنده و انذار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علی علیه السلام و مادرش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شبیهی برای او سراغ دارید؟ او چهره ای هم چون خورشید رخشان و پیشانی ای چون ماه دارد</w:t>
      </w:r>
    </w:p>
    <w:p>
      <w:pPr>
        <w:pStyle w:val="BookText"/>
        <w:rPr/>
      </w:pPr>
      <w:r>
        <w:rPr>
          <w:rFonts w:ascii="IRNazanin" w:hAnsi="IRNazanin" w:eastAsia="IRNazanin"/>
          <w:color w:val="111111"/>
          <w:sz w:val="28"/>
          <w:sz w:val="28"/>
          <w:szCs w:val="28"/>
          <w:rtl w:val="true"/>
          <w:lang w:bidi="fa-IR"/>
        </w:rPr>
        <w:t xml:space="preserve">برخی نیز نقل کرده اند که در میدان رجزی دیگر را خواند که مطلع آن چنین است اضقُ الخِناقَ مِنَ ابْنِ هِنْدِ وَارْمهِ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مقتل جامع سید الشهداء، فقط این رجز را منسوب به عمر و بن جناده دانسته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 قدر با دشمن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نسر بدی سرش را جدا کرد و به سوی لشکر گاه امام حسین علیه السلام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سر او را برداشت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پسرم ای شادی دلم وای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به سوی یکی از افراد دشمن پرتاب کرد و او را به هلاکت رساند پس از آن عمود خیمه را کشید و بر آن گروه حمله کرد امام حسین علیه السلام او را برگرداند و در حقش دعا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زیارت ناحیه غیر معروفه نام او و پدرش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جُنادة بن كعب الانصاري الخزرجي، و ابنه عمرو بن جناده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شریعه</w:t>
      </w:r>
    </w:p>
    <w:p>
      <w:pPr>
        <w:pStyle w:val="BookText"/>
        <w:rPr/>
      </w:pPr>
      <w:r>
        <w:rPr>
          <w:rFonts w:ascii="IRNazanin" w:hAnsi="IRNazanin" w:eastAsia="IRNazanin"/>
          <w:color w:val="111111"/>
          <w:sz w:val="28"/>
          <w:sz w:val="28"/>
          <w:szCs w:val="28"/>
          <w:rtl w:val="true"/>
          <w:lang w:bidi="fa-IR"/>
        </w:rPr>
        <w:t>مراد شریعه فرات می باشد در لغت به معنای راهی است که به آب رود یا دریا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 جای برداشتن آب از رودخانه نهر کوچکتر که آب رود از آن طریق بر دشت مسلط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به معنی آب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رودخانه فرات تقریباً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و از مناطق شرقی ترکیه سرچشمه می گیرد، سپس از سوریه و عراق گذر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دجله تقریباً به موازات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رود، در نزدیکی خلیج فارس به هم می پیوندند و از آن پس شط العرب خوانده می شوند و پس از اضافه شدن کارون به آن، اروند رود نام گرفته که مرز بین ایران و عراق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 از شهرهای دیر الزور، رقه، الميادين، حدیثه هیت، رمادی، فلوجه، کوفه و ناصریه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دجله موجب شده اند در این منطقه سرزمینی حاصل خیز شکل بگیرد که به بین النهرین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 بنا بر برخی روایات، نهر مقدس و با فضیلتی است که دو ناودان از بهشت بر آن می ریزد و نهری پر برکت است و کودکی که کامش را با آب فرات بردارند، دوست دار اهل بیت علیهم السلام می شود در حدیث است که فرات، مهریه حضرت زهرا علیها السلام است در روایتی دیگر، فرات ، نهر مؤمن و نهر بهشتی خوانده شده است</w:t>
      </w:r>
    </w:p>
    <w:p>
      <w:pPr>
        <w:pStyle w:val="BookText"/>
        <w:rPr/>
      </w:pPr>
      <w:r>
        <w:rPr>
          <w:rFonts w:ascii="IRNazanin" w:hAnsi="IRNazanin" w:eastAsia="IRNazanin"/>
          <w:color w:val="111111"/>
          <w:sz w:val="28"/>
          <w:sz w:val="28"/>
          <w:szCs w:val="28"/>
          <w:rtl w:val="true"/>
          <w:lang w:bidi="fa-IR"/>
        </w:rPr>
        <w:t>مستحب است برای زیارت امام حسین علیه السلام، با آب فرات غسل زیارت کنند که موجب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از آب فرات هم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محمد بن جعفر از پدرش روایت می کند که امام صادق علیه السلام فرمود در سال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فرات طغیان خواهد کرد و در کوچه های کوفه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عاشورا در حاشیه یکی از نهر های منشعب شده از رودخانه فرات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 یارانش در کربلا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نیرو های عبید الله بن زیاد در محاصره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آب را به روی اردوگاه امام حسین علیه السلام و اطفال و خیمه 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می خواست با قرار دادن سپاه امام حسین علیه السلام در مضیقه بی آبی او را به تسلیم وا دارد؛ اما امام حسین علیه السلام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علیه السلام که برای آوردن آب برای کودکان تشنه رفته بود در کنار شریعه فرات دستانش قطع شد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شیعه آب فرات هم چون خاک کربلا، نمادی از حادثه عاشورا به شمار می آید؛ از این رو برداشتن کام نوزاد با آب فرات یا تربت حسینی از روی تبرک رواج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 xml:space="preserve">اربعین حسینی چهلمین روز پس از شهادت امام حسین علیه السلام که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مصادف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های خاص جابر بن عبد الله انصاری که از صحابه پیامبر اسلام صلى الله عليه و سلم است به عنوان نخستین زائر امام حسین علیه السلام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اولین چهلم شهادت امام حسین علیه السلام،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شاگردش عطیه عوفی به کربلا آمد و قبر امام حسین علیه السلام را زیارت کرد برخی معتقدند اسیران کربلا از شام به عراق رفته و در روز اربعین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رسیدند و در آن جا جابر بن عبد الله انصاری و برخی از بنی هاشم را نیز دیده اند و از آن جا به مدینه رفته اند این نظریه در لهوف سید بن طاووس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معتقدند به دلیل دوری مسافت این که باز ماندگان کربلا چهل روز بعد از عاشورا به کربلا بازگشته باشند ممکن نبوده است زیرا پیمودن مسیر کوفه تا شام و سپس بازگشت به کربلا در مدت زمان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کاروان اسرای کربلا ممکن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و شیخ عباس قمی طرفدار این نظریه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برخی بر این باورند که گزارش معتبری نیز بر اثبات این رویداد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ضمن پذیرش اصل بازگشت کاروان اسرای باز ماندگان به کربلا در مسیر شام به مدینه، زمان آن را حدود پایان صفر و اوایل ربیع الاول و یا زمانی بعد از آن دانسته اند برخی دیگر اربعین سال های بعد را زمان این رویداد شمرده 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حسن عسکری علیه السلام پنج نشانه برای مؤمن شمرده شده است یکی از این پنج نشانه زیارت </w:t>
      </w:r>
    </w:p>
    <w:p>
      <w:pPr>
        <w:pStyle w:val="BookText"/>
        <w:rPr/>
      </w:pPr>
      <w:r>
        <w:rPr>
          <w:rFonts w:ascii="IRNazanin" w:hAnsi="IRNazanin" w:eastAsia="IRNazanin"/>
          <w:color w:val="111111"/>
          <w:sz w:val="28"/>
          <w:sz w:val="28"/>
          <w:szCs w:val="28"/>
          <w:rtl w:val="true"/>
          <w:lang w:bidi="fa-IR"/>
        </w:rPr>
        <w:t>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زیارت نامه ای برای روز اربعین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این زیارت نامه را در مفاتیح الجنان در باب سوم بعد از زیارت عاشورا غیر معروفه با عنوان زیارت اربعین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قاضی طباطبایی زیارت روز اربعین در نزد شیعیان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الرأس یعنی باز گرداندن سر و منظور آن است که در این روز که اسرای اهل بیت علیهم السلام به کربلا بازگشتند سر امام حسین علیه السلام را نیز به کربلا آوردند و دفن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در ایران تعطیل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روز عزا داری می کنند و راهپیمایی اربعین شیعیان به سوی کربلا به یکی از مهم ترین و گسترده ترین مراسم عزاداری شیعیان جهان تبدیل شده و در زمره بزرگترین اجتماعات مذهبی جهان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زائرانی که در اربعین از دیگر کشور ها به عراق می روند، از ایران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کساء</w:t>
      </w:r>
    </w:p>
    <w:p>
      <w:pPr>
        <w:pStyle w:val="BookText"/>
        <w:rPr/>
      </w:pPr>
      <w:r>
        <w:rPr>
          <w:rFonts w:ascii="IRNazanin" w:hAnsi="IRNazanin" w:eastAsia="IRNazanin"/>
          <w:color w:val="111111"/>
          <w:sz w:val="28"/>
          <w:sz w:val="28"/>
          <w:szCs w:val="28"/>
          <w:rtl w:val="true"/>
          <w:lang w:bidi="fa-IR"/>
        </w:rPr>
        <w:t>اصحاب کساء، یا اصحاب عبا، لقبی برای پیامبر صلی الله علیه و آله حضرت علی علیه السلام، حضرت فاطمه علیها السلام، امام حسن علیه السلام و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بنا بر روایات، پس از نزول آیه تطهیر پیامبر صلی الله علیه و آله برای مشخص کردن مصداق اهل بیت علیهم السلام، عبای خویش را بر سر خود و چهار نفر دیگر کشید، این پنج نفر را اصحاب کساء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روایات ام سلمه نیز از پیامبر صلی الله علیه و آله اجازه خواست که به جمع آنان بپیوندد اما پیامبر صلی الله علیه و آله به وی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خمسه اصحاب کساء، پنج تن آل عبا پنج تن وآل عبا نیز به همین ماجرا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بر فضلیت اصحاب کساء بر دیگران و این که این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افراد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ترین مخلوقات و شریف ترین آن ها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مورد آیه تطهیر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تطهیر در مورد پنج نفر اصحاب کساء از متواترات است و در مورد این مطلب کسی شک نمی کند؛ مگر این که معاند و مغرض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تطهیر</w:t>
      </w:r>
    </w:p>
    <w:p>
      <w:pPr>
        <w:pStyle w:val="BookText"/>
        <w:rPr/>
      </w:pPr>
      <w:r>
        <w:rPr>
          <w:rFonts w:ascii="IRNazanin" w:hAnsi="IRNazanin" w:eastAsia="IRNazanin"/>
          <w:color w:val="111111"/>
          <w:sz w:val="28"/>
          <w:sz w:val="28"/>
          <w:szCs w:val="28"/>
          <w:rtl w:val="true"/>
          <w:lang w:bidi="fa-IR"/>
        </w:rPr>
        <w:t>این آیه سی و سومین آیه از سی و سومین سوره قرآن کریم یعنی سوره احزاب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يُرِيدُ اللَّهُ لِيُذْهِبَ عَنْكُمُ الرِّجْسَ أَهْلَ الْبَيتِ وَ يُطَهِّرَكُمْ تطهیراً؛ بی گمان خدا اراده کرده است تا آلودگی را از شما اهل بیت پیامبر 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آمده است این آیه در خانه ام سلمه همسر پیامبر صلی الله علیه و آله نازل شده و هنگام نزول آن علاوه بر پیامبر صلی الله علیه و آله علی علیه السلام، فاطمه علیها السلام، حسن علیه السلام و حسین علیه السلام هم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صلی الله علیه و آله پارچه ای خیبری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آن نشسته بود، بر روی خود و علی علیه السلام و فاطمه علیها السلام و حسنین علیهما السلام کشید و دست ها را به سوی آسمان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این چهار نفرند اینان را از هر پلیدی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از پیامبر صلى الله عليه و سلم پرسید آیا من نیز در شمار اهل بیت علیهم السلام قرار دارم که پیامبر صلی الله علیه و آله پاسخ داد تو از همسران رسول خدایی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هستی</w:t>
      </w:r>
    </w:p>
    <w:p>
      <w:pPr>
        <w:pStyle w:val="BookText"/>
        <w:rPr/>
      </w:pPr>
      <w:r>
        <w:rPr>
          <w:rFonts w:ascii="IRNazanin" w:hAnsi="IRNazanin" w:eastAsia="IRNazanin"/>
          <w:color w:val="111111"/>
          <w:sz w:val="28"/>
          <w:sz w:val="28"/>
          <w:szCs w:val="28"/>
          <w:rtl w:val="true"/>
          <w:lang w:bidi="fa-IR"/>
        </w:rPr>
        <w:t xml:space="preserve">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بر پاکی اهل بیت علیهم السلام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که چگونه آیه تطهیر بر طهارت و پاکی اهل بیت علیهم السلام دلالت می کند گفته شده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لغت شناسان، برای انحصار است؛ بنابراین نشان می دهد اراده الهی مخصوصاً به پاکی اهل بيت علیهم السلام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قاعده تقدیم جار و مجرور بر مفعول به بر این انحصار و اختصاص تأکید می 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تأکیدی بر طهارت و پاکیزگی به دنبال دور شدن پلیدی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مفعول مطلق است و تأکیدی دیگر برای طهارت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این که با الف و لام آمده است شامل هر گونه پلیدی فکری و عملی اعم از شرک كفر، نفاق و جهل و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ماجرای فدک با استناد به این آیه منزه بودن حضرت زهرا علیها السلام از گناه را اثبات می نماید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شیعه از جمله طبرسی و علامه طباطبایی معتقدند این آیه در شأن اصحاب کساء نازل شده و در میان شیعیان به حد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امامان شیعه احادیثی نقل شده است که اهل بیت علیهم السلام علاوه بر پنج تن، دیگر امامان شیعه نیز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تن آل عبا</w:t>
      </w:r>
    </w:p>
    <w:p>
      <w:pPr>
        <w:pStyle w:val="BookText"/>
        <w:rPr/>
      </w:pPr>
      <w:r>
        <w:rPr>
          <w:rFonts w:ascii="IRNazanin" w:hAnsi="IRNazanin" w:eastAsia="IRNazanin"/>
          <w:color w:val="111111"/>
          <w:sz w:val="28"/>
          <w:sz w:val="28"/>
          <w:szCs w:val="28"/>
          <w:rtl w:val="true"/>
          <w:lang w:bidi="fa-IR"/>
        </w:rPr>
        <w:t>پنجتن عنوانی برای حضرت محمد صلى الله عليه و سلم حضرت علی حضرت فاطمه امام حسن و امام حسین علیهم السلام که فضايل و مقامات مشترک و مشابه ایشان سبب امتیاز آنان در میان معصومین چهارده گانه نزد شیعه امامیه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آل عبا اصحاب کساء یا آل کسا خمسه آل عبا و خمسه طیبه نیز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پنج تن در آیات و روایات برگرفته از شأن نزول آیه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هنگام گردآمدن پیامبر صلی الله علیه و آله و اهل بیت وی در زیر عبایی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و بسیاری از عامه اهل بیت پیامبر صلی الله علیه و آله را در آن زمان منحصر به حضرت فاطمه علیها السلام و شوهر و فرزندانش دانسته اند که در این آیه بدان اشاره شده و آنان را به دور از هر گونه پلیدی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آیات قرآن در جوامع روایی عامه و خاصه ابوابی در اختصاصات و مناقب پنج 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نیز جبرئیل ششمین نفر پس از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سادِسُنا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احترام و افتخار به پنج تن در كلمات و احتجاجات و خطبه های اهل بیت علیهم السلام نیز به چشم می خورد در بسیاری از مناشدات و معرفی های افتخار گونه که از ائمه علیهم السلام ایراد کرده اند تصریح به نامه ای خمسه طیبه به منزله شاخص در اصالت و حسب و نسب اهل بیت علیهم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و فضیلت پنج تن در میان معصومین چهارده گانه به مدد قراین ثابت می شود این قراین همان مناقب مشترک و اختصاصی خمسه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علیه السلام که خاتم پنج تن بوده و در ادعیه و زیارات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اهل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اصحاب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به منزله فقدان همه پنج تن و از این رو اعظم مصایب تلقی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شام</w:t>
      </w:r>
    </w:p>
    <w:p>
      <w:pPr>
        <w:pStyle w:val="BookText"/>
        <w:rPr/>
      </w:pPr>
      <w:r>
        <w:rPr>
          <w:rFonts w:ascii="IRNazanin" w:hAnsi="IRNazanin" w:eastAsia="IRNazanin"/>
          <w:color w:val="111111"/>
          <w:sz w:val="28"/>
          <w:sz w:val="28"/>
          <w:szCs w:val="28"/>
          <w:rtl w:val="true"/>
          <w:lang w:bidi="fa-IR"/>
        </w:rPr>
        <w:t>پس از شهادت امام حسین علیه السلام در روز عاشورا، اهل بیت آن حضرت به اسارت دشمن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اسیران کربلا پس از حضور در کوفه و دربار ابن زیاد به شام، محل استقرار یزید منتقل شدند وقتی بزرگان و سران اهل شام که یزید به مناسبت پیروزی خود دعوت کرده بود حاضر شدند آن گاه یزید در این مجلس نشست و دستور داد تا اسرا و سر های شهدا را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اسرا به در قصر رسیدند، محفر بن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عبید الله بن زیاد مامور انتقال اسرا از کوفه به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محفر بن ثعلبه است که مردمان پست نابکار را نزد امیر المؤمنین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مادر محفر زائیده پست تر و بد نهاد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امام سجاد علیه السلام اولین نفر از اسرا بود که بر یزید بن معاویه وارد شد عمال یزید در حالی که دستانش را به گردنش بسته بودند ایشان را وارد قصر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سایر اسرا و زنان اهل بیت علیهم السلام را در حالی که با ریسمان به هم بسته بودند وارد مجلس کردند پس از ورود اهل بیت علیهم السلام به مجلس یزید امام علیه السلام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تو را به خدا قسم چه گمان می بری اگر رسول خدا صلى الله عليه و سلم ما را چنین به بند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حسین علیه السلام نیز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آیا دختران رسول خدا صلى الله عليه و سلمه باید چنین به اسیری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به ناچار فرمان داد ریسمان را از گردن آنان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یزید هنگامی که چشم زینب کبری علیها السلام به سر خونین برادرش امام حسین علیه السلام افتاد با صدای محزونی فریاد زدای حسین ای محبوب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مکه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زهرا بانوی همه زنان جهان ای پسر دختر مصطفی</w:t>
      </w:r>
    </w:p>
    <w:p>
      <w:pPr>
        <w:pStyle w:val="BookText"/>
        <w:rPr/>
      </w:pPr>
      <w:r>
        <w:rPr>
          <w:rFonts w:ascii="IRNazanin" w:hAnsi="IRNazanin" w:eastAsia="IRNazanin"/>
          <w:color w:val="111111"/>
          <w:sz w:val="28"/>
          <w:sz w:val="28"/>
          <w:szCs w:val="28"/>
          <w:rtl w:val="true"/>
          <w:lang w:bidi="fa-IR"/>
        </w:rPr>
        <w:t xml:space="preserve">راوی این ماجرا نقل می کند به خدا سوگند با این ندای زينب علیها السلام، تمام کسانی که در مجلس بودند گریستند و در آن حال یزید ساکت بود یزید دستور داد چوب خیزرانش را آوردند و با آن به لب و دندان امام حسین علیه السلام می زد ابو برزہ اسلمی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صحابه رسول خدا صلی الله علیه و آله بود و در آن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آیا با چوب دستی ات به دندان حسین فرزند فاطمه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دیدم که پیامبر اکرم صلی الله علیه و آله، لب و دندان حسین علیه السلام و برادرش حسن علیه السلام را می بوسید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نفر سرور جوانان اهل بهشتید خداوند کشنده شما را بکشد و مورد لعن قرار دهد و برای او جهنم را فراهم ساخته و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خشمگین شد و دستور داد او را از مجلس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اشعاری را خواند که اصل این اشعار را ابن زبعری پس از غزوه احد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يَا يَزِيدُ لَا تَشَل </w:t>
      </w:r>
    </w:p>
    <w:p>
      <w:pPr>
        <w:pStyle w:val="BookText"/>
        <w:rPr/>
      </w:pPr>
      <w:r>
        <w:rPr>
          <w:rFonts w:ascii="IRNazanin" w:hAnsi="IRNazanin" w:eastAsia="IRNazanin"/>
          <w:color w:val="111111"/>
          <w:sz w:val="28"/>
          <w:sz w:val="28"/>
          <w:szCs w:val="28"/>
          <w:rtl w:val="true"/>
          <w:lang w:bidi="fa-IR"/>
        </w:rPr>
        <w:t>کاش بزرگان من در جنگ بدر امروز می دیدند که قبیله خزرج چگونه از ضربات نیزه به زاری آمده است؛ در آن حال از شادی فریاد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درد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این اشعار حضرت زینب علیها السلام برخاست و خطبه معروف و تاریخی خود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هبل</w:t>
      </w:r>
    </w:p>
    <w:p>
      <w:pPr>
        <w:pStyle w:val="BookText"/>
        <w:rPr/>
      </w:pPr>
      <w:r>
        <w:rPr>
          <w:rFonts w:ascii="IRNazanin" w:hAnsi="IRNazanin" w:eastAsia="IRNazanin"/>
          <w:color w:val="111111"/>
          <w:sz w:val="28"/>
          <w:sz w:val="28"/>
          <w:szCs w:val="28"/>
          <w:rtl w:val="true"/>
          <w:lang w:bidi="fa-IR"/>
        </w:rPr>
        <w:t xml:space="preserve">بت هُبَل مهم ترین و بزرگ ترین بتی بود که اعراب در دوران جاهلیت قبل از اسلام در کعبه قرار داده و آن را می پرستیدند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قبیله از عرب یعنی بنی کنانه و قریش هبل را پرستش می کردند آن را به صورت انسان تراشیده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از عقیق سرخ بود دست راستش شکسته شده بود و دستی از طلا برایش ساخته بودند بت هبل در هنگام فتح مکه توسط پیامبر اسلام صلی الله علیه و آله به همراه با سایر بت ها منهدم و نابود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سیدالشهداء</w:t>
      </w:r>
    </w:p>
    <w:p>
      <w:pPr>
        <w:pStyle w:val="BookText"/>
        <w:rPr/>
      </w:pPr>
      <w:r>
        <w:rPr>
          <w:rFonts w:ascii="IRNazanin" w:hAnsi="IRNazanin" w:eastAsia="IRNazanin"/>
          <w:color w:val="111111"/>
          <w:sz w:val="28"/>
          <w:sz w:val="28"/>
          <w:szCs w:val="28"/>
          <w:rtl w:val="true"/>
          <w:lang w:bidi="fa-IR"/>
        </w:rPr>
        <w:t>حمزة بن عبد المطلب، ملقب به اسد الله ، اسد رسول الله و سید الشهداء، عموی پیامبر اکرم صلی الله علیه و آله و از شهدای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احتمالاً دوتا چهار سال پیش از عام الفیل سال تولد پیامبر اکرم صلی الله علیه و آله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با ابو طالب و دیگر عموهای پیامبر صلی الله علیه و آله در خواستگاری خدیجه نیز حاضر بوده است؛ حتی برخی از منابع با وجود فاصله سنی کم او با پیامبر صلی الله علیه و آله و خواندن خطبه ازدواج توسط ابوطالب، در ماجرای خواستگاری خدیجه فقط از حمزه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پیامبر صلی الله علیه و آله خویشان نزدیک خود را برای دعوت به اسلام گردآورد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حامیان مهم دعوت پیامبر اکرم صلی الله علیه و آله بود و گفته اند که حتی در زمانی که هنوز مسلمان نشده بود، از پیامبر صلی الله علیه و آله در مقابل آزار مشرکان حمایت می کرد وی از بزرگان قریش بود و از این رو، با مسلمان شدنش از میزان آزار قریش نسبت به پیامبر صلى الله عليه و سلم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از امام سجاد علیه السلام، عامل اسلام آوردن حمزه غیرت او در ماجرایی بود که مشرکان بچه دان شتری را روی سر پیامبر صلى الله عليه و سلم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برخی از محققان معتقدند اسلام حمزه از ابتدا، مبتنی بر آگاهی و شناخت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شعب ابی طالب همراه مسلمانان بود و در غزوه بدرو غزوه احد شرکت داشت و در احد در سال سوم هجری به شهادت رسید به ،روایتی هند برای خوردن جگر حمزه نذر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ابتدا قول کشتن علی علیه السلام را داد اما در میدان، حمزه را به شهادت رساند و جگر او را نزد 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لباس و زیور خود را به وحشی داد و به او وعده ده دینار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بدن حمزه آمد و او را مثله کرد و از اعضای بریده او، برای خود گوشواره، دست بند وخلخال درست کرد و آن ها را با جگر حمزه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پیامبر اکرم صلی الله علیه و آله چون حمزه را بدان وضع دید گریست و آن گاه که گریه انصار بر کشتگان خود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حمزه گریه کننده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این سخن را شنید و زنان را بر در خانه رسول خدا صلی الله علیه و آله آورد و آنان بر حمزه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هر زنی از انصارکه می خواست بر مرده ای گریه کند، نخست بر حمزه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حضرت فاطمه علیها السلام به زیارت قبر حمزه می رفت و آن را با سنگ چین مشخص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گزارش طبرسی، حضرت زهرا علیها السلام با خاک قبر حمزه عبدالمطلب تسبیحی ساخته و با آن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به سبب دشمنی با خاندان پیامبر صلی الله علیه و آله رفتاری ناشایست با قبر حمزه و دیگر شهدای احد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بر سر مزار حمزه، مسجد و بارگاهی وجود داشت؛ اما پس از تسلط وهابیان و روی کار آمدن آل سعود در حجاز قبه و بارگاه حمزه 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حمزه و جعفر بن ابی طالب و علی علیه السلام را بهترین مردم و جزء هفت نفر از بهترین کسان از نسل بنی هاشم خواند و نیز علی علیه السلام، حمزه و جعفر بن ابی طالب را بهترین شهدا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سلم می گفت که حمزه شرط خویشاوندی را رعایت کرد و اعمال نیکی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عقیله بنی هاشم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ملقب به عقیله بنی هاشم و عقيلة الطالبین بود عقیله زن کریمه را می گویند که در بین فامیل بسیار عزیز و در خاندان خود ارجمند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در فرهنگ عربی عقیله به زن خردمندی می گویند که مسائل را با صبر و خرد بالا حل و فصل کند و در کارش دوراندیشی و آینده نگری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کتب روایی و حدیثی مستند و قوی وجود دارد حاکی از این است که حضرت زینب کبری علیها السلام بانوی علم و فضل است او علم خود را از جد بزرگوار پدر ارجمند و مادر گرامی و برادران عزیزش دارد؛ کسانی که متصل به وحی اند نوشته اند حضرت زینب علیها السلام درس تفسیر برای بانوان کوفه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امیرالمومنین علی علیه السلام دارای علم وافر خدا دادی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عقیله بنی هاشم علیها السلام و حتی آگاهی به حوادث آینده را از پدر بزرگوار خود فرا گرفته بود همان گونه که بعضی از اصحاب پیامبر صلی الله علیه و آله مانند سلمان ابوذر و برخی از یاران علی علیه السلام مانند میثم تمار، رشید هجری به این گونه اسرار آگاه بودند زینب دانای اسرار بوده و خطبه او در مجلس یزید و پیشگویی هایش شاهد این مدعاست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لا تَمْحُو ذِكْرنَا ، وَ لا تُميتُ وَحْينَا، وَ لا تُدْرِكُ امدنا وَ لا تَرْحِضُ عَنْكَ عَارَها، و هل رَائِكَ الَّا فَنَدٌ، وَ ايَّامُكَ الاعدَدٌ، وَ جَمْعُك الابدَدٌ؛ اما به خدا سوگند هر چه کنی نمی توانی نام و نشان ما را محو کنی و سروش ما را بمیرانی و به حد ما نتوانی رسید و ننگ این اعمال ننگین و ستم ها را نتوانی شست و بدان که رای و تدبیرت سست و روزگارت اندک و انگشت شمار و جمعیتت رو به پراکندگی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دانش سرشار داشت طبیعی است کسی که از محضر پیامبر صلی الله علیه و آله، شهر علم و علی علیه السلام دروازه علم کسب دانش نموده ،باشد بایستی دریای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حضرت زینب علیها السلام در طول مسافرت کربلا کوفه و شام و خطبه ها و سخنرانی هایی آینده نگرانه و خردمندانه که در فرصت های مختلف در برابر ستم کاران و طاغوتیان آن زمان و مردم دیگر ایراد فرمود به خوبی معلوم می شود که مراتب علم و دانش و کمال آن بانوی بزرگوار از راه تحصیل و تعلیم اکتسابی نبوده و بهره ای الهى و جنبه خارق العاده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کلام امام سجاد علیه السلام است که پس از خطبه کوفه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آرام باش و سکوت اختیار کن که تو بحمد الله دانشمندی معلم ندیده و فهمیده ای هستی که کسی تو را فهم نیاموخته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عثمانی مذهب</w:t>
      </w:r>
    </w:p>
    <w:p>
      <w:pPr>
        <w:pStyle w:val="BookText"/>
        <w:rPr/>
      </w:pPr>
      <w:r>
        <w:rPr>
          <w:rFonts w:ascii="IRNazanin" w:hAnsi="IRNazanin" w:eastAsia="IRNazanin"/>
          <w:color w:val="111111"/>
          <w:sz w:val="28"/>
          <w:sz w:val="28"/>
          <w:szCs w:val="28"/>
          <w:rtl w:val="true"/>
          <w:lang w:bidi="fa-IR"/>
        </w:rPr>
        <w:t>جامعه اسلامی پس از کشته شدن عثمان به چهار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علویه یعنی اصحاب و پیروان امام علی علیه السلام؛ فرقه حلیسیه که می گفتند به هنگام فتنه به مانند یکی از پلاس های نمدی خانه ات باش فرقه معتزله که اظهار می داشتند تا نفهمیم چه کسی بر حق است و چه کسی بر باطل پیوسته از جنگ کناره می گیریم و فرقه عثمانیه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عثمانیان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اصحاب طلحه و زبیر و عایشه از اهل بصره بودند و نیز مردم شام و افراد دیگری که از بیعت با علی علیه السلام سرباز زده یا بیعت خود را شکسته به معاویه گرویدند یا خود گروهی مستقل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فرقه پس از دوره خلافت امام علی علیه السلام به گروه مرجئه ملحق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 عنوان طلحه و زبیر پس از بیعت با امام علی علیه السلام از مدینه به قصد مگه خارج شدند و چنین وانمود کردند که تصمیم سفر عمره دارند ولی مردم را به خون خواهی عثمان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همراهی عایشه و کسانی از قریش و دیگر قبایل عرب که دعوت او را پذیرفته بودند به سوی بصره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 که عثمان مظلومانه کشته شده در حالی که او امام بوده و عقد امامتش نگسسته بود و گناه کبیره ای که موجب قتل او گردد مرتکب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چنین میگفتند که ما دریاری او کوتاهی کردیم ولی در خون خواهی او هرگز سستی نخواهیم کرد این در حالی بود که علی علیه السلام و یارانش هیچ نقشی در کشتن عثمان نداشتند و طلحه و زبیر خود از خروج کنندگان برضد عثمان بودند و عایشه نیز دائماً منتقد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حقیقت دست پیش گرفته بودند تا پس نیفتند؛ چون اگر امیر مومنان علیه السلام اقدام به مجازات قاتلان عثمان می نمود پای خود این ها نیز گیر بود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بر این باورند مسلمانان تا پیش از کشته شدن عثمان امت واحد بودند؛ اما پس از این ماجرا به دو گروه مهم سیاسی عثمانی و علوی تقسیم شدند که منشأ پیدایش حوادثی در جهان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اعتقاد عثمانیان، عثمان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که علی علیه السلام مخفیانه با گروه های شورشی همکاری و یا رهبری آن را به عهده داشته است؛ دست کم می گفتند او با سکوت و کناره گیری خود با آنان هم نوایی کرده است؛ در نتیجه تمام این گروه ها مجرمند و باید </w:t>
      </w:r>
    </w:p>
    <w:p>
      <w:pPr>
        <w:pStyle w:val="BookText"/>
        <w:rPr/>
      </w:pPr>
      <w:r>
        <w:rPr>
          <w:rFonts w:ascii="IRNazanin" w:hAnsi="IRNazanin" w:eastAsia="IRNazanin"/>
          <w:color w:val="111111"/>
          <w:sz w:val="28"/>
          <w:sz w:val="28"/>
          <w:szCs w:val="28"/>
          <w:rtl w:val="true"/>
          <w:lang w:bidi="fa-IR"/>
        </w:rPr>
        <w:t>قصاص شوند و علی علیه السلام نیز در جرم آنان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خلافت او به دلیل مخالفت و عدم بيعت گروهی از مسلمانان شام و بصره، مشروعیت نداشته و دوران خلافت او جز دوران فتنه نام دیگری ندارد از نظر فضیلت و برتری نیز عثمان را بر امیر المؤمنین علیه السلام مقدم می داشتند به کسانی که دارای چنین تفکری بودند عثمانی مذهب و شیعه عثمان می گفتند و چنین عقیده ای دین عثمان در مقابل دین علی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w:t>
      </w:r>
    </w:p>
    <w:p>
      <w:pPr>
        <w:pStyle w:val="BookText"/>
        <w:rPr/>
      </w:pPr>
      <w:r>
        <w:rPr>
          <w:rFonts w:ascii="IRNazanin" w:hAnsi="IRNazanin" w:eastAsia="IRNazanin"/>
          <w:color w:val="111111"/>
          <w:sz w:val="28"/>
          <w:sz w:val="28"/>
          <w:szCs w:val="28"/>
          <w:rtl w:val="true"/>
          <w:lang w:bidi="fa-IR"/>
        </w:rPr>
        <w:t>غالب اهل لغت فرعون را لغتی غیر عربی و اکثراً قبطى دانسته در مورد معنای آن اکتفا نموده اند به نقل قولی که آن را به معنی تمساح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محققان گفته اند فرعون در شکل مصری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به معنی خانه بلند یا بزرگ بوده و به قصر شاهی اطلاق می شده است اما به مرور، نام احترام آمیزی برای خود شاه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فرعون را صرفاً لقب پادشاه مصر در زمان موسى علیه السلام دانسته اند؛ اما دیدگاه غالب آن است که فرعون لقبی عمومی برای سلاطین مصر بود و گفته شده اطلاق آن بر سلاطین مصر، از سلسله هجدهم به بعد از سلسله 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مصر باستان رایج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نیز فرعون را لقبی برای ملوک عمالقه در مصر دانسته اند کلمه فرعون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ذکر شده که همه موارد به فرعون زمان موسی اشاره دارد</w:t>
      </w:r>
    </w:p>
    <w:p>
      <w:pPr>
        <w:pStyle w:val="BookText"/>
        <w:rPr/>
      </w:pPr>
      <w:r>
        <w:rPr>
          <w:rFonts w:ascii="IRNazanin" w:hAnsi="IRNazanin" w:eastAsia="IRNazanin"/>
          <w:color w:val="111111"/>
          <w:sz w:val="28"/>
          <w:sz w:val="28"/>
          <w:szCs w:val="28"/>
          <w:rtl w:val="true"/>
          <w:lang w:bidi="fa-IR"/>
        </w:rPr>
        <w:t>فرعون فرمانروای مصر در زمان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فرعون را پادشاهی جبار معرفی می کند که مدعی بود پروردگار مردم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از زبان او خطاب به مصریان نقل می کند بر می آید که او خود را رب و پروردگار مردم مصر می پنداشت نه خدای مطلق او قوم بنی اسرائیل را که پیش از این در زمان پیامبری حضرت یوسف در مصر ساکن شده بودند، به خدمت گرفت و با انگیزه پیشگیری از ولادت حضرت موسی دستور داد فرزندان پسر بنی اسرائیل را به محض ولادت به قتل برسانند مطابق با روایات نقل شده از امام صادق علیه السلام و امام باقر علیه السلام، بنی اسرائیل براساس وعده ای که حضرت یوسف به بنی اسرائیل داده بود آنان در انتظار ولادت موسی و کشته شدن فرعون به دست او بودند خبر اعتقاد آنان به فرعون رسیده بود تا این که زمانی کاهنان و ساحران دربار به او گفتند که امسال فرزندی از بنی اسرائیل متولد می شود که هلاکت دین تو و قومت به دست او خواهد بود از این رو فرعون دستور داد به محض ولادت پسری در بنی اسرائیل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آیات قرآن فرعون فردی مستکبر و سلطه گر بود و برای تقویت سلطه خود بین مردم اختلاف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وزیری به نام هامان مشاورانی در دربار و سپاهی نیرومند داشت و در استکبار و سلطه خود به آن ها تکیه می کرد فرعون خود را اختیار دار اعتقادات افراد می دانست و افرادی که مخالف خواسته او اعتقادی پیدا می نمودند را زندان می نمود یا به سخت ترین وجهی شکنجه می نمود به عنوان نمونه او هنگامی که پی به ایمان همسرش به موسی برد دستور قتل او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مطابق با روایات این وصف به این لحاظ برای او آمده که مخالفان خود را با میخ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می کوبید و بر همان حال باقی می گذاشت تا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پس از رسیدن به پیامبری مأمور شد که با فرعون سخن بگوید تا ایمان آورد و بنی اسرائیل را رها سازد اما فرعون على رغم ظهور معجزات و نشانه ها به دست حضرت موسی علیه السلام، حاضر به پذیرفتن دعوت توحیدی او نشد و به موسی نسبت ساحری داد خداوند برای مصر بلا های متعددی را متوجه آن ها نمود اما آن ها باز ایمان نیاوردند تا این که موسی به فرمان خدا، قوم خود را از مصر خارج نمود و فرعون و سپاهیانش آن ها را دنبال نموده و در پی شکافته شدن آب دریا و عبور حضرت موسی علیه السلام و پیروان او به معجزه الهی در دریا غرق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رود نیل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طولانی ترین رود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 در شمال شرقی قاره آفریقا قرار گرفته و رگ حیاتی کشور مصر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باستان به این رود پیر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باستان نیز این رود را خپی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نیل با حدود </w:t>
      </w:r>
      <w:r>
        <w:rPr>
          <w:rFonts w:eastAsia="IRNazanin" w:cs="IRNazanin"/>
          <w:color w:val="111111"/>
          <w:sz w:val="28"/>
          <w:szCs w:val="28"/>
          <w:lang w:bidi="fa-IR"/>
        </w:rPr>
        <w:t>6,650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طول، طولانی ترین رود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 از رشته کوه هایی در مرکز قاره آفریقا سرچشمه می گیرد و راه طولانی خود را به سمت شمال </w:t>
      </w:r>
    </w:p>
    <w:p>
      <w:pPr>
        <w:pStyle w:val="BookText"/>
        <w:rPr/>
      </w:pPr>
      <w:r>
        <w:rPr>
          <w:rFonts w:ascii="IRNazanin" w:hAnsi="IRNazanin" w:eastAsia="IRNazanin"/>
          <w:color w:val="111111"/>
          <w:sz w:val="28"/>
          <w:sz w:val="28"/>
          <w:szCs w:val="28"/>
          <w:rtl w:val="true"/>
          <w:lang w:bidi="fa-IR"/>
        </w:rPr>
        <w:t>آغاز می کند؛ در طی مسیر رود های زیادی که از کوه های غرب این قاره سرچشمه گرفته اند، به آن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 از کشور های اوگاندا سودان و مصر و از شهر های مهمی چون خرطوم پایتخت سودان و قاهره پایتخت مصر، می گذرد و سرانجام به دریای مدیترانه می ریزد نیل شاهراه حیاتی این کشور های خشک و بیابانی و سبب برتری موقعیت آن ها بر دیگر کشور های آفریقایی است</w:t>
      </w:r>
    </w:p>
    <w:p>
      <w:pPr>
        <w:pStyle w:val="BookText"/>
        <w:rPr/>
      </w:pPr>
      <w:r>
        <w:rPr>
          <w:rFonts w:ascii="IRNazanin" w:hAnsi="IRNazanin" w:eastAsia="IRNazanin"/>
          <w:color w:val="111111"/>
          <w:sz w:val="28"/>
          <w:sz w:val="28"/>
          <w:szCs w:val="28"/>
          <w:rtl w:val="true"/>
          <w:lang w:bidi="fa-IR"/>
        </w:rPr>
        <w:t>تمدن های بزرگ دوران باستان همه در کنار رود های بزرگ و پر آب پدید آمده اند، مانند تمدن میان رودان در اطراف رود های دجله و فرات و تمدن سند در حاشیه رود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مصر باستان نیز چند هزار سال قبل از میلاد مسیح در کنار رود نیل شکل گرفت و آثار درخشانی از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مشهور این رود همان رودی است که برای عبور بنی اسرائیل به رهبری موسی به امر خدا شکافته شد و پس از ورود فرعون و سپاهیانش به هم آمد و آن ها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گشودن آب دریا بر قوم بنی اسرائیل از بزرگ ترین معجزات در میان انبیای الهی به شمار می آید که توسط حضرت موسی علیه السلام انجام شد؛ اما پیرامون این که این دریا کجا بوده اختلافاتی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دریای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تعبیر به دریای قلزم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 برند و عده ای نیز به گشوده شدن رود نیل معتقدند که به جهت بزرگی به آن دریا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دریا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تعبیر اگر چه در مورد دریا به کار می روند اما قابلیت صدق بر رود نیل را نیز دارند و به صورت مجاز بر آن نیز صادق اند؛ لذا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رود نیل نیز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باید گفت که قرآن به صراحت هیچ یک از دو احتمال را بر دیگری مقدم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در بیان معجزه موسی و گشوده شدن دریا تصریح میکند که خداوند دریای سرخ را بر بنی اسرائیل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 فرمود به قوم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مجدل و دریای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و در کنار دریا خیمه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عصای خود را به طرف دریا دراز کن تا آب شکافته شود و قوم اسرائیل از راهی که در وسط دریا پدید می آید،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تصریحی که در کتاب مقدس وجود دارد پایبندان این کتاب از جمله مسیحیان و یهودیان نیز اعتقاد شان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کتاب مقدس شهری که موسی و بنی اسرائیل در آن زندگی می کردند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رَعَمسیس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مکان دقیق این شهر اختلافاتی وجود دارد؛ ولی به احتمال زیاد، در حوالی شهر اسماعیلیه در اطراف خلیج سوئز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قبول این شهر نیز باید حکم را بر دریای احمر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 جا که قرآن در این مورد تصریحی نکرده اختلافاتی در میان مفسران و محققان به وجود آمده که در ذیل تعدادی از آن ها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فرعون و سپاهیانش در دریای سرخ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جاوَزْنَا بِبَنِي إِسْرائیل؛ یعنی ما بنی اسرائیل را از دریای سرخ عبور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گفته اند که دریایی که بنی اسرائیل از آن عبور داده شدند، دریای سرخ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زیادی از مفسران نیز رود نیل را مقصود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جاوَزْنَا بِبَنِي إِسْرَائِيلَ الْبَحْرَةِ الْبَحْرَ يعني نيل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 مفسران در علت انتخاب نیل یا دریای سرخ دلیلی اقامه نکرده اند تنها در برخی از تفاسیر، چهار دلیل بر احتمال دوم مطرح می کند که به نظر ما هر یک از این ها دچار مشکلاتی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قارون</w:t>
      </w:r>
    </w:p>
    <w:p>
      <w:pPr>
        <w:pStyle w:val="BookText"/>
        <w:rPr/>
      </w:pPr>
      <w:r>
        <w:rPr>
          <w:rFonts w:ascii="IRNazanin" w:hAnsi="IRNazanin" w:eastAsia="IRNazanin"/>
          <w:color w:val="111111"/>
          <w:sz w:val="28"/>
          <w:sz w:val="28"/>
          <w:szCs w:val="28"/>
          <w:rtl w:val="true"/>
          <w:lang w:bidi="fa-IR"/>
        </w:rPr>
        <w:t xml:space="preserve">قارون بن يَصْهُر از افراد ثروتمند بنی اسرائیل است که قرآن او را در بد کاری در ردیف فرعون و هامان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أَرْسَلْنَا مُوسَى بِآيَاتِنَا وَ سُلْطَانٍ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فِرْعَوْنَ وَ هَامَانَ وَ قَارُونَ فَقَالُوا سَاحِرٌ كَذَّاب، و به راستی موسی را با معجزات خود و برهانی آشکار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و هامان و قارون، ولی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گری بسیار دروغ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قرآن از اونام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منابع پسر عموی حضرت موسی و طبق برخی منابع دیگر پسر خاله وی به شمار می رفت، اما از مخالفان حضرت موسی علیه السلام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قبل از کوچ بنی اسرائیل به سمت سرزمین موعود به موسی علیه السلام ایمان آورد و با گذشت زمان، صاحب موقعیتی در میان یهودیان شد و حتی او را عالم به تورات نیز دانسته اند قارون دارای صدای زیبایی بود و تورات را به زیبایی برای یهودیان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به همراه بنی اسرائیل، مصر را ترک کرد و به سمت سرزمین موعود </w:t>
      </w:r>
    </w:p>
    <w:p>
      <w:pPr>
        <w:pStyle w:val="BookText"/>
        <w:rPr/>
      </w:pPr>
      <w:r>
        <w:rPr>
          <w:rFonts w:ascii="IRNazanin" w:hAnsi="IRNazanin" w:eastAsia="IRNazanin"/>
          <w:color w:val="111111"/>
          <w:sz w:val="28"/>
          <w:sz w:val="28"/>
          <w:szCs w:val="28"/>
          <w:rtl w:val="true"/>
          <w:lang w:bidi="fa-IR"/>
        </w:rPr>
        <w:t>حرکت کرد؛ اما به جهت نافرمانی در جنگ، خداوند آن ها را سال ها در بیابان سرگردان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قارون شروع به نافرمانی کرده و موجب خشم خداوند و پیامبرش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قرآن به دست می آید که سرکشی او بیشتر به جهت غرور و تکبر بوده است قرآن عذاب الهی که موجب نابودی قارون شد را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 بِدَارِهِ الْأَرْضَ؛ پس او و خانه اش را در زمین فرو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مواردی مانند عدم پرداخت زکات و تهمت به موسى علیه السلام و هم چنین جدایی از توبه کنندگان و اذیت موسی علیه السلام را تجلی نافرمانی قارون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p>
    <w:p>
      <w:pPr>
        <w:pStyle w:val="BookText"/>
        <w:rPr/>
      </w:pPr>
      <w:r>
        <w:rPr>
          <w:rFonts w:ascii="IRNazanin" w:hAnsi="IRNazanin" w:eastAsia="IRNazanin"/>
          <w:color w:val="111111"/>
          <w:sz w:val="28"/>
          <w:sz w:val="28"/>
          <w:szCs w:val="28"/>
          <w:rtl w:val="true"/>
          <w:lang w:bidi="fa-IR"/>
        </w:rPr>
        <w:t>نمرود بن کنعان پادشاه بابل در دوره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 عموی آزر عموی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به نمرود لقب فریدون دادند در برخی منابع از وی با لقب فرعون ابراهیم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نمرود در کنار بخت النصر به عنوان تنها پادشاهان مشرک که در سراسر زمین فرمانروایی کرده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نام نمرود تصریح نشده اما در سوره بقره و انبیاء از وی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کاهنان پیش گویی کرده بودند فرزندی به نام ابراهیم به دنیا خواهد آمد که با بت پرستی مبارزه و فرمانروایی نمرود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از ترس به دنیا آمدن ابراهیم دستور کشتن هر فرزند پسری که متولد می شد را صادر کرد اما ابراهیم به صورت مخفیانه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گزارش ها نمرود در مدت چهل سال هفت هزار کودک را از ترس این که شاید یکی از آنان ابراهیم باشد کشت</w:t>
      </w:r>
    </w:p>
    <w:p>
      <w:pPr>
        <w:pStyle w:val="BookText"/>
        <w:rPr/>
      </w:pPr>
      <w:r>
        <w:rPr>
          <w:rFonts w:ascii="IRNazanin" w:hAnsi="IRNazanin" w:eastAsia="IRNazanin"/>
          <w:color w:val="111111"/>
          <w:sz w:val="28"/>
          <w:sz w:val="28"/>
          <w:szCs w:val="28"/>
          <w:rtl w:val="true"/>
          <w:lang w:bidi="fa-IR"/>
        </w:rPr>
        <w:t>نمرود که بت پرست بود و آیین بت پرستی را در قلمرو فرمانروایی خود رواج داده بود با دعوت ابراهیم علیه السلام به یکتا پرستی مخالفت کرد محل فرمانروایی نمرود بت های طلایی و گران قیمت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اعتقاد به بت ها خود ادعای مالکیت زمین و خدایی می کرد حضرت ابراهیم علیه السلام با شیوه های مختلف مردم را به توحید و پرستش خدای یکتا دعوت می کرد</w:t>
      </w:r>
    </w:p>
    <w:p>
      <w:pPr>
        <w:pStyle w:val="BookText"/>
        <w:rPr/>
      </w:pPr>
      <w:r>
        <w:rPr>
          <w:rFonts w:ascii="IRNazanin" w:hAnsi="IRNazanin" w:eastAsia="IRNazanin"/>
          <w:color w:val="111111"/>
          <w:sz w:val="28"/>
          <w:sz w:val="28"/>
          <w:szCs w:val="28"/>
          <w:rtl w:val="true"/>
          <w:lang w:bidi="fa-IR"/>
        </w:rPr>
        <w:t>نمرود به سبب توهین ابراهیم علیه السلام به بت های مردم و شکستن آن ها او را محاکمه و با وی مناظره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در حضور مردم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به مناظره حضرت ابراهیم علیه السلام و نمرود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مناظره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می میراند و زنده می کند نمرود نیز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میرانم و زنده می کنم نمرود برای آن که ادعای خود را در حضور مردم ثابت کند دو زندانی را احضار کرد دستور داد یکی را بکشند و دیگری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خورشید را از مشرق بیرون می آورد تو از مغرب بیرون بیاور نمرود در پاسخ به این درخواست ابراهیم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واکنش نمرود از تعبیر مبهوت شدن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را نوعی مغالطه دانسته اند که نمرود با استفاده از آن در صدد فریب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علیه السلام برای بی تأثیر کردن توطئه نمرود ورد ادعای او درخواست دوم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مناظره با ابراهیم علیه السلام شکست خورد او را به آتش انداخت؛ اما بعد از آن که از ابراهیم علیه السلام مطلع شد او را آزاد کرد و برای خدا قربانی کرد اما حاضر نشد به او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منابع پادشاه بابل برای پیدا کردن خداوند و جنگ با وی به وسیله عقاب ها به آسمان رفت و ناامید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برجی ساخته شد که ارتفاع آن به آسمان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به برج بابل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ناامید شدن نمرود از یافتن خداوند در آسمان فرشته ای به صورت انسان نزد نمرود آمد، او را نصیحت و به یکتا پرستی دعوت کرد فرشته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ضعیف با خدای یکتا ستیز مکن و از خدا بترس؛ فرمانروایی و سپاه او از پادشاهی و سپاه تو بیشتر است اگر بخواهد تو را به ضعیف ترین مخلوقاتش هلاک خواهد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پادشاهی غیر از خودش را انکار کرد و سپاه خدا را به جنگ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سه روز فرصت داد تا سپاه خود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به فرمان خدا پشه ها آمدند، سپاه نمرود را نیش زدند و به دنبال آن همه سپاهیان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همان فرشته، شکست سپاه نمرود را یاد آور شد و دوباره ایمان به خدا را به او توصیه کرد و او را به هلاک شدن تهدید کرد نمرود این بار نیز قبول نکرد خداوند پشه ای را مأمور کرد آن پشه از راه بینی وارد سر نمرود شد و شروع به خوردن مغز سرش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درد سر نمرود تا آن جا بود که برای آرام کردن درد او، بر سرش می کوبیدند تا پشه اندکی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هر کس که </w:t>
      </w:r>
    </w:p>
    <w:p>
      <w:pPr>
        <w:pStyle w:val="BookText"/>
        <w:rPr/>
      </w:pPr>
      <w:r>
        <w:rPr>
          <w:rFonts w:ascii="IRNazanin" w:hAnsi="IRNazanin" w:eastAsia="IRNazanin"/>
          <w:color w:val="111111"/>
          <w:sz w:val="28"/>
          <w:sz w:val="28"/>
          <w:szCs w:val="28"/>
          <w:rtl w:val="true"/>
          <w:lang w:bidi="fa-IR"/>
        </w:rPr>
        <w:t>نزد نمرود می آمد برای احترام بیشتر به جای بوسیدن دست او چکشی گرفته و چندین بار بر سر او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منابع این وضعیت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 و پس از آن نمرود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 xml:space="preserve">معاوية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حاکم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هند دختر عتبة بن ربيعة بن عبد شمس بن عبد مناف است که دستور داد جنازه حمزه عموی پیامبر را مثله کنند، سپس جگر او را به دندان گرفت و به هند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آكلة الأكباد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به همین دلیل در زیارت عاشورا از معاویه به ابن آكلة الاکباد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صلح امام حسن علیه السلام 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حدود بیست سال در دمشق خلافت کرد او در فتح مکه اسلام آورد و از طلقاء یعنی آزاد شدگان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ابوبکر در فتح سرزمین شام حاضر بود و در زمان عمر بن خطاب استاندار اردن و سپس استاندار تمام سرزمین شام شد در شورش علیه عثمان بن عفان علی رغم درخواست ،عثمان به یاری او نشتافت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امام علی علیه السلام به اسم خون خواهی عثمان جنگ صفین را به راه انداخت پس از شهادت امام علی علیه السلام، در معاهده صلح با امام حسن علیه السلام، خلافت مسلمین را به دست گرفت و دمشق را پایتخت حکومت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فتوحات بیشتر در سرزمین های غربی و شمال آفریقا بود و در سرزمین های شرقی به تثبیت فتوحات پیشین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خلافت را به سلطنت تغییر داد و برای بیعت گرفتن برای پسرش یزید، تلاش های فراوان کرد و برای اداره کشور دیوان های جدیدی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شورش های خوارج و شیعیان مواجه بود و آن ها را سرکوب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سیاست های مکارانه معاویه جعل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جعل حدیث دو روش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جعل احادیثی در مدح خود و دیگر رقبای اهل بیت علیهم السلام و دوم جعل حدیث در ذم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 در مدح معاویه آن قدر زیاد است که ابن تیمیه نیز به آن اقرار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اسماعیل از پیامبران الهی و فرزند ابراهیم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بیشتر مسلمانان او همان ذبیح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بنابر روایات اسلامی نسب پیامبر اسلام به اسماعیل می رسد نام وی در لغت نامه ها غالباً، غير عربي و مركب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و گفته اند که ابراهیم علیه السلام به هنگام درخواست فرزند از خدا با این کلمه ها آغاز سخن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اسماعیل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یاد شده است که موضوعاتی هم چون بنای کعبه توسط ابراهیم و اسماعیل علیهما السلام، نزول وحی به وی و نیز یاد او در کنار دیگر پیامبران الهی، تولد او به عنوان عطیه ای خدایی به ابراهیم و نیز ذکر صفات نیک وی از جمله این یاد کرد است</w:t>
      </w:r>
    </w:p>
    <w:p>
      <w:pPr>
        <w:pStyle w:val="BookText"/>
        <w:rPr/>
      </w:pPr>
      <w:r>
        <w:rPr>
          <w:rFonts w:ascii="IRNazanin" w:hAnsi="IRNazanin" w:eastAsia="IRNazanin"/>
          <w:color w:val="111111"/>
          <w:sz w:val="28"/>
          <w:sz w:val="28"/>
          <w:szCs w:val="28"/>
          <w:rtl w:val="true"/>
          <w:lang w:bidi="fa-IR"/>
        </w:rPr>
        <w:t>مهاجرت به سرزمین مکه به همراه مادر خویش هاجر به وجود آمدن چشمه زمزم به برکت وی قربانی کردن وی توسط پدرش و ساخت خانه کعبه از مهم ترین وقایع زندگانی 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مشهور از رسول اکرم صلى الله عليه و سلم است که در آن، حضرت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الذبیحین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اسماعیل و 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روایی داستان ذبح چنین می یابیم که پس از بنای کعبه ابراهیم علیه السلام پس از دریافت فرمان الهی به ذبح ،در رؤیا آن را با فرزند مطرح می سازد و او نیز به می نهد در پرداخت داستان در روایات آمده است که ابلیس چون آگاه شد که ابراهیم، همراه فرزند برای انجام دادن فرمان راه کوه ثبیر را در پیش گرفته اند سعی در فریفتن اسماعیل کرد و چون توفیقی نیافت نزد هاجر رفت و تلاش زیادی کرد تا او را فریب دهد ولی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 اسماعیل علیهما السلام به بالای کوه رسیدند و آن گاه که اسماعیل پدر را در آن کار نگران دید نگرانی را از دل او برد و رضایت خود به اطاعت فرمان الهی 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ابراهیم کارد را بر گلوی اسماعیل نهاد، آوای غیبی او را از ادامه کار بازداشت فرمان آمد که خداوند در مقابل صبر و صدق ایشان گوسفندی را فدیه نهاده است و ابراهیم را مأمور ساخت تا گوسفند را به جای اسماعیل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قربانی کردن اسماعیل در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ذکر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روایی عمر اسماعیل را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حتی بیشتر نوشته اند که پس از مرگ، پیکر او در ناحیه حجر در کنار </w:t>
      </w:r>
    </w:p>
    <w:p>
      <w:pPr>
        <w:pStyle w:val="BookText"/>
        <w:rPr/>
      </w:pPr>
      <w:r>
        <w:rPr>
          <w:rFonts w:ascii="IRNazanin" w:hAnsi="IRNazanin" w:eastAsia="IRNazanin"/>
          <w:color w:val="111111"/>
          <w:sz w:val="28"/>
          <w:sz w:val="28"/>
          <w:szCs w:val="28"/>
          <w:rtl w:val="true"/>
          <w:lang w:bidi="fa-IR"/>
        </w:rPr>
        <w:t>مدفن مادرش هاجر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علیه السلام به تصریح قرآن کریم در زمره انبیای الهی بود و دین او را در راستای دعوت توحیدی ابراهیم علیه السلام و در مقابل شرک و بت پرستی قرار داده اند اسماعیل پیش از مرگ وصیت کرد تا دخترش با عیصو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اسحاق ازدواج کند و نیز نبوت را به برادرش اسحاق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که در طی سال ها عهده دار امور خانه کعبه بود، سرپرستی کعبه را به فرزندش نابت سپرد</w:t>
      </w:r>
    </w:p>
    <w:p>
      <w:pPr>
        <w:pStyle w:val="BookText"/>
        <w:rPr/>
      </w:pPr>
      <w:r>
        <w:rPr>
          <w:rFonts w:ascii="IRNazanin" w:hAnsi="IRNazanin" w:eastAsia="IRNazanin"/>
          <w:color w:val="111111"/>
          <w:sz w:val="28"/>
          <w:sz w:val="28"/>
          <w:szCs w:val="28"/>
          <w:rtl w:val="true"/>
          <w:lang w:bidi="fa-IR"/>
        </w:rPr>
        <w:t>اسماعیل به عنوان یکی از اجداد اصلی عرب به شمار آمده است و نسب ،عدنان نیای بخش وسیعی از قبایل عرب به او باز می گردد؛ در حالی که اقلیتی از منابع کهن نسب شناسی نسب تمامی قبایل، حتی اعراب قحطانی را بدو رسانیده اند و اسماعیل را ابو العرب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چند روایت اسماعیل در کنار هود صالح، شعیب و حضرت محمد صلى الله عليه و سلم یکی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عرب معرفی شده و رسول اکرم صلی الله علیه و اله به عنوان فرد برگزیده از ذريه او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اموی</w:t>
      </w:r>
    </w:p>
    <w:p>
      <w:pPr>
        <w:pStyle w:val="BookText"/>
        <w:rPr/>
      </w:pPr>
      <w:r>
        <w:rPr>
          <w:rFonts w:ascii="IRNazanin" w:hAnsi="IRNazanin" w:eastAsia="IRNazanin"/>
          <w:color w:val="111111"/>
          <w:sz w:val="28"/>
          <w:sz w:val="28"/>
          <w:szCs w:val="28"/>
          <w:rtl w:val="true"/>
          <w:lang w:bidi="fa-IR"/>
        </w:rPr>
        <w:t>اسلام اموی اصطلاحی در مقابل اسلام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محل مواجهه دو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نبوی و اسلام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و خصوصاً از دوره خلافت عثمان آهسته آهسته مسلمانی مسلمانان دچار دگرگونی شد و شکل دیگری از اسلام در میان مسلمانان رواج یافت</w:t>
      </w:r>
    </w:p>
    <w:p>
      <w:pPr>
        <w:pStyle w:val="BookText"/>
        <w:rPr/>
      </w:pPr>
      <w:r>
        <w:rPr>
          <w:rFonts w:ascii="IRNazanin" w:hAnsi="IRNazanin" w:eastAsia="IRNazanin"/>
          <w:color w:val="111111"/>
          <w:sz w:val="28"/>
          <w:sz w:val="28"/>
          <w:szCs w:val="28"/>
          <w:rtl w:val="true"/>
          <w:lang w:bidi="fa-IR"/>
        </w:rPr>
        <w:t>امام موسی صدر رهبر ایرانی شیعیان لبنان در سال های حضور خود در لبنان درباره این واقعه سخنانی گفته و مکتوباتی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مصلحی است که در مقام درس آموزی از این واقعه برای مخاطبانش به این حادثه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اسلام نبوی با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امام صدر اسلام اموی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معتقد است که اگر حسین بن علی علیهما السلام در مقابل انحطاطی که بعد از پیامبر صلی الله علیه و اله شروع شد و تا زمان یزید ادامه داشت، سکوت میکرد این انحطاط رفته رفته بیشتر می شد و دیگر اثری از اسلام باقی نمی ماند حتی اسم اسلام هم از بین می رفت در واقع امام حسین علیه السلام با شهادت خود اسلام نبوی را زنده کرد و به همین سبب است که پیامبر صلی الله علیه و 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منى و انا من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صدر شش ویژگی برای اسلام اموی بر می شمارد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بازیچه و وسیله ای برای حکومت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سوء استفاده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دروغ باز نمی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مانع هتک نوامیس مردم نمی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هتک حرمت خانه خدا جلوگیری نمی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ناموس مردم را مباح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ویژگی های ششگانه امام صدر بیش از همه بر مورد یکم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یزید اسلام را وحی و رسالت تلقی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یزید اسلام بازیچه حکمرانی بر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دو نگاه مواجهیم در یکی اسلام وحی و رسالت است و در دیگری بازیچه و وسیله حکمرانی؛ در یکی حکومت ابزاری است برای تحقق اسلام و در دیگری اسلام ابزاری است برای استمرار حکومت؛ در یکی باید به هر طریق حکمرانی را حفظ کرد و در دیگری برای حفظ اسلام باید از حکومت چشم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منطق و نگرش کسی اسلام بازیچه حکومت شد و حکمرانی اصالت یافت شیوه و چگونگی حکمرانی صاحب این منطق هم ویژگی های خود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صدر در مقام بیان ویژگی های حکومت اموی این پیامد ها را بر می شمرد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حکمی می 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خواست می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بدل به ماجرا جویی شد؛ اموال عمومی به خزانه حاکم رفت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ها در اختیار مزدوران حاکم قرار گرفت؛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حاکم بر کسی برابر با بی ارزشی انسانیت و آزادی و حیات او بود؛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کار های حرام و بدعت آمیز</w:t>
      </w:r>
    </w:p>
    <w:p>
      <w:pPr>
        <w:pStyle w:val="BookText"/>
        <w:rPr/>
      </w:pPr>
      <w:r>
        <w:rPr>
          <w:rFonts w:ascii="IRNazanin" w:hAnsi="IRNazanin" w:eastAsia="IRNazanin"/>
          <w:color w:val="111111"/>
          <w:sz w:val="28"/>
          <w:sz w:val="28"/>
          <w:szCs w:val="28"/>
          <w:rtl w:val="true"/>
          <w:lang w:bidi="fa-IR"/>
        </w:rPr>
        <w:t>آن گونه که امام صدر حکومت برخاسته از اسلام اموی را به تصویر می کشد این نوع حکمرانی از نوع حکمرانی خود کامه شخص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محور و معیار است نه حق در این حکومت اگر کسی با معیار حق مخالفتی با حاکم بکند انسانیت و آزادی و حیاتش بی ارزش خواهد شد؛ همان که معاویه و یزید با حق جویان کردند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صدر به اقتضای تحلیل های خود درباره واقعه کربلا چهار ویژگی هم برای اسلام نبوی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در این وجیزه می آید فقط ناظر به کتاب سفر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امام صدر درباره اسلام شناسی سخن فراوان دارد که با مراجعه به کتاب های ایشان موارد متعدد دیگری هم می توان به این فهرست افزود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w:t>
      </w:r>
    </w:p>
    <w:p>
      <w:pPr>
        <w:pStyle w:val="BookText"/>
        <w:rPr/>
      </w:pPr>
      <w:r>
        <w:rPr>
          <w:rFonts w:ascii="IRNazanin" w:hAnsi="IRNazanin" w:eastAsia="IRNazanin"/>
          <w:color w:val="111111"/>
          <w:sz w:val="28"/>
          <w:sz w:val="28"/>
          <w:szCs w:val="28"/>
          <w:rtl w:val="true"/>
          <w:lang w:bidi="fa-IR"/>
        </w:rPr>
        <w:t xml:space="preserve">برای آزادی انسان هاست؛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آن موجب وحدت مسلمانان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مانع از فحشا و منکر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اش سپر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نبوی ما را از بندگی غیر خدا، چه انسانی و چه غیر انسانی می رهاند؛ اسلام نبوی راه به سوی علم می گشاید؛ ما را از بند طاغوت می رهاند؛ عدالت می گستراند؛ ما را از ورطه خرافات دور می کند؛ سنت ها و عادات چشم کور کن را نمی پذیرد و سرانجام، آدمی را از اسارت خویشتن نجات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سلمه</w:t>
      </w:r>
    </w:p>
    <w:p>
      <w:pPr>
        <w:pStyle w:val="BookText"/>
        <w:rPr/>
      </w:pPr>
      <w:r>
        <w:rPr>
          <w:rFonts w:ascii="IRNazanin" w:hAnsi="IRNazanin" w:eastAsia="IRNazanin"/>
          <w:color w:val="111111"/>
          <w:sz w:val="28"/>
          <w:sz w:val="28"/>
          <w:szCs w:val="28"/>
          <w:rtl w:val="true"/>
          <w:lang w:bidi="fa-IR"/>
        </w:rPr>
        <w:t>هند دختر ابو امية بن مغيرة مشهور به أُمّ سلمه از همسران پیامبر اکرم صلى الله عليه و سلم که ام المومنین 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پذیرش اسلام در سال های نخستین بعثت پیامبر صلى الله عليه و سلم در زمره اولین مسلمانان درآمد و به دستور پیامبر صلى الله عليه و سلم همراه با عده ای از مسلمانان به سرپرستی جعفر بن ابی طالب به حبشه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قبل از پیامبر صلى الله عليه و سلم با ابو سلمه عبد الله بن عبد الاسد ازدواج کرده بود، در سال چهارم هجری پس از وفات شوهرش به عقد پیامبر صلى الله عليه و سلم درآمد به نقل شیخ صدوق از امام صادق علیه السلام، ام سلمه پس از خدیجه علیها السلام با فضیلت ترین زنان پیامبر صلی الله علیه و اله بوده است ام سلمه دارای فضائل و کمالاتی بود که مورد حسادت عایشه و مایه اندوه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در غزوات و سریه های متعددی چون مریسیع خیبر حدیبیه خندق، فتح مکه و حنین، رسول خدا صلى الله عليه و سلم را همراهی کرد ام سلمه همواره در همراهی اهل بیت علیهم السلام می کوشید بنا بر روایات ام سلمه پس از رحلت پیامبر صلى الله عليه و سلم یکی از مدافعان اهل بیت علیهم السلام به شمار می رفت چنان که از حضرت فاطمه علیها السلام در برابر انکار ابوبکر نسبت به میراث پیامبر صلى الله عليه و سلم دفاع کرد و در آن سال خود از عطاء محروم ماند محبت وی به اهل بیت علیهم السلام تا بدان جا بود که تربیت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محول شده حتی در دوران یزید پس از شهادت حضرت امام حسین علیه السلام، به عزا داری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نقل ها پیامبر صلى الله عليه و سلم، مقداری از خاک کربلا را به ام سلمه داده بود و او نیز آن را در شیشه ای نگهداری می کرد حضرت فرموده بود هرگاه دیدی که این خاک به خون تبدیل شد بدان که فرزندم حسین علیه السلام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سلمه در خواب رسول خدا صلى الله عليه و سلم را با چهره ای غمگین و لباسی خاک آلود دید که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و از دفن شهدا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برخاست نگاه به آن شیشه کرد، خاک را خونین یافت دانست که حسین علیه السلام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شیون و زاری نمود و وقتی همسایه ها آمدند، ماجرا را به آنان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قاروره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مورخان، تاریخ رحلت ام سلمه را بعد از واقعه عاشورا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البنين</w:t>
      </w:r>
    </w:p>
    <w:p>
      <w:pPr>
        <w:pStyle w:val="BookText"/>
        <w:rPr/>
      </w:pPr>
      <w:r>
        <w:rPr>
          <w:rFonts w:ascii="IRNazanin" w:hAnsi="IRNazanin" w:eastAsia="IRNazanin"/>
          <w:color w:val="111111"/>
          <w:sz w:val="28"/>
          <w:sz w:val="28"/>
          <w:szCs w:val="28"/>
          <w:rtl w:val="true"/>
          <w:lang w:bidi="fa-IR"/>
        </w:rPr>
        <w:t>فاطمه بنت حزام مشهور به ام البنین از قبیله بنی کلاب بانویی ادیب و شاعری فصیح و اهل فضل و دانش از همسران امام علی علیه السلام و از شخصیت های محترم نزد شیعیان است پس از شهادت حضرت فاطمه علیها السلام، امام علی علیه السلام با برادرش عقیل که در نسب شناسی عرب شهره بود درباره انتخاب همسری که اصیل باشد و فرزندانی دلیر و جنگاور بیاورد، مشورت کرد و عقيل، فاطمه بنت حزام را پیشنهاد کرد که علی علیه السلام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ازدواج امام علی علیه السلام با ام البنین اختلاف وجود دارد و در واقع تاریخ دقیقی در این مورد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این که او بعد از حضرت فاطمه همسر دوم یا سوم امام بوده است نیز اختلاف وجود دارد؛ اما در خصوص این که او قبل از ازدواج با حضرت علی علیه السلام و بعد از شهادت ایشان با شخص دیگری ازدواج نکرده است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بعد از گذشت مدتی از ازدواج ام البنین با حضرت علی علیه السلام، ام البنین به امام علی علیه السلام پیشنهاد کرد او را به نام اصلی اش که فاطمه بود، صدا نزند تا حسنین علیهما السلام با شنیدن نام فاطمه به یاد مادرشان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علی علیه السلام او را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حضرت عباس علیه السلام عبد الله جعفر و عثمان است که هر چهار تن در روز عاشورا به شهادت رسیدند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در واقعه کربلا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اسیران کربلا وارد مدینه ،شد شخصی خبر شهادت فرزندانش را به او داد؛ اما او از سرنوشت امام حسین علیه السلام این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وقتی خبر شهادت چهار فرزندش و </w:t>
      </w:r>
    </w:p>
    <w:p>
      <w:pPr>
        <w:pStyle w:val="BookText"/>
        <w:rPr/>
      </w:pPr>
      <w:r>
        <w:rPr>
          <w:rFonts w:ascii="IRNazanin" w:hAnsi="IRNazanin" w:eastAsia="IRNazanin"/>
          <w:color w:val="111111"/>
          <w:sz w:val="28"/>
          <w:sz w:val="28"/>
          <w:szCs w:val="28"/>
          <w:rtl w:val="true"/>
          <w:lang w:bidi="fa-IR"/>
        </w:rPr>
        <w:t xml:space="preserve">امام حسین علیه السلام را شنید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فرزندانم و تمامی آن چه در زمین است فدای حسین علیه السلام می شد و او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را برخی دلیل دلدادگی عمیق او به اهل بیت علیهم السلام و امام حسین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پس از واقعه کربلا هر روز با نوه اش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بقیع می رفت و در آن جا اشعاری که خود سروده بود می خواند و می گریست اهل مدینه گرد او جمع می شدند و همراه او گریه می کردند، حتی گفته شده که مروان بن حکم یکی از حاکمان مدینه نیز با آنان همراه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ام البنین در قبرستان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وفات ام البنین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او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پیکر او در بقیع دفن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w:t>
      </w:r>
    </w:p>
    <w:p>
      <w:pPr>
        <w:pStyle w:val="BookText"/>
        <w:rPr/>
      </w:pPr>
      <w:r>
        <w:rPr>
          <w:rFonts w:ascii="IRNazanin" w:hAnsi="IRNazanin" w:eastAsia="IRNazanin"/>
          <w:color w:val="111111"/>
          <w:sz w:val="28"/>
          <w:sz w:val="28"/>
          <w:szCs w:val="28"/>
          <w:rtl w:val="true"/>
          <w:lang w:bidi="fa-IR"/>
        </w:rPr>
        <w:t xml:space="preserve">عبدالله بن عمر بن خطاب یا ابن عمر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پیامبر صلی الله علیه و آله فرزند خلیفه دوم و برادر همسر پیامبر صلی الله علیه و اله او در ده سالگی همراه پدرش مسلمان شد و پیش از او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اهل سنت او را شخصیتی ضعیف و ساده معرفی کرده اند که اعتراض علیه حاکم فاجر را جایز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سه خلیفه اول بعد از پیامبر صلی الله علیه و اله بیعت کرد عمر او را به عنوان مشاور برای تعیین خلیفه بعد از خود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قضاوت را پیشنهاد داد اما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دوران خلافت علی علیه السلام با وجود بیان فضیلت های بسیار برای ایشان با حضرت بیعت نکرد اما با یزید بن معاویه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علیه السلام به طرف کوفه می رفت او امام را از جنگ با یزید منع کرد ولی امام نپذیرفت ابن عمر سرانجام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قبرستان مهاجران در منطقه فخ دفن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p>
    <w:p>
      <w:pPr>
        <w:pStyle w:val="BookText"/>
        <w:rPr/>
      </w:pPr>
      <w:r>
        <w:rPr>
          <w:rFonts w:ascii="IRNazanin" w:hAnsi="IRNazanin" w:eastAsia="IRNazanin"/>
          <w:color w:val="111111"/>
          <w:sz w:val="28"/>
          <w:sz w:val="28"/>
          <w:szCs w:val="28"/>
          <w:rtl w:val="true"/>
          <w:lang w:bidi="fa-IR"/>
        </w:rPr>
        <w:t xml:space="preserve">مروان بن حکم بن ابی العاص بن امیه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خلیفه اموی و سر سلسله شاخه مروانیان مروان در کودکی به همراه پدرش حکم بن ابی العاص به دستور پیامبر اکرم صلى الله عليه و سلم به طائف تبعید شد و توسط خلیفه سوم، عثمان بن عفان به مدینه بازگشت و در دستگاه خلافت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جمل و صفین در مقابل امام علی علیه السلام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پس از به خلافت رسیدن معاویه مروان به حکومت مدينه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معاویه مکه وطائف را نیز به محدوده حکومت مروان اضافه کرد پس از مدتی معاویه وی را عزل و سعید بن ابی العاص را به حکومت این مناطق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علت این بر کناری را امتناع مروان از گرفتن بیعت برای یزید پسر معاویه بیان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مجدداً به حکومت مدینه منصوب و پس از آن مجدداً عزل شد و ولید بن عتبه به جای وی بر حکومت مدینه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دوران نیز به مخالفت و اقدام علیه ائمه علیهم السلام ادامه داد؛ در جریان تشییع امام حسن علیه السلام، مانع دفن پیکر وی در کنار قبر پیامبر علیه السلام و پس از به خلافت رسیدن یزید سعی فراوانی در گرفتن بیعت از امام حسین علیه السلام داشت؛ تا جایی که از او مجادله ای با ولید بن عتبه حاکم مدینه برای گرفتن بیعت فوری از امام حسین علیه السلام و یا قتل امام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قیام مردم مدینه علیه یزید به رهبری عبد الله بن حنظله فرزند شهید نامدار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غسیل الملائکه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امویان و یاران و موالی آن ها که تقریباً حدود هزار نفر بودند در خانه مروان بن حکم محاصره و پس از آن با خفت و خواری و در حالی که بچه ها آنان را سنگسار می کردند از شهر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در پی آن از عبد الله بن عمر درخواست کرد که مواظب خانواده اش باشد؛ اما ابن عمر از این کار سر باز زد و مروان این درخواست را به امام سجاد علیه السلام ابراز نمود و امام علیه السلام درخواست وی را پذیرفت و بر آن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پس از آن به شام رفت و تا زمان مرگ معاوية بن يزيد بن معاويه در شام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گزارش های تاریخی واقعه حره پس از اخراج مروان و دیگر امویان و درخواست کمک آن ها از یزید و در پی آن ارسال سپاه از جانب وی به مدینه، واقع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کناره گیری معاوية بن یزید بن معاویه از خلافت امویان با مروان به عنوان خلیفه بیعت کردند خلافت مروان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ابتدای ماه رمضان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توسط همسرش مسموم شد و وفات یافت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عقبه</w:t>
      </w:r>
    </w:p>
    <w:p>
      <w:pPr>
        <w:pStyle w:val="BookText"/>
        <w:rPr/>
      </w:pPr>
      <w:r>
        <w:rPr>
          <w:rFonts w:ascii="IRNazanin" w:hAnsi="IRNazanin" w:eastAsia="IRNazanin"/>
          <w:color w:val="111111"/>
          <w:sz w:val="28"/>
          <w:sz w:val="28"/>
          <w:szCs w:val="28"/>
          <w:rtl w:val="true"/>
          <w:lang w:bidi="fa-IR"/>
        </w:rPr>
        <w:t>وی یکی از سرداران یزید بن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با پنج هزار سرباز به سوی مدینه گسیل داشت تا قیام مردم مدینه به رهبری عبد الله بن حنظله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می نویسند آنان با اسب و سلاح و کفش وارد حرم پیامبر صلی الله علیه و آله شدند و مسجد پیامبر صلی الله علیه و آله را آلوده کردند و بیش از هزار نفر از صحابه پیامبر قتل عام شدند به طوری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زنده نماند یزید به مسلم بن عقبه فرمانده نیروهایش دستور داده بود که پس از پیروزی بر مدینه سه روز جان و مال و ناموس مردم بر تو و سربازانت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هنگامی که دختر خود را شوهر می دادند بکارت او را تضمین نمی کردند یزید پس از قتل عام مردم مدينه و غارت و انهدام ،شهر باز به مسلم بن عقبه فرمان داد تا با نیرو های خود به طرف مکه حرکت کند و آن شهر را نیز هم چون مدینه قتل عام و ویران کند؛ اما خداوند او را مهلت نداد و در بین راه مدینه و مکه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سختی گرفت و با آن نیز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به دلیل جنایات فجیع این شخص نامش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یا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سامری</w:t>
      </w:r>
    </w:p>
    <w:p>
      <w:pPr>
        <w:pStyle w:val="BookText"/>
        <w:rPr/>
      </w:pPr>
      <w:r>
        <w:rPr>
          <w:rFonts w:ascii="IRNazanin" w:hAnsi="IRNazanin" w:eastAsia="IRNazanin"/>
          <w:color w:val="111111"/>
          <w:sz w:val="28"/>
          <w:sz w:val="28"/>
          <w:szCs w:val="28"/>
          <w:rtl w:val="true"/>
          <w:lang w:bidi="fa-IR"/>
        </w:rPr>
        <w:t>سامری از افرادی است که با بنی اسرائیل از مصر خارج شد، در ظاهر جزء مؤمنان به حضرت موسی علیه السلام بوده و از بزرگان بنی اسرائیل حساب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به دست می آید که سامری فرد سخاوتمندی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غیبت حضرت موسی علیه السلام، گوساله ای ساخت و بنی اسرائیل را به پرستش آن ترغیب کرد قرآن در سه آیه از او نام برده که هر سه مرتبط با ساخت گوساله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و نسب او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منابع نام او را موسی بن ظفر دانسته اند که از نسل بشاکر فرزند حضرت یعقوب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در پی وعده الهی، به مدت سی روز به میعاد گاه رفت که این مدت ده روز تمدید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برگشت موسی علیه السلام طولانی شد و این امر بر بنی اسرائیل که از تمدید اقامت موسی بی اطلاع بودند،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با استفاده از زیور آلات و طلا های قوم گوساله 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ساخت گوساله مردم را به پرستش این بت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حدیثی از امام صادق علیه السلام، حضرت موسی علیه السلام تصمیم گرفت سامری را به جهت اعمالش مجازات کرده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سامری را به جهت سخاوتمند بودن از مجازات مرگ رهانید قرآن در مورد عاقبت سامری به نقلی از موسی علیه السلام اکتفا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فَإِنَّ لَكَ فِي الْحَيَاةِ أَنْ تَقُولَ لَامِسَاسَ وَ إن لَكَ مَوْعِداً لَنْ تُخْلَفَهُ؛ برو، در زندگی دنیا چنان شوی که پیوسته بگویی به من نزدیک مشو و نیز تو را وعده ای است که از آن رها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آیه اشاره به عذاب دنیایی سامری و بخش دوم اشاره به عذاب اخروی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نحوه عذاب دنیایی سامری ، نقل های مختلفی وجود دارد طرد اجتماعی، مجازات دنیایی سامری بوده است حضرت موسی علیه السلام سامری را از جمع بنی اسرائیل اخراج کرد؛ هیچ فردی حق نداشت با او تماس داشته باشد و او نیز حق نداشت با فردی ارتباط برقرار کند و هر گونه علاقه مندی و معامله با او ممنوع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معتقدند پس از ثبوت جرم و خطای بزرگ سامری موسی علیه السلام او را نفرین کرد و خداوند او را به بیماری مرموزی مبتلا ساخت که تا زنده بود کسی نمی توانست با او تماس بگیرد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مسیب</w:t>
      </w:r>
    </w:p>
    <w:p>
      <w:pPr>
        <w:pStyle w:val="BookText"/>
        <w:rPr/>
      </w:pPr>
      <w:r>
        <w:rPr>
          <w:rFonts w:ascii="IRNazanin" w:hAnsi="IRNazanin" w:eastAsia="IRNazanin"/>
          <w:color w:val="111111"/>
          <w:sz w:val="28"/>
          <w:sz w:val="28"/>
          <w:szCs w:val="28"/>
          <w:rtl w:val="true"/>
          <w:lang w:bidi="fa-IR"/>
        </w:rPr>
        <w:t xml:space="preserve">مسيب بن نَجَبة بن ربيعه 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تابعین و از یاران امام علی علیه السلام و یکی از رهبران قیام توابین او در جنگ قادسیه و فتح عراق،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امام علی علیه السلام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اواز دعوت کنندگان امام حسین به کوفه بود ولی در واقعه کربلا حضور نداشت مسیب، در کنار سلیمان بن صرد خزاعی و بعضی بزرگان کوفه از این که در قیام سید الشهداء، شرکت نکرده بودند به شدت ناراحت و از این که با رسیدن نامه و پیک امام علیه السلام، از فداکاری در راهش مضایقه کرده ،بودند، خود شان را ملامت می کردند؛ لذا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خون خواهی حسین بن علی علیهما السلام به پا خاستند تا ظلمی را که در حق امام حسین علیه السلام و اهل بیت علیهم السلام کرده و آن ها را تنها گذاشته بودند جبران کنند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مسيب بن نجبه به همراه سلیمان بن صرد رفاعة بن </w:t>
      </w:r>
    </w:p>
    <w:p>
      <w:pPr>
        <w:pStyle w:val="BookText"/>
        <w:rPr/>
      </w:pPr>
      <w:r>
        <w:rPr>
          <w:rFonts w:ascii="IRNazanin" w:hAnsi="IRNazanin" w:eastAsia="IRNazanin"/>
          <w:color w:val="111111"/>
          <w:sz w:val="28"/>
          <w:sz w:val="28"/>
          <w:szCs w:val="28"/>
          <w:rtl w:val="true"/>
          <w:lang w:bidi="fa-IR"/>
        </w:rPr>
        <w:t xml:space="preserve">شداد و چند نفر دیگر کار سازماندهی قیام توابین را بر عهده گرفت جلساتی تشکیل و سخنرانی هایی انجام شد تا این که با جمعیت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قیام کرده و به مقابله با سپاه شام و حکام بنی امیه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سلیمان بن صرد رهبر توابین، مسیب، پرچم جنگ را بدست گرفت و فرمانده شد و پس از کشتن تعدادی از سپاهیان دشمن خود نیز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قرائن مسیب بن نجبه در هنگام شهادت بیش از شصت سال عمر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گفته شده است که عبید الله بن زیاد سروی را به وسیله ادهم بن محرز باهلی برای 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نقل ها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توابین</w:t>
      </w:r>
    </w:p>
    <w:p>
      <w:pPr>
        <w:pStyle w:val="BookText"/>
        <w:rPr/>
      </w:pPr>
      <w:r>
        <w:rPr>
          <w:rFonts w:ascii="IRNazanin" w:hAnsi="IRNazanin" w:eastAsia="IRNazanin"/>
          <w:color w:val="111111"/>
          <w:sz w:val="28"/>
          <w:sz w:val="28"/>
          <w:szCs w:val="28"/>
          <w:rtl w:val="true"/>
          <w:lang w:bidi="fa-IR"/>
        </w:rPr>
        <w:t>قیام توابین قیام شیعی پس از واقعه کربلا که با هدف انتقام از قاتلان امام حسین علیه السلام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عاشورا و شهادت امام حسین علیه السلام و یارانش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شیعیان که با وعده بیعت، از حسین بن علی علیهما السلام دعوت کرده بودند به کوفه بیاید و پس از پیمان شکنی و یاری نرساندن به امام علیه السلام، سخت پشیمان شده بودند تصمیم بر آن گرفتند که گناه و اشتباه خویش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جلسات متعدد به این نتیجه رسیدند که این ننگ جز با کشته شدن در راه امام حسین علیه السلام و گرفتن انتقام از قاتلان وی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سخنان و جلسات توابین اهداف آنان در دو جهت بود خون خواهی از قاتلان امام حسین علیه السلام و سپردن حکومت به خاندان پیامبر اکرم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قیام توابین را در ردیف نخستین قیام شیعیان پس از واقعه عاشورا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جماعت که توابین نام گرفتند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عاشورا، مخفیانه در پی جمع آوری نیرو و اسلحه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به دلیل عدم همراهی مختار ثقفی که سلیمان را فاقد دانش سیاسی و نظامی می دانست، بسیاری از شیعیان، همراه توابین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مسلمانان و دوست داران اهل بیت علیهم السلام در مقابله با لشکر شام و در منطقه عين الورده رخ داد که رهبری آن بر عهده سلیمان بن صرد خزاعی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چهار روزه بسیاری از توابین کشته شدند باقیمانده سپاه به رهبری رفاعة بن شداد عقب 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توابین و رسیدن به کوفه مختار ثقفی که در زندان به سر می برد به تمجید از سلیمان و شهدای قیام پرداخت و وعده داد که انتقام توابین را گرفته و به خون خواهی امام حسین 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محمد جعفری در کتاب تشیع در مسیر تاریخ معتقد است اگر چه توابین به ظاهر در برابر سپاه اموی شکست خوردند اما توانستند برای نخستین بار تشکل منسجمی از شیعیان به وجود آورند و قیام آنان بر پایه تفکر شیعی و تحت تأثیر شهادت امام حسین علیه السلام شکل گرفته بود موجب پیشرفت تشیع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مامقانی</w:t>
      </w:r>
    </w:p>
    <w:p>
      <w:pPr>
        <w:pStyle w:val="BookText"/>
        <w:rPr/>
      </w:pPr>
      <w:r>
        <w:rPr>
          <w:rFonts w:ascii="IRNazanin" w:hAnsi="IRNazanin" w:eastAsia="IRNazanin"/>
          <w:color w:val="111111"/>
          <w:sz w:val="28"/>
          <w:sz w:val="28"/>
          <w:szCs w:val="28"/>
          <w:rtl w:val="true"/>
          <w:lang w:bidi="fa-IR"/>
        </w:rPr>
        <w:t xml:space="preserve">عبدالله بن محمد حسن مامقانی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رجالیان شیعه در قرن چهاردهم قمری تحصیلات عبد الله مامقانی در پنج سالگی همراه با یادگیری قرآن و خواندن و نوشتن آغاز شد پدرش سرپرستی علمی او را خود به عهده گرفت و قسمت زیادی از علوم مقدماتی حوزه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منطق و حساب را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پدرش نزد عالمان و فقیهان نجف اشرف مراحل سطح را که شامل کتاب های قوانین ریاض المسائل رسائل و مکاسب شیخ انصاری بود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الله مامقانی،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درس خارج اصول وفقه را نزد پدرش که از استادان درس خارج فقه و اصول در نجف بود آغاز کرد و سال ها بعد از پدرش که در اعطای اجازه روایت و اجازه اجتهاد به شاگردان خود سخت گیر ،بود اجازه اجتهاد دریافت کرد مامقانی شاگردان بسیاری از جمله سید شهاب الدین مرعشی نجفی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تألیفاتی برجای مانده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مجالس عزا داری و تأسیس کتابخانه ای در نجف از فعالیت های اجتماعی او به شمار می رود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بزرگ تهرانی معتقد بود مامقانی دانش و شناخت را با تقوا و زهد، مقام و موقعیت را با تواضع و حسن اخلاق در آمیخته است شیخ عباس قمی او را دانشمند کار آزموده و پژوهش گر ژرف اندیش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سعید حکیم که شاگرد مامقانی بود، وی را </w:t>
      </w:r>
    </w:p>
    <w:p>
      <w:pPr>
        <w:pStyle w:val="BookText"/>
        <w:rPr/>
      </w:pPr>
      <w:r>
        <w:rPr>
          <w:rFonts w:ascii="IRNazanin" w:hAnsi="IRNazanin" w:eastAsia="IRNazanin"/>
          <w:color w:val="111111"/>
          <w:sz w:val="28"/>
          <w:sz w:val="28"/>
          <w:szCs w:val="28"/>
          <w:rtl w:val="true"/>
          <w:lang w:bidi="fa-IR"/>
        </w:rPr>
        <w:t>چنین توصیف می کند او علامه، پیشوای پژوهش گران سلطان مدققین در علوم دینی آیت بزرگ خداوند و دارای قلمی ارزشمند بود</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خویی</w:t>
      </w:r>
    </w:p>
    <w:p>
      <w:pPr>
        <w:pStyle w:val="BookText"/>
        <w:rPr/>
      </w:pPr>
      <w:r>
        <w:rPr>
          <w:rFonts w:ascii="IRNazanin" w:hAnsi="IRNazanin" w:eastAsia="IRNazanin"/>
          <w:color w:val="111111"/>
          <w:sz w:val="28"/>
          <w:sz w:val="28"/>
          <w:szCs w:val="28"/>
          <w:rtl w:val="true"/>
          <w:lang w:bidi="fa-IR"/>
        </w:rPr>
        <w:t xml:space="preserve">سید ابو القاسم موسوی خویی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تقلید شیعه رجالی و نویسنده مجموعه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صاحب اثر تفسيري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نائینی و محقق اصفهانی دو تن از برجسته ترین استادان او در فقه و اصول فقه بوده اند آغاز رسمی مرجعیت خویی پس از درگذشت آیت الله بروجردی دانسته شده و درگذشت آیت الله حکیم، آغاز مرجعیت وی مخصوصاً در عراق خوانده شده است خویی 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یک دوره کامل درس خارج فقه و شش دوره درس خارج اصول فقه را تدریس کرده و یک دوره کوتاه هم به تدریس تفسیر قرآن پرداخت عالمانی از جمله محمد اسحاق فیاض، سید محمد باقر صدر میرزا جواد تبریزی، سید علی سیستانی، حسین وحید خراسانی سید موسی صدر و سید عبد الکریم موسوی اردبیلی شاگردان آیت الله خویی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خویی در فقه و اصول فقه نظرات و آرای قابل توجهی داشته که گاه با نظرات مشهور فقیهان شیعه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فتاوای متفاوت او را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مکلف بودن کافران به انجام فروع دین عدم پذیرش نسبی بودن آغاز ماه قمری و مخالفت با اعتبار شهرت فتوایی و اجماع برخی از نظرات متفاوت او در فقه و اصول فقه است خویی در دوران مرجعیت خود اقداماتی در راستای تبلیغ دین ترویج تشیع و یاری رساندن به نیازمندان کرده است؛ از جمله ساختن کتابخانه مدرسه، مسجد، حسینیه و بیمارستان در کشور های ایران، عراق، مالزی، انگلستان امریکا، هندوستان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 القاسم خویی تا پیش از مرجعیت، از چهره های فعال در مسائل سیاسی بوده و در برخی موارد حتی مواضع شدیدی از وی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در مهر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تلگرافی به شاه با لایحه انجمن های ایالتی و ولایتی مخالفت کرد و آن را مغایر شرع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پیامی به سید محمد بهبهانی تاکید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کردن صدای ملت با قوه قهریه، دیری نخواهد پایید و تبلیغات عوام فریبانه مشکلات را حل نمی کند و اقتصاد ورشکسته و ناخشنودی مردم را درمان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در واکنش به واقعه فیضیه در ابتدای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تلگرامی به شاه فرستاد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مملکت اسلامی و خط مشی زمامدارانش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در پاسخ به نامه جمعی از علمای ایران، عدم صلاحیت حاکمان فاسد را اعلام کرد، وظیفه روحانیت را سنگین دانست و سکوت را ناروا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خواندن دستگاه حاکم ایران پس از کشتار مردم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حکم به ممنوعیت شرکت در انتخابات دوره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از اعتبار ساقط دانستن آن حمایت از امام خمینی رحمه الله علیه در پی دستگیری و شایعه محاکمه امام برخی دیگر از واکنش های سیاسی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پس از مرجعیت، از سیاست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با سال های حضور امام خمینی رحمه الله علیه در نجف همزمان بود سکوت او در برابر رخداد های دوران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،ایران اعتراضاتی را در ایران بر انگیخت حضور فرح دیبا همسر محمد رضا پهلوی در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اعتراضات دامن زد؛ ولی آیت الله خویی در یاد داشتی خطاب به برخی علما این ملاقات را ناگهانی و ناخواسته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پس از ملاقات فرح دیبا با وی در آبان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مبارزات مردم علیه حکومت پهلوی تشدید شده بود به همراهی با انقلاب اسلامی ایران پرداخت و پس از آن هم در موارد مختلف از جمهوری اسلامی ایران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پیروزی انقلاب در بیانیه ای خطاب به مراجع علما و ملت ایران از مردم خواست که با شجاعت و با حفظ موازین شرعی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پس از آن در جریان همه پرسی تعیین نظام جمهوری اسلامی مردم را به رأی دادن به جمهوری اسلامی فراخواند از شاگردان خود خواست تا در امور انقلاب مشارکت کنند و در جنگ عراق با ایران به رغم فشار دولت صدام مبنی بر حمایت از عراق، حکم به جواز استفاده از وجوه شرعی در تأمین ملزومات رزمندگان ایران داد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اقدام سیاسی آیت الله خویی، همراهی او با انتفاضه شعبانیه دانسته شده که وی هیئتی نه نفره </w:t>
      </w:r>
    </w:p>
    <w:p>
      <w:pPr>
        <w:pStyle w:val="BookText"/>
        <w:rPr/>
      </w:pPr>
      <w:r>
        <w:rPr>
          <w:rFonts w:ascii="IRNazanin" w:hAnsi="IRNazanin" w:eastAsia="IRNazanin"/>
          <w:color w:val="111111"/>
          <w:sz w:val="28"/>
          <w:sz w:val="28"/>
          <w:szCs w:val="28"/>
          <w:rtl w:val="true"/>
          <w:lang w:bidi="fa-IR"/>
        </w:rPr>
        <w:t>را برای اداره مناطق تحت نظر شیعیان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انتفاضه شعبانیه به حصر خانگی آیت الله خویی و فشار گسترده حکومت عراق در دوره صدام مواجه شد سید ابو القاسم خویی به دلیل حمایت مستقیم از انتفاضه شعبانیه مردم عراق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شورای رهبری توسط حزب بعث بازداشت و به بغداد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بازداشت به اجبار نزد صدام حسین برده شد و صدام سخنان توهین آمیزی خطاب به وی بیان کرد</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p>
    <w:p>
      <w:pPr>
        <w:pStyle w:val="BookText"/>
        <w:rPr/>
      </w:pPr>
      <w:r>
        <w:rPr>
          <w:rFonts w:ascii="IRNazanin" w:hAnsi="IRNazanin" w:eastAsia="IRNazanin"/>
          <w:color w:val="111111"/>
          <w:sz w:val="28"/>
          <w:sz w:val="28"/>
          <w:szCs w:val="28"/>
          <w:rtl w:val="true"/>
          <w:lang w:bidi="fa-IR"/>
        </w:rPr>
        <w:t xml:space="preserve">مُعْجَمُ رِجالِ الْحَدِيث وَ تَفْصِيلُ طَبَقاتِ الرواة، کتابی به زبان عربی از آیت الله سید ابو القاسم خوئی با موضوع علم رجال این کتاب بر اساس حروف الفبا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راوی احادیث شیعه را معرفی کرده و درباره معتبر بودن یا نبودن نقل حدیث آن ها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اثر در شش مطلب به موضوعاتی درباره علم رجال پرداخته و در بخش اصلی آن به ترتیب از اسما، کنیه ها القاب و زنان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رجالی آیت الله خوبی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و مورد مراجعه پژوهش گران علوم اسلامی است محتوای این کتاب در نرم افزار درایة الحدیث نیز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کتاب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نجف اشرف چاپ و سپس بیروت تجدید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پس از تألیف در آن بازنگری کرده و پس از چهار بار چاپ نسخه اول این کتاب، تجدید نظر های مؤلف در چاپ پنجم آن در ایران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دست گروهی زیر نظر نویسنده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مختار در رجال کشی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الحکم بن مختار بن ابی عبیده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که با امام باقر علیه السلام دیدار داشته و مورد تکریم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ذوب النضار نیز از این شخص که در سن پیری بود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از این شخص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که با امام باقر علیه السلام ملاقات داشت</w:t>
      </w:r>
    </w:p>
    <w:p>
      <w:pPr>
        <w:pStyle w:val="BookText"/>
        <w:rPr/>
      </w:pPr>
      <w:r>
        <w:rPr>
          <w:rFonts w:ascii="IRNazanin" w:hAnsi="IRNazanin" w:eastAsia="IRNazanin"/>
          <w:color w:val="111111"/>
          <w:sz w:val="28"/>
          <w:sz w:val="28"/>
          <w:szCs w:val="28"/>
          <w:rtl w:val="true"/>
          <w:lang w:bidi="fa-IR"/>
        </w:rPr>
        <w:t>نویسنده معجم رجال الحدیث ذکر دو نام متفاوت توسط منابع رجالی برای چنین شخصی که با امام باقر علیه السلام ملاقات داشته را ناشی از اشتباه یا افتادگی در نسخه برخی از منابع رجالی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نیز گفته اند ممکن است سخن از دو شخص بوده، یکی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کنیه ابو محمد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اصحاب امام باقر و امام صادق علیهما السلام 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باقر علیه السلام فرزند مختار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گفت که مردم حرف های زیادی در مورد پدرم می زنند؛ اما حق همان است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ابو الحکم فرزند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کذاب امام علیه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به خدا سوگند مهریه مادر من از همان پولی بود که مختار برایش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عبد الله بن زبیر اولین بار لقب کذاب را به مختار داد</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هاشم</w:t>
      </w:r>
    </w:p>
    <w:p>
      <w:pPr>
        <w:pStyle w:val="BookText"/>
        <w:rPr/>
      </w:pPr>
      <w:r>
        <w:rPr>
          <w:rFonts w:ascii="IRNazanin" w:hAnsi="IRNazanin" w:eastAsia="IRNazanin"/>
          <w:color w:val="111111"/>
          <w:sz w:val="28"/>
          <w:sz w:val="28"/>
          <w:szCs w:val="28"/>
          <w:rtl w:val="true"/>
          <w:lang w:bidi="fa-IR"/>
        </w:rPr>
        <w:t xml:space="preserve">بنی هاشم، از تیره های مشهور قبیله قریش پیش و پس از اسلام در مکه که به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مناف بن قصی بن کلاب منسوب است و پیامبر صلی الله علیه و آله از همین تیره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در هنگام ظهور اسلام، در زمان زعامت ابو طالب از پیامبر اکرم صلی الله علیه و آله پشتیبانی کردند و در زمان ائمه علیهم السلام نیز در موارد بسیاری حامی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بنی عباس از خاندان های مهم بنی هاشم چندین قرن بر ممالک اسلامی حکمرانی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مناطق مختلف جهان اسلام و در دوره های گوناگون تاریخی، خاندان های دیگری از بنی هاشم حاکم بوده اند شرفای مکه و مدینه که قرن ها بر این دو شهر حکومت و سیادت داشتند، از بنی 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سادات کسانی هستند که نسل شان به هاشم می رسد هاشمیان به علت آن که پیامبر صلی الله علیه و آله از آنان بوده مورد احترام مسلمانان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جوزجان افغانستان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جوزجان سرزمینی کهن در خراسان بزرگ واقع در میان بلخ و مرو، که امروزه نام ولایتی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افغانستان است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صدد </w:t>
      </w:r>
    </w:p>
    <w:p>
      <w:pPr>
        <w:pStyle w:val="BookText"/>
        <w:rPr/>
      </w:pPr>
      <w:r>
        <w:rPr>
          <w:rFonts w:ascii="IRNazanin" w:hAnsi="IRNazanin" w:eastAsia="IRNazanin"/>
          <w:color w:val="111111"/>
          <w:sz w:val="28"/>
          <w:sz w:val="28"/>
          <w:szCs w:val="28"/>
          <w:rtl w:val="true"/>
          <w:lang w:bidi="fa-IR"/>
        </w:rPr>
        <w:t>فتح خراسان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فرمانروای جوزجان با فرمانروایان ،تخارستان طالقان و فاریاب بر ضد سپاهیان عرب متحد شدند ولی در نهایت در جنگی که در مرومیان دو طرف درگرفت، جبهه متحد شکست خورد و جوزجان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سپاه عرب به دلیل فاصله زیاد با مرکز تجمع خود در کوفه و بصره تنها به دریافت جزیه بسنده کردند و فرمانروایان محلی را در سمت خود باقی گذاشتند در نتیجه این فرمانروایان در هر فرصتی دست به شورش می زدند که گاه از سوی سپاه عرب سرکوب می شد این درگیری ها تا دوران خلافت عباسی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سرزمین های خلافت که در شرق عراق بود و از جمله جوزجان، به طاهر بن حسین واگذار شد و پس از آن، جوزجان جزء قلمرو طاهریان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پس از کشته شدن زید بن علی در کوفه، پسرش یحیی بن زید به خون خواهی پدرش در خراسان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پس از چند درگیری با نیرو های بنی امیه، از هرات به جوزجان رفت و در آن جا در روستایی به نام ارغوی با سپاه والی اموی خراسان جنگید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شهادت وی را روز جمعه در ماه شعبان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بدنش را بر دروازه جوزجان به دار آویخته و سرش را به نزد ولید بن عبد الملک فرستادند وی نیز سر یحیی را نزد ریطه مادر یحیی فرستاد تا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سرپل که محل دفن یحیی بن زید است، جزئی از ولایت جوزجان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سال براساس تقسیماتی که صورت گرفت، سر پل و چند شهر دیگر از جوزجان جدا شد و به صورت یک ولایت مستقل درآمد این ولایت از لحاظ موقعیت جغرافیایی در میان ولایت های بلخ، سرپل و فاریاب قرار گرفته و از شمال با جمهوری ترکمنستان مرز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جوزجان امروزی حدود </w:t>
      </w:r>
      <w:r>
        <w:rPr>
          <w:rFonts w:eastAsia="IRNazanin" w:cs="IRNazanin"/>
          <w:color w:val="111111"/>
          <w:sz w:val="28"/>
          <w:szCs w:val="28"/>
          <w:lang w:bidi="fa-IR"/>
        </w:rPr>
        <w:t>14660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جمعیت آن بیش از </w:t>
      </w:r>
      <w:r>
        <w:rPr>
          <w:rFonts w:eastAsia="IRNazanin" w:cs="IRNazanin"/>
          <w:color w:val="111111"/>
          <w:sz w:val="28"/>
          <w:szCs w:val="28"/>
          <w:lang w:bidi="fa-IR"/>
        </w:rPr>
        <w:t>470,000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تخمین زده شده و اقوام مختلف، ازبک، ترکمن، تاجیک پشتون و سایر اقوام در این ولایت زندگی می کنند</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معاويه صغير</w:t>
      </w:r>
    </w:p>
    <w:p>
      <w:pPr>
        <w:pStyle w:val="BookText"/>
        <w:rPr/>
      </w:pPr>
      <w:r>
        <w:rPr>
          <w:rFonts w:ascii="IRNazanin" w:hAnsi="IRNazanin" w:eastAsia="IRNazanin"/>
          <w:color w:val="111111"/>
          <w:sz w:val="28"/>
          <w:sz w:val="28"/>
          <w:szCs w:val="28"/>
          <w:rtl w:val="true"/>
          <w:lang w:bidi="fa-IR"/>
        </w:rPr>
        <w:t xml:space="preserve">معاوية بن يزيد بن معاويه معروف به معاویه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خلیفه اموی است که پس از مرگ یزید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خلافت رسید و بعد از مدت کوتاهی کناره گرفت 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درباره علت کناره گیری او از خلافت اختلاف نظر دارند؛ اما در برخی گزارش ها بیزاری از رویه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امویان علت اصلی کناره گیری او از خلافت دانسته شده و به گرایش او به اهل بیت علیهم السلام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تاریخ یعقوبی، او خطبه ای خواند و در آن از بر عهده گرفتن امر خلافت بیزاری جست و از پدر و پدر بزرگش انتقاد کرد او در این خطبه جنگ معاوية بن ابی سفیان با امام علی علیه السلام و نیز اعمال ناشایست پدرش یزید و به خصوص به شهادت رساندن امام حسین علیه السلام و خاندان پیامبر صلی الله علیه و اله را گناهانی بزرگ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کناره گیری معاویه دوم از خلافت، مروان بن حکم به خلافت رسید و تا پایان کار امویان، فرزندان مروان عهده دار خلافت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منابع تاریخی و رجالی متاخر شیعی، معاوية بن یزید را فردی شیعه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 کتاب حبیب السیر از منابع تاریخی فارسی قرن دهم هجری وجود دارد که براساس آن معاویه به شایستگی امام زین العابدین علیه السلام برای خلافت تصریح کرده و مردم را به دعوت از ایشان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تراجم نگاری و رجالی شیعه با استناد به این گزارش معاوية بن یزید را در زمره شیعیان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معاوية بن یزید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 و در دمشق دفن شد علت مرگش معلوم نیست برخی از تاریخ نگاران احتمال کشته شدن او را مطرح کرده اند و از خوراندن سم به او خبر داده اند و برخی مرگش را با ضربه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 معاوية بن یزید هنگام مرگ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سن وی را هنگام مرگ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اربعین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امام حسین علیه السلام در روز اربعین مصادف با روز بیستم صفر امام حسن عسکری علیه السلام زیارت اربعین را از نشانه های مؤمن شمرده است؛ از این رو شیعیان توجه ویژه ای به آن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p>
    <w:p>
      <w:pPr>
        <w:pStyle w:val="BookText"/>
        <w:rPr/>
      </w:pPr>
      <w:r>
        <w:rPr>
          <w:rFonts w:ascii="IRNazanin" w:hAnsi="IRNazanin" w:eastAsia="IRNazanin"/>
          <w:color w:val="111111"/>
          <w:sz w:val="28"/>
          <w:sz w:val="28"/>
          <w:szCs w:val="28"/>
          <w:rtl w:val="true"/>
          <w:lang w:bidi="fa-IR"/>
        </w:rPr>
        <w:t>الکافی از منابع حدیثی شیعه و مهم ترین و معتبر ترین منبع از کتب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نوشته محمد بن يعقوب بن اسحاق مشهور به ثقة الاسلام وشيخ المشايخ، عالم برجسته شیعی دوران غیبت صغری است که آن را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گرد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که در سه بخش اصول، فروع و روضه تألیف شده، محل رجوع عالمان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مشهور ترین بخش الکافی محسوب می شود که شامل احادیث اعتقادی می شود و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کتاب العقل و الجهل كتاب فضل العلم، كتاب التوحيد، كتاب الحجة، كتاب الايمان و الكفر، کتاب الدعاء، کتاب فضل القرآن و كتاب العشرة فروع کافی روایات فقهی را در بر می گیرد و شامل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کافی که احادیث متفرقه در آن جای دارد و بدون ترتیب خاصی، به موضوعات مختلف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روضه را جزء کتاب کافی نمی دانند اما نجاشی و طوسی تصریح کرده اند که روضه آخرین بخش کتاب کافی است کلینی بر آن بوده تا احادیث الکافی را بر اساس عدم مخالفت با قرآن و موافقت با اجماع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به دلیل ارتباط با اصحاب ائمه و دسترسی به اصول اربع مأة روایات این کتاب را با کمترین واسطه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عالمان شیعه معتقد به صحت تمامی روایات آن بوده اند و در مقابل گروهی از عالمان شیعه وجود احادیث ضعیف در کافی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برگرفته از کلامی است که به امام زمان عجل الله تعالی فرجه الشریف نسبت داده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کاف لشیعتنا؛ این کتاب برای شیعیان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زمانی صادر گشته که کافی بر امام علیه السلام عرضه شده و ایشان آن را تحسین کرده است؛ ولی بسیاری از علما با این ادعا مخالفت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w:t>
      </w:r>
    </w:p>
    <w:p>
      <w:pPr>
        <w:pStyle w:val="BookText"/>
        <w:rPr/>
      </w:pPr>
      <w:r>
        <w:rPr>
          <w:rFonts w:ascii="IRNazanin" w:hAnsi="IRNazanin" w:eastAsia="IRNazanin"/>
          <w:color w:val="111111"/>
          <w:sz w:val="28"/>
          <w:sz w:val="28"/>
          <w:szCs w:val="28"/>
          <w:rtl w:val="true"/>
          <w:lang w:bidi="fa-IR"/>
        </w:rPr>
        <w:t xml:space="preserve">محمد بن یعقوب کلینی معروف به ثقة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محدثان بزرگ شیعه و مؤلف کتاب کافی از معتبر ترین مجموعه های روایی شیعه و از کتب اربعه به حساب می آید محمد بن یعقوب بن اسحاق کلینی رازی در حدود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کلین از توابع 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یعقوب بن اسحاق، از علمای عصر خویش بود و در دوره غیبت صغری زندگی می کرد ابو الحسن علی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کلینی است و محمد بن عقیل کلینی احمد بن محمد و محمد بن احمد همگی از خاندان کلینی و از علما و بزرگان شیعه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کلینی در ری که مرکز برخورد آرا و اندیشه های فرق اسماعیلی حنفیه شافعی و امامیه بود، در کنار تحصیل علم و آشنایی با اندیشه های دیگر مذاهب تصمیم گرفت که به نوشتن احادیث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محضر ابو الحسن محمد بن اسدی کوفی حدیث آموخت وی سپس برای تکمیل علم حدیث راهی قم شد و با محدثانی که از امام عسکری علیه السلام یا امام هادی علیه السلام بدون واسطه حدیث شنیده بودند ملاقات کرد و از محضر استادان بزرگی بهره برد کلینی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پیش از 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در آن زمان یکی از مراکز بزرگ علمی بود کلینی در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تناثر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شروع غیبت کبری امام زمان عجل الله تعالی فرجه الشریف و در بغداد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حسنی معروف به ابو قیراط بر جنازه کلینی نماز خواند و بدن او در باب کوفه بغداد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کلینی در محوطه مسجد آصفیه، در ساحل شرقی رود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مرکز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مدرسه نظامیه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مستنصریه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نام اصلی این مسجد، جامع الصفوى يا مسجد صفوی بوده است که عثمانیان آن را به آصفیه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کلینی در سال های اخیر باز 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پایان بازسازی قبر شیخ کلینی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از ضریح نقره ای آن که توسط هنرمندان اصفهانی ساخته شده بود، رونمایی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رضوان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رضوان یا بیعت شجره پیمان دوباره جمعی از صحابه با پیامبر صلی الله علیه و اله است که در سال ششم هجری در نزدیکی مکه و قبل از صلح حدیبیه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به این واقعه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رَضِيَ اللهُ عَنِ الْمُؤْمِنِينَ إِذْ يُبَايِعُونَكَ تَحْتَ الشَّجَرَةِ فَعَلِمَ مَا فِي قُلُوبِهِمْ فَأَنزَلَ السَّكِينَةَ عَلَيْهِمْ؛ خداوند همانا از مؤمنان، </w:t>
      </w:r>
    </w:p>
    <w:p>
      <w:pPr>
        <w:pStyle w:val="BookText"/>
        <w:rPr/>
      </w:pPr>
      <w:r>
        <w:rPr>
          <w:rFonts w:ascii="IRNazanin" w:hAnsi="IRNazanin" w:eastAsia="IRNazanin"/>
          <w:color w:val="111111"/>
          <w:sz w:val="28"/>
          <w:sz w:val="28"/>
          <w:szCs w:val="28"/>
          <w:rtl w:val="true"/>
          <w:lang w:bidi="fa-IR"/>
        </w:rPr>
        <w:t>هنگامی که با تو در زیر درخت بیعت کردند خشنود شد و دانست آن چه در دل آن هاست، پس آرامش را بر آنان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بیعت رضوان و بیعت شجره نیز از همین آیه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ششم پس از هجرت پیامبر صلی الله علیه و آله با گروهی از صحابه که تنها شمشیری در غلاف به همراه داشتند و شمار آنان را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اند، به قصد زیارت خانه خدا و ادای مناسک عمره از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حدیبیه، روستایی در فاصله یک منزلی مکه و نه منزلی مدینه رسیدند مشرکان مکه راه را بر آنان بستند و مانع رفتن شان به مکه شدند رسول خدا صلى الله عليه و سلم نخست کسی به نام خراش را بر شتر خود نشاند و به مکه فرستاد تا به بزرگان شهر بگوید که مسلمانان برای جنگ نیامده اند و می خواهند خانه خدا را زیارت کنند و باز گردند ولی مکیان شتر پیامبر صلی الله علیه و آله را کشتند و قصد کشتن خراش را داشتند که بعضی مانع شدند و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عثمان بن عفان را نزد آنان فرستاد و چون بازگشت وی طولانی شد شایع گردید که مردم مکه عثمان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شایع شدن قتل عثمان ، رسول خدا صلى الله عليه و سلم یاران خویش را گرد آورد و آنان بر سرجان خود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زیر درختی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پیمان بیعت شجره نیز نام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 که عثمان کشته نشده است و فرستادگان مکه در حدیبیه با رسول خدا صلی الله علیه و اله صلح کردند و قرار بر این شد که پیامبر صلی الله علیه و اله آن سال بازگردد و سال دیگر برای زیارت به مکه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مسجدی در محل این بیعت ساخته شد که آثاری از آن هنوز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معتقدند رضایت الهی از بیعت کنندگان در آیه رضایتی بی قید و شرط و ابدی است و از این رو برای همه صحابه حاضر در آن پیمان حرمتی ویژه قائلند؛ ولی شیعیان معتقدند رضایت الهی مذکور در آیه ناشی از جان فشانی و بیعت در آن روز است که دوام آن مشروط به استقامت آن ها در پیروی از پیامبر صلی الله علیه و اله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حدیبیه</w:t>
      </w:r>
    </w:p>
    <w:p>
      <w:pPr>
        <w:pStyle w:val="BookText"/>
        <w:rPr/>
      </w:pPr>
      <w:r>
        <w:rPr>
          <w:rFonts w:ascii="IRNazanin" w:hAnsi="IRNazanin" w:eastAsia="IRNazanin"/>
          <w:color w:val="111111"/>
          <w:sz w:val="28"/>
          <w:sz w:val="28"/>
          <w:szCs w:val="28"/>
          <w:rtl w:val="true"/>
          <w:lang w:bidi="fa-IR"/>
        </w:rPr>
        <w:t>صلح حدیبیه پیمان صلحی که در سال ششم هجری بین پیامبر صلی الله علیه و آله و مشرکان مکه در منطقه حدیبیه امضا شد و در سوره فتح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برای به جا آوردن مناسک حج رهسپار مکه شده بودند با ممانعت مشرکین قریش مواجه شدند، پیامبر صلی الله علیه و اله تصمیم گرفت شخصی را به سوی قریش بفرستد تا مذاکره کند ابتدا عمر بن خطاب را برگزید ولی وی از رفتن ابا کرده و عثمان را پیشنهاد کرد، پس از عزیمت عثمان و شایعه خبر قتل وی ، پیامبر صلى الله عليه و سلم مسلمانان را به پیمانی معروف به بیعت رضوان فرا خواند پس از مذاکراتی میان پیامبر و نماینده قریش سرانجام پیمان صلح حدیبیه بسته شد که بر اساس آن صلحی ده ساله بین طرفین برقرار شد و مسلمانان آن سال به مدینه بازگشتند تا سال بعد برای انجام عمره وارد مکه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حدیبیه به شهادت تاریخ و طبق پیش بینی های پیامبر صلی الله علیه و اله و وعده های قرآنی برکات زیادی برای مسلمانان در پی داشت به گفته مورخان در صدر اسلام فتحی عظیم تر از فتح حدیبیه صورت نگرفت زیرا در پرتو آن آتش جنگ فرونشست و دعوت به اسلام رواج گرفت و اسلام در سراسر جزيرة العرب گسترش یافت؛ به گونه ای که از آغاز پیمان صلح تا نقض آن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کسانی که به اسلام گرویدند، بیش از کل تعداد مسلمانان تا آن زمان بود چنان که سپاه پیامبر صلی الله علیه و آله در سال هشتم و در جریان فتح مکه به ده هزار تن رسید و بزرگان قریش مانند ابو سفیان و عمر و عاص و خالد بن ولید، در همین دوران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آرامش حاصل از صلح حدیبیه سبب شد که پیامبر صلی الله علیه و آله علاوه بر تشدید فعالیت های تبلیغی در شبه جزیره به سرزمین های خارجی هم توجه کند و در سال هفتم پادشاهان و سران ممالک اطراف را نیز به اسلام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ترین فایده این صلح، زمینه سازی برای فتح مکه بود که مدت کوتاهی پس از صلح حدیبیه به وقوع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واصل بن عطا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واصل بن عطا، متكلم معتزلى و مؤسس فرقه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غزال شهرت داشته و کنیه اش ابو حذیفه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زاده شد و هنگامی که به دنیا آمد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احتمالا تا پایان عمر برده نبوده است زیرا بردگان امکان فعالیت اجتماعی در حد تأسیس </w:t>
      </w:r>
    </w:p>
    <w:p>
      <w:pPr>
        <w:pStyle w:val="BookText"/>
        <w:rPr/>
      </w:pPr>
      <w:r>
        <w:rPr>
          <w:rFonts w:ascii="IRNazanin" w:hAnsi="IRNazanin" w:eastAsia="IRNazanin"/>
          <w:color w:val="111111"/>
          <w:sz w:val="28"/>
          <w:sz w:val="28"/>
          <w:szCs w:val="28"/>
          <w:rtl w:val="true"/>
          <w:lang w:bidi="fa-IR"/>
        </w:rPr>
        <w:t>مكتب کلامی نداشته اند واصل به احتمال بسیار عرب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ایرانی بودن وی نیز هر چند زیاد است، دلیل قطعی برای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واصل از تابعین بود نخست در مدینه تربیت یافت و از صحابه و تابعین آن جا معارف اسلامی را آموخت از جمله نزد فرزندان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زهد مشهور بود و قدرت سخنوری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واصل مؤسس علم كلام است می توان او را بنیان گذار کلام معتزلی به طور عام دانست و تمام معتزله را پیروان وی به شمار آورد واصل در اصول فقه نیز صاحب نظر بوده است و حتی بعید نیست که در تأسیس این علم با ابو حنیفه و پیروانش انباز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حزم واصل و عده ای دیگر از معتزله بر آن بودند که علی علیه السلام در جنگ با معاویه و خوارج بر حق بود، ولی درباره جنگ جمل توقف می کردند و یکی از دو گروه را بدون تعیین آن خطا کار می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w:t>
      </w:r>
    </w:p>
    <w:p>
      <w:pPr>
        <w:pStyle w:val="BookText"/>
        <w:rPr/>
      </w:pPr>
      <w:r>
        <w:rPr>
          <w:rFonts w:ascii="IRNazanin" w:hAnsi="IRNazanin" w:eastAsia="IRNazanin"/>
          <w:color w:val="111111"/>
          <w:sz w:val="28"/>
          <w:sz w:val="28"/>
          <w:szCs w:val="28"/>
          <w:rtl w:val="true"/>
          <w:lang w:bidi="fa-IR"/>
        </w:rPr>
        <w:t xml:space="preserve">عبد الله یا عبد الرحمان بن عامر 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صحابی پیامبر صلی الله علیه و آله نزد اهل سنت معروف بوده و راوی بیشترین حدیث از پیامبر صلی الله علیه و اله در کتاب اهل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جاکه وی به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می توان تولد او را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هجرت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کنیه ابو هریره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گزارش خودش از آن جا که در جوانی گربه ای را نگاه می داشت این کنیه را پدرش به او داد از او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المضيره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شده؛ زیرا بر سفره مضیره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مخصوص و لذيذ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 آله از فتح خیبر به مدینه بازگشت ابو هریره نیز مانند سایرین به اتفاق ایشان به مدینه آمد گمان می رفت که ابو هریره نیز مانند سایرین به کشاورزی یا تجارت بپردازد تا زندگی آبرومندانه ای داشته باشد؛ ولی وی از این کار سرباز زد و سستی و تنبلی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راه گدایی پیش گرفت که پیوسته از یکی چیزی بگیرد و از جانب دیگری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اصحاب صفه بود و آن را به عنوان مسکن خود برگزیده بود، هر چند گفته شده وی در مدینه خانه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جز آن که در کوچه ها و جلوی درب مسجد راه را بر مردم بگیرد و در خانه این و آن را بکوبد و با زبان خود از آنان چیزی بخواهد تا شکم خود را سیر کند، کاری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مردم از وی گریزان بودند، به حدی که پیامبر ناچار شد به وی دستور دهد تا دیر به دیر مردم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همیشه از ابو هریره به عنوان ابزاری برای رسیدن به اهدافش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پسرش یزید عاشق ارينب همسر عبد الله سلام شده بود، معاویه ابو هریره و ابو درداء را نزد عبد الله فرستاد تا از او بخواهند ارینب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همراه و ملازم معاویه بود و هر جا او می رفت، وی نیز در معیت او به مسجد همان شهر وارد می شد و شروع به نقل احادیث دروغ و ساختگی خودش می نمود وی در ماجرای دفن امام حسن علیه السلام شرکت داشت و وقتی مروان از دفن امام حسن علیه السلام کنار قبر پیامبر صلی الله علیه و اله ممانعت میکرد، ابو هریره بر این کار او اعتراض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صلی الله علیه و آله به ویژه در دوران حکومت ابو هریره بر بحرين، ثروت او چنان بسیار شد که باعث اتهامش نزد عمر گشت او لباس های فاخر می پوشید و دارای خدمت کار بود و کشتزار هایی در راه میان مکه و مدینه و قصری در عقیق ییلاق مدینه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گزارشی خلیفه دوم ابو هریره را به مدینه احضار کرد و به سبب جمع آوری ثروت فراوان، او را شلاق زد و بخشی از اموالش را ستاند و حکومت بحرین را دیگر بار به او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نپذیرفت؛ زیرا نمی خواست باز اموالش ضبط و خودش مجازات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کسانی بود که در برابر عطایای معاویه به جعل روایت هایی درباره فضیلت های شیخین و عثمان و به ویژه معاویه دست زدند گاه نیز توجیه گر خطا های معاویه در برابر اعتراض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سخنان او با عبادة بن صامت اشاره نمود که به حمل بار شراب معاویه اعتراض کرده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در مسائل سیاسی همواره در صف برابر اهل بیت علیهم السلام قرار داشت و با معاویه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روایت هایی در فضیلت های اهل بیت علیهم السلام از او گزارش شده است که می توان آن را در جهت کسب اعتماد توده مردم و به تناسب اوضاع اجتماعی و سیاسی روز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گزارشی، او تا هنگامی که از </w:t>
      </w:r>
    </w:p>
    <w:p>
      <w:pPr>
        <w:pStyle w:val="BookText"/>
        <w:rPr/>
      </w:pPr>
      <w:r>
        <w:rPr>
          <w:rFonts w:ascii="IRNazanin" w:hAnsi="IRNazanin" w:eastAsia="IRNazanin"/>
          <w:color w:val="111111"/>
          <w:sz w:val="28"/>
          <w:sz w:val="28"/>
          <w:szCs w:val="28"/>
          <w:rtl w:val="true"/>
          <w:lang w:bidi="fa-IR"/>
        </w:rPr>
        <w:t>یاری معاویه بهره می برد سکوت می کرد و چون از یاری او بی بهره می ماند، به سخن می آمد و احتمالاً از او انتقاد می کرد یا از فضیلت های اهل بیت علیهم السلام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گاه معاویه را به سبب نبرد با امیر مؤمنان على علیه السلام سرزنش می کرد با معاویه نیز هم نشین و هم سفره بود؛ ولی ترجیح می داد نمازش را با امیر مؤمنان على علیه السلام بخواند؛ زیرا خودش می گفت غذای معاویه چرب تر خواندن نمازین سر علی علیه السلام برتر و شرکت نکردن در نبرد با ایشان به سلامت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همراهی یک سال و هفت ماهه ابو هریره با پیامبر صلی الله علیه و اله روایت های او از مجموع روایت های امام علی علیه السلام و صحابه ای چون عایشه ابوبکر و عمر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روایت های او با وجود زمان کوتاه مصاحبتش با رسول خدا صلی الله علیه و آله سبب شد تا در زمان زندگانی اش مورد اعتراض و نقادی صحابه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صحابه او را به دروغ گویی و جعل حدیث متهم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وی به تنهایی این همه روایت را از رسول خدا صلی الله علیه و آله شنیده و چه کسی شاهد شنیدن این روایت ها از رسول خدا صلی الله علیه و اله بوده است؟ از این رو خلیفه دوم وی را به سبب گزارش روایت های بسیار و جعل و وضع حدیث،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او را دروغ گو ترین مردم معرفی کرده و عایشه نیز فراوانی روایت های او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ابو هریره را در سال 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قصر خود در وادی عقیق از ییلاق های مدينه و دره ای در غرب این شهر، درگذشت و جنازه او را به مدینه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حافظ جلال الدین عبد الرحمن بن ابی بکر سیوطی شافعی از عالمان اهل سنت و مؤلف آثار بسیار در حديث و تاریخ و علوم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اسیوط مصر متولد شد و از کودکی به آموختن قرآن و حدیث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 خود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تحصیل علم به مناطق زیادی مانند شام حجاز، یمن، هند و مغرب سفر کرد و با بزرگان و استادان زیادی حشر و نشر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که شهرت زیادی در میان عالمان شیعه و سنی دارد، در موضوعات تفسیر حدیث، فقه، ادبیات، قرائت، تاريخ و حتى طب مهارت داشت و درباره آن ها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تعصب او در مذهبش جای انکار نیست لیکن عظمت علمی او نیز که بیشتر با جنبه تألیف و جمع آوری آثارش مشهود است قابل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او را تا پانصد اثر شمرده اند، هر چند بسیاری از آن ها به دست ما نرسیده یا برخی مانند احياء الموات رساله ای بسیار کوتاه است برخی از آثار سیوطی تفسیر الدر المنثور، تدريب الراوى فى شرح تقريب النواوى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کشف اللبس في حديث رد الشمس، البهجة المرضية في شرح الفية ابن مالك، حسن المحاضره في اخبار مصر و القاهره اللآلي المصنوعه في الاحاديث الموضوعه، الحاوي في الفتاوى و تاريخ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سحرگاه شب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حوش قوصون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سفیان</w:t>
      </w:r>
    </w:p>
    <w:p>
      <w:pPr>
        <w:pStyle w:val="BookText"/>
        <w:rPr/>
      </w:pPr>
      <w:r>
        <w:rPr>
          <w:rFonts w:ascii="IRNazanin" w:hAnsi="IRNazanin" w:eastAsia="IRNazanin"/>
          <w:color w:val="111111"/>
          <w:sz w:val="28"/>
          <w:sz w:val="28"/>
          <w:szCs w:val="28"/>
          <w:rtl w:val="true"/>
          <w:lang w:bidi="fa-IR"/>
        </w:rPr>
        <w:t>صخر بن حرب بن أمية، معروف به ابو سفیان از چهره های مشهور عرب همزمان با ظهور اسلام وی در آغاز دعوت پیامبر صلی الله علیه و اله، جزء دشمنان ایشان بود؛ با این همه شدت مخالفت او را از دیگر سران قریش مانند ابو جهل و ابو لهب کمتر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های بدر احد و خندق علیه مسلمانان حضوری فعال داشت ابو سفیان در سال هشتم هجری و پس از فتح مکه اسلام آورد و از سوی پیامبر صلی الله علیه و آله به عنوان والی نجران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خلفای اول و دوم با مماشات رفتار می کرد و از خلافت عثمان حمایت نمود پسر او معاویه نقش سیاسی مهمی در سده اول قمری ایفا کرد و سلسله خلافت اموی را بنیاد نهاد</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الخلفاء ، کتابی است به زبان عربی از جلال الدین عبد الرحمن بن ابی بکر سیوطی که به وقایع تاریخی از نگاه عالم دینی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کتاب مقصود خود را از تألیف آن شرح داده و گفته است که در نظر داشته بزرگان امت و رجال سر شناس محبوب </w:t>
      </w:r>
    </w:p>
    <w:p>
      <w:pPr>
        <w:pStyle w:val="BookText"/>
        <w:rPr/>
      </w:pPr>
      <w:r>
        <w:rPr>
          <w:rFonts w:ascii="IRNazanin" w:hAnsi="IRNazanin" w:eastAsia="IRNazanin"/>
          <w:color w:val="111111"/>
          <w:sz w:val="28"/>
          <w:sz w:val="28"/>
          <w:szCs w:val="28"/>
          <w:rtl w:val="true"/>
          <w:lang w:bidi="fa-IR"/>
        </w:rPr>
        <w:t xml:space="preserve">خود را معرفی کند و دیده است که در تواریخ، شرح حال آنان در هم آمیخته است لذا برای هر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صحابه مفسران قرآن حفاظ حدیث و قرآن، نحویان و لغويان، اصولیان اولیا و عرفا، علمای بیان، نویسندگان خطاطان و شعرای عرب که شعر آن ها در عربی حجت 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جدا گانه تألیف کرده و شرح حال افراد آن گروه را به اختصار ذکر نموده و در آن میان تنها خلفا باقی مانده بود که در تألیف حاضر بدان 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توسط احمد محمد فارس تحقیق شده و مشتمل بر مقدمه ای به قلم محقق معرفی مؤلف به قلم رحاب عکاوی، خطبه مؤلف و چندین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عنوان اثری مختصر می تواند راهنمای هر خواننده و محققی باشد که در کنار دست خود نیاز به کتابی در تاریخ خلفا دارد ذوق مختصر نویسی سیوطی سبب شده تا وی در این کتاب فهرستی از تمامی خلفا را تا زمان خود به دست داده و اجمالی از حوادث مهم روزگار آن ها و نیز برخی از ویژگی های آنان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خلیفه ای که وی از او سخن گفته المتوکل علی الله است که در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دولت های اندلسی دولت فاطمی و دولت طبرستانیه و نیز فتنه هایی که در هر قرن رخ داده به اجمال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صفین</w:t>
      </w:r>
    </w:p>
    <w:p>
      <w:pPr>
        <w:pStyle w:val="BookText"/>
        <w:rPr/>
      </w:pPr>
      <w:r>
        <w:rPr>
          <w:rFonts w:ascii="IRNazanin" w:hAnsi="IRNazanin" w:eastAsia="IRNazanin"/>
          <w:color w:val="111111"/>
          <w:sz w:val="28"/>
          <w:sz w:val="28"/>
          <w:szCs w:val="28"/>
          <w:rtl w:val="true"/>
          <w:lang w:bidi="fa-IR"/>
        </w:rPr>
        <w:t xml:space="preserve">جنگ صفین نبرد میان امام علی علیه السلام و معاویه که در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منطقه ای به نام صفّین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نزدیکی شهر 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 السلام به خلافت رسید، معاویه حاکم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او را امیر دمشق کرده بود و در زمان خلیفه سوم، معاويه حاكم منطقه شام شده بود امیر المؤمنین علیه السلام تصمیم گرفت بن عباس را حاکم شام کند؛ پس نامه ای به معاویه نوشت و در آن ،نامه از او خواست تا همراه اشراف شام به مدینه بیاید و با حضرت بیعت کند؛ اما معاویه نه تنها از بیعت سرباز زد خون خواهی از عثمان را پیش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امام علیه السلام مطمئن شد معاویه قصد بیعت و اطاعت ندارد و بزرگان کوفه مدافع حضرت در جنگ با شام اند در خطبه ای عمومی، مردم را به جهاد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سپاه امام علیه السلام در مرز روم، در شمال عراق و سوریه امروزی با سپاه شام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جنگ طولانی مدت صفین که سپاه معاویه در آستانه شکست بودند به پیشنهاد عمر و عاص و دستور معاویه شامیان قرآن ها را بر نیزه کردند و شعار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عراق حاکم بین ماکتاب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برخی از سپاهیان امام علی علیه السلام از ادامه جنگ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امام علی علیه السلام که ابن عباس و یا مالک اشتر را به عنوان حکم پیشنهاد کرد با خیانت اشعث و یارانش ابو موسی اشعری از ناحیه سپاه امیر المؤمنین علیه السلام انتخاب شد سرانجام داورانی برای حکمیت میان دو طرف تعیین شد و جنگ بدون نتیجه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خزیمه در این جنگ شهید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جمل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جنگ دوره خلافت امام علی صلى الله عليه و سلم که توسط گروهی به رهبری عایشه همسر پیامبر اسلام صلى الله عليه و سلم طلحه وزبیر علیه امام علی علیه السلام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اطراف بصره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همراهانش این جنگ را به بهانه خون خواهی عثمان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 این نبرد حضور داشت و بر شتر نر سرخ مویی سوار بود و علت نام گذاری این جنگ به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تمایلی به جنگ نداشت و تا سه روز پس از ورود به بصره، با ارسال پیغام هایی می کوشید تا شورشیان را باز دارد و آنان را به همراهی با خویش بخواند امام علیه السلام در نامه ای به طلحه و زبیر از مشروعیت خلافت خویش بیعت آزادانه مردم بی گناهی خویش در قتل عثمان، حقانیت نداشتن طلحه و زبیر در خون خواهی عثمان و اقدام نادرست طلحه و زبیر در نقض دستور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 همسر پیامبر صلی الله علیه و اله از خانه و قرارگاه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 ای به عایشه نیز هشدار داد که بر خلاف دستور قرآن از خانه اش بیرون آمده و به بهانه اصلاح بین مردم و خون خواهی عثمان لشکر کشی کرده و خود را گرفتار گناهی بزرگ ساخته است طلحه و زبیر در نامه ای به امام بر نافرمانی خویش اصرار ورزیدند و عایشه نیز پاسخی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جنگ که نخستین جنگ داخلی مسلمانان محسوب می شود به هنگام ظهر آغاز شد و تا غروب آفتاب ادامه داشت و با پیروزی سپاه امام علی علیه السلام و کشته شدن طلحه و زبیر و بازداشت عایشه و فرستادن او به مدینه به اتمام رسید بر اساس گزارش های تاریخی هشتاد تن از شرکت کنندگان در جنگ بدر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نفراز اصحاب پیامبر صلی الله علیه و آله در سپاه امام علی 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سران سپاه جمل با امام علی علیه السلام به عنوان خلیفه، بیعت کرده و سپس بیعت خود را شکسته و وارد جنگ شده بودند به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و این جنگ نیز جنگ با ناکثین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باعث انتقال مرکزیت خلافت مسلمین از مدینه به کوفه در عراق شد و به علت بروز درگیری بین چند تن از صحابه و شخص خلیفه زمینه ای برای ظهور برخی نظریه های جدید کلامی و فقهی میان مذاهب اسلامی در باب سیاست گشت</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w:t>
      </w:r>
    </w:p>
    <w:p>
      <w:pPr>
        <w:pStyle w:val="BookText"/>
        <w:rPr/>
      </w:pPr>
      <w:r>
        <w:rPr>
          <w:rFonts w:ascii="IRNazanin" w:hAnsi="IRNazanin" w:eastAsia="IRNazanin"/>
          <w:color w:val="111111"/>
          <w:sz w:val="28"/>
          <w:sz w:val="28"/>
          <w:szCs w:val="28"/>
          <w:rtl w:val="true"/>
          <w:lang w:bidi="fa-IR"/>
        </w:rPr>
        <w:t>حسان بن ثابت از بزرگترین شاعران عرب قبل از ظهور اسلام و در آغاز دوره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یهودی بود اما با ورود پیامبر صلی الله علیه و اله به مدینه،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را در زمان اسلام آوردن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اهل نبرد نبود و به سبب ترسی که بروی عارض شد، در هیچ یک از غزوات شرکت نکرد با وجود این، ظاهر خود را چون شیر می آراست و در اشعارش به وصف شجاعت خویش می پرداخت، چنان که باعث تبسم پیامبر صلى الله عليه و سلم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در مورد حسّان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أَيْدُهُ بِرُوحِ القدس؛ خدایا او را مورد تائید روح القدس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گفته به صورت مشروط بیان شده باشد؛ چرا که بسیاری از دانشمندان قائلند پیامبر صلی الله علیه و اله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 تا وقتی که از ما دفاع کنی موید به تائیدات روح القدس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دعا به صورت های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خلافت رسیدن علی علیه السلام، عده ای از بیعت با آن حضرت امتناع ورزیدند، حسان بن ثابت از جمله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بیعت با علی علیه السلام سر باز زدند مانند عبد الله پسر عمر بن خطاب سعد وقاص، محمد بن مسلمه، حسان بن ثابت و اسامة بن زيد؛ حضرت علی علیه السلام پس از امتناع آن ها از بیعت سخنرانی کرد، در بخشی از سخن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سعد و مسلمة و اسامة و عبد الله و حسان چیز هائی به من رسیده که آن را خوش ندارم و حق در میان من و ایشان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حسان به سبب اشاره به حوادث تاریخی و سیره پیامبر صلی الله علیه و آله و غزوه های ایشان اهمیت فراوانی دارد و از مآخذ موثق تاریخ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او در غدیر خم اولین غدیریه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با بیش از صد سال زندگی از معمرین مُخَضَرَم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بخشی از عمرش در جاهلیت گذشته باشد و بخشی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که تقریبا نیمی از عمر خود را پس از ورود پیامبر اکرم صلى الله عليه و سلم به مدینه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وی بین سال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خندق</w:t>
      </w:r>
    </w:p>
    <w:p>
      <w:pPr>
        <w:pStyle w:val="BookText"/>
        <w:rPr/>
      </w:pPr>
      <w:r>
        <w:rPr>
          <w:rFonts w:ascii="IRNazanin" w:hAnsi="IRNazanin" w:eastAsia="IRNazanin"/>
          <w:color w:val="111111"/>
          <w:sz w:val="28"/>
          <w:sz w:val="28"/>
          <w:szCs w:val="28"/>
          <w:rtl w:val="true"/>
          <w:lang w:bidi="fa-IR"/>
        </w:rPr>
        <w:t>غزوه خندق یا غزوه احزاب از غزوات پیامبر صلی الله علیه و اله که در سال پنجم هجری قمری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منابع ماه شوال و در بعضی دیگر ذی قعده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نیز حاکی از آن است پیامبر صلى الله عليه و سلم پنج شنبه دهم شوال عازم این جنگ شد و آن را شنبه اول ذی قعده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صلى الله عليه و سلم بنی نضیر را به دلیل خیانت از سرزمین شان اخراج کرد آنان راهی مکانی به نام خیبر شدند و دیگر یهودیان را به جنگ با پیامبر صلى الله عليه و سلم تحریک کردند و این را می توان علت اصلی آغاز جنگ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یهودیانی از بنی نضیر و بنی وائل به مکه رفتند و ابو سفیان و قریش را به جنگ با رسول خدا صلی الله علیه و اله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از پیشنهاد آنان برای هم پیمانی در دشمنی و جنگ با رسول خدا صلى الله عليه و سلم استقبال کرد و یهودیان و قريش با یکدیگر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یهودیان نزد قبیله غَطفان به ریاست عُيّينَة بن حصن فَزاری رفتند و با وعده دادن یک سال خرمای خیبر، آنان را برای جنگ با پیامبر صلی الله علیه و آله با خود همراه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بنی سلیم بن منصور رفتند و موافقت ایشان را نیز به دست آوردند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مقابله با مشرکان به پیشنهاد سلمان فارسی مسلمانان در اطراف مدینه خندق حفر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با پیروزی مسلمانان به پایان رسید و مشرکان عقب نشینی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جنگ عمرو بن عبدود که شجاعتش زبان زد بود و او را با هزار سوار برابر می دانستند و مرتب رجز می خواند و هماورد می خواست توسط حضرت علی علیه السلام به هلاکت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خلیفه از خلفای راشدین نزد اهل سنت و از اصحاب پیامبر اکرم صلی الله علیه و آله بود عثمان بنابر شورایی که عمر بن خطاب پیش از مرگ خود برای انتخاب خلیفه تعیین کرد به خلافت رسید و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کشته شدنش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یک شورش علیه شیوه حکومتی اش در مدینه به دست شورشیان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حنفیه</w:t>
      </w:r>
    </w:p>
    <w:p>
      <w:pPr>
        <w:pStyle w:val="BookText"/>
        <w:rPr/>
      </w:pP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حضرت علی علیه السلام و خوله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جعفر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طبقه اول تابعین است گاه از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های صفین و جمل و نهروان حضور داشته و در جنگ جمل پرچم دار سپاه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در مدینه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 السلام بنا بر نقلی ابتدا ادعای امامت کرد اما پس از گواهی حجر الاسود به امامت امام سجاد علیه السلام از این ادعا دست کشید و به امامت پسر برادرش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تسلط مختار بر کوفه، نامه ای به مختار نوشت و مختار گروهی را به مکه فرستاد و او را از دست عبد الله بن زبیر نجات داد کیسانیه، او را امام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مهدی موعود دانسته شده است مشی سیاسی او در زندگی بسیار مسالمت آمیز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نهروان</w:t>
      </w:r>
    </w:p>
    <w:p>
      <w:pPr>
        <w:pStyle w:val="BookText"/>
        <w:rPr/>
      </w:pPr>
      <w:r>
        <w:rPr>
          <w:rFonts w:ascii="IRNazanin" w:hAnsi="IRNazanin" w:eastAsia="IRNazanin"/>
          <w:color w:val="111111"/>
          <w:sz w:val="28"/>
          <w:sz w:val="28"/>
          <w:szCs w:val="28"/>
          <w:rtl w:val="true"/>
          <w:lang w:bidi="fa-IR"/>
        </w:rPr>
        <w:t xml:space="preserve">جنگ نهروان از جنگ های دوره خلافت امام علی علیه السلام که بعد از جنگ صفین و در پی ماجرای حکمیت در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 این جنگ، گروه موسوم به مارقین یا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خوارج شکست سختی از سپاه امام علی علیه السلام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در صفین سپاه معاویه قرآن ها را بر سر نیزه کردند و پیشنهاد رجوع به حکم قرآن دادند، علی رغم مخالفت امام بیشتر سپاهیان خواستار حکمیت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خسارت جانی و خستگی و از سوی دیگر بافت قبیله ای سطحی نگری اعراب بدوی در سپاه امام نیرنگ دشمن را کار ساز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امام از همان آغاز با حکمیت مخالفت کردند و آن را به منزله برگشت از دین و شک در ایمان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بعداً به استناد دو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حجرات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ادامه جنگ با معاویه شدند و پذیرش حکمیت را کفر دانسته و از آن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امام خواستند از این کفر توبه کند و شروطی که با معاویه نهاده است نقض کند اما امام نقض حکمیت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پذیرفته ایم که نمی توانیم آن را نقض کنیم هم چنین امام علیه السلام درباره حکمیت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آغاز با این حکمیه که به اجبار مردم به آن تن دادم، شرط کردم که اگر آن ها به کتاب خدا حکم کردند به حکم شان پایبند باشم زیرا در اصل ما حکمیت قرآن را پذیرفته ایم نه حکمیت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امام علیه السلام تصمیم خود را دایر بر ادامه جنگ با شام پس از جمع آوری خراج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توقف جنگ صفین و بازگشت امام به کوفه و معاویه به شام، مخالفان حکمیت از امام علی علیه السلام جدا شدند و به قریه حروراء نزدیک کوفه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گروهی به نام خوارج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پس از حکمیت ماندن در کوفه را جایز ندانسته و تصمیم گرفتند به مدائن هجرت کنند، اما برخی از آنان بودم، بعد نیز رفتن به مدائن را به دلیل حضور شیعیان امام علی علیه السلام صلاح ندانسته و نهروان را به عنوان مقصد خود بر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راه نهروان جنایات بسیار کرده و افراد زیادی را به قتل رساندند که از جمله آن ها می توان به عبد الله بن خباب بن ارت که پدرش از اصحاب پیامبر اسلام صلی الله علیه و آله بود اشاره کرد خوارج وی را به همراه همسرش و جنینی که باردار بود به روشی بی رحمانه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این جنایات به امام رسید و وی لشکریان را از اردوی جنگ با معاویه به سمت نهروان هدایت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اعتراضات خوارج تا شش ماه پس از صفین ادامه داشت و به همین جهت علی علیه السلام، عبد الله بن عباس </w:t>
      </w:r>
    </w:p>
    <w:p>
      <w:pPr>
        <w:pStyle w:val="BookText"/>
        <w:rPr/>
      </w:pPr>
      <w:r>
        <w:rPr>
          <w:rFonts w:ascii="IRNazanin" w:hAnsi="IRNazanin" w:eastAsia="IRNazanin"/>
          <w:color w:val="111111"/>
          <w:sz w:val="28"/>
          <w:sz w:val="28"/>
          <w:szCs w:val="28"/>
          <w:rtl w:val="true"/>
          <w:lang w:bidi="fa-IR"/>
        </w:rPr>
        <w:t>و صعصعة بن صوحان را برای گفتگو نزد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تسلیم خواسته این دو نفر برای بازگشتن به جماعت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علیه السلام از آن ها خواست تا دوازده نفر را معین کرده و خود نیز همین تعداد را جدا کرده و با آن ها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نامه ای نیز به سران خوارج نوشت و از آن ها دعوت کرد که به سوی مردم بازگردند؛ اما عبد الله بن وهب با یاد آوری حوادث صفین، تأکید کرد که علی علیه السلام از دین خارج شده و باید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این نیز بارها توسط افرادی هم چون قیس بن سعد ابو ایوب انصاری خوارج را به سمت خود فرا خوانده، به آن ها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که از تسلیم خوارج ناامید گردید سپاه خود را که مشتمل بر چهارده هزار نفر بود در مقابل آن ها قرار داد و نبرد آغاز گردید، در حالی که على علیه السلام تاکید کرد که سپاه وی آغاز گر نبرد نباشند تا این که سرانجام نهروانیان جنگ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رفتار مسالمت آمیز علی علیه السلام قبل از آغاز جنگ و دادن امان به خوارج و دعوت شان به بازگشت تعدادی از این سپاه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به سرعت تمامی خوارج کشته و یا زخمی شدند، زخمی ها به تعداد چهار صد نفر، به خانواده های شان تحویل داده شدند، در مقابل از سپاه على علیه السلام تعدادی کم تر از ده نفر کشته داشت، از اجتماع خوارج در نهروان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فرار کردند که یکی از آنان عبد الرحمن بن ملجم مرادی قاتل امام علی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w:t>
      </w:r>
    </w:p>
    <w:p>
      <w:pPr>
        <w:pStyle w:val="BookText"/>
        <w:rPr/>
      </w:pPr>
      <w:r>
        <w:rPr>
          <w:rFonts w:ascii="IRNazanin" w:hAnsi="IRNazanin" w:eastAsia="IRNazanin"/>
          <w:color w:val="111111"/>
          <w:sz w:val="28"/>
          <w:sz w:val="28"/>
          <w:szCs w:val="28"/>
          <w:rtl w:val="true"/>
          <w:lang w:bidi="fa-IR"/>
        </w:rPr>
        <w:t xml:space="preserve">قرار داد صلحی است که میان امام حسن علیه السلام دومین امام شیعیان و معاویه فرزند ابو سفیان،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توافقنامه بعد از جنگی صورت گرفت که بر اثر زیاده خواهی معاویه و خود داری او از بیعت با امام حسن علیه السلام به عنوان خلیفه مسلمانان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خیانت برخی سرداران سپاه امام حسن علیه السلام، حفظ مصلحت مسلمانان حفظ جان شیعیان و خطر خوارج از دلایل تن دادن امام حسن علیه السلام به این صلح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صلح نامه حکومت از امام حسن علیه السلام به معاویه واگذار می گشت؛ زیرا بعد از شهادت امام علی علیه السلام مردم عراق با امام حسن علیه السلام به عنوان خلیفه بیعت کردند و بزرگان صحابه پیامبر صلی الله علیه و اله که در کوفه حضور داشتند و نیز مردم مدینه و حجاز خلافت وی را پذیرفتند در حالی که معاوية بن ابی سفیان هم چنان بر شام و مصر فرمان می راند و حاضر به پذیرش خلافت حسن بن علی علیهما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چند شرط داشت که از مهم ترین آن ها منع معاویه از تعیین جانشین پس از خود خود داری از توطئه علیه امام حسن علیه السلام و حفظ جان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معاویه به هیچ یک از شروط عمل نکرد</w:t>
      </w:r>
    </w:p>
    <w:p>
      <w:pPr>
        <w:pStyle w:val="BookText"/>
        <w:rPr/>
      </w:pPr>
      <w:r>
        <w:rPr>
          <w:rFonts w:ascii="IRNazanin" w:hAnsi="IRNazanin" w:eastAsia="IRNazanin"/>
          <w:color w:val="111111"/>
          <w:sz w:val="28"/>
          <w:sz w:val="28"/>
          <w:szCs w:val="28"/>
          <w:rtl w:val="true"/>
          <w:lang w:bidi="fa-IR"/>
        </w:rPr>
        <w:t>قرارداد صلح در ناحیه مسکن امضا شد و با حضور گروهی عظیم از مردم ،شام مقررات صلح اعلام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قرشی در كتاب حياة الحسن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زمان صلح اختلاف وجود دارد، چنان که موقع عقد و اجرای صلح را هم ربيع الاول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ربیع الاخر و هم جمادی الاولی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سپاهیان امام حسن علیه السلام و مردم عراق از تصمیم آن حضرت برای صلح ناخشنود بودند و گروهی به شیوه خوارج، امام را به دلیل پذیرش صلح گناه کار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صلح تنها از سوی خوارج ابراز نشد بلکه برخی از شیعیان بزرگ امام نیز ناخشنودی خود را از پذیرش صلح ابراز کردند از جمله این افراد می توان به حجر بن عدی عدی بن حاتم مسیب بن نجبه مالک بن ضمره، سفیان بن ابی لیلی بشیر همدانی، سلیمان بن صرد ابو سعيد عقيصا و قيس بن سعد از یاران امام حسن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برخلاف خوارج اعتراض این گروه به نافرمانی آنان از امام حسن علیه السلام منجر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حتی بعد از وفات امام حسن علیه السلام نیز به معاهده او پایبند بود و هیچ گاه برخلاف اراده برادرش اقدامی نکرد</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و عاص</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سخت ترین دشمنان پیامبر اکرم صلى الله عليه و سلم که اندکی پیش از فتح مکه اسلام آورد و زندگی نامه نویسان نام او را در شمار صحابه آورده اند دشمنی او با امام علی علیه السلام و فریب کاری هایش در جنگ با آن حضرت، باعث شده است تا از شخصیت های منفور نزد شیعیان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او در طراحی بسیاری از حیله های معاویه علیه امام علی علیه السلام، از جمله پیراهن عثمان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از فرماندهان ارشد معاویه </w:t>
      </w:r>
    </w:p>
    <w:p>
      <w:pPr>
        <w:pStyle w:val="BookText"/>
        <w:rPr/>
      </w:pPr>
      <w:r>
        <w:rPr>
          <w:rFonts w:ascii="IRNazanin" w:hAnsi="IRNazanin" w:eastAsia="IRNazanin"/>
          <w:color w:val="111111"/>
          <w:sz w:val="28"/>
          <w:sz w:val="28"/>
          <w:szCs w:val="28"/>
          <w:rtl w:val="true"/>
          <w:lang w:bidi="fa-IR"/>
        </w:rPr>
        <w:t>بود و طراحی نقشه قرآن به نیزه کردن را نیز به او نسبت داده‌اند عمر و عاص در ماجرای حکمیت نماینده شام در مقابل ابو موسی اشعری نماینده کوفه بود او ابو موسی را راضی کرد که رای نهایی حکمیت این باشد که هم علی علیه السلام و هم معاویه از خلافت عزل شوند و کار به شورا سپرده شود روز اعلام نظر ابو موسی طبق قرار نخست به منبر رفت و علی علیه السلام را خلع کرد ولی عمرو بر خلاف قرار معاویه را به خلافت نصب کرد و بدین ترتیب ماجرای حکمیت به نتیجه‌ای جز نجات سپاه شام از شکست نینجامید</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p>
    <w:p>
      <w:pPr>
        <w:pStyle w:val="BookText"/>
        <w:rPr/>
      </w:pPr>
      <w:r>
        <w:rPr>
          <w:rFonts w:ascii="IRNazanin" w:hAnsi="IRNazanin" w:eastAsia="IRNazanin"/>
          <w:color w:val="111111"/>
          <w:sz w:val="28"/>
          <w:sz w:val="28"/>
          <w:szCs w:val="28"/>
          <w:rtl w:val="true"/>
          <w:lang w:bidi="fa-IR"/>
        </w:rPr>
        <w:t>عبد الله بن جعفر بن ابی طالب از صحابه پیامبر داماد امام علی علیه السلام از یاران امام حسین علیه السلام و همسر حضرت زینب علیها السلام است جعفر بن ابی طالب در هجرت دوم به حبشه زنش اسماء را با خود همراه برد و عبد الله به عنوان نخستین مسلمانان در آن جا متولد شد او نخستین مولود مسلمانان در حبشه بود و در سال هفتم هجرت پس از غزوه خیبر به همراه خانواده‌اش به مدینه رفت و با رسول اکرم صلی الله علیه و آله بیعت نمود در حمایت از علی علیه السلام در جنگ های جمل و صفین شرکت کرد</w:t>
      </w:r>
    </w:p>
    <w:p>
      <w:pPr>
        <w:pStyle w:val="BookText"/>
        <w:rPr/>
      </w:pPr>
      <w:r>
        <w:rPr>
          <w:rFonts w:ascii="IRNazanin" w:hAnsi="IRNazanin" w:eastAsia="IRNazanin"/>
          <w:color w:val="111111"/>
          <w:sz w:val="28"/>
          <w:sz w:val="28"/>
          <w:szCs w:val="28"/>
          <w:rtl w:val="true"/>
          <w:lang w:bidi="fa-IR"/>
        </w:rPr>
        <w:t>وی تا زمان صلح امام حسن علیه السلام با معاویه با آن حضرت همراه بود و در دوره حکومت معاویه و یزید عطایای آن ها را می پذیرفت معاویه وی را سیده بنی هاشم لقب داد اما عبد الله چنین لقبی را مختص به حسنین می دانست برخی احترام معاویه به عبد الله بن جعفر را برخاسته از تلاش وی برای جذب بزرگان و سران قبایل و شاید برای کاستن از مقام فرزندان امام علی علیه السلام دانسته‌اند</w:t>
      </w:r>
    </w:p>
    <w:p>
      <w:pPr>
        <w:pStyle w:val="BookText"/>
        <w:rPr/>
      </w:pPr>
      <w:r>
        <w:rPr>
          <w:rFonts w:ascii="IRNazanin" w:hAnsi="IRNazanin" w:eastAsia="IRNazanin"/>
          <w:color w:val="111111"/>
          <w:sz w:val="28"/>
          <w:sz w:val="28"/>
          <w:szCs w:val="28"/>
          <w:rtl w:val="true"/>
          <w:lang w:bidi="fa-IR"/>
        </w:rPr>
        <w:t>در جریان حرکت امام حسین علیه السلام از مکه به سوی کوفه عبد الله توسط فرزند پسرانش عون و محمد برای امام نامه نوشت و آن حضرت را از حرکت به سوی کوفه بر حذر داشت و گفت که پس از این نامه به امام خواهد پیوست وی از عامل مکه عمرو بن سعید نیز برای امام حسین علیه السلام امان نامه گرفت عبد الله در واقعه کربلا حضور نداشت اما دو فرزندش عون و محمد و به قولی عبید الله در روز عاشورا به شهادت رسیدند درباره علت غیبت عبد الله بن جعفر در قیام عاشورا اختلاف است رجبی دوانی وی را به جهت غیبت در کربلا سرزمین می کند و به همین جهت حتی وی را شایسته همسری حضرت زینب نمی داند در مقابل برخی مواردی مانند کهولت سن نابینایی و احتمال مأموریت داشتن وی در مدینه از جانب امام حسین علیه السلام را علت عدم همراهی وی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واقعه حره عبد الله بن جعفر درباره مردم مدینه با یزید مذاکره کرد و کوشید یزید را از خشونت با مردم مدینه باز دارد یزید خواست وی را در صورت اطاعت اهالی مدینه پذیرفت عبد الله برای عده ای از سران مدینه نامه نوشت و از آنان خواست که متعرض سپاه یزید نشوند در واقعهٔ حره، سپاه یزید دو پسر عبد الله ابوبکر و عون اصغر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عبد الله دوست دار موسیقی بود و گوش دادن آن را ناروا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مغنیانی چون بديح، سائب خاثر و نشيط،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علی بن ابی طالب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ازدواج چهار فرزند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عباس، عون،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دختر به نام ام کلثوم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زمان حیات زینب با لیلا دختر مسعود نیز ازدواج کرد و پس از درگذشت ،زینب خواهر وی ام کلثوم را 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زمان و مکان درگذشت عبد الله اختلاف وجود دارد به روایت مشهور تر وی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روایات دیگر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درگذشت ابان بن عثمان که در آن زمان امیر مدینه بود بر وی نماز خواند و او را در بقیع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در قبرستان باب الصغیر دمشق نیز به او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بن معاوية بن ابی سفیان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دومین حاکم اموی است که به دستور وی امام حسین علیه السلام و یارانش در کربلا به شهادت رسیدند یزید پس از پدرش معاویه سه سال و هشت ماه حکومت کرد و در این مدت دست به سه جنایت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را رقم زد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مدینه حمله کرد که به کشته شدن هزاران نفر از صحابه و حافظان قرآن انجامید و به واقعه حره معروف شد 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سرکوب مخالفانش به مکه حمله کرد و کعبه را با منجنیق هدف آتش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براساس منابع تاریخی یزید به صورت آشکارا شراب می نوشید و طبعی شاعرانه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بر خلاف سنت خلفای پیشین با انتصاب پدرش و به صورت موروثی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برگزیدن او بر خلاف صلح نامه امام حسن علیه السلام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چهره های منفور نزد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گروهی از اهل سنت با استناد به کار هایی که یزید در دوران خلافتش انجام داد او را سزاوار لعن می دانند و در برخی از روایات، به لعن او تصریح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بَنى أُمَيِّه</w:t>
      </w:r>
    </w:p>
    <w:p>
      <w:pPr>
        <w:pStyle w:val="BookText"/>
        <w:rPr/>
      </w:pPr>
      <w:r>
        <w:rPr>
          <w:rFonts w:ascii="IRNazanin" w:hAnsi="IRNazanin" w:eastAsia="IRNazanin"/>
          <w:color w:val="111111"/>
          <w:sz w:val="28"/>
          <w:sz w:val="28"/>
          <w:szCs w:val="28"/>
          <w:rtl w:val="true"/>
          <w:lang w:bidi="fa-IR"/>
        </w:rPr>
        <w:t xml:space="preserve">بنی امیه یکی از تیره های بزرگ قبیله قریش که شماری از ایشان نزدیک یک سده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سرزمین های اسلامی حکومت کردند تاریخ سده نخست هجری و حتی مدتی پیش از آن با نام و کارنامه سیاسی اعضای خاندان ،اموی به عنوان خلیفه یا هر عنوان دیگری سخت پیوند یافته است بزرگ خاندان بنی امیه، امية بن عبد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بنی امیه با آغاز خلافت معاویه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شکست مروان بن محمد به پایان رسید در این سال 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بر ممالک اسلامی حکم راندند پس از معاوية بن یزید خلافت امویان به شاخه مروانی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با نبرد در مرز های شرقی و مرز های روم گستره حکومت اسلامی را هر روز وسیع تر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خوارج و شیعیان از سیاست های مستمر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بار ها حرمت مقدسات اسلامی را شکستند و دشمنی دیرینه خود با بنی هاشم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امام شیعه در زمان خلافت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عاشورا امامان شیعه سیاست سکوت و تقیه را در برابر امویان به کار گرفتند قیام های عاشورا، زید مختار از جمله قیام های شیعیان علیه ستم بنی 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شیعه و اهل سنت مراد از شجره ملعونه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بنی امیه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محمد بن جعفر</w:t>
      </w:r>
    </w:p>
    <w:p>
      <w:pPr>
        <w:pStyle w:val="BookText"/>
        <w:rPr/>
      </w:pPr>
      <w:r>
        <w:rPr>
          <w:rFonts w:ascii="IRNazanin" w:hAnsi="IRNazanin" w:eastAsia="IRNazanin"/>
          <w:color w:val="111111"/>
          <w:sz w:val="28"/>
          <w:sz w:val="28"/>
          <w:szCs w:val="28"/>
          <w:rtl w:val="true"/>
          <w:lang w:bidi="fa-IR"/>
        </w:rPr>
        <w:t xml:space="preserve">قاسم بن محمد بن جعفر طیار بن ابی طالب، از یاران امام حسین علیه السلام به شمار می آید که پیوسته در خدمت آن حضرت به سر می برد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ام کلثوم صغری دختر عبد الله بن جعفر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رجال شناسان گفته اند قاسم، فرزندی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کهن قاسم جزء اسیران کربلا قلمداد شده است؛ ولی برخی دیگر او را جزء شهیدان کربلا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متوفای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وی را از اسیران حادثه خونین عاشورا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با ام کلثوم به کربلا آمد و در روز عاشورا آن گاه که به میدان مبارزه شتافت رجز خواند و پس از کشتن شماری از دشمنان و بر داشتن زخم های زیاد در گیر و دار جنگ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مغيرة بن شعبة بن ابى عامر بن مسعود از قبیله ثقیف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عیسی یا ابو عبد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پیامبر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یا سوم بعثت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اسلام آورد و در ماجرای صلح حدیبیه و بیعت رضوان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قبیله ثقیف اسلام آوردند به دستور پیامبر صلی الله علیه و اله مغیره و ابو سفیان به طائف رفتند و بت لات را شکستند به نوشته شیخ مفید، مغیره در ماجرای هجوم به خانه فاطمه زهرا علیها السلام و بیعت گرفتن اجباری از امام علی علیه السلام و برخی از اصحاب خاص ایشان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الاحتجاج آمده است که امام حسن علیه السلام در گفتگویی توبیخ آمیز با مغیره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فاطمه علیها السلام را چنان زدی که مجروح شد و فرزندی که در شکم داشت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خلیفه دوم به حکومت بحرین و بصره و کوفه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امام علی علیه السلام مغیره بیعت نکرد و در جنگ ها نیز حضور نیافت پس از ماجرای حکمیت با معاویه بیعت کرد و دوباره از سوی او به فرمانداری کوفه گمارده شد و تا پایان عمر خود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منصب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صلح امام حسن علیه السلام، مغیره از افرادی بود که معاویه برای صلح نزد امام حسن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آمده است که مغیره نخستین کسی بود که ولایت عهدی یزید را به معاویه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ذکر شده که با تاریخ مرگ مغیره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مُغيرة بر منبر مسجد کوفه </w:t>
      </w:r>
    </w:p>
    <w:p>
      <w:pPr>
        <w:pStyle w:val="BookText"/>
        <w:rPr/>
      </w:pPr>
      <w:r>
        <w:rPr>
          <w:rFonts w:ascii="IRNazanin" w:hAnsi="IRNazanin" w:eastAsia="IRNazanin"/>
          <w:color w:val="111111"/>
          <w:sz w:val="28"/>
          <w:sz w:val="28"/>
          <w:szCs w:val="28"/>
          <w:rtl w:val="true"/>
          <w:lang w:bidi="fa-IR"/>
        </w:rPr>
        <w:t>امام علی علیه السلام و شیعیانش را لعن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لؤلؤ قاتل عمر بن خطاب، غلام مغیره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IRNazanin" w:hAnsi="IRNazanin" w:eastAsia="IRNazanin"/>
          <w:color w:val="111111"/>
          <w:sz w:val="28"/>
          <w:sz w:val="28"/>
          <w:szCs w:val="28"/>
          <w:rtl w:val="true"/>
          <w:lang w:bidi="fa-IR"/>
        </w:rPr>
        <w:t xml:space="preserve">تُحَفُ العقول فيما جاءَ مِنَ الحِكَمِ وَ الْمَواعظ مِنْ آلِ الرسول کتابی حدیثی نوشته ابن شعبه حرانی محدث شیعی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هدف نویسنده این کتاب جمع آوری بخشی از احادیث اهل بیت علیهم السلام و پیامبران الهی با محوریت مواعظ و حکمت و اندرز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سخنان پیامبر صلی الله علیه و آله و نیز هر یک از امامان شیعه فصلی را اختصاص داده و احادیث نقل شده از ایشان را در همان بخش آورده است مواعظی از پیامبران گذشته نیز در فصل های پایانی کتاب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کتاب معمولاً ابتدا احادیث طولانی تر ذکر شده و پایان هر بخش به احادیث کوتاه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برای این که کتاب حجیم نشود از ذکر سند روایات خودداری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های فارسی متعدد این کتاب نشان دهنده جای گاه آن در بین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بارها به همراه ترجمه فارسی آن و توسط ناشران مختلف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پیغمبر صلى الله عليه و سلم</w:t>
      </w:r>
    </w:p>
    <w:p>
      <w:pPr>
        <w:pStyle w:val="BookText"/>
        <w:rPr/>
      </w:pPr>
      <w:r>
        <w:rPr>
          <w:rFonts w:ascii="IRNazanin" w:hAnsi="IRNazanin" w:eastAsia="IRNazanin"/>
          <w:color w:val="111111"/>
          <w:sz w:val="28"/>
          <w:sz w:val="28"/>
          <w:szCs w:val="28"/>
          <w:rtl w:val="true"/>
          <w:lang w:bidi="fa-IR"/>
        </w:rPr>
        <w:t>مسجد النبي يا مسجد نبوی، مسجدی در قسمت مرکزی شهر مدینه در کشور عربستان سعودی است که مرقد پیامبر اسلام صلی الله علیه و آله نیز در آن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پس از مسجد الحرام دومین مسجد مقدس جهان اسلام است که توسط پیامبر اکرم صلى الله عليه و سلم در سال اول هجری ساخته شد و در دوره های مختلف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مسجد نماز های جماعت را اقامه می کرد و فعالیت های سیاسی و اجتماعی خویش را در این مکان وسعت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پیامبر صلی الله علیه و آله و خانه على علیه السلام و فاطمه علیها السلام نیز در کنار این مسجد بوده که در توسعه های مسجد به آن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از مهم ترین زیارت گاه های مسلمانان است و نزد شیعیان جای گاه ویژه ای دارد برخی از وجوه اهمیت این مسجد نزد شیعیان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سد الابواب که در آن پیامبر از طرف خداوند مأمور شد همه در هایی که به داخل مسجد باز می شد به جز در خانه حضرت علی علیه السلام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دفن حضرت فاطمه علیها السلام درون مسجد النبي بین قبر و منبر حضرت رسول صلى الله عليه و سلم</w:t>
      </w:r>
    </w:p>
    <w:p>
      <w:pPr>
        <w:pStyle w:val="BookText"/>
        <w:rPr/>
      </w:pPr>
      <w:r>
        <w:rPr>
          <w:rFonts w:ascii="IRNazanin" w:hAnsi="IRNazanin" w:eastAsia="IRNazanin"/>
          <w:color w:val="111111"/>
          <w:sz w:val="28"/>
          <w:sz w:val="28"/>
          <w:szCs w:val="28"/>
          <w:rtl w:val="true"/>
          <w:lang w:bidi="fa-IR"/>
        </w:rPr>
        <w:t>وجود بقیع در کنار مسجد و مقبره ائمه بقیع در این قبرستان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يمان</w:t>
      </w:r>
    </w:p>
    <w:p>
      <w:pPr>
        <w:pStyle w:val="BookText"/>
        <w:rPr/>
      </w:pPr>
      <w:r>
        <w:rPr>
          <w:rFonts w:ascii="IRNazanin" w:hAnsi="IRNazanin" w:eastAsia="IRNazanin"/>
          <w:color w:val="111111"/>
          <w:sz w:val="28"/>
          <w:sz w:val="28"/>
          <w:szCs w:val="28"/>
          <w:rtl w:val="true"/>
          <w:lang w:bidi="fa-IR"/>
        </w:rPr>
        <w:t>ابو عبد الله حذيفة فرزند حسل يا حُسَیل ملقب به یمان از قبیله عَبْس یمن است وی صحابی و صاحب سرّ پیامبر اکرم صلی الله علیه و آله و از نخستین اسلام آورندگانی است که در بسیاری از جنگ های صدر اسلام پیامبر صلی الله علیه و آله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اطمینان داشت و اخبار بسیاری از حوادث و فتنه های آینده را با او در میان گذاشته بود و از باطن بسیاری افراد به او خبر داده و برخی منافقان را به او شناسانده بود به ویژه رسول خدا صلی الله علیه و آله به هنگام بازگشت از تبوک نام تک تک منافقانی را که قصد راندن مرکب وی را داشتند به او گفت رسول اکرم صلى الله عليه و سلم درباره حذیفه و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بهتر از همه مردم، منافقان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اصحاب و شيعيان خاص حضرت علی علیه السلام بود در برخی از روایات به عنوان یکی از ارکان چهارگانه صحابی امام علی علیه السلام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روایاتی در شأن و منزلت امام علی علیه السلام و اهل بیت علیهم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فتوحات دوره خلفا از جمله جنگ نهاوند شرکت کرد و در روزگار خلافت عمر، والى مدائن شد حذیفه در دوره خلافت عثمان در خاک سپاری ابوذر شرکت کرد و همو بود که پس از آگاهی از اختلاف مصاحف تدوین قرآن واحد را به عثمان پیشنهاد داد از حذیفه افراد بسیاری، روایت نقل کرده اند او به ،پرهیزکاری دنیا گریزی و دوری از ثروت اندوزی معروف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درگذشت هادی الجبوری تولیت مقبره سلمان فارسی در مصاحبه ای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حذیفه ابتدا در فاصله دو کیلومتری سلمان و در کنار رودخانه دجله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آب رودخانه دجله به قبر وی نزدیک شد به همین دلیل آیت الله سید ابو الحسن اصفهانی دستور </w:t>
      </w:r>
    </w:p>
    <w:p>
      <w:pPr>
        <w:pStyle w:val="BookText"/>
        <w:rPr/>
      </w:pPr>
      <w:r>
        <w:rPr>
          <w:rFonts w:ascii="IRNazanin" w:hAnsi="IRNazanin" w:eastAsia="IRNazanin"/>
          <w:color w:val="111111"/>
          <w:sz w:val="28"/>
          <w:sz w:val="28"/>
          <w:szCs w:val="28"/>
          <w:rtl w:val="true"/>
          <w:lang w:bidi="fa-IR"/>
        </w:rPr>
        <w:t>دادند که جسد وی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قبر باز شد مشاهده گردید که جسد وی پس از سیزده قرن هم چنان سالم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کبری</w:t>
      </w:r>
    </w:p>
    <w:p>
      <w:pPr>
        <w:pStyle w:val="BookText"/>
        <w:rPr/>
      </w:pPr>
      <w:r>
        <w:rPr>
          <w:rFonts w:ascii="IRNazanin" w:hAnsi="IRNazanin" w:eastAsia="IRNazanin"/>
          <w:color w:val="111111"/>
          <w:sz w:val="28"/>
          <w:sz w:val="28"/>
          <w:szCs w:val="28"/>
          <w:rtl w:val="true"/>
          <w:lang w:bidi="fa-IR"/>
        </w:rPr>
        <w:t>الطبقات الکبری، نام کتابی از محمد بن سعد بن منيع بغدادی با موضوع زندگی و سیره پیامبر اسلام صلى الله عليه و سلم و یاران ایشان بوده و در آغاز سده سوم هجری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طبقات ابن سعد نیز نامیده می شود از مهم ترین منابع سیره نویسی و صحابه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ابن سعد که شاگرد و کاتب واقدی بود همه دست نوشته های او را در دست داشته و توانست که با توسعه دانش حدیثی و تاریخی خود از طريق تحصیل در شهر های مختلف عراق و حجاز نوشته های استادش واقدی را تکمیل کند؛ اما تنظیم و منسجم کردن همه این مطالب توسط خودش مقدور نشد و پس از وفاتش توسط شاگرد مبرز وی یعنی حسین بن فهم تدوین شد یعنی کتاب طبقات در واقع توسط ابن فهم تدوین شده است اگرچه محتوا و مطالب آن از ابن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اطلاعات فراوانی درباره حدود چهار هزار و دویست و پنجاه شخص که از آغاز اسلام تا دهه چهارم قرن سوم هجری قمری سهمی در روایت حدیث داشته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ششصد نفر زن و بقيه آن ها مرد هستند جلد اول و بیش از نصف جلد دوم آن به پیامبر صلى الله عليه و سلم اختصاص دارد و سپس به صحابه و تابعین پرداخته است این کتاب در هشت مجلد چاپ شده و جلد نهم آن به عنوان طبقه پنجم به آن افزوده شده است و سه مجلد به عنوان فهرست نیز بر آن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کتاب شرح حال عده ای از راویان متاخر از ابن سعد نیز موجود است که نشانه تدوین کتاب توسط شاگردان ابن سعد می باشد</w:t>
      </w:r>
    </w:p>
    <w:p>
      <w:pPr>
        <w:pStyle w:val="BookText"/>
        <w:rPr/>
      </w:pPr>
      <w:r>
        <w:rPr>
          <w:rFonts w:ascii="IRNazanin" w:hAnsi="IRNazanin" w:eastAsia="IRNazanin"/>
          <w:color w:val="111111"/>
          <w:sz w:val="28"/>
          <w:sz w:val="28"/>
          <w:szCs w:val="28"/>
          <w:rtl w:val="true"/>
          <w:lang w:bidi="fa-IR"/>
        </w:rPr>
        <w:t>ابن سعد که یک سنی مذهب متعصب بوده است در بسیاری از موارد در شرح حال شخصیت های شیعه و نقل وقایع مربوط به شیعه کینه ورزی خود به شیعیان را اظهار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ascii="IRNazanin" w:hAnsi="IRNazanin" w:eastAsia="IRNazanin"/>
          <w:color w:val="111111"/>
          <w:sz w:val="28"/>
          <w:sz w:val="28"/>
          <w:szCs w:val="28"/>
          <w:rtl w:val="true"/>
          <w:lang w:bidi="fa-IR"/>
        </w:rPr>
        <w:t xml:space="preserve">ابن سعد، ابو عبد الله محمد بن سعد بن منيع مشهور به كاتب واقدی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و سیره نویس مشهور بغداد و مؤلف کتاب الطبقات الكبرى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نخستین سیره نویسانی است که در غیر مدینه نشأت یافتند چه آن که غالب سیره نویسان پیش از او چون ابن اسحاق و واقدی مدنی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شاگردان ابن سعد می توان از بلاذری، حارث بن ابی اسامه حسین بن فهم و ابن ابی دنیا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رجالی برخلاف استادش واقدی که گاه تضعیف شده ابن سعد مورد اعتماد رجالیان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راوی در قرائت نیز بوده است و قرائات مختلف به خصوص قرائات قاریان مدینه را از واقدی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مورخان برجسته ای چون کلبی واقدی و هیثم بن عدی طبیعی است که ابن سعد به عنوان مورخی که چنین مشایخی را درک کرده مورد توجه طالبان روایات تاریخی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بغداد وفات کرد</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عساکر</w:t>
      </w:r>
    </w:p>
    <w:p>
      <w:pPr>
        <w:pStyle w:val="BookText"/>
        <w:rPr/>
      </w:pPr>
      <w:r>
        <w:rPr>
          <w:rFonts w:ascii="IRNazanin" w:hAnsi="IRNazanin" w:eastAsia="IRNazanin"/>
          <w:color w:val="111111"/>
          <w:sz w:val="28"/>
          <w:sz w:val="28"/>
          <w:szCs w:val="28"/>
          <w:rtl w:val="true"/>
          <w:lang w:bidi="fa-IR"/>
        </w:rPr>
        <w:t xml:space="preserve">تاريخ مدينة دمشق و ذكر فضل ها و تسمية من حلها من الأماثل أو اجتاز بنواحيها من وارديها و أهلها،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اثر ابو القاسم على بن حسن بن هبة الله بن عبد الله شافعی، معروف به ابن عساکر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علی شیری کتابی است متضمن شرح احوال مشاهیر راویان محدثان، حافظان و دیگر سیاست مداران و عالمانی که از صدر اسلام تا روزگار خود ابن عساکر، ساکن دمشق شده یا در آن منزل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می توان گفت این کتاب، تراجم و شرح حال است و افزون بر رجال شهر دمشق، صحابه بزرگ اسلامی و نیز خلفای راشدین 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علی بن حسن بن هبة الله شافعی، معروف به ابن عساکر، مورخ، محدث و سیاح دمشقی، در سال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فقهای شافعی است </w:t>
      </w:r>
    </w:p>
    <w:p>
      <w:pPr>
        <w:pStyle w:val="BookText"/>
        <w:rPr/>
      </w:pPr>
      <w:r>
        <w:rPr>
          <w:rFonts w:ascii="IRNazanin" w:hAnsi="IRNazanin" w:eastAsia="IRNazanin"/>
          <w:color w:val="111111"/>
          <w:sz w:val="28"/>
          <w:sz w:val="28"/>
          <w:szCs w:val="28"/>
          <w:rtl w:val="true"/>
          <w:lang w:bidi="fa-IR"/>
        </w:rPr>
        <w:t>و صاحب اشعاری نیز هست؛ اما در این زمینه چندان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به سبب حفظ و روایت احادیث بسیار، کثرت سفر های علمی و استفاده از مشایخ بزرگ در شهر های اسلامی و نیز تألیف اثر چشمگیر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شمار یکی از بزرگ ترین حافظان حدیث و نویسندگان تاریخ در روزگار خویش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سلسله نسب پدرش احتمالاً عنوان ابن عساكر مربوط به خانواده مادری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زندگی او با انقراض سلاجقه شام و دوران حکمرانی نور الدین زنگی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الدین ایوبی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مناطق شام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این پادشاهان مبارزه با تبلیغات فاطمیون شیعی مذهب و حمایت از مذاهب اهل سنت بود، لذا گرد آوری احادیث در این زمان سخت بالا گرفت و ابن عساکر نیز در این زمینه چهره ای درخشان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و تألیفات ابن عساکر را بالغ بر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ذکر کرده اند که غالب آن ها در زمینه حدیث، رجال و تاریخ است و در زیر به برخی از آن 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مناقب الشباب، مجمع الشيوخ، الاطراف للسنن، تشريف يوم الجمعة، فضل اصحاب الحدیث و تاریخ دمشق که مهم ترین اثر ابن عساکر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و فاصله زمانی پیش از اسلام تا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جامع ترین کتاب در جغرافیای تاریخی و زندگی نامه دانشمندان محدثان و حافظان حدیث شهر دمشق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الإمام المجتبى ابى محمد الحسن بن على علیه السلام تأليف حاج شیخ عزیز الله عطاردی؛ در این کتاب، از زندگی امام حسن مجتبی علیه السلام و ویژگی های شخصیتی ایشان و نیز اخبار و احادیث آن حضرت در موضوعات مختلف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نویسی بیشتر و پیشتر شیوه اهل سنت بوده و قدیمی ترین آن ها مسند احمد بن حنبل است که روایات هر صحابی را در قسمتی مستقل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مسانید ائمه علیهم السلام در حقیقت به منظور بیان روایات آن بزرگواران تدوین شده که بخش قابل توجهی از آن هم به مباحث تاریخی و زندگی آنان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هر مسند روایات را به صورت کامل از منابع نقل کرده و ضمن بیان منبع آن سلسله اسناد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الزاماً همه اخبار از معصوم نقل نشده و بخشی از آن ها گزارش های تاریخی و نقل قول مورخان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بخش روایاتی را که از خود امام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امام که کتاب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مبسوطی بر اساس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کرده و از منابع مشهور و غیر مشهور آن ها را جمع آوری و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خصوص امام باقر و امام صادق علیهما السلام که روایات بیشتری از آنان نقل شده حجم بیشتری به مجلدات کتاب مسند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مسند الامام الصادق علیه السلام بیشترین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جعفر مرتضی</w:t>
      </w:r>
    </w:p>
    <w:p>
      <w:pPr>
        <w:pStyle w:val="BookText"/>
        <w:rPr/>
      </w:pPr>
      <w:r>
        <w:rPr>
          <w:rFonts w:ascii="IRNazanin" w:hAnsi="IRNazanin" w:eastAsia="IRNazanin"/>
          <w:color w:val="111111"/>
          <w:sz w:val="28"/>
          <w:sz w:val="28"/>
          <w:szCs w:val="28"/>
          <w:rtl w:val="true"/>
          <w:lang w:bidi="fa-IR"/>
        </w:rPr>
        <w:t xml:space="preserve">سید جعفر مرتضی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دینی متخصص تاریخ اسلام و تشیع سیره نگار شیعی و از عالمان حوزه علميه قم و لبنان است که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روستایی از جبل عامل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هایی در زمینه سیره اهل بیت علیهم السلام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اثر جعفر مرتضی مجموعه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الصحيح من سيرة النبي الاعظم با موضوع سیره پیامبر اکرم صلی الله علیه و اله و تاریخ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السياسية للامام الحسن</w:t>
      </w:r>
    </w:p>
    <w:p>
      <w:pPr>
        <w:pStyle w:val="BookText"/>
        <w:rPr/>
      </w:pPr>
      <w:r>
        <w:rPr>
          <w:rFonts w:ascii="IRNazanin" w:hAnsi="IRNazanin" w:eastAsia="IRNazanin"/>
          <w:color w:val="111111"/>
          <w:sz w:val="28"/>
          <w:sz w:val="28"/>
          <w:szCs w:val="28"/>
          <w:rtl w:val="true"/>
          <w:lang w:bidi="fa-IR"/>
        </w:rPr>
        <w:t>الحياة السياسية للامام الحسن علیه السلام کتابی به زبان عربی اثر سید جعفر مرتضی عاملی که در سه فصل، زندگانی سیاسی امام حسن علیه السلام را در دوره رسول خدا صلی الله علیه و اله و خلفای سه گانه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محمد سپهری با عنوان تحلیلی از زندگانی سیاسی امام حسن مجتبی علیه السلام به فارسی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دو جهت اهمیت ویژه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تألیف نویسنده با دیدی محققانه به تجزیه و تحليل وقایعی همت گمارده است که به طور مستقیم یا غیر مستقیم با زندگانی امام حسن علیه السلام ارتباط دارد و در مواردی آن حضرت نقش فعالی در تکوین آن بر عهده داشته است مثل داستان مباهله و بیعت رضوان </w:t>
      </w:r>
    </w:p>
    <w:p>
      <w:pPr>
        <w:pStyle w:val="BookText"/>
        <w:rPr/>
      </w:pPr>
      <w:r>
        <w:rPr>
          <w:rFonts w:ascii="IRNazanin" w:hAnsi="IRNazanin" w:eastAsia="IRNazanin"/>
          <w:color w:val="111111"/>
          <w:sz w:val="28"/>
          <w:sz w:val="28"/>
          <w:szCs w:val="28"/>
          <w:rtl w:val="true"/>
          <w:lang w:bidi="fa-IR"/>
        </w:rPr>
        <w:t>بر خلاف تاریخ نگاران و سیره نویسان، به نقل حوادث و تاریخچه زندگانی امام حسن مجتبی علیه السلام نپرداخته بلکه زندگانی سیاسی آن جناب را به طور دقیق تجزیه و تحلیل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 ریحانه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 ریحانه محمد صلی الله علیه و آله نوشته آیت الله شیخ علی کریمی جهرمی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پیشگفتار کتاب مورد نظر را گامی تازه برای شناخت وجود مبارک امام حسن مجتبی علیه السلام و آشنایی با روش الهى و منش ایشان معرفی کرده و در ده فصل ما را با بخشی نسبتاً مهم از کلمات روح افزای آن ولی اعظم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محتوای کتاب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کودکی امام حسن علیه السلام که در عالی ترین کانون تربیتی بوده است؛ الهیات و معارف در مکتب امام حسن علیه السلام عبادت های امام حسن مجتبی علیه السلام؛ اخلاق امام حسن مجتبی علیه السلام؛ امام حسن علیه السلام؛ موقعیت و محبوبیت امام حسن علیه السلام نزد افراد مختلف؛ ارشاد های امام و تربیت نفوس؛ سیاست و صلح امام حسن علیه السلام؛ شهادت امام حسن علیه السلام؛ میراث جاوید امام حسن علیه السلام شامل دعا ها، خطبه ها، مواعظ، کلمات قصار و اشعار آن حضرت و در پایان به سه شعر از سه شاعر مختلف از بزرگان در وصف امام حسن علیه السلام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کریمی جهرمی</w:t>
      </w:r>
    </w:p>
    <w:p>
      <w:pPr>
        <w:pStyle w:val="BookText"/>
        <w:rPr/>
      </w:pPr>
      <w:r>
        <w:rPr>
          <w:rFonts w:ascii="IRNazanin" w:hAnsi="IRNazanin" w:eastAsia="IRNazanin"/>
          <w:color w:val="111111"/>
          <w:sz w:val="28"/>
          <w:sz w:val="28"/>
          <w:szCs w:val="28"/>
          <w:rtl w:val="true"/>
          <w:lang w:bidi="fa-IR"/>
        </w:rPr>
        <w:t>آیت الله شیخ علی کریمی جهرمی، استاد فقه، اصول اخلاق، تفسیر و نهج البلاغه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پسر مرحوم حاج فرج الله کریمی می باشند که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جهرم در خانواده ای متدین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دوره سطح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ستوده و شیخ محمد علی امینیان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حسین آیت الله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باقر طباطبایی معروف به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اساتید درس خارج وی می توان از آیات عظام شیخ عباسعلی شاهرودی، میرزا هاشم آملی، سید محمد یزدی معروف به داماد شیخ مرتضی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علی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در حدود هفت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خمینی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 حدود یک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 حسین فاطمی و شیخ عباس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تاسیس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چاپ و نشر کتاب 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رسیدگی به امور فقراء از خدمات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ایشان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کهف</w:t>
      </w:r>
    </w:p>
    <w:p>
      <w:pPr>
        <w:pStyle w:val="BookText"/>
        <w:rPr/>
      </w:pPr>
      <w:r>
        <w:rPr>
          <w:rFonts w:ascii="IRNazanin" w:hAnsi="IRNazanin" w:eastAsia="IRNazanin"/>
          <w:color w:val="111111"/>
          <w:sz w:val="28"/>
          <w:sz w:val="28"/>
          <w:szCs w:val="28"/>
          <w:rtl w:val="true"/>
          <w:lang w:bidi="fa-IR"/>
        </w:rPr>
        <w:t xml:space="preserve">اصحاب کهف یا یاران غار، مؤمنانی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آنان از اشراف زادگان و درباریان بودند مگر چوپانی که سگی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حفظ ایمان خود و ایمن ماندن از ستم دقیانوس، به سمت غاری حرکت کردند و در آن جا به خواب عمیقی رفتند که حدود سیصد و نه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گونه ای قرار داده بود که هر کس به آنان می نگریست آنان را بیدار می پنداشت، در حالی که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بعد از بیداری پیشنهاد کردند که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یملیخا یا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شهر رفته و غذایی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مراجعه چهره شهر را دگرگون یافت و از همین رو بسیار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در قرآن کریم به نام کهف آمده و در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داستان این مؤمنان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گزارش هایی از این ماجرا در منابع مسیحی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اصحاب كهف جزء یاوران امام مهدی عجل الله تعالی فرجه الشریف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این ماجرا در چه منطقه ای رخ داده و آن غار در کجاست،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ترین آن منطقه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افسس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ازمیر ترکیه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تلویزیونی مردان آنجلس تولید شده در تلویزیون ایران به داستان آن ها می پردازد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شمار اصحاب کهف در منابع روایی و تاریخی اختلاف نظر وجود دارد قرآن کریم اما هیچ گونه تصریحی درباره شمار اصحاب کهف ندارد و صرفاً به اختلاف مردم در عدد اصحاب کهف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ها را با سگ همراه شان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برخی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برخی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قرآن نظر سوم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به داستان اصحاب کهف می پردازد </w:t>
      </w:r>
    </w:p>
    <w:p>
      <w:pPr>
        <w:pStyle w:val="BookText"/>
        <w:rPr/>
      </w:pPr>
      <w:r>
        <w:rPr>
          <w:rFonts w:ascii="IRNazanin" w:hAnsi="IRNazanin" w:eastAsia="IRNazanin"/>
          <w:color w:val="111111"/>
          <w:sz w:val="28"/>
          <w:sz w:val="28"/>
          <w:szCs w:val="28"/>
          <w:rtl w:val="true"/>
          <w:lang w:bidi="fa-IR"/>
        </w:rPr>
        <w:t>این آیات حاوی هدایت این اصحاب از سوی خداوند ایمان و کشمکش آنان با کافران پناه بردن به غار معجزه زنده ماندن شان به یاری خدا بیداری مجدد شان و برخورد با مردم روشن شدن حقیقت و بیان جدالی که کافران با پیامبر صلی الله علیه و اله در این مسئله داشتند،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تأیید قرآن آن ها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غار در خواب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القرنين</w:t>
      </w:r>
    </w:p>
    <w:p>
      <w:pPr>
        <w:pStyle w:val="BookText"/>
        <w:rPr/>
      </w:pPr>
      <w:r>
        <w:rPr>
          <w:rFonts w:ascii="IRNazanin" w:hAnsi="IRNazanin" w:eastAsia="IRNazanin"/>
          <w:color w:val="111111"/>
          <w:sz w:val="28"/>
          <w:sz w:val="28"/>
          <w:szCs w:val="28"/>
          <w:rtl w:val="true"/>
          <w:lang w:bidi="fa-IR"/>
        </w:rPr>
        <w:t>ذو القرنین، لقب شخصیتی در قرآن که اختلاف های اساسی درباره هویت دوره تاریخی و جزئیات سرگذشت او بحث های پر دامنه ای را در منابع اسلامی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قرآن از ذو القرنین فردی مؤمن به خدا و روز قیامت است که حکومتی عظیم داشته و خداوند اسباب پیشرفت را در اختیار او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باوری قدیمی ذو القرنین همان اسکندر مقدونی است، به همین دلیل در منابع اسلامی و ایرانی به ویژه اسکندر نامه ها بیشتر مطالب مربوط به ذو القرنین همان اطلاعات منابع تاریخی و افسانه ها و اسطوره های مربوط به اسکندر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اخیر برخی کوروش هخامنشی و برخی امام مهدی عجل الله تعالی فره الشریف را ذو القرنین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يأجوج و مأجوج و تعيين محل جغرافیایی سد ساخته شده توسط ذو القرنین در برابر آن ها یکی از مسائل اصلی مرتبط با ذو القرنین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w:t>
      </w:r>
    </w:p>
    <w:p>
      <w:pPr>
        <w:pStyle w:val="BookText"/>
        <w:rPr/>
      </w:pPr>
      <w:r>
        <w:rPr>
          <w:rFonts w:ascii="IRNazanin" w:hAnsi="IRNazanin" w:eastAsia="IRNazanin"/>
          <w:color w:val="111111"/>
          <w:sz w:val="28"/>
          <w:sz w:val="28"/>
          <w:szCs w:val="28"/>
          <w:rtl w:val="true"/>
          <w:lang w:bidi="fa-IR"/>
        </w:rPr>
        <w:t>حضرت خضر یکی از اولیای الهی است که برخی او را پیامبر نیز دانسته اند نامش به صراحت در قرآن نیامده ولی بر اساس برخی احادیث او همان شخص همراه با موسی در سوره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خضر دارای علم لدنی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خضر کشتی عده ای مستمند را سوراخ می کند پسر بچه ای بی گناه را می کشد و در روستایی که به آنان غذا ندادند دیواری مخروبه را تعمیر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این کارها اعتراض می کند و خضر تأویل کارهای خود را بیان می کند</w:t>
      </w:r>
    </w:p>
    <w:p>
      <w:pPr>
        <w:pStyle w:val="BookText"/>
        <w:rPr/>
      </w:pPr>
      <w:r>
        <w:rPr>
          <w:rFonts w:ascii="IRNazanin" w:hAnsi="IRNazanin" w:eastAsia="IRNazanin"/>
          <w:color w:val="111111"/>
          <w:sz w:val="28"/>
          <w:sz w:val="28"/>
          <w:szCs w:val="28"/>
          <w:rtl w:val="true"/>
          <w:lang w:bidi="fa-IR"/>
        </w:rPr>
        <w:t>خضر را از نوادگان اسحاق نبی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حضرت خضر مثل حضرت عیسی علیه السلام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شیعه احادیث متعددی درباره شخصیت خضر ماجرای دیدارش با حضرت موسی علیه السلام و نیز حضورش نزد حضرت محمد صلی الله علیه و اله و امامان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روایتی او مونس امام عصر عجل الله تعالی فرجه الشریف در زمان غیبت است خضر در ادبیات صوفیانه و اشعار فارسی مرشد و راهنما و دارای مقام ولایت است و به سرچشمه حیات دست یافته است</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مرعشی نجفی</w:t>
      </w:r>
    </w:p>
    <w:p>
      <w:pPr>
        <w:pStyle w:val="BookText"/>
        <w:rPr/>
      </w:pPr>
      <w:r>
        <w:rPr>
          <w:rFonts w:ascii="IRNazanin" w:hAnsi="IRNazanin" w:eastAsia="IRNazanin"/>
          <w:color w:val="111111"/>
          <w:sz w:val="28"/>
          <w:sz w:val="28"/>
          <w:szCs w:val="28"/>
          <w:rtl w:val="true"/>
          <w:lang w:bidi="fa-IR"/>
        </w:rPr>
        <w:t>سید شهاب الدین مرعشی نجفی از مراجع تقلید شیعه پس از آیت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از سادات مرعشی است که پس از سی و سه واسطه به امام سجاد علیه السلام می رسد پدر وی، سید محمود مرعشی و مادرش نوه آیت الله سید مهدی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اجتهاد رسید مرعشی از شاگردان شیخ عبد الكريم حائرى و آقا ضياء عراقی بود و از محضر سید علی قاضی سید احمد کربلایی و میرزا جواد ملکی تبریزی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سیاسی او موافق با امام خمینی رحمه الله علیه بود و این روحیه در بارز ترین شاگردانش 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کتابخانه ای را تأسیس کرد که امروزه از لحاظ تعداد و کیفیت نسخه های خطی کهن اسلامی نخستین کتابخانه ایران و سومین کتابخانه جهان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برای سفر حج، مستطیع نشد و مدرسه های مرعشیه شهابیه مهدیه و مؤمنیه را تأسیس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تألیفاتش، تعلیقات احقاق الحق، مشجرات آل الرسول طبقات النسابين و حاشیه بر عمدة الطالب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نوشتن برخی کتاب های خود به کشور های مختلفی سفر کرد و با دانشمندان ادیان مختلف به گفتگو نشست آیت الله مرعشی را بنا به وصیت خودش، در کتابخانه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عمید زنجانی داماد آیت الله مرعشی نجفی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 بن مهران</w:t>
      </w:r>
    </w:p>
    <w:p>
      <w:pPr>
        <w:pStyle w:val="BookText"/>
        <w:rPr/>
      </w:pPr>
      <w:r>
        <w:rPr>
          <w:rFonts w:ascii="IRNazanin" w:hAnsi="IRNazanin" w:eastAsia="IRNazanin"/>
          <w:color w:val="111111"/>
          <w:sz w:val="28"/>
          <w:sz w:val="28"/>
          <w:szCs w:val="28"/>
          <w:rtl w:val="true"/>
          <w:lang w:bidi="fa-IR"/>
        </w:rPr>
        <w:t>میمون بن مهران رقی جزری، کنیه اش ابو ایوب والی جزیره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مهران از بردگان خاندان نصر بن معاویه بود که بعد از پیمان نامه آزادی آزاد شد اما برخی معتقدند که مهران کاتب بنی نصر بن معاویه بوده و از پیامبر اکرم صلى الله عليه و سلم حدیثی روایت کرده است مادر میمون، ام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تا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جنگ جماجم در گرفت در کوفه سکونت داشت و پس از آن به جزیره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شغل بزازی مشغول بود در عین حال به مشاغل سیاسی نیز می پرداخت به طوری که از طرف محمد بن مروان سرپرست بیت المال شهر حران شد و در زمان خلافت عمر بن عبد العزیز به سرپرستی خراج و منصب قضاوت جزیره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مهران برخلاف قدرتمندان و سیاست مداران دوره اموی داد گر و پارسا بود و از ظلم به بردگان اجتناب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که خلیفه ای خدا ترس و با ایمان بود نظر مساعدی به میمون داشت و او را گزینه مناسبی برای جانشینی خود می دانست، به همین دلیل در هنگام مرگ گفت که اگر کار به دست من بود، میمون بن مهران را به جانشینی بر می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بن مهران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روزگار هشام بن عبد الملک درگذشت وى محدّثی امین معتمد و کثیر الحدیث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از ناسزا گویی به اصحاب رسول خدا صلی الله علیه و آله بر حذر می داشت و حضرت علی علیه السلام را بر عثمان برتری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w:t>
      </w:r>
    </w:p>
    <w:p>
      <w:pPr>
        <w:pStyle w:val="BookText"/>
        <w:rPr/>
      </w:pPr>
      <w:r>
        <w:rPr>
          <w:rFonts w:ascii="IRNazanin" w:hAnsi="IRNazanin" w:eastAsia="IRNazanin"/>
          <w:color w:val="111111"/>
          <w:sz w:val="28"/>
          <w:sz w:val="28"/>
          <w:szCs w:val="28"/>
          <w:rtl w:val="true"/>
          <w:lang w:bidi="fa-IR"/>
        </w:rPr>
        <w:t>أنساب الأشراف عنوان اثری در تاریخ سدة اول اسلام و انساب عرب، تأليف احمد بن یحیی بلاذری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رغم نامش تنها نسب نامه نیست، بلکه موضوع نسب شناسی در برابر اطلاعات گران بهای تاریخی و جنبه تاریخ نگاری آن حجم اندکی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انساب الاشراف، یک دوره تاریخ سدة اول هجری برمبنای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است و می توان گفت که چنین شیوه ای در تاریخ نگاری مسلمانان در سده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بلاذری در این اثر در پیش گرفت تکرار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انساب الاشراف به گونه های مختلفی در مآخذ آمده است؛ نام های دیگر این اثر الاخبار و الانساب، جمل انساب الاشراف، انساب الاشراف و اخبار هم و تاریخ الاشراف است و شاید مهم ترین دلیل آن، تلفیق میان اخبار وانساب در این اثر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این اختلافات ناشی از اختلاف در نسخه های این اثر در ادوار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ابوالحسن احمد بن یحیی بن جابر مشهور به بلاذری، کاتب، ادیب، راوی و از برجسته ترین تاریخ نگاران اسلامی و از مهم ترین مورخان و نسب شناسان قرن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قرن دوم هجری قمری در بغداد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زندگی او اطلاع روشنی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مورخان وی را ایرانی تبار و عده ای او را عرب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تقویت حافظه محلول حب بلاذر نوشید و دیوانه شد و به همین علت در اواخر دوره معتمد و یا در اوایل دوره معتضد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وی را به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اهل شعر نیز بوده و بیشتر هجویات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اشعار در ستایش مأمون دارد و بعد ها یکی از ندیمان متوکل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امر سبب گرایش های عباسی در وی شده و شاهد آن این است که از امویان تنها عمر و عثمان و عمر بن عبد العزیز را خلیفه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امویان اندلس نیز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کتاب با ارزش از بلاذری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 البلدان یا البلدان الصغیر که مورد ستایش مسعودی قرار گرفته و وی گفته است که در فتح شهر ها کتابی بهتر از آن سراغ ندارد این کتاب درباره سیر فتوحات مسلمانان از زمان پیامبر اسلام در قرون نخست اسلام می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انساب الاشراف که تاریخ دوران اسلامی را در قالب نسب شناسی و خاندانی آورده است و در آن به شرح مفصلی از وقایع کربلا و امام حسین علیه السلام در روز عاشورا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مکه و مدینه و در منازل میان راه چه گفت و چه رفتار هایی از خود نشان داد مطالبی هستند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مهم ترین منابع تاریخی است که بسیاری از وقایع عاشورا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دیگر این اثر الاخبار و الانساب، جمل انساب الاشراف، </w:t>
      </w:r>
    </w:p>
    <w:p>
      <w:pPr>
        <w:pStyle w:val="BookText"/>
        <w:rPr/>
      </w:pPr>
      <w:r>
        <w:rPr>
          <w:rFonts w:ascii="IRNazanin" w:hAnsi="IRNazanin" w:eastAsia="IRNazanin"/>
          <w:color w:val="111111"/>
          <w:sz w:val="28"/>
          <w:sz w:val="28"/>
          <w:szCs w:val="28"/>
          <w:rtl w:val="true"/>
          <w:lang w:bidi="fa-IR"/>
        </w:rPr>
        <w:t>انساب الاشراف و اخبارهم و تاریخ الاشراف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وليد</w:t>
      </w:r>
    </w:p>
    <w:p>
      <w:pPr>
        <w:pStyle w:val="BookText"/>
        <w:rPr/>
      </w:pPr>
      <w:r>
        <w:rPr>
          <w:rFonts w:ascii="IRNazanin" w:hAnsi="IRNazanin" w:eastAsia="IRNazanin"/>
          <w:color w:val="111111"/>
          <w:sz w:val="28"/>
          <w:sz w:val="28"/>
          <w:szCs w:val="28"/>
          <w:rtl w:val="true"/>
          <w:lang w:bidi="fa-IR"/>
        </w:rPr>
        <w:t>وليد بن عقبة بن ابی معیط بن ابی عمر و ذکوان بن امية بن عبد شمس برادر مادری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وهب و مادرش اروی دختر کریز بن حبیب بن عبد شمس است لقب وی نیز صفوان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فتح مکه در سال هشتم هجری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جنگ بدر اسیر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پیامبر صلی الله علیه و اله را آزار رسانید یک بار نیز شکمبه حیوان ذبح شده ای را بر پشت پیامبر صلى الله عليه و سلم که در حال سجده نماز بود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عقبه در شعر گفتن نیز مهارت داشت و اشعاری نیز علیه علی علیه 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نهم هجری پیامبر صلی الله علیه و آله ولید بن عقبه را به جانب بنی مصطلق فرستاد تا زکات آنان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بنی مصطلق شنیدند ولید بن عقبه نزدیک شده است بیست مرد با تعدادی از شتران و گوسفندان با شادی به استقبال او رفتند ولید بن عقبه همین که آن ها را مشاهده کرد نزدیک ایشان نرفت و به مدینه بازگشت و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نزدیک آن ها رسیدم، آن ها با سلاح مانع جمع آوری زکات شدند؛ پیامبر صلی الله علیه و آله تصمیم گرفت کسی را برای جنگ با آن ها روانه فرماید؛ چون خبر به آن ها رسید به مدینه آمدند و خبر صحیح را به اطلاع ایشان رساندند و گفتند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که آیا با ما حرفی زده و صحبتی کرده است در همین حین حالت وحی بر ایشان عارض شد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جَاءَكُمْ فَاسِقٌ بِنَبَإٍ فَتَبَيَّنُوا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شما درست است و این آیه درباره ولید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ناسازگاری با خانواده از خصوصیات اخلاقی ولید بن عقبه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بیعت با امیر المومنین علی علیه السلام بسیاری از افراد قریش با ایشان بیعت کردند؛ مگر سه نفر؛ سعید بن عاص، مروان بن حكم و وليد بن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ها و دشمنی های ولید بن عقبه با امیر المومنین على علیه السلام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این دوره ولید در صف دشمن و در مقابل علی علیه السلام بود؛ در جنگ جمل وی به سپاه عایشه پیوست ولید در جنگ صفین نیز در سپاه معاویه بود و از کسانی بود که پیشنهاد بسته شدن آب بر سپاه علی بن ابی طالب علیه السلام را داد و این امر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پس از مرگ عثمان در شهر رقه سکونت گزید و در زمان خلافت معاویه در همین شهر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w:t>
      </w:r>
    </w:p>
    <w:p>
      <w:pPr>
        <w:pStyle w:val="BookText"/>
        <w:rPr/>
      </w:pPr>
      <w:r>
        <w:rPr>
          <w:rFonts w:ascii="IRNazanin" w:hAnsi="IRNazanin" w:eastAsia="IRNazanin"/>
          <w:color w:val="111111"/>
          <w:sz w:val="28"/>
          <w:sz w:val="28"/>
          <w:szCs w:val="28"/>
          <w:rtl w:val="true"/>
          <w:lang w:bidi="fa-IR"/>
        </w:rPr>
        <w:t xml:space="preserve">صدر الدین 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ملاصدار فیلسوف، عارف و مفسر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صدر الحکما و صدر المتألهین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میر داماد و شیخ بهایی است و فیض کاشانی و عبد الرزاق لاهیجی را از معروف ترین شاگردان او دانسته اند ملاصدرا بنیان گذار مکتب فلسفی حکمت متعالیه به عنوان سومین مکتب مهم فلسفی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نظام فلسفی خود را در مهم ترین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المتعالية في الاسفار العقلية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کرد پس از او سنت عقلانی شیعه تحت تأثیر آموزه های وی قرار گرفت و فیلسوفان متعددی از جمله ملا هادی سبزواری و علامه طباطبایی به شرح اندیشه های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 اساس مكتب فکری اوست و نظریه اش درباره چگونگی معاد جسمانی مناقشاتی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الدین شیرازی در شیراز اصفهان و قم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آثار متعدد فلسفی کتاب هایی نیز در زمینه تفسیر قرآن و شرح اصول کافی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صدر المتألهین حرکت را منحصر در چهار 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پیش از صدر المتألهین به حرکت در جوهر توجه داشته اند، لکن آن را ممتنع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حرکت در جوهر را نیز اثبات کرد و در واقع ثابت کرد که جهان مادی جهانی است سیال و گذرا که لحظه ای قرار و آرام ندارد و تا استعداد های وجودی آن به فعلیت نیانجامد از حرکت باز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را به ثابت و سیال تقسیم و حرکت را از احکام تقسیمی وجود دانست و بحث از آن را یکی از مباحث مهم امور عامه در فلسفه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حرکت جوهری در بسیاری دیگر از مسائل حکمت متعالیه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 معاد جسمانی، ربط متغیر به ثابت و حادث به قدیم، عوالم نفس، تناسخ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مسائلی است که اثبات حرکت جوهری در آن ها مؤثر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 xml:space="preserve">ملا محمد بن مرتضى بن محمود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ملا محسن و ملقب به فیض کاشانی، حکیم، محدث، مفسر قرآن کریم و فقیه اخباری شیعه در قرن یازدهم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کاشان زاده شد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در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درگذشت و در قبرستانی که در زمان حیاتش زمین آن را وقف نموده بود، به خاک سپرده شد در آبان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ای در بزرگداشت او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عالمانی هم چون ملاصدرا شیخ بهایی میر فندرسکی و میر داماد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در موضوعات مختلف آثار بسیاری نگاشت که تفسیر صافی، الوافي، مفاتيح الشرايع المحجة البيضاء و الكلمات المكنونه به ترتیب در تفسیر، حدیث، فقه، اخلاق و عرفان مهم ترین آثار او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شیوۀ اخباریان میانه رو را در پیش گرفت؛ از این رو نظرات او در بسیاری موارد با فقهای پیشین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آراء خاص او می توان به جواز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شروطی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متفاوت بودن بلوغ نسبت به تکالیف مختلف و وجوب عيني نماز جمعه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جمعه در کاشان و اصفهان از فعالیت های سیاسی اجتماعی او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انصاف</w:t>
      </w:r>
    </w:p>
    <w:p>
      <w:pPr>
        <w:pStyle w:val="BookText"/>
        <w:rPr/>
      </w:pPr>
      <w:r>
        <w:rPr>
          <w:rFonts w:ascii="IRNazanin" w:hAnsi="IRNazanin" w:eastAsia="IRNazanin"/>
          <w:color w:val="111111"/>
          <w:sz w:val="28"/>
          <w:sz w:val="28"/>
          <w:szCs w:val="28"/>
          <w:rtl w:val="true"/>
          <w:lang w:bidi="fa-IR"/>
        </w:rPr>
        <w:t xml:space="preserve">رسالة الانصاف از جمله رساله هائی است که مرحوم فیض در اواخر عمر خویش تألیف کرده است سال تأليف رساله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وی 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رساله از آن روست که فیض نگاهی نقد گونه بر برخی از آراء و نوشته های گذشته خویش دارد و اعتراف می کند که برخی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التمرین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درباره چهار دسته متا فلسفه تصوفه، متكلمين و من عنديين سخن گفته شده و انتقاداتی از آنان صورت گرفته است</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امام و صحیفه نور دو مجموعه متفاوت از سخنان و پیام های حضرت امام خمینی رحمه الله علیه بنیان گذار نظام جمهوری اسلامی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توسط سازمان اسناد و مدارک انقلاب اسلامی وزارت فرهنگ و ارشاد اسلامی منتشر شده بود و نواقص و اشتباهات فراوانی داشت که با تدوین و انتشار صحیفه امام توسط مؤسسه تنظیم و نشر آثار امام خمینی رحمه الله دیگر منتشر نمی شود نام صحیفه نور توسط کیومرث صابری فومنی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شده بود صحیفه امام که پس از صحیفه نور تنظیم شده است کامل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مؤسسه تنظیم و نشر آثار امام خمینی رحمه الله علیه آن چه در مآخذ معتبر است و صحیفه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امام و یک جلد پیوست آن است که کامل تر از صحیفه نور بوده و در واقع نسخه نهایی آثار قلمی و بیانات سید روح الله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صحیفه امام به زبان انگلیسی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ترجمه این اثر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مترجم تا کادر فنی حضور داشتند و این کار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طنطاوى و الجواهر في تفسير القرآن الكريم</w:t>
      </w:r>
    </w:p>
    <w:p>
      <w:pPr>
        <w:pStyle w:val="BookText"/>
        <w:rPr/>
      </w:pPr>
      <w:r>
        <w:rPr>
          <w:rFonts w:ascii="IRNazanin" w:hAnsi="IRNazanin" w:eastAsia="IRNazanin"/>
          <w:color w:val="111111"/>
          <w:sz w:val="28"/>
          <w:sz w:val="28"/>
          <w:szCs w:val="28"/>
          <w:rtl w:val="true"/>
          <w:lang w:bidi="fa-IR"/>
        </w:rPr>
        <w:t>تفسير طنطاوی با نام الجواهر في تفسير القرآن الكريم اثر طنطاوی جوهری، مفسر و عالم دینی سده های سیزدهم و چهاردهم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مشهور ترین اثر تفسیر علمی فراگیر دوره معاصر و اولین و تنها تفسیر کاملی است که با نگرش علمی به طور گسترده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شیوه ترتیبی است و تنها دوره کامل تفسیری با گرایش به علوم تجربی به شمار می آید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متولد شد و تحصیلات خود را در مراکز علمی مختلف قاهره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به سی عنوان تالیف دارد که در آن ها توجه بسیاری به 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جواهر از آخرین نوشته های اوست که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طنطاوی معتقد بود که معجزات علمی قرآن پیوسته و روز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پیشرفت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تر می شود و هنوز هم گنجینه های علمی قرآن مکشوف نگشته است و با گذشت زمان به تدریج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کودکی خود را مشتاق کشفیات جدید علمی عجایب هستی </w:t>
      </w:r>
    </w:p>
    <w:p>
      <w:pPr>
        <w:pStyle w:val="BookText"/>
        <w:rPr/>
      </w:pPr>
      <w:r>
        <w:rPr>
          <w:rFonts w:ascii="IRNazanin" w:hAnsi="IRNazanin" w:eastAsia="IRNazanin"/>
          <w:color w:val="111111"/>
          <w:sz w:val="28"/>
          <w:sz w:val="28"/>
          <w:szCs w:val="28"/>
          <w:rtl w:val="true"/>
          <w:lang w:bidi="fa-IR"/>
        </w:rPr>
        <w:t>شگفتی های طبیعت و اسرار و رموز آسمان ها و زمین و زیبایی های آن ها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تفسیرش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امت اسلامی و تعالیم دینی می اندیشیدم دریافتم که بیشتر خردمندان و دانشمندان از این معانی آیات علمی در قرآن روی گردان و از سیر و کاوش در آن غافل و بی خبرند و تنها تعداد اندکی به آفرینش جهان و غرایب و شگفتی های آن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تألیف کتاب های مختلفی آغاز کردم؛ از جمله نظام العالم و الام جواهر العلوم التاج المرصع جمال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ها آیات قرآن را با شگفتی های هستی در آمیختم و آیات وحی الهی را متناسب با عجایب خلقت مطرح کردم</w:t>
      </w:r>
    </w:p>
    <w:p>
      <w:pPr>
        <w:pStyle w:val="BookText"/>
        <w:rPr/>
      </w:pPr>
      <w:r>
        <w:rPr>
          <w:rFonts w:ascii="IRNazanin" w:hAnsi="IRNazanin" w:eastAsia="IRNazanin"/>
          <w:color w:val="111111"/>
          <w:sz w:val="28"/>
          <w:sz w:val="28"/>
          <w:szCs w:val="28"/>
          <w:rtl w:val="true"/>
          <w:lang w:bidi="fa-IR"/>
        </w:rPr>
        <w:t>ولی او متوجه شد که این کتاب ها به رغم کثرت و انتشار و ترجمه آن ها به زبان های دیگر هم چون اردو قفقازی و روسی عطش درونی وی را آرام نساخت؛ بنا بر این به درگاه خداوند متوسل شد تا او را در تألیف تفسیری فراگیر که منطبق و مشتمل بر همه دستاورد های علمی بشر باشد، موفق گرداند خداوند هم او را در نوشتن این تفسیر ارزشمند توفیق داد</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متجاوز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مورد علوم مختلف وجود دارد؛ در حالی که آیات فقهی قرآن که در آن ها صراحتاً به مباحث فقهی پرداخته شده بیشتر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آیه تفسیر به کرات به مسلمانان هشدار می دهد که در آیات قرآن بیاندیشند تا به حقوق و علوم هستی پی ببرند و آنان را به عمل کردن بر طبق قرآن تشویق می کند و کسانی را که از این همه آیات علمی قرآن غفلت ورزیده اند محکوم می داند</w:t>
      </w:r>
    </w:p>
    <w:p>
      <w:pPr>
        <w:pStyle w:val="BookText"/>
        <w:rPr/>
      </w:pPr>
      <w:r>
        <w:rPr>
          <w:rFonts w:ascii="IRNazanin" w:hAnsi="IRNazanin" w:eastAsia="IRNazanin"/>
          <w:color w:val="111111"/>
          <w:sz w:val="28"/>
          <w:sz w:val="28"/>
          <w:szCs w:val="28"/>
          <w:rtl w:val="true"/>
          <w:lang w:bidi="fa-IR"/>
        </w:rPr>
        <w:t xml:space="preserve">الجواهر فی تفسیر القرآن الکریم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اضافه یک جلد پیوست است که به گفته وی خواسته است در آن جلد برخی از بدایع هستی را که در تفسیر نیاورده روشن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و قرآن</w:t>
      </w:r>
    </w:p>
    <w:p>
      <w:pPr>
        <w:pStyle w:val="BookText"/>
        <w:rPr/>
      </w:pPr>
      <w:r>
        <w:rPr>
          <w:rFonts w:ascii="IRNazanin" w:hAnsi="IRNazanin" w:eastAsia="IRNazanin"/>
          <w:color w:val="111111"/>
          <w:sz w:val="28"/>
          <w:sz w:val="28"/>
          <w:szCs w:val="28"/>
          <w:rtl w:val="true"/>
          <w:lang w:bidi="fa-IR"/>
        </w:rPr>
        <w:t>امام حسین علیه السلام و قرآن کتابی است که با زبان فارسی به بررسی شخصیت و قیام امام حسین علیه السلام از منظر قرآن می پردازد این کتاب مجموعه مقالاتی است که به قلم علی کریمی جهرمی، موسی سلیمانی، سید محمود سامانی محمد کاویانی ارانی و محمد اسعدی نگاشته شده و مرکز فرهنگ و معارف قرآن گرد آورنده آن می باشد و انتشارات بوستان کتاب قم انتشار آن را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این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علیهم السلام پرچم داران هدایت و ترجمان راستین قرآن اند؛ یعنی قرآن و عترت دو جلوه از یک حقیقت اند؛ هر یک از آن دو را که برگزینی به دیگری راه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تفکر در ژرفای قرآن به حضور اهل بیت علیهم السلام می رسی و با دقت در سیره آن بزرگواران به محتوا و مفهوم آیه های قرآن بار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حاضر که از پنج مقاله تشکیل شده، یکی از آن اختران تابناک امام حسین علیه السلام برگزیده شده است تا به اندازه فهم ،خود با الگویی تمام عیار از قرآن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های این اثر چنین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آینه آیه های قرآن به قلم علی کریمی جهرمی، پرسمان قرآنی امام حسین علیه السلام به قلم موسی سلیمانی، مأخذ شناسی وصفی امام حسین علیه السلام به قلم سید محمود سامانی و نگاهی روان شناختی، دینی به مراسم عزاداری حسینی به قلم محمد کاویانی ارانی و آیه تطهیر نگرش ها و چالش ها به قلم محمد اسعدی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متشابهات قرآن</w:t>
      </w:r>
    </w:p>
    <w:p>
      <w:pPr>
        <w:pStyle w:val="BookText"/>
        <w:rPr/>
      </w:pPr>
      <w:r>
        <w:rPr>
          <w:rFonts w:ascii="IRNazanin" w:hAnsi="IRNazanin" w:eastAsia="IRNazanin"/>
          <w:color w:val="111111"/>
          <w:sz w:val="28"/>
          <w:sz w:val="28"/>
          <w:szCs w:val="28"/>
          <w:rtl w:val="true"/>
          <w:lang w:bidi="fa-IR"/>
        </w:rPr>
        <w:t>متشابهات کتاب مقابل محکمات کتاب می باشد متشابه در لغت به چیزی گفته می شود که قسمت های مختلف آن به یکدیگر شباهت دارد و در اصطلاح کلامی است که دارای نوعی ابهام می باشد؛ به بیان دیگر به آیاتی که دلالت آن ها بر معانی روشن نباشد به گونه ای که وجوه مختلف و گوناگونی در آن راه داشته باشد، متشابه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موارد به بررسی عمیق نیاز دارد و چه بسا آن را باید به محکمات ارجاع داد،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يَتَرَبَّصْنَ بِأَنْفُسِهِنَّ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لغت عرب دارای دو معنای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أَنْزَلَ عَلَيْكَ الْكِتَابَ مِنْهُ آيَاتٌ مُحْكَمَاتٌ هُنَّ أُمُّ الْكِتابِ وَ أَخَرُ مُتَشَابِهَاتٌ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اصولیون و مفسران بحث است که کدام آیات از محکمات قرآن و کدام آیات از متشابهات آن می باشد؛ برخی مانند مرحوم شیخ انصاری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ظواهر قرآن جزء محکمات و بقیه از متشابهات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تشابه دارای اسبابی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اشتراک لفظی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یاد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اشتراک معنوی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أَقْصَى الْمَدِينَةِ كه رجل بين افراد متفاوت مشترک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تبوک</w:t>
      </w:r>
    </w:p>
    <w:p>
      <w:pPr>
        <w:pStyle w:val="BookText"/>
        <w:rPr/>
      </w:pPr>
      <w:r>
        <w:rPr>
          <w:rFonts w:ascii="IRNazanin" w:hAnsi="IRNazanin" w:eastAsia="IRNazanin"/>
          <w:color w:val="111111"/>
          <w:sz w:val="28"/>
          <w:sz w:val="28"/>
          <w:szCs w:val="28"/>
          <w:rtl w:val="true"/>
          <w:lang w:bidi="fa-IR"/>
        </w:rPr>
        <w:t>غزوہ تبوک آخرین غزوه رسول اکرم صلى الله عليه و سلم در رجب و شعبان سال نهم هجری در منطقه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غزوه پیامبر اسلام صلی الله علیه و آله به قصد نبرد با رومیان به منطقه تبوک رهسپار شد؛ ولی برخی از اصحاب و به ویژه منافقان مدینه از حضور در سپاه سرباز زدند یا کوشیدند در دل مسلمانان هراس بی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سلم پیش از آغاز سفر، علی علیه السلام را به جانشینی خود در مدینه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پس از اقامت چند روزه در تبوک و بدون درگیری با رومیان به مدینه بازگشت درباره غزوه تبوک آیاتی نیز نازل شد و منافقان را رسوا و اهداف و نقشه های بعدی آنان را بر ملا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انصاری</w:t>
      </w:r>
    </w:p>
    <w:p>
      <w:pPr>
        <w:pStyle w:val="BookText"/>
        <w:rPr/>
      </w:pPr>
      <w:r>
        <w:rPr>
          <w:rFonts w:ascii="IRNazanin" w:hAnsi="IRNazanin" w:eastAsia="IRNazanin"/>
          <w:color w:val="111111"/>
          <w:sz w:val="28"/>
          <w:sz w:val="28"/>
          <w:szCs w:val="28"/>
          <w:rtl w:val="true"/>
          <w:lang w:bidi="fa-IR"/>
        </w:rPr>
        <w:t>انس بن مالک گوید هنگامی که رسول خدا صلی الله علیه و آله از جنگ تبوك ،بازگشت سعد انصاری به پیشواز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آن که دست او را فشرد،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دستانت این گونه سخت و زبر شده است؟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بیل می زنم و طناب می کشم و خرج زندگی خانواده ام می کنم پس رسول خدا صلى الله عليه و سلم دست وی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است که هرگز آتش به آن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بن الحصيب الاسلمي</w:t>
      </w:r>
    </w:p>
    <w:p>
      <w:pPr>
        <w:pStyle w:val="BookText"/>
        <w:rPr/>
      </w:pPr>
      <w:r>
        <w:rPr>
          <w:rFonts w:ascii="IRNazanin" w:hAnsi="IRNazanin" w:eastAsia="IRNazanin"/>
          <w:color w:val="111111"/>
          <w:sz w:val="28"/>
          <w:sz w:val="28"/>
          <w:szCs w:val="28"/>
          <w:rtl w:val="true"/>
          <w:lang w:bidi="fa-IR"/>
        </w:rPr>
        <w:t>بريدة بن حصیب اسلمی، از صحابه پیامبر اکرم صلى الله عليه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بریده در بیشتر منابع حصیب و در برخی از آثار شیعه حضیب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رئیس قبیله اسلم بن اقصی بوده است برای او کنیه های مختلفی از قبیل ابا عبد الله ابا سهل ابا الحصيب و ابا ساسان گفته اند که مشهور ترین آن ابا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هجرت رسول اکرم صلی الله علیه و آله از مکه به مدینه، هنگامی که ایشان در قرارگاه الغمیم توقف فرمود بریده همراه با هشتاد خانواده از قبیله خود اسلام آورد؛ اما به گفته ابن حجر عسقلانی وی پس از غزوه بدر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پس از غزوه احد به مدینه رفت و به پیامبر صلى الله عليه و سلم پیوست و در آن جا اقامت گزید و در همه غزوات پیامبر صلی الله علیه و آله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هجری قمری یک بار برای گرفتن خراج از اسلم و غفار فرستاده شد و بار دیگر برای دعوت آنان که به غزوه تبوک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پیامبر صلی الله علیه و آله حدیث نقل کرده و ابو داوود صاحب مسند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ابوبکر، عمر، طلحه و زبیر دستور داد تا به حضرت علی علیه السلام به عنوان امیر المؤمنین سلام کنیم و ما چنین کردیم بریده اسلمی پس از درگذشت رسول اکرم صلى الله عليه و سلم به هواداری حضرت علی علیه السلام از بیعت با ابوبکر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 به حضرت علی علیه السلام به همراهی وی در مسافرت به یمن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مسافرت خالد بن ولید که از عملکرد حضرت علی علیه السلام ناراضی بود او را پیش پیامبر صلی الله علیه و آله فرستاد تا از حضرت علی علیه السلام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نزد پیامبر صلی الله علیه و آله آمد و سفارش پیامبر صلی الله علیه و اله نسبت به حضرت علی علیه السلام را شنید از علاقه مندان حضرت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ابوبکر به خلافت او به میان قبیله بنی اسلم رفت و پرچمی در میان قبیله نصب کرده و مردم را به اعتراض و بیعت با حضرت علی علیه السلام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زیادی از پیامبر صلی الله علیه و آله در فضیلت حضرت علی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ابن حجر عسقلانی وی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گفته ابن اثیر در زمان فرمانروایی یزید،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ترکمنستان امروزی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طی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یکی از قبیله های بزرگ عرب قحطانی و یمنی 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قبیله را طایی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طی تا به آن جا است که در فارسی از باب اطلاق جزء به کل عرب را طایی یا تازی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طاییان بیشتر این آوازه را وام دار یکی از بزرگان شان به نام حاتم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طی مانند بسیاری دیگر از قبیله های جنوبی پیش از ظهور اسلام به شمال کوچ کرده بودند و در شمال یثرب و در نزدیکی دومت الجندل تيما و سکاکه جاگیر شده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ظهور اسلام، حاتم پسر عبد الله بزرگ قبیله بود حاتم گذشته از شاعری به جوان مردی آوازه داشت و نیز در بخشندگی در میان عرب مثال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حاتم نام قبیله اش را نیز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طاییان اگر چه برخی کیش نصرانی یا یهودی داشتند اما بیش تر ایشان بر آیین بت پرستی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را گفته اند که نصرانی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نامدار طی، فلس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به دست مسلمانان بسیاری از قبیله های عرب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بزرگ قبیله عدی پسر حاتم بود که مانند پدر خود مسیحی بود و با ملاقات پیامبر صلی الله علیه و آله اسلام آورد و در شمار نزدیک ترین یاران حضرت علی بن ابی طالب علیه السلام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عدی</w:t>
      </w:r>
    </w:p>
    <w:p>
      <w:pPr>
        <w:pStyle w:val="BookText"/>
        <w:rPr/>
      </w:pPr>
      <w:r>
        <w:rPr>
          <w:rFonts w:ascii="IRNazanin" w:hAnsi="IRNazanin" w:eastAsia="IRNazanin"/>
          <w:color w:val="111111"/>
          <w:sz w:val="28"/>
          <w:sz w:val="28"/>
          <w:szCs w:val="28"/>
          <w:rtl w:val="true"/>
          <w:lang w:bidi="fa-IR"/>
        </w:rPr>
        <w:t xml:space="preserve">عدی بن حاتم 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پیامبر صلی الله علیه و آله و امیر المؤمنین علیه السلام و رئيس قیبله طیء او پیش از اسلام آوردن بر آیین نصرانیت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حاتم طائی در جاهلیت به سخاوت فراوان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خلافت امیر المؤمنین علیه السلام در همه صحنه ها در کنار ایشان بود و در زمان خلافت امام حسن علیه السلام نیز در کنار ایشان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معاویه آشکارا بر محبت فراوان خود به امیر المؤمنین تأکید می کرد</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شیبة بن عثمان</w:t>
      </w:r>
    </w:p>
    <w:p>
      <w:pPr>
        <w:pStyle w:val="BookText"/>
        <w:rPr/>
      </w:pPr>
      <w:r>
        <w:rPr>
          <w:rFonts w:ascii="IRNazanin" w:hAnsi="IRNazanin" w:eastAsia="IRNazanin"/>
          <w:color w:val="111111"/>
          <w:sz w:val="28"/>
          <w:sz w:val="28"/>
          <w:szCs w:val="28"/>
          <w:rtl w:val="true"/>
          <w:lang w:bidi="fa-IR"/>
        </w:rPr>
        <w:t>نام و نسب او شيبة بن عثمان بن أبي طلحة بن عبد العزى بن عثمان بن عبد الدار بن قصی و مادرش ام جمیل دختر عمیر بن هاشم بن عبد مناف بن عبد الدار بن 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همراه قریش به جنگ هوازن که در حنین اتفاق افتاد رفت و در همان جا اسلام آورد پدرش عثمان بن ابی طلحه در روز احد به دست على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حنین در حالی که همراه رسول اکرم صلی الله علیه و آله در جنگ حنین حرکت می کرد، تصمیم گرفت آن حضرت را بکشد ولی موفق نشد و پیامبر اکرم صلى الله عليه و سلم کلید خانه خدا را به او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نباید این کلید را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برخی مفسران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پس از آن نازل شد که پیامبر صلی الله علیه و اله کلید های خانه خدا را از شیبه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آیه مزبور که طی آن رسول خدا صلى الله عليه و سلم مأمور به باز گرداندن امانات به صاحبانش شده بود آن ها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نیز از وی یاد شده که در خصوص عهده داری مناصب کعبه که در اختیار داشتند به مفاخره با عباس بن عبد المطلب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ضمن رد مفاخرات آنان، نشانه برتری را ایمان به خدا و جهاد در راه خدا بر می شمرد</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هوازن</w:t>
      </w:r>
    </w:p>
    <w:p>
      <w:pPr>
        <w:pStyle w:val="BookText"/>
        <w:rPr/>
      </w:pPr>
      <w:r>
        <w:rPr>
          <w:rFonts w:ascii="IRNazanin" w:hAnsi="IRNazanin" w:eastAsia="IRNazanin"/>
          <w:color w:val="111111"/>
          <w:sz w:val="28"/>
          <w:sz w:val="28"/>
          <w:szCs w:val="28"/>
          <w:rtl w:val="true"/>
          <w:lang w:bidi="fa-IR"/>
        </w:rPr>
        <w:t>هوازن، نام قبیله ای از قیس عیلان از تبار عدنانیان بود این قبیله تیره های فراوانی داشت که بنی سعد بن بکر بنى معاوية بن بكر و بنى منبة بن بکر از مشهور ترین آنان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منطقه نجد نزدیک یمن سکونت داشتند و حنین از سرزمین های مهم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بت شان در قبل از اسلام جهار بود که در بازار عکاظ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هوازن در عصر جاهلیت جنگ های زیادی کردند که مشهور ترین و مهم ترین آن يوم انتان و يوم شمطه و يوم فجار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سه جنگ به ترتیب با قبیله کنانه و قریش نبرد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در ماه شوال سال هشتم هجری، پس از فتح مکه در منطقه حنین با هوازن به پیکار پرداخت که به شکست هوازنیان منتهی گشت</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عوف نصری</w:t>
      </w:r>
    </w:p>
    <w:p>
      <w:pPr>
        <w:pStyle w:val="BookText"/>
        <w:rPr/>
      </w:pPr>
      <w:r>
        <w:rPr>
          <w:rFonts w:ascii="IRNazanin" w:hAnsi="IRNazanin" w:eastAsia="IRNazanin"/>
          <w:color w:val="111111"/>
          <w:sz w:val="28"/>
          <w:sz w:val="28"/>
          <w:szCs w:val="28"/>
          <w:rtl w:val="true"/>
          <w:lang w:bidi="fa-IR"/>
        </w:rPr>
        <w:t>مالك بن عوف نصری از سر سخت ترین دشمنان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هشتم هجری با تحريك قبیله های ثقیف و هوازن آتش جنگ حنین را بر افروخته و دولت نو پای رسول گرامی اسلام صلی الله علیه و آله را گرفتار جنگی دیگر نمود؛ اما به فضل الهی لشکریان اسلام در آن جنگ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توبه به این پیروزی و امداد های غیبی آن اشاره می فرماید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پیروزی که غنائم بسیاری به اضافه شش هزار اسیر جنگی از دشمن به دست مسلمانان افتاد، مالك بن عوف عامل اصلی این جنگ از ترس جان خود به طائف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از فرستادگان هوازن پرسید که مالک بن عوف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با قبیله ثقیف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که اگر مسلمان نزد من بیاید اموال و کسان او را به او پس می دهم و صد </w:t>
      </w:r>
    </w:p>
    <w:p>
      <w:pPr>
        <w:pStyle w:val="BookText"/>
        <w:rPr/>
      </w:pPr>
      <w:r>
        <w:rPr>
          <w:rFonts w:ascii="IRNazanin" w:hAnsi="IRNazanin" w:eastAsia="IRNazanin"/>
          <w:color w:val="111111"/>
          <w:sz w:val="28"/>
          <w:sz w:val="28"/>
          <w:szCs w:val="28"/>
          <w:rtl w:val="true"/>
          <w:lang w:bidi="fa-IR"/>
        </w:rPr>
        <w:t>شتر هم به او می بخشم مالک هم پنهان از بنی ثقیف شبانه از میان آن ها گریخت و نزد رسول خدا صلى الله عليه و سلم آمد و اموال و کسان خود را گرفت و صد شتر هم جایزه دریافت داشت و اسلام آورد آن گاه در مقابل ثقیف ایستاد و کار را بر آنان تنگ کرد مالك بن عوف در اثر این همه محبت نبوی صلى الله عليه و سلم آن چنان مشتاق حضرت رسول اکرم صلى الله عليه و سلم گردید که از نفوذ خود در منطقه طائف بهره گرفته و تمام هستی اش را در راه گسترش اسلام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عظمت و جلالت پیامبر اکرم صلى الله عليه و سلم سخنانی بر زبان آورد که کمتر کسی این گونه ابراز ارادت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همسر فرعون</w:t>
      </w:r>
    </w:p>
    <w:p>
      <w:pPr>
        <w:pStyle w:val="BookText"/>
        <w:rPr/>
      </w:pPr>
      <w:r>
        <w:rPr>
          <w:rFonts w:ascii="IRNazanin" w:hAnsi="IRNazanin" w:eastAsia="IRNazanin"/>
          <w:color w:val="111111"/>
          <w:sz w:val="28"/>
          <w:sz w:val="28"/>
          <w:szCs w:val="28"/>
          <w:rtl w:val="true"/>
          <w:lang w:bidi="fa-IR"/>
        </w:rPr>
        <w:t>آسیه دختر مزاحم بن عبید و همسر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قولی را نقل کرده اند که او از بنی اسرائیل بوده است و حتی برخی او را عمه حضرت موسی علیه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آسیه در قرآن نیامده است؛ اما مفسران منظور از امرأت فِرْعَوْنَ را که دو بار در قرآن آمده آسیه دانسته اند؛ بنا بر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هنگامی که موسی را از آب گرفتند آسیه حاضر بود و فرعون را به زنده نگاه داشتن موسی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از آسیه، در برابر زنانی مانند همسران نوح و لوط که با وجود معاشرت با پیامبران به خدا کفر می ورزیدند، به نیکی و به عنوان مثل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 که آسیه از خدا خواست خانه ای در بهشت برای او قرار دهد و او را از فرعون و قوم ظالمین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برخی آیات قرآن آسیه با آن که در دربار فرعون می زیست اما به خداوند ایمان داشت؛ آسیه هنگامی که معجزه عصای موسی را دید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 خود را از فرعون پنهان نگاه می داشت و هنگامی که فرعون از ایمان او آگاه شد از او خواست تا از پرستش خدا دست بردارد، اما آسیه نپذیرفت و فرعون او را شکنجه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دستور داد دست و پای او را به میخ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بدنش را در آفتاب قرار داده و سنگ بزرگی بر سر او فرود آورند که در اثر همین شکنجه 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دیگر از وی در کنار علی بن ابی طالب علیه السلام و مؤمن آل یاسین به عنوان کسانی که پیش از اسلام هرگز کفر نورزیدند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از آسیه در کنار مریم علیها السلام، خدیجه علیها السلام و فاطمه علیها السلام به عنوان برترین و سیده زنان عالم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روایتی از امام صادق علیه السلام که در برخی منابع حدیثی شیعه آمده است، هنگام تولد حضرت زهرا علیها السلام زنان قریش حضرت خدیجه علیها السلام را تنها گذاشتند خداوند زنانی را به سوی خدیجه فرستاد که حضرت مریم و آسیه از آن جمله بودند در این روایات از آسیه به عنوان هم نشین حضرت خدیجه علیها السلام در بهشت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پایه روایتی دیگر هنگامی که حضرت خدیجه از دنیا رفت حضرت فاطمه علیها السلام بهانه مادرش را گرفت رسول خدا صلى الله عليه و سلم جای گاه خدیجه را در بهشت نشان فاطمه علیها السلام داد که در کنار حضرت مریم و آسیه علیهم السلام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عزیز مصر</w:t>
      </w:r>
    </w:p>
    <w:p>
      <w:pPr>
        <w:pStyle w:val="BookText"/>
        <w:rPr/>
      </w:pPr>
      <w:r>
        <w:rPr>
          <w:rFonts w:ascii="IRNazanin" w:hAnsi="IRNazanin" w:eastAsia="IRNazanin"/>
          <w:color w:val="111111"/>
          <w:sz w:val="28"/>
          <w:sz w:val="28"/>
          <w:szCs w:val="28"/>
          <w:rtl w:val="true"/>
          <w:lang w:bidi="fa-IR"/>
        </w:rPr>
        <w:t xml:space="preserve">زليخا همسر عزیز مصر بود که بعد از ورود حضرت يوسف علیه السلام به خانه عزیز مصر در حالی که تازه به سن بلوغ رسیده بود دل باخته او شد قرآن از زلیخا نامی نبرده و تنها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 الْعَزیز همسر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روایات به نام زلیخا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از همسرش صاحب فرزند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زیبا، ثروتمند و بت پرست بود زلیخا با وجود شوهر دار بودن، عاشق یوسفی شد که عزیز مصر او را به او پیشکش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از سوره یوسف به داستان عشق مادی زلیخا و برخورد یوسف با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منابع پس از آن که زلیخا در دوران پیری توبه کرد و موحد شد، با دعای یوسف علیه السلام جوان گشته و با وی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لوامه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لوامه به معنای نفس سرزنش گر، نیرویی در وجود آدمی است که او را به خاطر انجام کار های بد و گناه سرزنش می کند چون پس از انجام گناه صاحبش را ملامت می کند به آن لوامه می گویند این اصطلاح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مظاهری از نفس لوامه به وجدان اخلاقی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برخی معتقدند نفس لوامه بر اثر تکرار گناه کارکرد خود را از دست می دهد شهید مطهری و فخر رازی </w:t>
      </w:r>
    </w:p>
    <w:p>
      <w:pPr>
        <w:pStyle w:val="BookText"/>
        <w:rPr/>
      </w:pPr>
      <w:r>
        <w:rPr>
          <w:rFonts w:ascii="IRNazanin" w:hAnsi="IRNazanin" w:eastAsia="IRNazanin"/>
          <w:color w:val="111111"/>
          <w:sz w:val="28"/>
          <w:sz w:val="28"/>
          <w:szCs w:val="28"/>
          <w:rtl w:val="true"/>
          <w:lang w:bidi="fa-IR"/>
        </w:rPr>
        <w:t>نفس لوامه را مرتبه ای از نفس می دانند که در مرحله ای بالاتر از نفس اماره و پایین تر از نفس مطمئنه قرار دارد</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سواع</w:t>
      </w:r>
    </w:p>
    <w:p>
      <w:pPr>
        <w:pStyle w:val="BookText"/>
        <w:rPr/>
      </w:pPr>
      <w:r>
        <w:rPr>
          <w:rFonts w:ascii="IRNazanin" w:hAnsi="IRNazanin" w:eastAsia="IRNazanin"/>
          <w:color w:val="111111"/>
          <w:sz w:val="28"/>
          <w:sz w:val="28"/>
          <w:szCs w:val="28"/>
          <w:rtl w:val="true"/>
          <w:lang w:bidi="fa-IR"/>
        </w:rPr>
        <w:t>سواع، نام یکی از بت های بسیار قدیمی که به صورت زنی بود و قوم نوح آن را می پرستیدند که بعد از طوفان نوح در زیر گل و لای مدفون شده بود تا زمانی که دوباره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در جاهلیت معبود عرب و بت قبیله هذیل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رهاط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الهه مرگ و شرور بوده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که به معنای محافظ از مرگ و 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غلبه اسلام، پیامبر صلى الله عليه و سلم عمرو بن عاص را برای شکستن آن بت اعزام فرمود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کنار بت رسیدم خادمش گفت می خواهی چه کنی؟ گفتم می خواهم به امر پیامبر صلی الله علیه و آله سرنگونش کنی گفت نتوانی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 آن خودت را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شعور دارد؟ و بالاخره آن را شکستم و به یاران گفتم خانه اش را نیز خراب کردند و سپس به خادم گفتم چطور شد که آن مانع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خدا ایمان آورده است</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يعوق</w:t>
      </w:r>
    </w:p>
    <w:p>
      <w:pPr>
        <w:pStyle w:val="BookText"/>
        <w:rPr/>
      </w:pPr>
      <w:r>
        <w:rPr>
          <w:rFonts w:ascii="IRNazanin" w:hAnsi="IRNazanin" w:eastAsia="IRNazanin"/>
          <w:color w:val="111111"/>
          <w:sz w:val="28"/>
          <w:sz w:val="28"/>
          <w:szCs w:val="28"/>
          <w:rtl w:val="true"/>
          <w:lang w:bidi="fa-IR"/>
        </w:rPr>
        <w:t>يعوق نام یکی از بت های قوم نوح است که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یعوق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بنی کهلان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و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بعد از طوفان نوح در زیر گل و لای مدفون شده بود تا زمانی که دوباره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قوم نوح، اعراب به پرستش آن 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محققین معتقدند که يعوق وود و يغوث و نسر و سواع نام افرادی صالح بودند که در دوران حضرت آدم و نوح می زیستند بعد از وفات آنان مردم برای احترام نهادن، از آن ها مجسمه ساختند ولی بعد از مدت ها آن مجسمه ها را به عنوان بت مورد پرستش قرار دادند و این آغاز انحراف 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عرب از قبیله کهلان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عقیده برخی دیگر قبیله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تراشیدند و به پرستش آن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يغوث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بت های قوم نوح است که در قرآن ذکر شده است و بعد از طوفان نوح در زیرگل و لای مدفون شده بود تا زمانی که دوباره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یغوث به معنای چیزی است که به آن استغاثه و از او کمک خواسته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متعلق به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که با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 و مردم آن سامان به آیین یهود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بت های قوم نوح، به صورت حیوان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به صورت مرد و سواع به صورت زن و یغوث به صورت شیر و یعوق به صورت اسب و نسر به صورت کرکس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نوح علیه السلام فساد در زمین شایع گشت و مردم از دین توحید و از سنت عدالت اجتماعی روی گردان شده و به پرستش بت ها روی آوردند و خدای سبحان نام چند بت آن روز را در سوره نوح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ذکر این نکته ضروری می نماید که اعراب فقط حیوان های زنده را می پرستیدند و وجود این بت ها به شکل حیوان نشانه ورود از فرهنگ و سرزمین های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بت های قوم نوح است و در قرآن ذکر شده است که بعد از طوفان نوح در زیر گل و لای مدفون شده بود تا زمانی که دوباره سر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کرکس از 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در زبان عبری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تلمود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w:t>
      </w:r>
    </w:p>
    <w:p>
      <w:pPr>
        <w:pStyle w:val="BookText"/>
        <w:rPr/>
      </w:pPr>
      <w:r>
        <w:rPr>
          <w:rFonts w:ascii="IRNazanin" w:hAnsi="IRNazanin" w:eastAsia="IRNazanin"/>
          <w:color w:val="111111"/>
          <w:sz w:val="28"/>
          <w:sz w:val="28"/>
          <w:szCs w:val="28"/>
          <w:rtl w:val="true"/>
          <w:lang w:bidi="fa-IR"/>
        </w:rPr>
        <w:t>بت وَد از بت های عرب جاهلی قبل از اسلام است که در سرزمین عربستان پرستش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را ابتدا قوم حضرت نوح علیه السلام می پرستیدند و پس از ایشان، اعراب به پرستش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ود بعد از طوفان نوح در زیر گل و لای مدفون شده بود تا زمانی که دوباره سر برآورد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 های ماه در متون عربستان جنوبی </w:t>
      </w:r>
    </w:p>
    <w:p>
      <w:pPr>
        <w:pStyle w:val="BookText"/>
        <w:rPr/>
      </w:pPr>
      <w:r>
        <w:rPr>
          <w:rFonts w:ascii="IRNazanin" w:hAnsi="IRNazanin" w:eastAsia="IRNazanin"/>
          <w:color w:val="111111"/>
          <w:sz w:val="28"/>
          <w:sz w:val="28"/>
          <w:szCs w:val="28"/>
          <w:rtl w:val="true"/>
          <w:lang w:bidi="fa-IR"/>
        </w:rPr>
        <w:t xml:space="preserve">ثمودى و لحیانی بوده است این 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داشته است و عرب های جنوبی دریمن، الهه های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ثالوث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ماه، خورشید و زهره بودند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عوف بن عذره این بت را به وادی القری آورد و در دومة الجندل نهاد عوف پسرش را عبد 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به شکل مرد والهه بزرگ بود که شوهر محسوب می شد این بت متعلق به طایفه بنی کلب بود و هنگام ظهور اسلام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پرده دار آن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جنگ تبوک پیامبر اسلام صلی الله علیه و آله، به خالد بن وليد مأموریت داد و او را به سوی پرستش گاه 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 بت را شکست و بت خانه را ویران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w:t>
      </w:r>
    </w:p>
    <w:p>
      <w:pPr>
        <w:pStyle w:val="BookText"/>
        <w:rPr/>
      </w:pPr>
      <w:r>
        <w:rPr>
          <w:rFonts w:ascii="IRNazanin" w:hAnsi="IRNazanin" w:eastAsia="IRNazanin"/>
          <w:color w:val="111111"/>
          <w:sz w:val="28"/>
          <w:sz w:val="28"/>
          <w:szCs w:val="28"/>
          <w:rtl w:val="true"/>
          <w:lang w:bidi="fa-IR"/>
        </w:rPr>
        <w:t>بت لات دومین بت معروف عرب که مورد پرستش در کعبه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بت در قرآن در کنار دو بت دیگر به نام های عزی و منات ذکر شده که از نظر اعراب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سنگ سفید رنگی بود که تنی چند از یهود، نزد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یکی از سه زن خدا است که در قرآن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پدید آمدن این بت اسطوره هایی در میان مردان قدیم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لات را منسوب به مردی از ثقیف می دانسته اند که روی این صخره نان می پخته و به حاجیان می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گفته بود که مرد ثقیفی به داخل صخره فرو رفته است و مردم را به پرستش آن بت وا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 بت ویژه مردم ثقیف بود و آنان برای آن خانه ساخته بودند و آن خانه را از کعبه برتر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الهه مؤنث نزد بابلیان و قبایل عرب، خدای خورشید 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 فصل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لات، هر چند به صورت یک صخره و بدون شکل بود به سبب اعتقاد به روحی که درون آن وجود داشت در چارچوب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فراگیر شدن اسلام بزرگان ثقیف و متولیان معبد لات همراه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سیاسی برای تسلیم شهر طائف شرط هایی داشتند که یکی از آن ها را حفظ بت لات اعلام کردند، اما پیامبر صلی الله علیه و اله با آن ها مخالفت ورزید، حتی آن ها خواستار این شدند که فقط تا سه سال دیگر بت را نگهدارند و در پایان تسلیم رای پیامبر اکرم صلی الله علیه و آله شوند با این حال خود حاضر به شکستن بت نشدند و حضرت محمد صلى الله عليه و سلم به مغيرة بن شعبه و ابو سفیان دستور داد تا آن بتکده را ویران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منات</w:t>
      </w:r>
    </w:p>
    <w:p>
      <w:pPr>
        <w:pStyle w:val="BookText"/>
        <w:rPr/>
      </w:pPr>
      <w:r>
        <w:rPr>
          <w:rFonts w:ascii="IRNazanin" w:hAnsi="IRNazanin" w:eastAsia="IRNazanin"/>
          <w:color w:val="111111"/>
          <w:sz w:val="28"/>
          <w:sz w:val="28"/>
          <w:szCs w:val="28"/>
          <w:rtl w:val="true"/>
          <w:lang w:bidi="fa-IR"/>
        </w:rPr>
        <w:t xml:space="preserve">بت منات از بت های موجود در کعبه و یکی از سه بت اصلی ای است که اعراب در ابتدای ظهور اسلام در عقاید خرافی خود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بت دیگر لات و عزی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منات قدیمی ترین بت عرب بود که در کنار دریا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مکه و مدینه نصب شده بود و تمامی اعراب آن را بزرگ می شمردند و به نام آن قربانی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اوس و خزرج نزد این بت حج شان را پایان می دادند و سر شان را می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منات، یکی از سه زن خدا است که در قرآن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این بتِ مؤنث آورده اند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منات را بدان خونی دانسته اند که بعد از قربانی بر این بت ریخته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منطقی به نظر نمی رسد، زیرا به این معناست که این بت تا مدت ها بدون نام پرستش می شده و سپس نامی پیدا می کرده است</w:t>
      </w:r>
    </w:p>
    <w:p>
      <w:pPr>
        <w:pStyle w:val="BookText"/>
        <w:rPr/>
      </w:pPr>
      <w:r>
        <w:rPr>
          <w:rFonts w:ascii="IRNazanin" w:hAnsi="IRNazanin" w:eastAsia="IRNazanin"/>
          <w:color w:val="111111"/>
          <w:sz w:val="28"/>
          <w:sz w:val="28"/>
          <w:szCs w:val="28"/>
          <w:rtl w:val="true"/>
          <w:lang w:bidi="fa-IR"/>
        </w:rPr>
        <w:t xml:space="preserve">دیگران نیز منات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که آن را با یکی از خدایان بابلی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منات، نزد عرب ها نماد مرگ است ولی ،بابلیان آن را نماد تقدیر می دانستند در تصور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است نه مؤنث و ایشان نزد این بت از تیر های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منات بعد از فتح مکه به دست حضرت علی علیه السلام نابود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عُزى</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عُزّی از بزرگ ترین بت ها نزد قریش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سه بت لات منات و عزی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دختر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پرستندگان عزی خود را عبد العزی </w:t>
      </w:r>
    </w:p>
    <w:p>
      <w:pPr>
        <w:pStyle w:val="BookText"/>
        <w:rPr/>
      </w:pPr>
      <w:r>
        <w:rPr>
          <w:rFonts w:ascii="IRNazanin" w:hAnsi="IRNazanin" w:eastAsia="IRNazanin"/>
          <w:color w:val="111111"/>
          <w:sz w:val="28"/>
          <w:sz w:val="28"/>
          <w:szCs w:val="28"/>
          <w:rtl w:val="true"/>
          <w:lang w:bidi="fa-IR"/>
        </w:rPr>
        <w:t xml:space="preserve">می نامیدند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 مظهر زمستان نیز بود این 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سه درخت شور گز درآمد و الهه سرسبزی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 نزد عرب جاهلی با ازدواج و زناشویی پیوند داشت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محبت و عشق جسمانی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 ، قربان 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غبغب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الهه، بعد از فتح مکه به دستور پیامبر اسلام صلى الله عليه و سلم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شغار</w:t>
      </w:r>
    </w:p>
    <w:p>
      <w:pPr>
        <w:pStyle w:val="BookText"/>
        <w:rPr/>
      </w:pPr>
      <w:r>
        <w:rPr>
          <w:rFonts w:ascii="IRNazanin" w:hAnsi="IRNazanin" w:eastAsia="IRNazanin"/>
          <w:color w:val="111111"/>
          <w:sz w:val="28"/>
          <w:sz w:val="28"/>
          <w:szCs w:val="28"/>
          <w:rtl w:val="true"/>
          <w:lang w:bidi="fa-IR"/>
        </w:rPr>
        <w:t>شغار به نوعی ازدواج حرام گفته می شود که در عصر جاهلیت انجام می شد و پیامبر صلی الله علیه و آله آن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شغاریا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رفع و بلند کردن است که ممکن است به تناسب رفع و برداشتن مهر باشد یا به معنی بلند کردن یک پا برای بول کردن؛ چنان که سگ چنین می کند این تسمیه و تعبیر نوعی تشبیه است و منظور بیان زشتی و قبح این قسم نکاح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خلا من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خالی شدن شهر از قاضی و حاکم است که به جهت خالی بودن عقد از مهر بدین اسم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عنوان به مناسبت در باب نکاح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شغار که در دوران جاهلی مرسوم بوده و پیامبر صلی الله علیه و آله از آن نهی کرده عبارت است از این که هر یک از دو ولی شرعی یا عرفی زنی را که بر او ولایت دارد به ازدواج دیگری در آورد و مهریه هر یک را ازدواج دیگری قرار دهد مانند این که یکی از دو ولی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یا خواهرم را به همسری تو در آوردم به شرط آن که تو نیز دختر یا خواهرت را به همسری من در آوری و مهر هر کدام ازدواج دیگری باشد و طرف مقابل آن را بپذیرد و صداقی در میان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شغار حرام و باطل است؛ خواه به صورت ازدواج دایم باشد یا ازدواج موقت در حکم به بطلان تفاوت نمی کند که مهر هر یک از دو ازدواج ازدواج دیگری باشد یا این که مهر یکی ازدواج دیگری و مهر دیگری مالی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در صورت نخست هر دو ازدواج باطل و در فرض دوم تنها ازدواج اول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کردن هر یک از دو ولی زنی را که بر او ولایت دارد به دیگری با تعیین مهر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یکی از دو طرف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را با مهری معین به دیگری تزویج نماید به شرط آن که او نیز همین کار را بکند و او این شرط را بپذیرد و دخترش را به ازدواج او درآورد، بنابر قول مشهور هر دو عقد صحیح، لیکن مهر باطل است و برای تعیین آن به مهر المثل رجوع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یاد شده حتی اگر مهر هم تعیین نشود، عقد محکوم به صحت است و هر کدام مستحق مهر المثل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تهرانی</w:t>
      </w:r>
    </w:p>
    <w:p>
      <w:pPr>
        <w:pStyle w:val="BookText"/>
        <w:rPr/>
      </w:pPr>
      <w:r>
        <w:rPr>
          <w:rFonts w:ascii="IRNazanin" w:hAnsi="IRNazanin" w:eastAsia="IRNazanin"/>
          <w:color w:val="111111"/>
          <w:sz w:val="28"/>
          <w:sz w:val="28"/>
          <w:szCs w:val="28"/>
          <w:rtl w:val="true"/>
          <w:lang w:bidi="fa-IR"/>
        </w:rPr>
        <w:t xml:space="preserve">سید محمد حسین حسینی لاله زاری تهرانی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علامه تهرانی از شاگردان علامه طباطبایی و از عالمان شیعه در قرن چهاردهم و پانزدهم هجری قمری است</w:t>
      </w:r>
    </w:p>
    <w:p>
      <w:pPr>
        <w:pStyle w:val="BookText"/>
        <w:rPr/>
      </w:pPr>
      <w:r>
        <w:rPr>
          <w:rFonts w:ascii="IRNazanin" w:hAnsi="IRNazanin" w:eastAsia="IRNazanin"/>
          <w:color w:val="111111"/>
          <w:sz w:val="28"/>
          <w:sz w:val="28"/>
          <w:szCs w:val="28"/>
          <w:rtl w:val="true"/>
          <w:lang w:bidi="fa-IR"/>
        </w:rPr>
        <w:t>سید محمد حسین لاله زاری فرزند سید محمد صادق از شاگردان میرزا محمد تقی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ناحیه پدر از نوادگان محمد باقر مجلسی و از ناحیه مادر نسبش به ملا مهدی نراقی می رسد محمد حسین تهرانی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حوزوی خود را در مشهد آغاز و در قم و سپس نجف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 و در مسجد قائم خیابان سعدی این شهر به تبلیغ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استادش سید هاشم حداد به مشهد رفت و تا پایان عمر در آن 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بهجت بر او نماز گذارد و در صحن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امام رضا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درگذشت وی پیام تسلیتی از سوی حضرت آیت الله خامنه ای صلى الله عليه و سلم صادر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تهرانی تحصیلات کلاسیک خود را در مشهد در رشته مکانیک و ماشین سازی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اتمام تحصیلات متوسطه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شد و به دست آیت الله میرزا محمد تهرانی صاحب مستدرك البحار در مشهد مُعَمِّم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همان سال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قم رفت و در مدرسه حجتیه مشغول تحصیل گردید و در جمع شاگردان علامه طباطبائی در دروس حکمت تفسیر و عرفان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قم </w:t>
      </w:r>
    </w:p>
    <w:p>
      <w:pPr>
        <w:pStyle w:val="BookText"/>
        <w:rPr/>
      </w:pPr>
      <w:r>
        <w:rPr>
          <w:rFonts w:ascii="IRNazanin" w:hAnsi="IRNazanin" w:eastAsia="IRNazanin"/>
          <w:color w:val="111111"/>
          <w:sz w:val="28"/>
          <w:sz w:val="28"/>
          <w:szCs w:val="28"/>
          <w:rtl w:val="true"/>
          <w:lang w:bidi="fa-IR"/>
        </w:rPr>
        <w:t xml:space="preserve">عالمان دیگری مانند شیخ عبد الجواد سدهی، سید رضا بهاء الدینی، مرتضی حائری یزدی، سید محمد داماد، سید محمد حجت کوه کمره ای و آقا حسین بروجردی بهره برد و به پیشنهاد علامه طباطبایی در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جا در دروس فقه و اصول آیت الله شیخ حسین حلی حاضر شد وی در عرفان نزد سید هاشم حداد و شیخ عباس قوچانی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تهرانی بنا به سفارش علامه طباطبائی با شیخ عباس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سید علی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تهرانی در شکل گیری انقلاب اسلامی از امام خمینی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در موضوعات مختلف علوم اسلامی آثاری دارد که مجموعه آن ها در قالب دوره علوم و معارف اسلام شناخته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مهر تابان</w:t>
      </w:r>
    </w:p>
    <w:p>
      <w:pPr>
        <w:pStyle w:val="BookText"/>
        <w:rPr/>
      </w:pPr>
      <w:r>
        <w:rPr>
          <w:rFonts w:ascii="IRNazanin" w:hAnsi="IRNazanin" w:eastAsia="IRNazanin"/>
          <w:color w:val="111111"/>
          <w:sz w:val="28"/>
          <w:sz w:val="28"/>
          <w:szCs w:val="28"/>
          <w:rtl w:val="true"/>
          <w:lang w:bidi="fa-IR"/>
        </w:rPr>
        <w:t>کتاب مهر تابان تالیف علامه آیت الله محمد حسین حسینی طهرانی پیرامون شخصیت علامه طباطبائی رحمه الله علیه، صاحب کتاب تفسیر المیزان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مطالب را در دو بخش ارائه نموده که فهرست مطالب آن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مربوط است به زندگی فردی و اجتماعی و ابعاد اخلاقی مرحوم علامه طباطبائی که در آن از کمالات معنوی و علمی ایشان سخن گفته ضمن آن که برخی از مزایای تفسیر المیزان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دیگر رابطه ایشان با هانری کربن استاد شیعه شناسی دانشگاه سوربن و ملاقات های انجام گرفته بین ایشان در خصوص مسائل شیعه شناسی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مطالبی که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حسینی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بزرگوارش علامه طباطبائی درباره برخی از مباحث قرآنی فلسفی، عرفانی، اخلاقی علمی، تاریخی، سوال نموده و استاد پاسخ داده،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رش</w:t>
      </w:r>
    </w:p>
    <w:p>
      <w:pPr>
        <w:pStyle w:val="BookText"/>
        <w:rPr/>
      </w:pPr>
      <w:r>
        <w:rPr>
          <w:rFonts w:ascii="IRNazanin" w:hAnsi="IRNazanin" w:eastAsia="IRNazanin"/>
          <w:color w:val="111111"/>
          <w:sz w:val="28"/>
          <w:sz w:val="28"/>
          <w:szCs w:val="28"/>
          <w:rtl w:val="true"/>
          <w:lang w:bidi="fa-IR"/>
        </w:rPr>
        <w:t xml:space="preserve">قرآن از صحاب رس در کنار اقوامی چون عاد ثمود و قوم نوح نام برده است برخی کتاب های تفسیری داستان اصحاب رس را با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بئر معطله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های متروکه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 واژه ای سامی است و در زبان های آرامی و عبری به معنای شکافتن و شکستن به کار می رفته و در زبان عربی نیز به معنای شکافتن حفر کردن و چاه به کار رفته است گفته شده منظور از آن در اصطلاح قرآنی چاه است و اصحاب رس قومی بودند که پیامبر خود 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رس نام دیار، کوه، نهر، طایفه و قوم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علی علیه السلام، اصحاب رس قومی معرفی شده اند که پس از سلیمان نبی می زیسته اند آنان درخت صنوبری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درخت را یافث بن نوح در کنار رودی به نام روشاب نشانده بود که کسی اجازه نوشیدن و استفاده از آن آب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در ایام عید آن قوم به گرد آن درخت می آمدند و به شاخه های آن پارچه های گوناگون می بستند و سپس به دعا، تضرع و قربانی کردن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شیطان می آمد و شاخه های درخت را تکان می داد و از اعمال آنان اظهار خشنودی می کرد اصحاب رس هم به عیش و نوش از جمله مساحقه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نوه یهودا پسر یعقوب را به پیامبری این قوم فرستاد تا هدایت شان کند اما آنان به او ایمان نیاوردند و به آزار و اذیت او دست زدند پس از دعای پیامبر درخت خشک شد و قوم رس پیامبر را گناه کار و مقصر دانسته و او 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غضب خدا را در پی داشت ابر و بادی فرستاد و زمین را بر ایشان چون آتش داغ کرد و آنان هم چون آهن ذوب شدند</w:t>
      </w:r>
    </w:p>
    <w:p>
      <w:pPr>
        <w:pStyle w:val="BookText"/>
        <w:rPr/>
      </w:pPr>
      <w:r>
        <w:rPr>
          <w:rFonts w:ascii="IRNazanin" w:hAnsi="IRNazanin" w:eastAsia="IRNazanin"/>
          <w:color w:val="111111"/>
          <w:sz w:val="28"/>
          <w:sz w:val="28"/>
          <w:szCs w:val="28"/>
          <w:rtl w:val="true"/>
          <w:lang w:bidi="fa-IR"/>
        </w:rPr>
        <w:t>در دسته ای از روایات زیست گاه اصحاب رس حضرموت یمن و پیامبر شان حنظلة بن صفوان ذکر شده که مردم آن دیار به مساحقه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تلاش می کرد تا آنان را از این گونه اعمال باز دارد اما آنان به آزار و اذیت او پرداختند و او را در چاه انداختند، خداوند سیل عرم را نازل کرد در برخی از این روایات زنی به نام دلهات دختر، ابلیس مساحقه را به زنان آن قوم آموزش می داده و آنان را به انجام آن ترغیب می 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روایتی از رسول خدا که محمد بن کعب بن قرظی آن را روایت کرده است؛ خدا برای قومی پیامبری فرستاد که با تکذیب آنان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خدا را در چاهی انداختند و بر در چاه سنگ بزرگی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دیار غلامی می زیست که با جمع کردن هیزم امرار معاش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 پیامبر ایمان آورده بود و هر روز آب و خوراکی برای پیامبر در چاه فرو می فرستاد روزی به دنبال جمع آوری هیزم بود که خواب بر او چیره شد و به فرمان خدا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خواب ماند هنگامی که بیدار شد گمان کرد فقط ساعتی خواب بوده است سپس طعامی را آماده کرد و بر سر چاه رفت اما از پیامبر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هنگامی که او در خواب بود خدا عذابی بر قومش نازل کرده بود و آنان از کرده خود پشیمان شده و پیامبر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اصحاب رس را اصحاب اخدود و رس را اخدود دانسته اند گفته شده گروهی چون کعب الاحبار و مقاتل، رس را نام چاهی در انطاکیه دانسته اند که اصحاب مؤمن آل یاسین حبیب نجار و مؤمن آل یاسین را کشتند و در آن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اصحاب رس، روزگاری پس از نوح، سلیمان، حد فاصل نبوت عیسی و حضرت محمد صلى الله عليه و سلم و حتی در زمان خالد بن سنان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ازلام</w:t>
      </w:r>
    </w:p>
    <w:p>
      <w:pPr>
        <w:pStyle w:val="BookText"/>
        <w:rPr/>
      </w:pPr>
      <w:r>
        <w:rPr>
          <w:rFonts w:ascii="IRNazanin" w:hAnsi="IRNazanin" w:eastAsia="IRNazanin"/>
          <w:color w:val="111111"/>
          <w:sz w:val="28"/>
          <w:sz w:val="28"/>
          <w:szCs w:val="28"/>
          <w:rtl w:val="true"/>
          <w:lang w:bidi="fa-IR"/>
        </w:rPr>
        <w:t>ازلام تیر های تراشیده بی پر و پیکان هم اندازه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آن قداح به معنی تیر های به کار رفته در گونه ای از کهانت و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عنوان در فقه به مناسبت بحث قمار در باب تجارت سخن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p>
    <w:p>
      <w:pPr>
        <w:pStyle w:val="BookText"/>
        <w:rPr/>
      </w:pPr>
      <w:r>
        <w:rPr>
          <w:rFonts w:ascii="IRNazanin" w:hAnsi="IRNazanin" w:eastAsia="IRNazanin"/>
          <w:color w:val="111111"/>
          <w:sz w:val="28"/>
          <w:sz w:val="28"/>
          <w:szCs w:val="28"/>
          <w:rtl w:val="true"/>
          <w:lang w:bidi="fa-IR"/>
        </w:rPr>
        <w:t>جعفر بن ابی طالب بن عبد المطلب مشهور به جعفر طيار و ذو الجناحين سومین فرزند ابو طالب، پسر عموی پیامبر اکرم صلی الله علیه و اله، برادر بزرگ تر امام علی علیه السلام و صحابی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به خاطر داشتن فرزندی به نام عبد الله ابو عبد الله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کنیه های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 به دلیل ملازمت فقرا و مساكين و احسان به آنان به این نام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دومین مردی بود که بلافاصله پس از برادرش علی علیه السلام به پیامبر صلی الله علیه و آله ایمان آورد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پیامبر اکرم صلی الله علیه و آله مقام و منزلت فراوانی داشت و رسول خدا صلى الله عليه و سلم او را به سرپرستی کاروان مسلمانان در مهاجرت به حبشه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بازگشت جعفر از حبشه به او نمازی آموخت که به نماز جعفر طیار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جنگ موته به شهادت رسید و مزار او هم اکنون در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روایت کرده است پیامبر صلی الله علیه و اله پس از شهادت جعفر بر خانواده اش وارد شد و سخت گریست و فرزندان جعفر را در بغل گرفت و مورد تفقد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حبشه</w:t>
      </w:r>
    </w:p>
    <w:p>
      <w:pPr>
        <w:pStyle w:val="BookText"/>
        <w:rPr/>
      </w:pPr>
      <w:r>
        <w:rPr>
          <w:rFonts w:ascii="IRNazanin" w:hAnsi="IRNazanin" w:eastAsia="IRNazanin"/>
          <w:color w:val="111111"/>
          <w:sz w:val="28"/>
          <w:sz w:val="28"/>
          <w:szCs w:val="28"/>
          <w:rtl w:val="true"/>
          <w:lang w:bidi="fa-IR"/>
        </w:rPr>
        <w:t>حبشه نام قدیمی سرزمینی در شرق قاره آفریقا که امروزه شامل کشورهای اتیوپی اریتره جیبوتی و سومالی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مسیح در حبشه خاندان مصریان و حمیریان حکومت می کردند در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دین مسیحیت در این کشور دین رسمی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پیش از هجرت پیامبر صلی الله علیه و آله به مدینه، دوبار به حبشه هجرت کردند و مورد حمایت حاکم آن جا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اسلامی چندین امارت اسلامی در حبشه تأسیس شد که از جمله می توان از امارت اوفات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چهاردهم هجری قمری به تدریج بخش های مختلف حبشه به شکل کشور های مستقل درآمد و در حال حاضر بزرگ ترین بخش آن کشور اتیوپی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جعفر</w:t>
      </w:r>
    </w:p>
    <w:p>
      <w:pPr>
        <w:pStyle w:val="BookText"/>
        <w:rPr/>
      </w:pPr>
      <w:r>
        <w:rPr>
          <w:rFonts w:ascii="IRNazanin" w:hAnsi="IRNazanin" w:eastAsia="IRNazanin"/>
          <w:color w:val="111111"/>
          <w:sz w:val="28"/>
          <w:sz w:val="28"/>
          <w:szCs w:val="28"/>
          <w:rtl w:val="true"/>
          <w:lang w:bidi="fa-IR"/>
        </w:rPr>
        <w:t>در دین مقدس اسلام نماز های مستحبی زیادی وارد شده است که از آن ها به نوافل تعبیر می شود یکی از نماز های مستحبی که به آن تأکید و سفارش شده، نماز جعفر طیار است که این نماز هدیه ای از سوی پیامبر اسلام صلى الله عليه و سلم به جعفر بن ابی طالب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جعفر در روز فتح خیبر،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رسول خدا صلی الله علیه و آله به استقبال او رفت و پیشانی او را بوسید؛ آن گاه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کدام یک از این دو خوش حالی کنم به فتح خیبر یا به برگشتن پسر عمویم جعفر؟ سپس این نماز را به او آموختند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توانستی این نماز را هر روز و اگر نتوانستی هر هفته و اگر نتوانستی هر ماه و اگر نتوانستی هر سال و اگر نتوانستی در عمر خود یک بار این نماز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نماز را خواندی خداوند گناهان بزرگ و کوچک قدیم و جدید و گناه عمدی و اشتباهی تو را می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رکعت از نماز جعفر هفتاد و پنج بار تسبیحات گفته می شود که هر کدام چهار تسبیح است و جمعاً در هر رکعت، سی صد تسبیح می شود و روی هم هزار و دویست تسبیح در چهار رکعت گفته می شود و خداوند عز و جل آن ها را مضاعف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وعده فرموده در برابر هر حسنه ده حسنه پاداش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آن ها برای آن شخص دوازده هزار حسنه منظور می کنند که هر حسنه از آن در ارزش و گرانی قدر مانند کوه احد و بزرگ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جعفر را بخواند اگر گناه او به عدد ریگ های در هم فشرده بیابان و به اندازه کف های دریا باشد خداوند همه آن ها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وقت خواندن نماز جعفر، ظهر روز جمعه است ولی در هر روز و هر ساعتی از شبانه روز می شود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سه روش برای خواندن نماز جعفر طیار بیان شده است که به هر روشی خوانده شود کفایت می کند هر چند روش اول مشهور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دو 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که در رکعت اول بعد از تکبیرة الاحرام، سوره حمد و سپس سوره زلزال خوانده شود و بعد پانزده مرتبه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رکوع رفته ده بار همین ذکر، تکرار گردد و سر از رکوع برداشته ده بار این ذکر را بگوید آن گاه به سجده رفته ده بار آن ذکر را تکرار نموده سپس سر از سجده برداشته در حال نشسته ده بار آن ذکر گفته شود دوباره به سجده رفته ده بار آن ذکر را تکرار کند و سر از سجده بردارد در حالت نشسته ده بار دیگر آن ذکر را گفته سپس بلند شده و رکعت دوم را شروع کرده و در آن حمد و سپس سوره عادیات را خوانده و قبل از رکوع پانزده مرتبه همان ذکر را تکرار کرده، آن گاه قنوت گفته بعد به رکوع رفته ده بار آن ذکر را گفته سپس سر از رکوع برداشته ده بار ذکر را بگوید، آن گاه به سجده رفته همانند رکعت اول در دو سجده و پس از سر برداشتن از هر سجده ذکر را ده بار گفته پس از آن تشهد خوانده و نماز را سلام داده و بعد دو رکعت دیگر را با تکبیرة الاحرام آغاز نموده که در رکعت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سوره نصر و در 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سوره توحید خوانده شود و مانند دو رکعت اول ذکر ها را بعد از اتمام سوره قبل از رکوع و هنگام رکوع بعد از رکوع در حال سجده بعد از هر سجده به همان ترتیب و تعداد بگوید و نماز را با تشهد و سلام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روش اول است تنها فرقش این است که در هر چهار رکعت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روش مانند روش دوم در هر چهار رکعت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اما نوع ذکر و محل گفتن ذکر اندکی با دو روش قبلی متفاوت است و آن این که نماز با تکبیرة الاحرام شروع می شود، آن گاه قبل از خواندن حمد، پانزده به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سپس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بعد از اتمام سوره بدون گفتن ذکر به رکوع رفته و مانند دو روش دیگر در رکوع و بعد از رکوع، در سجود و بعد از سجود همین ذکری که قبل از حمد گفته شد ده بار تکرار می شود و به همین روش و ترتیب در رکعت دوم و سوم و چهارم عمل می گردد و نماز به صورت دو تا دو رکعتی خوانده بشود و به اتمام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حسن ؟ محبوب نقل شده است که در سجده آخر نماز ر طیار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لَبِسَ الْعِزَّ وَ الْوَقَارَيَا مَنْ تَعَطَفَ بِالْمَجْدِ وَ تَكَرَّمَ بِهِ يَا مَنْ لَا يَنْبَغِي التَسْبِيحُ إِلَّا لَهُ يَا مَنْ أَحْصى كُلَّ شَيْءٍ عِلْمُهُ يَا ذَا النِّعْمَةِ وَ القَوْلِ يَا ذَا الْمَنِّ وَ الْفَضْلِ يَا ذَا الْقُدْرَةِ وَ الْكَرَمِ أَسْأَلُكَ بِمَعَاقِدِ الْعِزْ مِنْ عَرْشِكَ وَ مُنْتَهَى الرَّحْمَةِ مِنْ كِتَابِكَ وَ بِاسْمِكَ الْأَعْظَمِ الْأَعْلَى وَ كَلِمَاتِكَ الثَّامَاتِ أَنْ تُصَلِّيَ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تَفْعَلَ بِي كَذَا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كذا و كذا حاجت خود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جعفر آدابی دارد که در کتب مربوطه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جعفر طیار را می توان به نیابت برای مردگان و شهدا خواند و هم چنین می توان بدون نیابت ثوابش را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کردن ثواب نماز به روح اموات و شهدا هم درجات آن ها را زیادتر می کند و هم اجر خود انسان را بیشتر می گرداند و هر چه هدیه شونده مقامش بالاتر باشد، اجر هدیه کننده بیشتر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حنین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غزوه حنین، جنگی که پس از فتح مکه در سال هشتم هجری در منطقه حنین بین مسلمانان به فرماندهی </w:t>
      </w:r>
    </w:p>
    <w:p>
      <w:pPr>
        <w:pStyle w:val="BookText"/>
        <w:rPr/>
      </w:pPr>
      <w:r>
        <w:rPr>
          <w:rFonts w:ascii="IRNazanin" w:hAnsi="IRNazanin" w:eastAsia="IRNazanin"/>
          <w:color w:val="111111"/>
          <w:sz w:val="28"/>
          <w:sz w:val="28"/>
          <w:szCs w:val="28"/>
          <w:rtl w:val="true"/>
          <w:lang w:bidi="fa-IR"/>
        </w:rPr>
        <w:t>پیامبر صلی الله علیه و آله و قبیله های هوازن و ثقیف رخ داد در ابتدای جنگ بر اثر شبیخون مشرکان و نیز حضور تازه مسلمانان مکی سپاه اسلام متزلزل بود تا جایی که جان پیامبر صلی الله علیه و آله هم به خطر افتاد اما مسلمانان سرانجام به پیروزی رسیدند و به غنائم بسیاری دست یافتند</w:t>
      </w:r>
    </w:p>
    <w:p>
      <w:pPr>
        <w:pStyle w:val="BookText"/>
        <w:rPr/>
      </w:pPr>
      <w:r>
        <w:rPr>
          <w:rFonts w:ascii="IRNazanin" w:hAnsi="IRNazanin" w:eastAsia="IRNazanin"/>
          <w:color w:val="111111"/>
          <w:sz w:val="28"/>
          <w:sz w:val="28"/>
          <w:szCs w:val="28"/>
          <w:rtl w:val="true"/>
          <w:lang w:bidi="fa-IR"/>
        </w:rPr>
        <w:t>درباره تاریخ این غزوه گفته اند که وقتی رسول خدا صلی الله علیه و آله در روز جمعه ، ده روز مانده از ماه رمضان سال هشتم هجری مکه را فتح کرد پانزده شب در مکه ماند و سپس شنبه ششم شوال روانه منطقه حنین در شمال شرقی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را یوم حنین وقعه حنين، غزاة حنين، غزوة هوازن و وقعة هوازن نیز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غزوه آن بود که اشراف قبیله هوازن و قبیله ثقیف از ترس آن که پیامبر صلی الله علیه و آله پس از فتح مکه به جنگ با آنان اقدام کند تصمیم گرفتند پیش دستی کرده و جنگ را زودتر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نیز هنگامی که رسول خدا صلی الله علیه و آله برای فتح مکه، از مدینه حرکت کرد هوازن و ثقیف به خیال این که پیامبر صلی الله علیه و آله قصد جنگ با آنان را دارد تجمع کردند و پس از فتح مکه در حنین اردو زده و تصمیم به جنگ با پیامبر صلی الله علیه و آله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مکه</w:t>
      </w:r>
    </w:p>
    <w:p>
      <w:pPr>
        <w:pStyle w:val="BookText"/>
        <w:rPr/>
      </w:pPr>
      <w:r>
        <w:rPr>
          <w:rFonts w:ascii="IRNazanin" w:hAnsi="IRNazanin" w:eastAsia="IRNazanin"/>
          <w:color w:val="111111"/>
          <w:sz w:val="28"/>
          <w:sz w:val="28"/>
          <w:szCs w:val="28"/>
          <w:rtl w:val="true"/>
          <w:lang w:bidi="fa-IR"/>
        </w:rPr>
        <w:t>واقعه فتح شهر مکه در سال هشتم هجری به دست مسلمانان و به فرماندهی پیامبر صلی الله علیه و آله در واکنش به نقض پیمان حدیبیه توسط قریشیان بود و نتایجی همچون روی آوردن مشرکان شبه جزیره عربستان به اسلام در سال های بعد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مشرکان قریش از جمله ابو سفیان قبل از ورود مسلمانان به شهر مکه،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ندای الیوم یوم المرحمه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رحمت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عفو عمومی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رأس یک سپاه بزرگ ده هزار نفری از مسلمانان اعم از مهاجرین، انصار و قبایل و طوایف اطراف مدینه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و سیره نگاران، تاریخ فتح مکه را در روز سیزدهم رمضان ذکر کرده اند ولی اکثر علمای شیعه و اهل سنت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را روز فتح مکه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مسلمانان در روز فتح مکه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عباد الله حقا حقا؛ ما حقيقتاً بندگان شایسته خداوندیم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فتح مکه هزار نفر از سپاهیان زره پوشیده که با پیامبر صلی الله علیه و آله حرکت می کردند وارد شهر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سعد بن عباده با پرچم رسول خدا صلی الله علیه و آله از برابر ابو سفیان گذشت فریاد کشید ای ابو سفیان امروز روز خون ر است و خدا قریش را خوار و ذلیل می کند وقتی رسول خدا صلی الله علیه و آله به ابو سفیان رسید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دستور داده اید که خویشاوندانت را بکشند؟ تو را در مورد قوم خودت به خدا سوگند دهم و تو نیکو کار تر و با پیوند ترین مردمی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رحمت و مهربانی است امروز روزی است که خداوند قریش را با ایمان عزیز و گرامی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پیامبر صلی الله علیه و آله دستور داد تا حضرت علی پرچم را از سعد بن عباده بگیرد و خود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پس از فتح مکه بر سر در کعبه ایستاد و عفو عمومی اعلام کرد او رو به اشراف قریش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تو برادر و برادر زاده ما هستی که اکنون به قدرت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همان را می گویم که برادرم یوسف 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ملامتی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 که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و دیگر کسانی که رحمت پیامبر صلی الله علیه و آله شامل حال شان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آن که فرمان عفو عمومی صادر کرد عده ای را از این امر استثنا کرده و فرمان داد ایشان را هر کجا دیدید بکشید اگر چه در زیر پرده های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این افراد کشته نشدند و بیش از نیمی از آنان امان نامه دریافت کردند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عكرمة بن ابی جهل، صفوان بن امیه، عبد الله بن ابی سرح، عبد الله بن خطل حویرث بن نقید مقیس بن صباته یا ضبابه اسلم بن زبعری و بن حرب هند دختر عتبه، ساره کنیز عمرو بن عبد المطلب و دو کنیز عبد الله بن 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فتح مکه اقدام به شکستن بت ها نمود به پیشنهاد پیامبر صلی الله علیه و آله، علی علیه السلام روی شانه های ایشان رفت و بت ها را یکی پس از دیگری به زمین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تقی جعفری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تقی جعفری مشهور به علامه جعفری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علمای شیعه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قمری، حکیم، فیلسوف، متکلم، فقيه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مرتضی طالقانی بود و سراسر عمر خود را در تحصیل، تدریس و پژوهش و تحقیق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 شرح نهج البلاغه، شرح مثنوی معنوی و وجدان، از معروف ترین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جعفری چندین 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مسائل فلسفی نامه نگاری داشته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روزنتال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هایی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طفیل بن عمرو</w:t>
      </w:r>
    </w:p>
    <w:p>
      <w:pPr>
        <w:pStyle w:val="BookText"/>
        <w:rPr/>
      </w:pPr>
      <w:r>
        <w:rPr>
          <w:rFonts w:ascii="IRNazanin" w:hAnsi="IRNazanin" w:eastAsia="IRNazanin"/>
          <w:color w:val="111111"/>
          <w:sz w:val="28"/>
          <w:sz w:val="28"/>
          <w:szCs w:val="28"/>
          <w:rtl w:val="true"/>
          <w:lang w:bidi="fa-IR"/>
        </w:rPr>
        <w:t xml:space="preserve">طفيل بن عمرو بن طریف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سال های حضور پیامبر صلی الله علیه و آله در مکه به ایشان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شیوه اسلام آوردن او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با قریش به ملایمت برخورد می کرد و تلاش می کرد آن ها را از کفر و بت پرستی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قریش که نمی توانستند به پیامبر صلی الله علیه و آله صدمه بزنند مردم را از آن حضرت دور نگه می داشتند و در حد امکان مانع ارتباط او با دیگر قبایل عرب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طفیل خود نقل می کند که در سفر، وارد مکه شد و قریش از ورودش مطلع شده به نزدش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بزرگ و دانشمند هستی که به شهر ما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که خود و قوم و قبیله ات مانند ما دچار گرفتاری نشوید به نزدت آمدیم تا سفارشی کنیم؛ در شهر ما مردی فصیح و سخنور است که با بیان سحر آمیز خود کار را بر ما سخت و دشوار کرده، اجتماعات ما را پراکنده ساخته و مردم را به دشمنی با هم واداشته نه برادر با برادر دوستی و رفاقت دارد و نه زن با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مراقب خود باش تا مبادا با او سخن گویی و کلمات سحر آمیزش در تو اثر گذارد و تو و قوم و قبیله ات را دچار پراکندگی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با او سخن بگو و نه به حرف هایش گوش ده</w:t>
      </w:r>
    </w:p>
    <w:p>
      <w:pPr>
        <w:pStyle w:val="BookText"/>
        <w:rPr/>
      </w:pPr>
      <w:r>
        <w:rPr>
          <w:rFonts w:ascii="IRNazanin" w:hAnsi="IRNazanin" w:eastAsia="IRNazanin"/>
          <w:color w:val="111111"/>
          <w:sz w:val="28"/>
          <w:sz w:val="28"/>
          <w:szCs w:val="28"/>
          <w:rtl w:val="true"/>
          <w:lang w:bidi="fa-IR"/>
        </w:rPr>
        <w:t>طفیل می گوید آن قدر با من از این کلمات گفتند که من تصمیم گرفتم با آن حضرت تماس نگیرم و هیچ گونه گفت و گویی با او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 که مبادا به طور عبوری سخنان او را بشنوم قدری پنبه در گوش های خود نهاده و به مسجد الحرام رفتم، در ضمن طواف کعبه چشمم بدان حضرت افتاد که در نزدیکی کعبه نماز می خواند، از آن جایی که خدای تعالی هدایت مرا مقدر فرموده بود نزدیک او رفتم و فراز هایی از سخنان دل پذیرش را شنیدم</w:t>
      </w:r>
    </w:p>
    <w:p>
      <w:pPr>
        <w:pStyle w:val="BookText"/>
        <w:rPr/>
      </w:pPr>
      <w:r>
        <w:rPr>
          <w:rFonts w:ascii="IRNazanin" w:hAnsi="IRNazanin" w:eastAsia="IRNazanin"/>
          <w:color w:val="111111"/>
          <w:sz w:val="28"/>
          <w:sz w:val="28"/>
          <w:szCs w:val="28"/>
          <w:rtl w:val="true"/>
          <w:lang w:bidi="fa-IR"/>
        </w:rPr>
        <w:t>با خود گفتم مادرم به عزای من بگرید من که مردی شاعر و خردمند هستم و خوب و بد را تشخیص می دهم چرا نباید آزادانه نزد این مرد به سخنانش را بشنوم تا اگر حق و صدق است بپذیرم و اگر ناحق و نادرست بود آن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جا ماندم تا هنگامی که آن حضرت به خانه خویش بازگشت من هم به دنبالش رفته و به او گفتم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 و قبیله توبه من چنین و چنان گفتند و به خدا آن قدر در این باره به من سفارش کردند و از گفت وگو با تو مرا ترساندند که من از ترس این که مبادا سخنانت در من تأثیر کند پنبه در گوش خود نهادم ولی از آن جایی که خداوند مقدر فرموده بود، سخنان دل پذیرت به گوش من خورد، اکنون آن چه از جانب خدای تعالی آورده ای بر من عرضه کن، آن حضرت اسلام را بر من عرضه کرد و آیاتی از قرآن برایم تلاوت فرمود که به خدا سوگند تا به آن روز سخنی بهتر از آن نشنیده بودم و قانونی عادلانه تر از آن چه او فرمود به گوشم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بدان حضرت ایمان آورده و مسلمان شدم طفیل پس از اسلام آوردن به میان قبیله خود رفته و در تبلیغ اسلام در میان خانواده و قبیله خود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تاریخی طفیل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در میان قبیله خود بود تا این که پیامبر به مدینه مهاجرت کرد و جنگ های بدر، احد و خندق نیز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جنگ خیبر، طفیل به همراه خانواده های بسیاری از قبیله خود به مدینه آمده و در آن جا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قبیله دوس 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بنا بر نقلی، پیامبر طفیل را فرمانده سپاهی کرده و او را برای نابود کردن آن بت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برخی منابع، حضور او در مدینه را پس از رحلت پیامبر صلی الله علیه و آله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طفیل به نام عمرو بن طفیل در جنگ یرموک شهید شد و خود طفیل نیز در نبرد یمامه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سبحانی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مراجع تقلید و اساتید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اصول تفسیر و علم کلام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مدیران </w:t>
      </w:r>
    </w:p>
    <w:p>
      <w:pPr>
        <w:pStyle w:val="BookText"/>
        <w:rPr/>
      </w:pPr>
      <w:r>
        <w:rPr>
          <w:rFonts w:ascii="IRNazanin" w:hAnsi="IRNazanin" w:eastAsia="IRNazanin"/>
          <w:color w:val="111111"/>
          <w:sz w:val="28"/>
          <w:sz w:val="28"/>
          <w:szCs w:val="28"/>
          <w:rtl w:val="true"/>
          <w:lang w:bidi="fa-IR"/>
        </w:rPr>
        <w:t xml:space="preserve">دار التبلیغ اسلامی و نویسندگان مجله مکتب اسلام در سال های پیش از انقلاب اسلامی ایران و نماینده مردم آذربایجان شرقی در مجلس خبرگان قانون اساسی بود وی مؤسس مرکز تخصصی کلام اسلامی در حوزه علمیه قم است و آثار متعددی درباره علوم اسلامی نوشته است کتاب های الموجز فروغ ابدیت، منشور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وهابیت، منشور عقاید امامیه از جمله آن هاست برخی از آثار او از کتاب های درسی حوزه های علمیه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الأمثال في القرآن</w:t>
      </w:r>
    </w:p>
    <w:p>
      <w:pPr>
        <w:pStyle w:val="BookText"/>
        <w:rPr/>
      </w:pPr>
      <w:r>
        <w:rPr>
          <w:rFonts w:ascii="IRNazanin" w:hAnsi="IRNazanin" w:eastAsia="IRNazanin"/>
          <w:color w:val="111111"/>
          <w:sz w:val="28"/>
          <w:sz w:val="28"/>
          <w:szCs w:val="28"/>
          <w:rtl w:val="true"/>
          <w:lang w:bidi="fa-IR"/>
        </w:rPr>
        <w:t>الأمثال في القرآن اثر آیت الله جعفر سبحانی، در شرح و تفسیر مثل های ذکر شده در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زبان عربی در یک جلد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شامل مقدمه ای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پیرامون امثال ،قرآنی اقسام تمثیل و مسائلی از این قبیل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کتاب شامل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قرآن و تفسیر آیات مثل دار آن ها می باشد مثل های این کتاب شامل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مکارم</w:t>
      </w:r>
    </w:p>
    <w:p>
      <w:pPr>
        <w:pStyle w:val="BookText"/>
        <w:rPr/>
      </w:pPr>
      <w:r>
        <w:rPr>
          <w:rFonts w:ascii="IRNazanin" w:hAnsi="IRNazanin" w:eastAsia="IRNazanin"/>
          <w:color w:val="111111"/>
          <w:sz w:val="28"/>
          <w:sz w:val="28"/>
          <w:szCs w:val="28"/>
          <w:rtl w:val="true"/>
          <w:lang w:bidi="fa-IR"/>
        </w:rPr>
        <w:t xml:space="preserve">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مراجع تقلید شیعیان و یکی از استادان درس خارج فقه و اصول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هفت مرجع معرفی شده از سوی جامعه مدرسین حوزه علمیه قم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مکارم شیرازی از جوانی تألیفاتی داشته و تا دهه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نزدیک به یک صد اثر از وی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مدیران مجله مکتب اسلام به ویژه پیش از پیروزی انقلاب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یکی از مهم ترین تفاسیر معاصر از قرآن، حاصل کار گروهی به سرپرستی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فتاوایی است که در فقه شیعه کم سابقه از جمله حرمت سیگار کشیدن و عدم نجاست ذاتی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علمیه مانند مدرسه فقهی امام کاظم علیه السلام مؤسسات پژوهشی مانند مرکز تخصصی شیعه شناسی و هم چنین شبکه ماهواره ای ولایت از جمله مراکزی است که از سوی دفتر وی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از روحانیون فعال و یکی از سخنرانان انقلابی بوده که پیش از انقلاب اسلامی در نقاط مختلف ایران دست به فعالیت زده و زندانی و تبعید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مجلس خبرگان تدوین قانون اساسی جمهوری اسلامی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همایشی با مدیریت وی در قم و با عنوان کنگره جهانی جریان های افراطی و تکفیری از دیدگاه علمای اسلام در واکنش به تحرکات گروه داعش برگزار شد و عالمانی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در آن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های زیبای قرآن</w:t>
      </w:r>
    </w:p>
    <w:p>
      <w:pPr>
        <w:pStyle w:val="BookText"/>
        <w:rPr/>
      </w:pPr>
      <w:r>
        <w:rPr>
          <w:rFonts w:ascii="IRNazanin" w:hAnsi="IRNazanin" w:eastAsia="IRNazanin"/>
          <w:color w:val="111111"/>
          <w:sz w:val="28"/>
          <w:sz w:val="28"/>
          <w:szCs w:val="28"/>
          <w:rtl w:val="true"/>
          <w:lang w:bidi="fa-IR"/>
        </w:rPr>
        <w:t xml:space="preserve">مثال های زیبای قرآن موضوع درس های قرآنی آیت الله مکارم شیرازی در ماه های مبارک رمضان سال های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با موافقت ایشان توسط ابو القاسم علیان نژادی گرد آوری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 در مقدمه مثل های قرآنی را در عین سادگی از مهم ترین و پیچیده ترین مفاهیم قرآنی دانسته و تازگی موضوع روانی بیان این مفسر عالی قدر وغنای مطالب تفسیر را از دلایل تدوین این اثر برشمرده است</w:t>
      </w:r>
    </w:p>
    <w:p>
      <w:pPr>
        <w:pStyle w:val="BookText"/>
        <w:rPr/>
      </w:pPr>
      <w:r>
        <w:rPr>
          <w:rFonts w:ascii="IRNazanin" w:hAnsi="IRNazanin" w:eastAsia="IRNazanin"/>
          <w:color w:val="111111"/>
          <w:sz w:val="28"/>
          <w:sz w:val="28"/>
          <w:szCs w:val="28"/>
          <w:rtl w:val="true"/>
          <w:lang w:bidi="fa-IR"/>
        </w:rPr>
        <w:t>کتاب حاضر در دو جلد مشتمل بر شصت فصل تدوین شده که در هر فصل به ذکر مثالی از مثال های قرآن پرداخته شده است روش مؤلف چنین است که پس از ذکر آیه ، به شرح و تفسیر آن پرداخته و در ادامه پیام های آن آیه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مثال های قرآنی در این اثر، به ترتیب سور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حائری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صادق حائری شیرازی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روحانیون فعال در انقلاب اسلامی ایران و از اساتید اخلاق حوزه علمیه قم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دوره اول مجلس شورای اسلامی و نیز دوره اول، دوم و چهارم مجلس خبرگان رهبری به نمایندگی از مردم شیراز حضور داشت و با شهادت سید عبد الحسین دستغیب از سوی امام خمینی رحمه الله علیه به امامت جمعه شیراز منصوب و بعد از آن نماینده امام در این شهر شد آیت الله بروجردی، سید محمد داماد و امام خمینی رحمه الله علیه از اساتید وی در حوزه علمیه قم بوده اند حائری شیرازی در مجلس خبرگان </w:t>
      </w:r>
    </w:p>
    <w:p>
      <w:pPr>
        <w:pStyle w:val="BookText"/>
        <w:rPr/>
      </w:pPr>
      <w:r>
        <w:rPr>
          <w:rFonts w:ascii="IRNazanin" w:hAnsi="IRNazanin" w:eastAsia="IRNazanin"/>
          <w:color w:val="111111"/>
          <w:sz w:val="28"/>
          <w:sz w:val="28"/>
          <w:szCs w:val="28"/>
          <w:rtl w:val="true"/>
          <w:lang w:bidi="fa-IR"/>
        </w:rPr>
        <w:t>پس از درگذشت امام خمینی رحمه الله علیه به عنوان اولین مخالف شورایی شدن رهبری سخنرانی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تمثیلات</w:t>
      </w:r>
    </w:p>
    <w:p>
      <w:pPr>
        <w:pStyle w:val="BookText"/>
        <w:rPr/>
      </w:pPr>
      <w:r>
        <w:rPr>
          <w:rFonts w:ascii="IRNazanin" w:hAnsi="IRNazanin" w:eastAsia="IRNazanin"/>
          <w:color w:val="111111"/>
          <w:sz w:val="28"/>
          <w:sz w:val="28"/>
          <w:szCs w:val="28"/>
          <w:rtl w:val="true"/>
          <w:lang w:bidi="fa-IR"/>
        </w:rPr>
        <w:t>کتاب تمثیلات آیت الله حائری شیرازی شامل تمثیلات علمی و اعتقادی است که در سه 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مباحثی نظیر تمثیلات اعتقادی شامل توحید وصفات الهی رحمت، قدرت، هدایت و حکمت الهی و تمثيلات خداشناسی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کتاب سخنرانی های آیت الله حائری شیرازی در بیست سال گذشته است که مباحث اعتقادی و علمی این استاد اخلاق را شامل می شود که توسط حجت الاسلام علی رضا محمدی تدوین شده است و می تواند مورد استفاده مبلغان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سحر</w:t>
      </w:r>
    </w:p>
    <w:p>
      <w:pPr>
        <w:pStyle w:val="BookText"/>
        <w:rPr/>
      </w:pPr>
      <w:r>
        <w:rPr>
          <w:rFonts w:ascii="IRNazanin" w:hAnsi="IRNazanin" w:eastAsia="IRNazanin"/>
          <w:color w:val="111111"/>
          <w:sz w:val="28"/>
          <w:sz w:val="28"/>
          <w:szCs w:val="28"/>
          <w:rtl w:val="true"/>
          <w:lang w:bidi="fa-IR"/>
        </w:rPr>
        <w:t xml:space="preserve">اصل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في شرح الدعاء المتعلق 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گرفته و ترجمه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 نوشتاری امام خمینی رحمه الله علیه و موضوعش شرح و تفسیر اخلاقی و عرفانی دعای سحر های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سحر که از مبدعات امام باقر علیه السلام می باشد و بنا به فرمایش حضرت امام خمینی رحمه الله علیه به نام دعای مباهله موسوم است، در سحر گاهان ماه رمضان تلاوت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رحمه الله علیه این کتاب را در هنگامه جوانی، یعنی آن وقت که بیش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پر برکتش نگذشته بود تالیف نموده اند؛ ناگفته پیداست که کتابی که در حد عالی معارف همراه با اصطلاحات فلسفی، عرفانی است حکایت از اطلاع وافر نویسنده آن دارد گذشت زمانه مسأله را بر همگان واضح نمود که ایشان نه تنها عارفی خدا شناس و خدا ترس بود بلکه در جهات علمی دیگر هم چون فقه، اصول اخلاق و سیاست سر آمد بسیاری از عالمان زمان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کتاب در تاریخ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پایان رسیده است؛ اما ترجمه آن پس از انقلاب اسلامی ایران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یکی از شاگردان امام راحل به نام آقای سید احمد فهری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سعی نموده است در پاره ای اندک، به جهاتی که خود ذکر نموده است بیش از ترجمه توضیحات دیگری را بیان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بر محور فصل بندی و ابواب خاصی نیست بلکه بر اساس جملات دعای سحر تدوین یافته و در ذیل هر یک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ای که نام های خداوند بیان شده است شرحی پیرامون آن جملات به نگارش درآمده است که به برخی از مباحث هر فقره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ابی</w:t>
      </w:r>
    </w:p>
    <w:p>
      <w:pPr>
        <w:pStyle w:val="BookText"/>
        <w:rPr/>
      </w:pPr>
      <w:r>
        <w:rPr>
          <w:rFonts w:ascii="IRNazanin" w:hAnsi="IRNazanin" w:eastAsia="IRNazanin"/>
          <w:color w:val="111111"/>
          <w:sz w:val="28"/>
          <w:sz w:val="28"/>
          <w:szCs w:val="28"/>
          <w:rtl w:val="true"/>
          <w:lang w:bidi="fa-IR"/>
        </w:rPr>
        <w:t>عبد الله بن ابی بن سلول، کنیه اش ابو حباب و از مردم قبیله خزرج و ساکن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 رسول خدا صلی الله علیه و آله به مدینه دو طایفه بزرگ این شهر همواره در حال جنگ و اختلاف بودند؛ اما سرانجام به توافق رسیده بودند که عبد الله بن ابی را فرماندار مدینه کنند و همگی بر فرمان او گردن نهند حتی بنا به روایتی تاجی نیز برای او آماده کرده بودند؛ اما با مسلمان شدن بسیاری از مردم و هجرت رسول خدا صلی الله علیه و آله به این شهر همه مردم گرد پیامبر صلی الله علیه و آله جمع شدند و عبد الله ناگهان دور خود را خالی دید این مسئله برای عبد الله بن ابی بسیار سخت بود تا جایی که در همان لحظات نخستین ورود رسول خدا صلی الله علیه و آله به مدینه با لحنی جسارت آمیز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به سوی همان کسانی برو که تو را فریفتند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حیله کردند و تو را به این جا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همانان برو و ما را در سرزمین خودمان فریب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وساطت کرد و علت ناخشنودی او را برای رسول خدا صلی الله علیه و آله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عبد الله به ناچار اظهار مسلمانی کرد؛ اما هرگز در درون دل خود به رسول خدا صلی الله علیه و آله ایمان نیاورد و همواره موجبات آزار پیامبر صلی الله علیه و آله را فراهم می کرد گاه تصمیم به اخراج پیامبر صلی الله علیه و آله از مدینه می گرفت گاه نقشه قتل او را می کشید و گاه در برابر دستوراتش ایستادگی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رئیس منافقان مدینه عبد الله بن ابی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منافقون و آیات بسیار دیگری که در مذمت منافقان نازل شده، اشاره به رفتار و کردار او دارد فرزندش حباب از پیامبر صلی الله علیه و آله اجازه خواست تا اگر چاره ای جز کشتن او نیست خودش سر پدرش را نزد پیامبر صلی الله علیه و آله بیاورد؛ ولی پیامبر نپذیرفت و از او خواست که هم چنان با او نیکی </w:t>
      </w:r>
    </w:p>
    <w:p>
      <w:pPr>
        <w:pStyle w:val="BookText"/>
        <w:rPr/>
      </w:pPr>
      <w:r>
        <w:rPr>
          <w:rFonts w:ascii="IRNazanin" w:hAnsi="IRNazanin" w:eastAsia="IRNazanin"/>
          <w:color w:val="111111"/>
          <w:sz w:val="28"/>
          <w:sz w:val="28"/>
          <w:szCs w:val="28"/>
          <w:rtl w:val="true"/>
          <w:lang w:bidi="fa-IR"/>
        </w:rPr>
        <w:t>و خوش رفتاری کند</w:t>
      </w:r>
    </w:p>
    <w:p>
      <w:pPr>
        <w:pStyle w:val="BookText"/>
        <w:rPr/>
      </w:pPr>
      <w:r>
        <w:rPr>
          <w:rFonts w:ascii="IRNazanin" w:hAnsi="IRNazanin" w:eastAsia="IRNazanin"/>
          <w:color w:val="111111"/>
          <w:sz w:val="28"/>
          <w:sz w:val="28"/>
          <w:szCs w:val="28"/>
          <w:rtl w:val="true"/>
          <w:lang w:bidi="fa-IR"/>
        </w:rPr>
        <w:t>پس از مرگ وی رسول خدا صلی الله علیه و آله به درخواست حباب، پیراهن خود را به او داد تا بر عبد الله بپوشاند و بر پیکر وی نماز خواند؛ ولی به جای دعا، وی را نفرین کرد و آتش جهنم را برای او طلب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مصعب بن عمیر</w:t>
      </w:r>
    </w:p>
    <w:p>
      <w:pPr>
        <w:pStyle w:val="BookText"/>
        <w:rPr/>
      </w:pPr>
      <w:r>
        <w:rPr>
          <w:rFonts w:ascii="IRNazanin" w:hAnsi="IRNazanin" w:eastAsia="IRNazanin"/>
          <w:color w:val="111111"/>
          <w:sz w:val="28"/>
          <w:sz w:val="28"/>
          <w:szCs w:val="28"/>
          <w:rtl w:val="true"/>
          <w:lang w:bidi="fa-IR"/>
        </w:rPr>
        <w:t xml:space="preserve">مصعب بن عُمیر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پیامبر صلی الله علیه و آله و از سابقون در اسلام است که قبل از ورود پیامبر صلی الله علیه و آله به خانه ارقم بن ابی ارقم به اسلام گروید مصعب از کسانی بود که به حبشه هجرت کرد و پس از پیمان عقبه زمانی که مردم یثرب از پیامبر خدا صلی الله علیه و آله درخواست معلم قرآن کردند پیامبر صلی الله علیه و آله او را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ورود پیامبر صلی الله علیه و آله به مدینه، نماز جمعه را در خانه سعد بن خثیمه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ورود به مدینه میان مصعب و ابو ایوب انصاری عقد اخوت جاری کرد مصعب بن عمیر در جنگ بدر پرچم دار جناح راست لشکر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احد و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حنظله غسیل الملائکه</w:t>
      </w:r>
    </w:p>
    <w:p>
      <w:pPr>
        <w:pStyle w:val="BookText"/>
        <w:rPr/>
      </w:pPr>
      <w:r>
        <w:rPr>
          <w:rFonts w:ascii="IRNazanin" w:hAnsi="IRNazanin" w:eastAsia="IRNazanin"/>
          <w:color w:val="111111"/>
          <w:sz w:val="28"/>
          <w:sz w:val="28"/>
          <w:szCs w:val="28"/>
          <w:rtl w:val="true"/>
          <w:lang w:bidi="fa-IR"/>
        </w:rPr>
        <w:t xml:space="preserve">حَنْظَلة بن ابی عامر معروف به غسیل الملائکه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اصحاب پیامبر اکرم صلی الله علیه و آله که در جنگ احد به شهادت رسید حنظله در میان دوستان و دشمنان جای گاه خاصی داشت حنظله از پیامبر صلی الله علیه و آله و برخی از صحابه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فرزند او که از صغار صحابه به شمار می آید فرماندهی واقعه حره را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عهده دار بود</w:t>
      </w:r>
    </w:p>
    <w:p>
      <w:pPr>
        <w:pStyle w:val="BookText"/>
        <w:rPr/>
      </w:pPr>
      <w:r>
        <w:rPr>
          <w:rFonts w:ascii="IRNazanin" w:hAnsi="IRNazanin" w:eastAsia="IRNazanin"/>
          <w:color w:val="111111"/>
          <w:sz w:val="28"/>
          <w:sz w:val="28"/>
          <w:szCs w:val="28"/>
          <w:rtl w:val="true"/>
          <w:lang w:bidi="fa-IR"/>
        </w:rPr>
        <w:t>حنظله و عبد الله بن عبد الله أبی چندی پس از مسلمان شدن از پیامبر صلی الله علیه و آله اجازه خواستند تا پدران شان را بکشند، اما پیامبر صلی الله علیه و آله آنان را از این کار منع کرد؛ سبب این بود که ابو عامر و عبد الله بن ابی منافق مشهور صدر اسلام پس از هجرت پیامبر اکرم صلی الله علیه و آله به مدینه به پیامبر صلی الله علیه و آله حسادت ورزیدند عبد الله بن ابی نفاق ورزید و در مدینه ماند اما ابو عامر به همراه عده ای از جوانان اوس به مکه نزد قریشیان رفت</w:t>
      </w:r>
    </w:p>
    <w:p>
      <w:pPr>
        <w:pStyle w:val="BookText"/>
        <w:rPr/>
      </w:pPr>
      <w:r>
        <w:rPr>
          <w:rFonts w:ascii="IRNazanin" w:hAnsi="IRNazanin" w:eastAsia="IRNazanin"/>
          <w:color w:val="111111"/>
          <w:sz w:val="28"/>
          <w:sz w:val="28"/>
          <w:szCs w:val="28"/>
          <w:rtl w:val="true"/>
          <w:lang w:bidi="fa-IR"/>
        </w:rPr>
        <w:t>بر اساس منابع حنظله که تازه ازدواج کرده بود، با اجازه اکرم پیامبر صلی الله علیه و آله، شب پیش از جنگ احد درکنار همسرش ماند و صبح روز نبرد، عازم میدان شد، پیش از عزیمت حنظله به میدان نبرد، همسرش جمیله، دختر عبد الله بن ابی بنا بر خوابی که در آن شب دیده و آن را به شهادت شوهرش تعبیر کرده بود چهار تن از خویشانش را به شهادت گرفت که آن شب را با حنظله گذرانده است، زیرا می ترسید بر سر فرزندی که ممکن بود از این وصلت به وجود آید نزاعی در بگیرد حنظله در میدان جنگ بر ابو سفیان چیره شد و خواست سر وی را از تنش جدا سازد، اما شداد بن اسود بن شعوب، حنظله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او را غسل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حنظله به غسیل الملائکه و فرزندانش به بنو غسیل الملائکه مشهور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جامعه کبیره</w:t>
      </w:r>
    </w:p>
    <w:p>
      <w:pPr>
        <w:pStyle w:val="BookText"/>
        <w:rPr/>
      </w:pPr>
      <w:r>
        <w:rPr>
          <w:rFonts w:ascii="IRNazanin" w:hAnsi="IRNazanin" w:eastAsia="IRNazanin"/>
          <w:color w:val="111111"/>
          <w:sz w:val="28"/>
          <w:sz w:val="28"/>
          <w:szCs w:val="28"/>
          <w:rtl w:val="true"/>
          <w:lang w:bidi="fa-IR"/>
        </w:rPr>
        <w:t>زیارت جامعه کبیره از زیارت نامه های مهم شیعیان است که از طرف امام هادی دعلیه السلام ر پاسخ به درخواست یکی از شیعیان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زیارت نامه باور های شیعه درباره امامت مقام ائمه اطهار علیهم السلام و وظايف شیعیان در مقابل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شرح های فراوانی بر زیارت جامعه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به نوعی از زیارت نامه ها گفته می شود که می توان برای هر یک از امامان معصوم علیهم السلام یا همه آنان با هم در هر زمان و مکان خواند در میان این زیارت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مفصل تر از بقیه دارد؛ به همین دلیل به این نام معروف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شبر این زیارت را در ردیف نهج البلاغه و صحيفه سجادیه قرار داده که فصاحت و بلاغت آن ها در مرتبه ای است که صدور آن از غیر معصوم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احسائی نیز پس از بررسی سند زیارت جامعه کبیره می گوید این زیارت از جهت لفظ و معنا در مرتبه ای است که انسان آگاه پی می برد که کلام معصوم است و لذا نیاز به بررسی سند ندارد علامه مجلسی درباره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زیارت کامل ترین زیارت ها از دور یا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نیز در شرح من لا یحضره الفقیه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زیارت بهترین زیارت و کامل ترین آن هاست و من همواره در پرتو آن به زیارت ائمه اطهار علیهم السلام در اعتاب مقدسه نایل می شدم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قینقاع</w:t>
      </w:r>
    </w:p>
    <w:p>
      <w:pPr>
        <w:pStyle w:val="BookText"/>
        <w:rPr/>
      </w:pPr>
      <w:r>
        <w:rPr>
          <w:rFonts w:ascii="IRNazanin" w:hAnsi="IRNazanin" w:eastAsia="IRNazanin"/>
          <w:color w:val="111111"/>
          <w:sz w:val="28"/>
          <w:sz w:val="28"/>
          <w:szCs w:val="28"/>
          <w:rtl w:val="true"/>
          <w:lang w:bidi="fa-IR"/>
        </w:rPr>
        <w:t>بنی قینقاع، قبیله ای یهودی که در صدر اسلام در مدینه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بنی قینقاع و پیامبر اکرم صلی الله علیه و آله پس از هجرت پیمانی منعقد شد و به آنان اجازه داده شد در مدینه بمانند به شرط آن که کسی را برضد پیامبر صلی الله علیه و آله یاری نکنند؛ ولی آنان پیمان خود را شکستند و به دنبال غزوه ای به نام غزوه بنی قینقاع، محاصره، تسلیم و تبعید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نضیر</w:t>
      </w:r>
    </w:p>
    <w:p>
      <w:pPr>
        <w:pStyle w:val="BookText"/>
        <w:rPr/>
      </w:pPr>
      <w:r>
        <w:rPr>
          <w:rFonts w:ascii="IRNazanin" w:hAnsi="IRNazanin" w:eastAsia="IRNazanin"/>
          <w:color w:val="111111"/>
          <w:sz w:val="28"/>
          <w:sz w:val="28"/>
          <w:szCs w:val="28"/>
          <w:rtl w:val="true"/>
          <w:lang w:bidi="fa-IR"/>
        </w:rPr>
        <w:t>بنی نضیر از قبیله های یهودی ساکن مدینه در زمان هجرت هستند پس از هجرت پیامبر صلی الله علیه و آله به مدینه بنی نضیر در شمار دیگر یهودیان با مسلمانان، پیمان مصالحه بستند و عهد کردند که در صورت حمله دشمنان به مدینه در کنار مسلمانان به دفاع بپردازند و از تأمین مالی و جانی کفار قریش و برقراری روابط تجاری با آنان خود داری کنند اما از آن جا که بنی نضیر پیمان خود را زیر پا گذاشتند و قصد ترور پیامبر صلی الله علیه و آله را داشتند، پیامبر اسلام در ربیع الاول چهارم هجری به جنگ با آنان پرداخت که به غزوه بنی نضیر مشهور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خیبر</w:t>
      </w:r>
    </w:p>
    <w:p>
      <w:pPr>
        <w:pStyle w:val="BookText"/>
        <w:rPr/>
      </w:pPr>
      <w:r>
        <w:rPr>
          <w:rFonts w:ascii="IRNazanin" w:hAnsi="IRNazanin" w:eastAsia="IRNazanin"/>
          <w:color w:val="111111"/>
          <w:sz w:val="28"/>
          <w:sz w:val="28"/>
          <w:szCs w:val="28"/>
          <w:rtl w:val="true"/>
          <w:lang w:bidi="fa-IR"/>
        </w:rPr>
        <w:t xml:space="preserve">غزوه خَيْبر از غزوات پیامبر اکرم صلى الله عليه و سلم برابر یهودیان منطقه خیبر که در ماه محرم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آغاز شد و در ماه صفر با پیروزی مسلمانان پایان یافت شکل گیری این جنگ به این سبب بود که یهودیان خیبر به یهودیان اخراج شده از مدینه پناه دادند و برخی از قبایل عرب را برای جنگ با مسلمانان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جنگ پیروز شدند و بنا بر صلح نامه ای قرار شد جنگ جویان یهودی با زن و فرزند منطقه خیبر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درخواست دوباره یهودیان، پیامبر صلی الله علیه و آله به آنان اجازه داد در منطقه خیبر بمانند و زراعت کنند و نیمی از محصول را بردارند رشادت های حضرت علی علیه السلام در فتح برخی قلعه های خیبر از نکات مهم این غزوه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نخستین قلعه خیبر که پیامبر صلی الله علیه و آله فتح نمود، ناعم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خود متشکل از چند دژ بود و پیامبر صلی الله علیه و آله برای حمله به آن ها، یاران خود را 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مسلمانان را تیر باران کردند و یاران پیامبر صلی الله علیه و آله خود را سپر آن حضرت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پیامبر صلی الله علیه و آله پرچم سفید خود را به دو تن از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مردی از انصار داد، اما آنان یکی پس از دیگری، بی آن که کاری از پیش برند،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کسی خواهم داد که خدا و رسولش او را دوست می دارند و خداوند به دست او فتح را نصیب مسلمانان خواهد کرد و او گریزنده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پیامبر صلی الله علیه و آله حضرت علی علیه السلام را که دچار چشم درد بود با اعجاز شفا داد و پرچم را به وی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روایتی دیگر بزرگ ترین، شدید ترین و استوار ترین قلعه خیبر، قموص بود و پیامبر صلی الله علیه و آله پرچم فتح آن را به حضرت علی علیه السلام داد و علی علیه السلام با قتل مرحب که این قلعه به نام او نیز خوانده می شد این قلعه را فتح کرد به روایت ابو رافع کنار در قلعه مردی ضربه ای به حضرت على علیه السلام زد سپر از دست ایشان افتاد و ناگزیر دری را که نزدیک قلعه بود سپر خود قرار داد و پیوسته با آن جنگید تا آن که خداوند قلعه را به دست او گشود و مژده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پس از آن، چهل یا هفتاد تن توانستند آن در را بردارند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سرنوشت ساز خیبر به دست علی علیه السلام از فضائل و مناقب آن حضرت به شمار می رود که راویان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این شجاعان یهود و شماری دیگر از آنان که همگی در قلعه ناعم بودند، فتح کامل خیبر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خیبر فتح شد و یهودیان در برابر مسلمانان تسلیم شدند، خبر سقوط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قدرت قابل ملاحظه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ساکن در قلعه ها و مزارع فدک رسید و از این رهگذر رعب و وحشتی در دل آنان افتاد و پیش از آن که سپاه اسلام راهی فدک شوند، نمایندگانی نزد پیامبر صلی الله علیه و آله فرستادند و به تسلیم و مصالحه با پیامبر صلی الله علیه و آله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یهودیان با پیامبر صلی الله علیه و آله به این صورت بود که نیمی از حاصل باغات و اراضی فدک را به پیامبر صلی الله علیه و آله بدهند و در فدک بمانند و از طرفی امنیت و مالکیت آن ها بر بقیه دهکده و املاک منطقه محفوظ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 xml:space="preserve">محمد بن على بن حسين بن موسى بن بابویه قمی مشهور به شیخ صدوق،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در قرن چهارم هجری قمری که بزرگ ترین محدث وفقیه مکتب حدیثی قم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شیخ صدوق به برکت دعای امام زمان عجل الله تعالی فرجه الشریف بوده و حضرت ایشان را فرزندی مبارک خواندند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به او نسبت داده شده ولی بسیاری از آن ها امروزه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الفقیه از کتب اربعه شیعه اثر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مهم و معروف وی می توان معانی الاخبار عيون الاخبار، الخصال، علل الشرائع وصفات الشيعه را نام برد برخی از مشهور ترین شاگردان وی عبارتند از سید مرتضی شیخ مفید و تلعكبرى مدفن شیخ صدوق در 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با بیش از هفتاد سال سن درگذشت و در شهر ری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امروزه در قبرستانی با نام قبرستان ابن بابویه معروف و زیارت گاه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عمارت قبر وی در زمان فتحعلی شاه قاجار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تاریخ قبر او در اثر سیل شکافته شد و آشکار شدن جنازه سالم وی پس از گذشت قرن ها مایه حیرت همگان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ascii="IRNazanin" w:hAnsi="IRNazanin" w:eastAsia="IRNazanin"/>
          <w:color w:val="111111"/>
          <w:sz w:val="28"/>
          <w:sz w:val="28"/>
          <w:szCs w:val="28"/>
          <w:rtl w:val="true"/>
          <w:lang w:bidi="fa-IR"/>
        </w:rPr>
        <w:t xml:space="preserve">کتاب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کتاب کسی که در محضر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کتاب از کتب اربعه اماميه و اثر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مجموعه ای در حدیث است با هدف گرد آوری احادیث صحیح و موثق تألیف شده است تا پاسخ گوی نیاز های شرعی کسانی باشد که به فقیه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یحضره الفقیه بزرگ ترین و مهم ترین اثر شیخ صدوق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نگارش آن، سبک رایج در قرون اولیه اسلامی است که فقهای شیعه فقط به روایت و نقل سخنان ائمه علیهم السلام اکتفا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گرد آوری شده و بر خلاف کتاب کافی فقط مشتمل بر روایات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 مورد توجه فقهای شیعه بوده و ایشان شرح های متعددی بر این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ترین شرح آن کتاب روضة المتقین نوشته مجلسی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احاديث كتاب من لا یحضره الفقیه را از كتب عالمان پیشین هم چون حریز بن عبد الله سجستانی و شیخ اجل حلبی و علی بن مهزیار اهوازی و احمد بن محمد بن عیسی و ابن ابی عمیر و برقی و حسین بن سعید اهوازی، استخراج و جمع آوری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w:t>
      </w:r>
    </w:p>
    <w:p>
      <w:pPr>
        <w:pStyle w:val="BookText"/>
        <w:rPr/>
      </w:pPr>
      <w:r>
        <w:rPr>
          <w:rFonts w:ascii="IRNazanin" w:hAnsi="IRNazanin" w:eastAsia="IRNazanin"/>
          <w:color w:val="111111"/>
          <w:sz w:val="28"/>
          <w:sz w:val="28"/>
          <w:szCs w:val="28"/>
          <w:rtl w:val="true"/>
          <w:lang w:bidi="fa-IR"/>
        </w:rPr>
        <w:t xml:space="preserve">عيون أخبار الرضا يا عيون الأخبار كتابی حدیثی درباره زندگی آثار و روایات امام رضا علیه السلام نوشته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دینی شیعه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این کتاب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است که بخشی از آن ها گفته های خود امام رضا علیه السلام است و بخشی دیگر احادیثی است که او از امامان پیش از خود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موضوع واحدی ندارد و به همین سبب در موضوعات مختلفی چون فقهی اخلاقی، سیره و کلام از منابع مهم شیعه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 از منابع مهم روایی شیعه به شمار می آید و مانند دیگر آثار شیخ صدوق از ارزش و اعتبار خاصی برخوردار است و پس از تألیف آن مورد استناد کتب بعدی قرار گرفته است و از مصادر بحار 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سمهودی</w:t>
      </w:r>
    </w:p>
    <w:p>
      <w:pPr>
        <w:pStyle w:val="BookText"/>
        <w:rPr/>
      </w:pPr>
      <w:r>
        <w:rPr>
          <w:rFonts w:ascii="IRNazanin" w:hAnsi="IRNazanin" w:eastAsia="IRNazanin"/>
          <w:color w:val="111111"/>
          <w:sz w:val="28"/>
          <w:sz w:val="28"/>
          <w:szCs w:val="28"/>
          <w:rtl w:val="true"/>
          <w:lang w:bidi="fa-IR"/>
        </w:rPr>
        <w:t>سید نور الدین ابو الحسن علی بن عبد الله بن احمد سمهودی از عالمان شافعی مذهب است که نسب به امیر المؤمنین علی علیه السلام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سمهود روستایی در کنار رود نیل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در قاهره و سپس مکه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 و مفتی آن جا شد؛ چنان که مورخ مشهور مدینه نیز به حساب می آید چندین کتاب درباره این شهر مقدس تالیف کرد که مهم ترین آن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اقتضاء الوفا باخبار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حاصل اطلاعات به دست آمده درباره تاریخ این شهر را با تفصیل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همراه سایر کتب در آتش سوزی مسجد النبی از بین رفت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باخبار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خلاصه کتاب </w:t>
      </w:r>
    </w:p>
    <w:p>
      <w:pPr>
        <w:pStyle w:val="BookText"/>
        <w:rPr/>
      </w:pPr>
      <w:r>
        <w:rPr>
          <w:rFonts w:ascii="IRNazanin" w:hAnsi="IRNazanin" w:eastAsia="IRNazanin"/>
          <w:color w:val="111111"/>
          <w:sz w:val="28"/>
          <w:sz w:val="28"/>
          <w:szCs w:val="28"/>
          <w:rtl w:val="true"/>
          <w:lang w:bidi="fa-IR"/>
        </w:rPr>
        <w:t xml:space="preserve">اول یعنی اقتضاء الوفاء باخبار دار المصطفی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الوفاء باخبار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خلاصه کتاب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فارسی و ترکی ترجمه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کتابچه ها و رسائلی نیز دارد که تاریخ برخی آثار نبوی را در آن ها آورده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بما يجب لحضرة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ای در خصوص غبار روبی و تنظيف حجره پیامبر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الجلباب و الحجاب عن القدوة في الشباك والرحاب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العقدين في فضل الشرفين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دیگر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بعد از سال ها تلاش در راه تدریس و تأليف در ذی القعده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از دنیا رفت و در قبرستان بقیع نزدیک قبر مالک بن انس رهبر مالکیان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p>
    <w:p>
      <w:pPr>
        <w:pStyle w:val="BookText"/>
        <w:rPr/>
      </w:pPr>
      <w:r>
        <w:rPr>
          <w:rFonts w:ascii="IRNazanin" w:hAnsi="IRNazanin" w:eastAsia="IRNazanin"/>
          <w:color w:val="111111"/>
          <w:sz w:val="28"/>
          <w:sz w:val="28"/>
          <w:szCs w:val="28"/>
          <w:rtl w:val="true"/>
          <w:lang w:bidi="fa-IR"/>
        </w:rPr>
        <w:t xml:space="preserve">وفاء الوفاء باخبار دار المصطفی نوشته سید نور الدین ابوالحسن علی بن عبد الله بن احمد، 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تدریس و تألیف مشغول بود که در همین زمان كتاب وفاء الوفاء را به رشته تحریر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سمهودی در راه مکه بود مسجد النبی صلی الله علیه و اله بر اثر صاعقه دچار آتش سوزی شد و بخش اعظم سقف آن که از چوب ساخته شده بود، در آتش سوخت و تنها قبر مطهر نبوی صلی الله علیه و اله و قبه آن از آتش در امان ماند سمهودی بعد از بازگشت از مکه و مصر در سال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آتش سوزی را به کتابش اضافه کرد</w:t>
      </w:r>
    </w:p>
    <w:p>
      <w:pPr>
        <w:pStyle w:val="BookText"/>
        <w:rPr/>
      </w:pPr>
      <w:r>
        <w:rPr>
          <w:rFonts w:ascii="IRNazanin" w:hAnsi="IRNazanin" w:eastAsia="IRNazanin"/>
          <w:color w:val="111111"/>
          <w:sz w:val="28"/>
          <w:sz w:val="28"/>
          <w:szCs w:val="28"/>
          <w:rtl w:val="true"/>
          <w:lang w:bidi="fa-IR"/>
        </w:rPr>
        <w:t>از همان قرون نخستین اسلامی، دانشمندان مسلمان درباره سیره و سنت پیامبر صلی الله علیه و آله دست به تألیف زده و آثار متنوعی در این زمینه به یادگار گذاشته اند؛ از جمله در وصف مدینه و فضایل آن کتاب وفاء الوفاء باخبار دار المصطفی یکی از آثار ارزشمند علمای اهل سنت در تاریخ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پی درخواست برخی از بزرگان مبنی بر نگارش کتابی درباره تاریخ مدینه و احوال حجره شریفه کتاب یاد شده را تصنیف و آن را به هشت باب تقسیم کرد و باب هشتم را به زیارت پیامبر صلی الله علیه و آله ختمی مرتبت صلى الله عليه و سلم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مؤلف به ذکر اسامی شهر مدینه خصوصیات مدینه و ساکنین آن سرزمین هجرت پیامبر صلی الله علیه و آله، ورود پیامبر صلی الله علیه و آله به آن شهر زیارت پیامبر اکرم صلی الله علیه و آله حیات پیامبر صلی الله علیه و آله در قبر و مشروعیت سفر برای زیارت توسل آداب سفر برای زیارت قبر حضرت رسول صلى الله عليه و سلم مباحثی پیرامون مسجد النبی صلی الله علیه و آله و منبر پیامبر صلی الله علیه و آله، سازنده و جنس چوب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به شبهات ابن تیمیه و ابن عبد الهادی در خصوص زیارت و 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w:t>
      </w:r>
    </w:p>
    <w:p>
      <w:pPr>
        <w:pStyle w:val="BookText"/>
        <w:rPr/>
      </w:pPr>
      <w:r>
        <w:rPr>
          <w:rFonts w:ascii="IRNazanin" w:hAnsi="IRNazanin" w:eastAsia="IRNazanin"/>
          <w:color w:val="111111"/>
          <w:sz w:val="28"/>
          <w:sz w:val="28"/>
          <w:szCs w:val="28"/>
          <w:rtl w:val="true"/>
          <w:lang w:bidi="fa-IR"/>
        </w:rPr>
        <w:t>تاريخ المدينة المنورة كتابی با موضوع تاریخ مدینه و ویژگی هایش حیات پیامبر اکرم صلی الله علیه و آله نبرد های آن حضرت و دعوت مردم به آیین اسلام و زندگی و اعمال دو تن از خلفای راشدین نوشته ابو زید عمر بن شبه النمیری البصری است و مؤلف در کتاب به شیوه محدثان، به ذکر اخبار و وقایع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دقیق نگارش این اثر نامعلوم است کتاب فاقد فصل بندی و تبویب است و با احادیث صحیح، ضعیف، مرسل و موقوفی که دارد برای مورخان، محققان و حدیث شناسان شایسته توجه جدی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از نظر موضوع به سه بخش عمده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زندگی و سیره رسول اکرم صلى الله عليه و سلم از هجرت تا رحلت اختصاص دارد که ضمن آن مؤلف به شرح جنگ ها ذکر بعضی از احکام، قصص، مساجد، قبور، کوه ها، دره ها و قنات ها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شامل شرح زندگانی ،عمر خلیفه دوم، از زمان عهده دار شدن خلافت تا هنگام مرگ اوست و در خلال آن برخی سیاست ها و اقدامات انجام شده توسط وی نیز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شرح زندگانی عثمان خلیفه سوم چگونگی جمع آوری و کتابت قرآن، اغتشاشات دوران او که به کشته شدنش انجامید و موضع گیری امیرالمومنین علی علیه السلام و عایشه در قبال این حوادث بیان شده است روشن نیست که چرا وی به شرح زندگی ،ابوبکر خلیفه اول و امیرالمومنین علی علیه السلام نپرداخته است آیا در این باب کتاب جداگانه ای نوشته بوده که از دست رفته است یا کوتاهی مدت خلافت آن </w:t>
      </w:r>
    </w:p>
    <w:p>
      <w:pPr>
        <w:pStyle w:val="BookText"/>
        <w:rPr/>
      </w:pPr>
      <w:r>
        <w:rPr>
          <w:rFonts w:ascii="IRNazanin" w:hAnsi="IRNazanin" w:eastAsia="IRNazanin"/>
          <w:color w:val="111111"/>
          <w:sz w:val="28"/>
          <w:sz w:val="28"/>
          <w:szCs w:val="28"/>
          <w:rtl w:val="true"/>
          <w:lang w:bidi="fa-IR"/>
        </w:rPr>
        <w:t>دو، موجب فروگذاشتن این بخش شده است؟</w:t>
      </w:r>
    </w:p>
    <w:p>
      <w:pPr>
        <w:pStyle w:val="BookText"/>
        <w:rPr/>
      </w:pPr>
      <w:r>
        <w:rPr>
          <w:rFonts w:ascii="IRNazanin" w:hAnsi="IRNazanin" w:eastAsia="IRNazanin"/>
          <w:color w:val="111111"/>
          <w:sz w:val="28"/>
          <w:sz w:val="28"/>
          <w:szCs w:val="28"/>
          <w:rtl w:val="true"/>
          <w:lang w:bidi="fa-IR"/>
        </w:rPr>
        <w:t>ویژگی این اثر که آن را از آثار مشابه متمایز می سازد آن است که این اثر از کهن ترین آثار نگاشته شده درباره تاریخ مدینة النبی است که مرجع و منبع بسیاری از تحقیقات و تالیفات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آقایان علی محمد دندل و ياسين سعد الدین، بیان از سوی انتشارات دار الكتب العلميه بیروت منتشر شده و توسط آقای حسین صابری با نام تاریخ مدینه منوره ترجمه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w:t>
      </w:r>
    </w:p>
    <w:p>
      <w:pPr>
        <w:pStyle w:val="BookText"/>
        <w:rPr/>
      </w:pPr>
      <w:r>
        <w:rPr>
          <w:rFonts w:ascii="IRNazanin" w:hAnsi="IRNazanin" w:eastAsia="IRNazanin"/>
          <w:color w:val="111111"/>
          <w:sz w:val="28"/>
          <w:sz w:val="28"/>
          <w:szCs w:val="28"/>
          <w:rtl w:val="true"/>
          <w:lang w:bidi="fa-IR"/>
        </w:rPr>
        <w:t xml:space="preserve">فرقه ای است که در عربستان در اواخر سده دوازدهم و اوائل قرن سیزدهم قمری در منطقه نجد توسط محمد بن عبد الوهاب تأسیس شد پیروان این فرقه را وهابی می گویند وهابیان در فروع دین تابع احمد بن حنبل هستند و در عقاید و برخی فروع به روش ابن تیمیه،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مدعی اند که بر سیره سلف صالح اصحاب پیامبر صلی الله علیه و آله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در شبه جزیره عربستان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فکری این فرقه ، ابن تیمیه، ابن قیم و محمد بن عبد الوهاب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در مواجهه با قرآن و روایات به ظاهر آیات و اخبار عمل می کنند و معتقد به تأویل نیستند و هر آن چه را در کتاب و سنت نیابند بدعت می شمارند و از این رو تنها خود را موحد دانسته دیگر مسلمانان را در عبادت مشرک و اهل بدعت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استناد ظاهر برخی از احادیث و آیات خداوند را دارای اعضا و جوارح می دانند و به نوعی به تشبیه و تجسیم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آموزه های وهابی زیارت قبور و ساخت بنا و مقبره و گنبد بر قبور حتی قبور پیامبر اکرم صلی الله علیه و آله و ائمه معصومین علیهم السلام حرام و توسل و تبرک به قبور ایشان و آثار برجای مانده از ایشان بدعت و مستلزم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پس از تسلط بر عربستان، به تخریب آثار برجای مانده از صدر اسلام و بیشتر مکان های محترم و مقدس مسلمانان از جمله تخریب بقیع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سعود رئیس یکی از قبایل نجد که بر درعیه حاکم بود پس از پذیرش آیین محمد بن عبد الوهاب و پیمان بستن با او 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مردم نجد و تصرف نواحی اطراف آن و گسترش این آیین در جزیرة العرب پرداخت پس از فتح ریاض این شهر پایتخت حکومت پادشاهی آل سعود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اکنون در عربستان سعودی مذهب رسمی است و فتاوای علمای آن مذهب از طرف دولت اجرا می شود</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w:t>
      </w:r>
    </w:p>
    <w:p>
      <w:pPr>
        <w:pStyle w:val="BookText"/>
        <w:rPr/>
      </w:pPr>
      <w:r>
        <w:rPr>
          <w:rFonts w:ascii="IRNazanin" w:hAnsi="IRNazanin" w:eastAsia="IRNazanin"/>
          <w:color w:val="111111"/>
          <w:sz w:val="28"/>
          <w:sz w:val="28"/>
          <w:szCs w:val="28"/>
          <w:rtl w:val="true"/>
          <w:lang w:bidi="fa-IR"/>
        </w:rPr>
        <w:t xml:space="preserve">احمد بن عبد الحلیم معروف به ابن تیمیه حرانی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و اندیشمند تأثیر گذار سلفی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فتاوا و آراء شاذ و نادر بسیاری دارد و علمای مذاهب عامه و شيعه نقد ها و ردیه های بسیاری بر آثار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دیدگاه های جریان های سلفی از جمله وهابیت در اندیشه های ابن تیمیه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ابن تیمیه به دلیل قدرت بیان خشونت در بحث با مخالفان خود مخالفت با علمای زمانه خود بی پروایی در مقابل حاکمان حضور در کار های، سیاسی اجتماعی و جنگ ها و سخت گیری در مسأله امر به معروف و نهی از منکر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ابن تیمیه را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بسیاری از حوزه های علوم اسلامی از جمله کلام، تفسیر، فقه و حدیث دیدگاه های مستقل و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مهم او به شرح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منهاج السنة النبوية في نقض كلام الشيعة و القدريه؛ العقيدة الحموية الكبرى؛ الحسبه في الاسلام؛ السياسة الشرعية لاصلاح الراعي والرعية؛ العقيده الواسطية؛ النصوص على الفصوص</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محبت به اهل بیت علیهم السلام را واجب و سب و لعن آن ها را از مصادیق ظلم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علی علیه السلام را برترین مسلمانان بعد از خلفای اولیه معرفی می کند و معتقد است عالم ترین و افضل اهل بیت علیهم السلام بعد از پیامبر صلی الله علیه و آله اسلام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امام علی علیه السلام صفات حسنه فراوانی از جمله عدالت زهد و صدق بر می شمارد و بر این اعتقاد است که او شهید شد و در بهشت ساکن می شود ابن تیمیه از سوی دیگر پاره ای از احادیث و اخباری را که در فضیلت اهل بیت علیهم السلام وارد شده است، مخدوش و مجعول دانسته است براین اساس ابن تیمیه معتقد است امام علی علیه السلام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خلاف نص قرآن عمل کرده </w:t>
      </w:r>
    </w:p>
    <w:p>
      <w:pPr>
        <w:pStyle w:val="BookText"/>
        <w:rPr/>
      </w:pPr>
      <w:r>
        <w:rPr>
          <w:rFonts w:ascii="IRNazanin" w:hAnsi="IRNazanin" w:eastAsia="IRNazanin"/>
          <w:color w:val="111111"/>
          <w:sz w:val="28"/>
          <w:sz w:val="28"/>
          <w:szCs w:val="28"/>
          <w:rtl w:val="true"/>
          <w:lang w:bidi="fa-IR"/>
        </w:rPr>
        <w:t>است و جنگ های او نه به خاطر دین خواهی بلکه به خاطر دنیا طلبی و ریاست طلبی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معتقد است که گرچه امام حسین علیه السلام مظلومانه به شهادت رسید اما قیام وی فاقد مصلحت دنیوی و اخروی بوده است ابن تیمیه قیام عاشورا را عامل ایجاد فتنه های زیادی در امت اسلام و خلاف سیره پیامبر اسلام صلی الله علیه و آله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مقابل، یزید را از آمریت شهادت امام حسین علیه السلام مبرا می کرد و معتقد بود سر امام برای یزید برده نشد بلکه به سوی ابن زیاد 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خود را پیرو صحابه سلف، تابعین و محدثان بزرگ می داند و همچنین عدالت صحابه را از مسلمات ديني و منکر آن را کافر می داند طبق مبنای ابن تیمیه ملاک صحابی شدن ، هم نشینی با پیغمبر صلى الله عليه و سلم است و هیچ فرقی میان کم یا زیاد این هم نشینی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شیعیان را منشأ همه فتنه ها در جهان اسلام معرفی می کند و معتقد است جنگ با آن ها از جنگ با خوارج و مغولان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این اعتقاد همراه با مغولان داوطلب جنگ با شیعیان دروزی در منطقه کسروان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عبدالوهاب</w:t>
      </w:r>
    </w:p>
    <w:p>
      <w:pPr>
        <w:pStyle w:val="BookText"/>
        <w:rPr/>
      </w:pPr>
      <w:r>
        <w:rPr>
          <w:rFonts w:ascii="IRNazanin" w:hAnsi="IRNazanin" w:eastAsia="IRNazanin"/>
          <w:color w:val="111111"/>
          <w:sz w:val="28"/>
          <w:sz w:val="28"/>
          <w:szCs w:val="28"/>
          <w:rtl w:val="true"/>
          <w:lang w:bidi="fa-IR"/>
        </w:rPr>
        <w:t>محمد بن عبد الوهاب بن سليمان بن على التميمي از آل مشرف، از شاخه های آل وهبه از قبیله بزرگ تمیم به شمار می رود وجد نهم وی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عالمان مذهب حنبلی، مؤسس مکتبی خاص در اصول عقاید اسلامی است که این مکتب به لحاظ نسبت یافتن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متولیان رهبری دینی عربستان سعودی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عیینه از شهر های نجد که اکنون ویران شده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نیاکانش از علما بودند و پدر بزرگش از دانش وران نجد و پدرش عبد الوهاب قاضی عیینه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تحصیل دانش های سنتی اهل سنت پرداخت و بخشی از تحصیل علم را در بصره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تحت تأثیر کتاب ها و اندیشه های ابن تیمیه قرار گرفت و اندک اندک با برخی عقاید دیگر مسلمانان به مخالفت برخاست که اعتراض مردم و اخراجش از بصره را در پی داشت پس از آن به حریمله رفت و سپس رهسپار درعیه از شهر های نجد شد حاکم آن دیار محمد بن سعود جد بزرگ آل سعود با آگاهی از دعوتش به وی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دوطی گفت و گو هایی در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جنگ با مخالفان نگرش سلفی و غلبه بر دیگر قبایل نجد به توافق رسیدند بر پایه این توافق، حکومت سیاسی و رهبری دینی در دو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موروثی شد بدین ترتیب جد بزرگ آل شیخ در سایه قدرت سیاسی آل سعود روز به روز بر قدرت و نفوذ خود افزود و در حکومت آل سعود، نه تنها مرجعی دینی بلکه مشاوری بلند پایه در کار های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سعود نیز با یاری نیروی مذهبی محمد بن عبد الوهاب، زمینه شکل گیری حکومت عربستان سعودی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پس از پایه گذاری فرقه وهابیت و نشر آن در میان برخی قبایل نجد در زمان سلطان عبد العزیز سعودی به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درعیه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 و نسل او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راهش را ادامه دادند</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 الارض</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خارق العاده و غیر عادی است؛ و طی الارض یعنی در لحظه ای به هر جای زمین رفتن کسی قادر بر انجام آن است که دارای قدرتی ما فوق طبیعی باشد و بتواند سلسله علل طبیعی را در تحت قدرت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حقیقت طی الارض نظریات گوناگونی ارائه شده است که یکی از آن ها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و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نظریه شخص خود را در مکان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مکان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نظریه دیگر، طی الارض نقل و انتقال بدن است که با قدرت بالای روحی فرد حاصل می شود هر یک از این دو نظریه را بپذیریم باید گفت که این امر برای همه امکان ندارد و تنها برای اولیای الهی تحقق می یابد</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بن دینار ،تُمالی مشهور به ابو حمزه ثمالی راوی محدّث و مفسر امامی قرن دوم و از اصحاب </w:t>
      </w:r>
    </w:p>
    <w:p>
      <w:pPr>
        <w:pStyle w:val="BookText"/>
        <w:rPr/>
      </w:pPr>
      <w:r>
        <w:rPr>
          <w:rFonts w:ascii="IRNazanin" w:hAnsi="IRNazanin" w:eastAsia="IRNazanin"/>
          <w:color w:val="111111"/>
          <w:sz w:val="28"/>
          <w:sz w:val="28"/>
          <w:szCs w:val="28"/>
          <w:rtl w:val="true"/>
          <w:lang w:bidi="fa-IR"/>
        </w:rPr>
        <w:t>امام سجاد علیه السلام، امام باقر علیه السلام و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دعایی از امام زین العابدین علیه السلام نقل کرده است که در سحر های ماه رمضان خوانده می شود و به دعای ابو حمزه ثمالی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نسبتاً طولانی مضامین اخلاقی و عرفانی والایی دارد و خواندن آن در بین شیعیان متداول است</w:t>
      </w:r>
    </w:p>
    <w:p>
      <w:pPr>
        <w:pStyle w:val="BookText"/>
        <w:rPr/>
      </w:pPr>
      <w:r>
        <w:rPr>
          <w:rFonts w:ascii="IRNazanin" w:hAnsi="IRNazanin" w:eastAsia="IRNazanin"/>
          <w:color w:val="111111"/>
          <w:sz w:val="28"/>
          <w:sz w:val="28"/>
          <w:szCs w:val="28"/>
          <w:rtl w:val="true"/>
          <w:lang w:bidi="fa-IR"/>
        </w:rPr>
        <w:t>نجاشی از آثار ابو حمزه به تفسیر القرآن، کتاب النوادر و رسالة الحقوق عن على بن الحسین علیه السلام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ابو حمزه ثمالی نخستین دانشمند شیعی است که کتاب تفسیر قرآن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ابو حمزه، برخلاف تفاسیر مأثور دیگر، احادیث مرسل کمتری دیده میشود ابو حمزه به اسباب نزول توجه داشته و ضمن توجه به فضائل اهل بیت علیهم السلام ، از شیوه تفسیر قرآن به قرآن استفاده کرده و به اجتهاد، قرائت، لغت نحو ونقل آرای مختلف در معنای آیات اهتمام ویژه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مجلسی</w:t>
      </w:r>
    </w:p>
    <w:p>
      <w:pPr>
        <w:pStyle w:val="BookText"/>
        <w:rPr/>
      </w:pPr>
      <w:r>
        <w:rPr>
          <w:rFonts w:ascii="IRNazanin" w:hAnsi="IRNazanin" w:eastAsia="IRNazanin"/>
          <w:color w:val="111111"/>
          <w:sz w:val="28"/>
          <w:sz w:val="28"/>
          <w:szCs w:val="28"/>
          <w:rtl w:val="true"/>
          <w:lang w:bidi="fa-IR"/>
        </w:rPr>
        <w:t>محمد باقر بن محمد تقی بن مقصود علی مجلسی، مشهور به علامه مجلسی و مجلسی ثانی، فقیه، محدث، متكلم و شاعر متخلص به مشتاق شیخ الاسلام اصفهان و از دانشمندان بزرگ اواخر حکومت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بنا بر آن چه در مقدمه کتاب بحار الانوار از مرآة الاحوال نقل شده است،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اصفهان بوده است؛ ولی مرحوم نوری ولادت او 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سال سلطنت شاه عباس و در عصر مرجعیت میر داماد در اصفهان به دنیا آمد و دوره چهار تن از سلاطین صفوی یعنی شاه صفی، شاه عباس دوم، شاه سلیمان و شاه سلطان حسین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مولی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مفاخر و بزرگان و اعلام شیعه بود که در زمینه های مختلف علوم سر آمد بود محمد باقر در چهار سالگی به درس و بحث روی آورد و در چهارده سالگی از ملاصدرا اجازه روایت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 مکتب دانشمندانی چون شیخ حر عاملی، ملا محسن استر آبادی، ملا محسن فیض کاشانی ملا صالح مازندرانی تلمذ کرده است، طوری که گفته اند شمار اساتید وی به بیست و یک استاد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اندک زمانی بر دانش های صرف و نحو، معانی و بیان لغت و ریاضی تاریخ و فلسفه، حدیث و رجال درایه و اصول فقه و كلام مسلط شد و پس از فوت پدر به زعامت مسجد و مدرسه جامع اصفهان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او بیش از هزار طلبه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این علامه عصر صفوی شخصیت های بزرگی از دانشمندان دانش آموخته اند که می توان از مولی ابراهیم جیلانی ملا محمد باقر لاهیجی، ملا حسین تفرشی، عبد الحسین مازندرانی، سید عزیز الله جزایری، ملا محمد کاظم شوشتری و سید نعمت الله جزایری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مصلح الدین مهدوی در کتاب زندگی نامه علامه مجلسی به نام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شاگردان وی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علاوه بر علم و دانش در عرصه سیاست نیز فعال بود و پس از فوت مرحوم ملا محمد باقر سبزواری 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شیخ الاسلامی دست یافت</w:t>
      </w:r>
    </w:p>
    <w:p>
      <w:pPr>
        <w:pStyle w:val="BookText"/>
        <w:rPr/>
      </w:pPr>
      <w:r>
        <w:rPr>
          <w:rFonts w:ascii="IRNazanin" w:hAnsi="IRNazanin" w:eastAsia="IRNazanin"/>
          <w:color w:val="111111"/>
          <w:sz w:val="28"/>
          <w:sz w:val="28"/>
          <w:szCs w:val="28"/>
          <w:rtl w:val="true"/>
          <w:lang w:bidi="fa-IR"/>
        </w:rPr>
        <w:t>او با احراز این منصب، قدرت مهمی به هم زد و از آن فرصت حداکثر استفاده را نمود و تا سرحد امکان در رونق و رواج علم و حدیث شیعه و حمایت از اهل علم و مردم بی پناه و امر به معروف و نهی از منکر و محدودیت بیگانگان اسلام و مبارزه با ظلم و زور گویی که پیش از وی کسی قدرت جلوگیری آن را نداشت، کوشید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مجلسی علاوه بر تدوين دايرة المعارف بزرگ حدیثی به تعمیق و شرح نویسی برکتب حدیث و هم چنین تعمیم و ترجمه احادیث به زبان فارسی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 الأنوار الجامعة لدرر أخبار الأئمة الأطهار محمد باقر مجلسی گسترده ترین کتاب حدیثی شیعه است که علاوه بر جامع بودن، معارف جنبی دیگر مانند مباحث لغوی که یک دوره سه جلدی غريب الحدیث از آن استخراج شده و مباحث تفسیری که دو راهنما برای آن تدوین شده است و مباحث فراوان کلامی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دارد به حق می توان مجلسی را پر کار ترین عالم شیعی به حساب آورد که با تألیف بیش از هفتاد اثر در بیش از دویست جلد توانست قریب یک میلیون و دویست و دو هزار و هفت صد سطر بنگارد که اگر بر عمر هفتاد و سه ساله اش تقسیم شود، در هر سال </w:t>
      </w:r>
      <w:r>
        <w:rPr>
          <w:rFonts w:eastAsia="IRNazanin" w:cs="IRNazanin"/>
          <w:color w:val="111111"/>
          <w:sz w:val="28"/>
          <w:szCs w:val="28"/>
          <w:lang w:bidi="fa-IR"/>
        </w:rPr>
        <w:t>19125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نگاشته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مجلسی بعد از یک عمر گران بها و تعلیم و تربیت صد ها شاگرد دانشمند و تألیف و تصنیف و ترجمه ده ها کتاب سودمند و مؤثر دینی به عربی و فارسی و آن همه آثار خیری که از خود به یادگار گذارد، 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هفتم ماه مبارک رمضان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اوائل سلطنت شاه سلطان حسین صفوی در سن هفتاد و سه سالگی چشم از این جهان فانی فرو بست و روح پر فتوحش به آشیان جنان پرواز نمود و در مسجد جامع اصفهان پهلوی پدر علّامه اش ملّا محمد تقی مجلسی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مجلسی از زمان درگذشتش تاکنون همواره مزار مجاورین و مسافرین از زن و مرد مسلمان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 xml:space="preserve">عباس بن محمد رضا القُمی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شیخ عباس قمی و نیز محدث قمی عالم شیعه قرن چهاردهم قمری است شیخ عباس 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مورخ و خطیب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سفينة البحار، نفس المهموم و منتهی الآمال از مشهور ترین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درگذشت و در حرم علی بن ابی طالب علیه السلام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 فراوانی در وصف منش، رفتار و اخلاق وی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از دوستان و ارادتمندان شیخ عباس وی را مثال بارز انسان کامل و مصداق فردی عالم فاضل و زیبنده صفات عالیه مانند حسن خلق و تواضع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می گوید شیخ عباس از غرور و شهرت طلبی دوری می جست و زندگی زاهدانه ای داشت و من در مدتی که با او بودم انس گرفتم و جانم با جان او در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دوانی، شیخ عباس قمی با تهیدستی و نبود امکانات به نگارش آثار متعدد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همچنین از آقا بزرگ نقل کرده که هیچ چیزی او را از تألیف و تحقیق باز نداشت و او خود نیز در نامه ای به آیت الله فيض قمی به مشکلات پیش رویش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کلید های بهشت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رایج ترین کتاب دعا در بین شیعیان، تألیف شیخ عباس قمی است این کتاب مجموعه ای از دعا ها مناجات ها زیارات اعمال مخصوص ایام سال و ماه و آداب و رسوم دینی است که از پیامبر اسلام صلی الله علیه و آله و ائمه شیعیان علیهم السلام و علما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مفاتیح بخش زیادی از این کتاب را از کتاب های پیشین مانند اقبال سید بن طاووس و مصباح کفعمی و زاد المعاد علامه مجلسی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ها و زیارت ها به عربی نوشته شده و مؤلف در آغاز بعضی دعا ها توضیحات فارسی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منتشر و در مدت کوتاهی همه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خانه ها و اماکن متبرکه شیعیان ایران یافت می شود و غالباً تنها منبع مورد مراجعه بسیاری از شیعیان جهان برای اعمال مستحبی و در مناسبت 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ترین ترجمه آن به فارسی از مهدی الهی قمشه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کتاب الباقيات الصالحات را نیز با همان مضمون ادعیه، زیارات و نماز ها به مفاتیح افزوده که در بیشتر نسخه ها در حاشیه مفاتیح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کتاب مفاتیح نوین و منهاج الحياة با هدف مستند سازی و كتاب مفاتیح الحیات با انگیزه تکمیل مفاتیح الجنان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های متعددی از مفاتیح با نام های گوناگون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برگزیده ای از گفته ها و نوشته های ادبی امیر المومنین علیه السلام که سید رضی در اواخر قرن چهارم قمری آن ها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گروهی از علما به دلیل محتوای غنی و هم چنین بلاغتش،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قرآن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ادیبان عرب، فصاحت و بلاغت نهج البلاغه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قسمت خطبه ها نامه ها کلمات قصار دسته بندی شده است امام در بسیاری از خطبه ها مردم را به انجام دستورات الهی و ترک محرمات دعوت کرده و در بخشی از نامه ها که خطاب به فرمانداران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را به رعایت حق مردم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نسبت دادن نهج البلاغه به حضرت علی علیه السلام تشکیک کرده اند اما در مقابل بسیاری از علمای شیعه و برخی از علمای اهل سنت هم چون ابن ابی الحدید معتزلی نسبت دادن این کتاب به حضرت علی علیه السلام را صحیح می دانند و معتقدند که سید رضی فقط این سخنان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شیعه برای اثبات صحت سخنان و كلمات نهج البلاغه کتاب های متعددی در مورد اسناد و مدارک نهج البلاغه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ترجمه شده است و تعداد ترجمه های نهج البلاغه به زبان های مختلف به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ها و مستدرکات متعددی در مورد نهج البلاغه نوشته شده است که برخی تعداد آن ها را به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در دوران معاصر مخصوصاً بعد از انقلاب اسلامی مورد توجه قرار گرفت و در مورد آن کتاب ها مقالات و پایان نامه های متعددی تالیف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بن ابی ضحاک</w:t>
      </w:r>
    </w:p>
    <w:p>
      <w:pPr>
        <w:pStyle w:val="BookText"/>
        <w:rPr/>
      </w:pPr>
      <w:r>
        <w:rPr>
          <w:rFonts w:ascii="IRNazanin" w:hAnsi="IRNazanin" w:eastAsia="IRNazanin"/>
          <w:color w:val="111111"/>
          <w:sz w:val="28"/>
          <w:sz w:val="28"/>
          <w:szCs w:val="28"/>
          <w:rtl w:val="true"/>
          <w:lang w:bidi="fa-IR"/>
        </w:rPr>
        <w:t>رجاء بن ابی ضحاک مأمور همراهی امام رضا علیه السلام از مدینه به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فضل بن سهل وزیر مأمون خویشاوند بوده است و در برخی منابع او را پسر عمویا خواهر زاده فضل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عملکرد وی بازتاب فراوانی در منابع متقدم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سفر رفتار امام را زیر نظر داشته و گزارش هایی را در این زمینه به مأمون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دولت مردان عباسی است که در زمان حکومت خلفایی چون مأمون عباسی، معتصم و واثق مسئولیت هایی چون دیوان خراج را عهده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در دست است که برخی یاران امام در میانه سفر تصمیم به ترور رجاء می گیرند که جملات امام در منع از این کار سبب شده است برخی رجاء را شخصیت مثبتی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منابع، مأمور همراهی امام را عیسی بن یزید جلودی دانسته اند و برخی برای جمع کردن این دو گزارش چنین آورده اند که مأمور همراه امام از مدینه تا فارس جلودی بود و از فارس تا مرو، رجاء مسئولیت همراهی امام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بن ابی ضحاک پس از ولایت عهدی و در زمان خروج مأمون از خراسان جانشین او شد و سپس در دوره ای به ولایت جرجان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مقطعی از خلافت مأمون مسئولیت دیوان خراج را بر عهده داشت و در عهد معتصم دایره اختیارات او به دیوان خراج دمشق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حکومت واثق نیز مسئولیت خراج لشکریان دمشق را به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w:t>
      </w:r>
    </w:p>
    <w:p>
      <w:pPr>
        <w:pStyle w:val="BookText"/>
        <w:rPr/>
      </w:pPr>
      <w:r>
        <w:rPr>
          <w:rFonts w:ascii="IRNazanin" w:hAnsi="IRNazanin" w:eastAsia="IRNazanin"/>
          <w:color w:val="111111"/>
          <w:sz w:val="28"/>
          <w:sz w:val="28"/>
          <w:szCs w:val="28"/>
          <w:rtl w:val="true"/>
          <w:lang w:bidi="fa-IR"/>
        </w:rPr>
        <w:t xml:space="preserve">مأمون عباسی، ابو العباس عبد الله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هارون هفتمین خلیفه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شکست دادن و کشتن برادر خلیفه اش محمد امین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حکومت رسید و به توصیه وزیر ایرانی خود فضل بن سهل مرورا پایتخت خلافت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نخستین حکومت او به دلیل نزاع با امین و قیام های علویان متزلزل بود از این رو برای تثبیت خلافتش امام رضا علیه السلام را از مدینه به مرو فرا خواند و برای وا نمودن کردن دوستی با آل علی علیه السلام ابتدا پیشنهاد واگذاری خلافت را به امام داد و پس از آن که امام این پیشنهاد را نپذیرفت منصب ولایت عهدی را بر امام رضا علیه السلام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مهار قیام های علویان و برای تسلط بیشتر بر قلمرو خلافتش از مرو راهی بغداد شد و در این مسیر امام رضا علیه السلام را به دلیل این که محبوبیتش نزد مردم بالا رفته بود به شهادت رساند</w:t>
      </w:r>
    </w:p>
    <w:p>
      <w:pPr>
        <w:pStyle w:val="BookText"/>
        <w:rPr/>
      </w:pPr>
      <w:r>
        <w:rPr>
          <w:rFonts w:ascii="IRNazanin" w:hAnsi="IRNazanin" w:eastAsia="IRNazanin"/>
          <w:color w:val="111111"/>
          <w:sz w:val="28"/>
          <w:sz w:val="28"/>
          <w:szCs w:val="28"/>
          <w:rtl w:val="true"/>
          <w:lang w:bidi="fa-IR"/>
        </w:rPr>
        <w:t>مأمون را به سبب اعلام برتری امام علی علیه السلام پس از پیامبر صلی الله علیه و آله ، جایز دانستن ازدواج موقت ولایت عهدی امام رضا علیه السلام و باز گرداندن فدک به علویان، متأثر از شیعیان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حمایت مأمون از معتزله به ویژه در مسئله مخلوق بودن قرآن و اقرار گرفتن از مسئولان عالی رتبه و قاضیان و عالمان دوره خود بر مخلوق بودن قرآن، موجب شده او را از معتزلیان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ولید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ولید مخزومی از سرداران صدر اسلام که در نزد اهل سنت به سیف الله يا سيف الله المسلول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مسلمان شدن، در جنگ های بدر، احد و احزاب در مقابل مسلمانان جنگید و پیش از فتح مکه، اسلام آورد وی در جنگ موته و فتح مکه شرکت </w:t>
      </w:r>
    </w:p>
    <w:p>
      <w:pPr>
        <w:pStyle w:val="BookText"/>
        <w:rPr/>
      </w:pPr>
      <w:r>
        <w:rPr>
          <w:rFonts w:ascii="IRNazanin" w:hAnsi="IRNazanin" w:eastAsia="IRNazanin"/>
          <w:color w:val="111111"/>
          <w:sz w:val="28"/>
          <w:sz w:val="28"/>
          <w:szCs w:val="28"/>
          <w:rtl w:val="true"/>
          <w:lang w:bidi="fa-IR"/>
        </w:rPr>
        <w:t>کرد و در جنگ حنین جزء فراریان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ترین قضیه ای که درباره خالد بن ولید وجود دارد نحوه برخورد او با مالک بن نویره از اصحاب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مالک بن نویره و قبیله او و بنی تمیم مسلمان بودند، خالد آنان را اسیر کرد و بعد دستور داد مالک بن نویره و افراد قبیله اش را کشتند و همان شب با زن مالک بن نویره همبستر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مورخان خالد بن ولید را فرماندهی شجاع با فراست مهربان خوش، تدبیر، با وقار و خوش یمن دانسته و با این حال گفته اند وی قرآن را به سبب جهاد حفظ نبود با وجود این گفته شده است در ماجرای اخذ بیعت از علی علیه السلام برای خلیفه اول، خالد از کسانی بود که در این اقدام مشارکت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روایاتی در منابع متعدد شیعی وی در برخی اقدامات مخفیانه برضد امام علی علیه السلام از جمله طرح قتل ایشان عضویت داشت و به همین دلیل و نیز کار های دیگرش به شدت مورد نکوهش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 قرنی</w:t>
      </w:r>
    </w:p>
    <w:p>
      <w:pPr>
        <w:pStyle w:val="BookText"/>
        <w:rPr/>
      </w:pPr>
      <w:r>
        <w:rPr>
          <w:rFonts w:ascii="IRNazanin" w:hAnsi="IRNazanin" w:eastAsia="IRNazanin"/>
          <w:color w:val="111111"/>
          <w:sz w:val="28"/>
          <w:sz w:val="28"/>
          <w:szCs w:val="28"/>
          <w:rtl w:val="true"/>
          <w:lang w:bidi="fa-IR"/>
        </w:rPr>
        <w:t xml:space="preserve">ابو عمرو أويس بن عامر قرنی مرادی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تیره قرن شاخه ای از قبیله یمانی بنی مراد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او عامر و در برخی منابع انیس، خلیص یا عمرو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تابعین و شهدای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را بیشتر از هر چیز به زهد و پارسایی می شناسند و او را یکی از زاهدان هشت گانه در میان تابعین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پیامبر اکرم صلی الله علیه و آله برای دیدار حضرت به مدینه آمد، اما موفق به دیدار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شتربانی روزگار را با مادر پیر نابينا و ناتوان خود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آوازه دعوت پیامبر صلی الله علیه و آله را شنید از مادرش درخواست کرد برای دیدن رسول خدا صلی الله علیه و آله به مدینه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اجازه داد ولی شرط کرد که بیش از نصف روز در آن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به مدينه سفر کرد ولی زمانی که به خانه پیامبر رسید، ایشان در خانه نبود به ناچار به خاطر قولی که مادر از او گرفته بود مدینه را به قصد یمن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اسلام به خانه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کیست که در این خانه می نگرم گفتند شتربانی که اویس نام داشت به این جا آمد و زود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را در خانه ما هدیه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مشهور شده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بهشت از جانب یمن به مشام من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شیعه امامیه اویس قرنی به عنوان یکی از یاران امام علی علیه السلام مقامی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نام اویس را از جمله کسانی آورده است که با علی علیه السلام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شب های قدر گروه های تکفیری در سوریه که کنترل استان رقه را به دست گرفته بودند با حمله خمپاره ای به حرم عمار یاسر و اویس قرنی، صحن آن را تخریب و با شلیک پیاپی موشک به دیوار های حرم بخش هایی از آن را منهدم کردند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تروریستی تکفیری داعش با کار گذاشتن مواد منفجره دو مناره مقبره عمار یاسر و اویس قرنی را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در مرحله بعد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گاه را به طور کامل تخریب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یاسر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صحابی پیامبر صلی الله علیه و آله، از نخستین مسلمانان و از شیعیان امام علی علیه السلام نسب عمار به خاندان عنس بن مالک از قبایل قحطانی و ساکن یمن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یاران نزدیک امام علی علیه السلام و از جمله نخستین شیعیان آن حضرت بود بعد از وفات پیامبر صلی الله علیه و آله، وی در حمایت از حضرت علی علیه السلام از بیعت با ابوبکر سرباز زد عمار در زمان خلیفه سوم از جمله مخالفان خلیفه بود و در اعتراضات علیه او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على علیه السلام از همراهان آن حضرت بود و در جنگ صفین در رکاب امیر المؤمنین علیه السلام یا جنگید و به دست لشکریان معاویه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هنگام شهادت بیش از نود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عمار در جنگ صفین به دست سپاهیان معاویه همواره از عوامل سرزنش معاویه و از دلایل حقانیت علی علیه السلام در این نبرد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مسئله حدیثی از پیامبر صلی الله علیه و آله بود که قاتل عمار را گروهی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 خارج از اطاعت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کرد قبر عمار در محل شهادتش در استان رقه در سوریه قرار دارد قبل از انقلاب اسلامی ایران قبر </w:t>
      </w:r>
    </w:p>
    <w:p>
      <w:pPr>
        <w:pStyle w:val="BookText"/>
        <w:rPr/>
      </w:pPr>
      <w:r>
        <w:rPr>
          <w:rFonts w:ascii="IRNazanin" w:hAnsi="IRNazanin" w:eastAsia="IRNazanin"/>
          <w:color w:val="111111"/>
          <w:sz w:val="28"/>
          <w:sz w:val="28"/>
          <w:szCs w:val="28"/>
          <w:rtl w:val="true"/>
          <w:lang w:bidi="fa-IR"/>
        </w:rPr>
        <w:t xml:space="preserve">عمار و اویس در اتاقی کوچک و محقر قرار داشت؛ اما پس از پیروزی انقلاب اسلامی به توصیه امام خمینی رحمه الله علیه و با موافقت حافظ اسد رئیس جمهور وقت سوریه زمین اطراف مقبره خریداری شد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دولت وقت ایران، زیارت گاهی بر روی آن بنا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از پیامبر اسلام صلی الله علیه و آله در فضایل عمار نقل شده است؛ از جمله این که بهشت مشتاق على عمار سلمان و بلال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پیامبر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حق است و حق با عمار، عمار گرد حق می چرخد هر جا که باشد و قاتل عمار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ششم مرداد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شب قدر گروه های تکفیری در سوریه که کنترل استان رقه را به دست گرفته بودند با حمله خمپاره ای به حرم عمار یاسر و اویس قرنی، صحن آن را تخریب و با شلیک پیاپی موشک به دیوار های حرم بخش هایی از آن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گاه را به طور کامل تخریب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توقیفی</w:t>
      </w:r>
    </w:p>
    <w:p>
      <w:pPr>
        <w:pStyle w:val="BookText"/>
        <w:rPr/>
      </w:pPr>
      <w:r>
        <w:rPr>
          <w:rFonts w:ascii="IRNazanin" w:hAnsi="IRNazanin" w:eastAsia="IRNazanin"/>
          <w:color w:val="111111"/>
          <w:sz w:val="28"/>
          <w:sz w:val="28"/>
          <w:szCs w:val="28"/>
          <w:rtl w:val="true"/>
          <w:lang w:bidi="fa-IR"/>
        </w:rPr>
        <w:t>حکم یا موضوع متوقف بر بیان شارع را توقیفی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 یا موضوعی که عقل بدان راه ندارد و منوط به بیان شارع مقدس است توقیفی نامیده می شود، مانند نماز روزه خمس، زکات و حج از عبادات و نیز احکام تکلیفی وجوب، حرمت، استحباب کراهت و اباحه هم چنین احکام وضعی نظیر صحت و فساد و طهارت و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توقیفی است نیاز به بیان شارع دارد و در موارد عدم دسترسی به نص باید از آن فحص کرد و اظهار نظر بدون وجود نص عام یا خاص از سوی شارع جایز نیست، چنان که تجاوز از مفاد دلیل شرعی و حدی که شارع بیان کرده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يعقوب</w:t>
      </w:r>
    </w:p>
    <w:p>
      <w:pPr>
        <w:pStyle w:val="BookText"/>
        <w:rPr/>
      </w:pPr>
      <w:r>
        <w:rPr>
          <w:rFonts w:ascii="IRNazanin" w:hAnsi="IRNazanin" w:eastAsia="IRNazanin"/>
          <w:color w:val="111111"/>
          <w:sz w:val="28"/>
          <w:sz w:val="28"/>
          <w:szCs w:val="28"/>
          <w:rtl w:val="true"/>
          <w:lang w:bidi="fa-IR"/>
        </w:rPr>
        <w:t>يونس بن یعقوب بجلی کوفی که از راویان و اصحاب سه امام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صادق علیه السلام، امام کاظم علیه السلام و امام رضا علیه السلام احادیثی نقل کرده و از فقهای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یک اثر درباره حج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 را فطحی و واقفی مذهب دانسته اند که بعد توبه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بقیع</w:t>
      </w:r>
    </w:p>
    <w:p>
      <w:pPr>
        <w:pStyle w:val="BookText"/>
        <w:rPr/>
      </w:pPr>
      <w:r>
        <w:rPr>
          <w:rFonts w:ascii="IRNazanin" w:hAnsi="IRNazanin" w:eastAsia="IRNazanin"/>
          <w:color w:val="111111"/>
          <w:sz w:val="28"/>
          <w:sz w:val="28"/>
          <w:szCs w:val="28"/>
          <w:rtl w:val="true"/>
          <w:lang w:bidi="fa-IR"/>
        </w:rPr>
        <w:t xml:space="preserve">بقیع، کهن ترین و مشهور ترین گورستان دوره اسلامی در شهر مدینه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ویژه در زمان متأخر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که نوعی درخت خاردار در آن جا می روییده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سپس آن درخت از میان رفت اما نامش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اقوال لغت شناسان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به نظر می رسد که محل گورستان بقیع در دوره پیش از اسلام خارستانی در اطراف شهر یثرب یا مدینه بعدی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بقیع در شرق مدینه و به فاصله اندکی از مزار حضرت رسول صلى الله عليه و سلم واقع شده و در روزگاران دور، خارج از حصار قدیم مدینه که اکنون تقریباً از میان رفته قرار داشته است و مساحت آن در حال حاضر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متبرک به وجود قبور مطهر ائمه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مناسبت در باب حج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تسلط سعودیان بر حجاز، با توجه به پیوند فکری و مذهبی آنان با محمد بن عبد الوهاب، در هر شهر و منطقه ای که وارد می شدند آثار و ابنیه ساخته شده بر روی قبور بزرگان صدر اسلام را خراب و ویران می کردند وهابیان، بار نخست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بنا های قبرستان بقیع را ویران نموده و سپس با تکمیل سلطه خود بر حجاز در شوال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این بنا ها و گنبد ها و آثار را ویران و اموال و اشیای گران قیمت موجود در این اماکن را به تاراج بردند و نه تنها در مدینه، بلکه در هر جا گنبد و بارگاه و زیارت گاهی بود، به ویرانی آن اقدام کردند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در هیچ یک از اعمال خود و در ویران کردن گنبدها و ضریح ها، حتی گنبد مرقد حضرت رسول صلى الله عليه و سلم منتظر نظر مردم نبودند و این اعمال از پایه های مذهب آنان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سخن آن که آنان همه گنبدها و زیارتگاه ها را در مدینه و اطراف آن ویران کردند و حتی گنبد مضاجع ائمه اهل بیت علیهم السلام را در بقیع که قبر عباس عموی پیامبر صلی الله علیه و آله نیز در کنار آن ها بود خراب نمودند و دیوار ها و صندوق ها و ضریح هایی که روی قبرهای شریف قرار داشت، همه را از بین بردند در حالی که برای آن هزار ریال مجیدی هزینه کرده بودند در کتاب تاریخ حرم ائمه بقیع این چنین نقل شده این اقدام دقیقاً در هشتم 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به کارگرانی که این عمل ننگین را انجام دادند مبلغ هزار ریال مجیدی دست مزد پرداخت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این زیارت گاه ها، جزتلی سنگ و خاک، به عنوان علامت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خبر تخریب ابنیه بقیع، به خصوص آثار قبور پیشوایان معصوم مدفون در آن قبرستان افکار عمومی در ایران به شدت تحت تأثیر قرار گرفت و شیعیان از خود واکنش های شدیدی نشان دادند به گونه ای که رئیس الوزرای وقت مجبور شد روز شانزدهم صفر را عزای عمومی اعلام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امام رضا علیه السلام</w:t>
      </w:r>
    </w:p>
    <w:p>
      <w:pPr>
        <w:pStyle w:val="BookText"/>
        <w:rPr/>
      </w:pPr>
      <w:r>
        <w:rPr>
          <w:rFonts w:ascii="IRNazanin" w:hAnsi="IRNazanin" w:eastAsia="IRNazanin"/>
          <w:color w:val="111111"/>
          <w:sz w:val="28"/>
          <w:sz w:val="28"/>
          <w:szCs w:val="28"/>
          <w:rtl w:val="true"/>
          <w:lang w:bidi="fa-IR"/>
        </w:rPr>
        <w:t>مسند الامام الرضا علیه السلام تالیف شیخ عزیز الله عطاردی است که احادیث امام رضا علیه السلام را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آن چه را که از امام هشتم علی بن موسى الرضا علیه السلام در كتب مختلف توسط ائمه حدیث و قدمای اصحاب امامیه نقل و روایت شده گرد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 چون دیگر کتب حدیثی مشتمل بر احادیث ثقه، صحیح، حسن، ضعیف و متروک بود که تشخیص هر یک بر عهده اهل فن یعنی فقها و اصحاب جرح و تعدیل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بعد از ذکر مقدمه ای در لزوم پیروی از روش اهل بیت علیهم السلام و اشاره به فضیلت علم حدیث و یاد آوری تاریخچه تدوین حدیث در مذهب اهل بیت علیهم السلام، اجازاتی را که از مشایخ خویش در نقل روایات این کتاب کسب کرده است 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ابوابی را به ذکر زمان تولد و القاب ونیز احوال ما در گرامی ایشان امامت ایشان سیره عملی و مکارم اخلاقی جریان سفر ایشان از مدینه به خراسان و وقایعی که در این فاصله برای ایشان روی داد، فضیلت زیارت آن حضرت نام فرزندان و برادران و خاندان و اصحاب آن ،امام کراماتی که در مرقد منور ایشان ظهور یافته و نیز مدایح و مراثی و غیره،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وارد روایات شده و هر دسته از روایات را ذیل یک کتاب جای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گلپایگانی</w:t>
      </w:r>
    </w:p>
    <w:p>
      <w:pPr>
        <w:pStyle w:val="BookText"/>
        <w:rPr/>
      </w:pPr>
      <w:r>
        <w:rPr>
          <w:rFonts w:ascii="IRNazanin" w:hAnsi="IRNazanin" w:eastAsia="IRNazanin"/>
          <w:color w:val="111111"/>
          <w:sz w:val="28"/>
          <w:sz w:val="28"/>
          <w:szCs w:val="28"/>
          <w:rtl w:val="true"/>
          <w:lang w:bidi="fa-IR"/>
        </w:rPr>
        <w:t xml:space="preserve">آیت الله سید محمد رضا گلپایگانی از مراجع تقلید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فوت آیت الله بروجردی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تقلید شد و تا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مرجعیت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عبد الکریم حائری یزدی بود و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دروس حوزوی را تدریس کرد که شصت سال از آن درس خارج فقه و اصول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خارج وی را از پر رونق ترین کلاس های درس حوزه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مرتضی حائری یزدی، مرتضی مطهری، سید محمد حسینی بهشتی، لطف الله صافی گلپایگانی و ناصر مکارم شیرازی از شاگردان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مواردی چون کشتار مردم در قیام پانزده خرداد، واقعه فیضیه و بازداشت و تبعید امام خمینی رحمه الله علیه، با اقدامات حکومت پهلوی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بیمارستان مدارس علمیه دار القرآن الکریم و مجمع اسلامی لندن از فعالیت های عام المنفعه این مرجع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حدود چهل عنوان کتاب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کتاب ها نوشته خود او و برخی دیگر حاصل درس های وی است که توسط شاگردان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علمی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 توصیفی آیت الله العظمی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گلپایگانی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 جمهوری اسلامی ایران هفت روز عزای عمومی و یک روز تعطیل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وی نخست در تهران و سپس در قم تشییع شد و در حرم حضرت معصومه علیها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جمهوری اسلامی ایران حضرت امام خامنه ای مد ظله در تشییع جنازه وی در تهران شرکت فرمود </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الاسود دوئلی</w:t>
      </w:r>
    </w:p>
    <w:p>
      <w:pPr>
        <w:pStyle w:val="BookText"/>
        <w:rPr/>
      </w:pPr>
      <w:r>
        <w:rPr>
          <w:rFonts w:ascii="IRNazanin" w:hAnsi="IRNazanin" w:eastAsia="IRNazanin"/>
          <w:color w:val="111111"/>
          <w:sz w:val="28"/>
          <w:sz w:val="28"/>
          <w:szCs w:val="28"/>
          <w:rtl w:val="true"/>
          <w:lang w:bidi="fa-IR"/>
        </w:rPr>
        <w:t xml:space="preserve">ظالم بن عمرو بن سفيان مشهور به ابو الاسود 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صحابی مشهور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عنوان پایه گذار علم نحو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جنگ جمل هنگامی که عایشه به سوی بصره روان شد، عثمان بن حنیف او را به همراه فرد دیگری برای مذاکره نزد عایشه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در جنگ جمل در سپاه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دستی داشت و در مدح و مرثیه امام علی علیه السلام و امام حسین علیه السلام اشعاری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تاریخی وی نخستین فردی است که به اعراب گذاری قرآن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منابع مرگ او را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حاتم طائی</w:t>
      </w:r>
    </w:p>
    <w:p>
      <w:pPr>
        <w:pStyle w:val="BookText"/>
        <w:rPr/>
      </w:pPr>
      <w:r>
        <w:rPr>
          <w:rFonts w:ascii="IRNazanin" w:hAnsi="IRNazanin" w:eastAsia="IRNazanin"/>
          <w:color w:val="111111"/>
          <w:sz w:val="28"/>
          <w:sz w:val="28"/>
          <w:szCs w:val="28"/>
          <w:rtl w:val="true"/>
          <w:lang w:bidi="fa-IR"/>
        </w:rPr>
        <w:t>حاتم بن عبد الله بن سعد بن الحشرج بن أمرىء القيس، مشهور به خاتم الطائی از بزرگان عرب، مردی سخی و بلند نظر در دوره پیش از اسلام جوان مرد و بخشنده بود و عرب در سخا و کرم به او مثل می زدند و سعدی نیز در گلستان و بوستان به مواردی از بخشندگی های حاتم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سخاوتمند ترین مردان آن دوران بود که هنوز آوازه کرم و سخاوتمندی وی در تمام امصار دنیا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قبیله طی یکی از قبائل مشهور شبه جزیره عربستان و یکی از فحول شعراء عصر جاهلیت بود کنیه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دیوان شعری مطبوع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حاتم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حاتم طایی مابین دو کوه که به نام های بلاد الجبلین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 و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ساکن شده بودند که بعداً به دیار حاتم 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منازل حاتم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که اکنون روستای توارن نام دارد که در منطقه حائل در شمال عربستان سعودی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حاتم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حاتم طایی در این مکان می زیسته است و در همین جا نیز بدرود زندگی گفته است هنوز قبروی در محوطه ای در پایه کوه توارن موجود است و زیارت گاه مردم از داخل و خارج از عربستان است حاتم پیش از اسلام بر دیانت مسیحیت می زیسته است و در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آثار قصر وی و هم چنین آثار اجاق غذا پزی وی که به اجاق غذای حاتم معروف است، هنوز در پایه کوه موجود و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سینا</w:t>
      </w:r>
    </w:p>
    <w:p>
      <w:pPr>
        <w:pStyle w:val="BookText"/>
        <w:rPr/>
      </w:pPr>
      <w:r>
        <w:rPr>
          <w:rFonts w:ascii="IRNazanin" w:hAnsi="IRNazanin" w:eastAsia="IRNazanin"/>
          <w:color w:val="111111"/>
          <w:sz w:val="28"/>
          <w:sz w:val="28"/>
          <w:szCs w:val="28"/>
          <w:rtl w:val="true"/>
          <w:lang w:bidi="fa-IR"/>
        </w:rPr>
        <w:t xml:space="preserve">ابن سینا یا ابوعلی حسین بن عبد الله بن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فیلسوف مشایی و پزشک نامدار ایران در جهان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همه قرآن و بسیاری از مباحث ادبی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منطق طبیعیات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ریاضیات چیره دست بود آن گاه به الهیات روی آورد و به خواندن کتاب ما بعد الطبیعه ارسطو پرداخت نظام فلسفی ابن سینا به طور کلی و به ویژه از لحاظ برخی اصول آن، ژرف ترین و ماندنی ترین تأثیر را بر تفکر فلسفی اسلامی پس از وی و نیز بر فلسفه اروپایی سده های میانه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ساختار تفکر مشایی نوآوری هایی می کند نکات مبهم تفکر ارسطو را روشن می سازد گاه بر آن می افزاید و سرانجام می کوشد که به یاری عناصری از اندیشه های افلاطونی و نو افلاطونی نظام فلسفی نوینی بنیاد نهد؛ اما رویداد های زندگانی به ویژه مرگ زود رسش کوشش های او را ناتمام گذاشت</w:t>
      </w:r>
    </w:p>
    <w:p>
      <w:pPr>
        <w:pStyle w:val="BookText"/>
        <w:rPr/>
      </w:pPr>
      <w:r>
        <w:rPr>
          <w:rFonts w:ascii="IRNazanin" w:hAnsi="IRNazanin" w:eastAsia="IRNazanin"/>
          <w:color w:val="111111"/>
          <w:sz w:val="28"/>
          <w:sz w:val="28"/>
          <w:szCs w:val="28"/>
          <w:rtl w:val="true"/>
          <w:lang w:bidi="fa-IR"/>
        </w:rPr>
        <w:t xml:space="preserve">کتاب قانون ابن سینا طی چندین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سرزمین های اسلامی و چه در اروپای قرن های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کتاب های پزشکی دیگر برتری داشت و بر آن ها تأثیر چشم گیری نهاد وی در موسیقی نیز آثاری دارد که در درجه اول از لحاظ روش شناسی در خور توجه است زیرا می تواند راهنمایی برای پژوهش علمی موسیقی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آثاری عرفانی به زبان رمز و کنایه و در قالب تمثيل دارد که در ادبیات صوفیانه دوره های بعد و در شیوه بیان مطالب عرفانی تأثیر آشکار داشته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زبان و زبان شناسی نیز آثاری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شعر و سخنوری نیز مهارت داشته است که از قدرت و تسلط او بر زبان عربی حکایت می کند وی رساله کوچک بسیار مهمی نیز در اصول و مبادی علم آوا شناسی دارد از ابن سینا آثاری به زبان فارسی بر جای مانده است که از لحاظ تاریخ تحولات این زبان و شناخت توانایی ها و قابلیت های آن دارای ارزش و </w:t>
      </w:r>
    </w:p>
    <w:p>
      <w:pPr>
        <w:pStyle w:val="BookText"/>
        <w:rPr/>
      </w:pPr>
      <w:r>
        <w:rPr>
          <w:rFonts w:ascii="IRNazanin" w:hAnsi="IRNazanin" w:eastAsia="IRNazanin"/>
          <w:color w:val="111111"/>
          <w:sz w:val="28"/>
          <w:sz w:val="28"/>
          <w:szCs w:val="28"/>
          <w:rtl w:val="true"/>
          <w:lang w:bidi="fa-IR"/>
        </w:rPr>
        <w:t>اهمیت است مشهور ترین نوشته او به فارسی کتاب دانش نامه علاتی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سلمان فارسی صحابی مشهور پیامبر صلی الله علیه و آله و از یاران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بزرگ و مورد علاقه پیامبر صلی الله علیه و آله بوده تا آن جا که پیامبر صلی الله علیه و آله ، در وصف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غزوه های پیامبر صلی الله علیه و آله، حضور داشت و ماجرای پیشنهاد وی برای کندن خندق در نبرد احزاب که به شکست مشرکان انجامید،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پس از رحلت پیامبر صلی الله علیه و آله در شمار یاران علی بن ابی طالب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مخالفان جریان سقیفه بود مقداد و سلمان و ابوذر و عبادة بن صامت و ابو الهيثم بن تيهان و حذيفه و عمار پس از این که از واقعه سقیفه خبردار شدند در شب دور هم جمع شدند تا مجدداً امر خلافت را در شورایی متشکل از مهاجرین بررسی کنند، سلمان و ابی بن کعب احتجاجات فراوانی در مخالفت با این واقعه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او در سرزنش بیعت برخی از صحابه با ابوبکر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این است که خلیفه ای را انتخاب کردید اما فرمان رسول خدا صلی الله علیه و آله را اجرا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سالمند را برگزیدید و خاندان پیغمبر خود را رها کردید، اگر خلافت را در خاندان پیامبر صلی الله علیه و آله می گذاشتید حتی دو نفر باهم اختلاف پیدا نمی کردند و از میوه این درخت هر چه گوارا تر و زیاد تر سود می بردید؛ اما با اجازه امیر المومنین ، با صاحبان سقیفه همکاری کرد در زمان حکومت خلیفه دوم، حاكم مدائن شد با این حال زنبیل می بافت و با دسترنج خودش روزی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مدائن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وی در مدائن به بقعه سلمان پاک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برخی از روایات سلمان ایرانی و زرتشتی بوده و ابتدا روزبه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را خشفودان و بنا بر نقلی بوذخشان ذکر کرده اند مکان تولدش روستای جی در اصفهان و بنا بر روایاتی رامهرمز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پیرو مسیحیت می شود و پس از شنیدن پیشگویی مسیحیان درباره ظهور پیامبری در سرزمین عرب ها به حجاز می رود سلمان ابتدا به دست قبیله بنی کلب، اسیر و به بردگی گرفته و به مردی از بنی قریظه فروخته می شود و همراه او به مدینه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پیامبر اکرم صلی الله علیه و آله را دیده و به او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خریده، آزاد می کند و نام سلمان را بر او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در ماجرای عقد اخوت بین سلمان و ابو درداء پیمان برادری بسته شد، برخی نیز حذيفة بن یمان را برادر سلمان دانسته و بعضی دیگر سخن از برادری او و مقداد به میان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مضامين روایی ،شیعه برقراری پیمان برادری بین سلمان و ابوذر را تأیید می کنند و در برخی روایات از اشتراط پیروی ابوذر از سلمان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شیعی روایاتی در ستایش سلمان از زبان امامان شیعه علیهم 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کلام ائمه علیهم السلام معمولاً در زمره شیعیان نخستین و استواران در دین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جمله این روایات سخنی از امام علی علیه السلام است که سلمان فارسی و برخی از یاران از جمله ابوذر و عمار و مقداد را از افرادی دانسته است که خداوند به برکت وجود آنان به مردم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چنین سلمان را دارای علم اول و آخر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و امام صادق علیه السلام نقل شده که یک بار در مجلسی در حضور امام از سلمان فارسی سخن به میان آمد 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سلمان فارسی بگویید سلمان محمدی چرا که وی یکی از خاندان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درگذشت وی را در زمان خلافت عثمان و برخی از روایات آن را در ماه های بعد از خلافت عثمان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روایات سلمان فارسی عمری طولانی داشت و برخی عمر وی را 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تاریخی آمده است که پس از وفات سلمان امام علی علیه السلام از مدینه به مدائن آمد او را غسل و کفن کرد و بر او نماز خواند و دفن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حسین بن موسی معروف به سید رضی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شیعه، گردآورنده نهج البلاغه و برادر سید مرتضی است سید رضی منصب های </w:t>
      </w:r>
    </w:p>
    <w:p>
      <w:pPr>
        <w:pStyle w:val="BookText"/>
        <w:rPr/>
      </w:pPr>
      <w:r>
        <w:rPr>
          <w:rFonts w:ascii="IRNazanin" w:hAnsi="IRNazanin" w:eastAsia="IRNazanin"/>
          <w:color w:val="111111"/>
          <w:sz w:val="28"/>
          <w:sz w:val="28"/>
          <w:szCs w:val="28"/>
          <w:rtl w:val="true"/>
          <w:lang w:bidi="fa-IR"/>
        </w:rPr>
        <w:t>مهمی از جمله نقابت قضاوت در دیوان مظالم و امیر الحاج در دوره آل بویه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 ترین شاعران طالبیان بود که دیوان اشعاری از وی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آثاری در کلام و تفسیر هم چون خصائص الائمة و تلخيص البيان دارد مهم ترین اثر او گرد آوری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دار العلمی تأسیس کرد که به باور برخی نخستین مدرسه علوم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طبری، ابو علی ،فارسی ،قاضی سیرافی، قاضی عبد الجبار معتزلی ابن نباته ابن جنی، شیخ مفید و سهل بن دیباجی از استادان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زاده شد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منزلش در محله کرخ بغداد دفن کردند درباره مکان دفن وی اقوال دیگری نیز وجود دارد بنا بر قولی پس از خراب شدن خانه اش سید مرتضی او را به کاظمین برد و در حرم کاظمین دفن کرد طبق قولی دیگر که عبد الحسین حلی آن را قول درست می داند او را به کربلا برده، در کنار قبر پدرش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عمدة الطالب، الدرجات الرفيعة و لؤلؤة البحرین به این نکته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به همراه برادرش سید مرتضی در کنار جدش امام حسین علیه السلام دفن شدند در کاظمین بارگاهی منسوب به سید رضی وجود دارد ولی در کربلا نام و نشانی از قبری منسوب به وی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را از نوادر روزگار خود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فقیه متکلم، مفسر و شاعر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برخی از عالمان شیعه و سنی از جمله شیخ مفید شاگردی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ابن ابی الحدید از فخار بن معد موسوی، شیخ مفید خوابی دید که حضرت زهرا علیها السلام بر او وارد می شود در حالی که حسنین را با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شیخ مفید میخواهد که به آن دو فقه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گزارش شیخ مفید بامداد همان روز در محل درس خود نشسته بود فاطمه دختر ناصر وارد مسجد شد و دو پسرش سید رضی و سید مرتضی را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فرزندم را به حضورت آورده ام تا به آن دو فقه بیاموزی</w:t>
      </w:r>
    </w:p>
    <w:p>
      <w:pPr>
        <w:pStyle w:val="BookText"/>
        <w:rPr/>
      </w:pPr>
      <w:r>
        <w:rPr>
          <w:rFonts w:ascii="IRNazanin" w:hAnsi="IRNazanin" w:eastAsia="IRNazanin"/>
          <w:color w:val="111111"/>
          <w:sz w:val="28"/>
          <w:sz w:val="28"/>
          <w:szCs w:val="28"/>
          <w:rtl w:val="true"/>
          <w:lang w:bidi="fa-IR"/>
        </w:rPr>
        <w:t>سید رضی در موضوعاتی هم چون فقه، کلام، تفسیر، حديث و شعر آثاری دارد برخی از آن ها به زبان های دیگر از جمله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 آقا بزرگ هر کدام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سید رضی منسوب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w:t>
      </w:r>
    </w:p>
    <w:p>
      <w:pPr>
        <w:pStyle w:val="BookText"/>
        <w:rPr/>
      </w:pPr>
      <w:r>
        <w:rPr>
          <w:rFonts w:ascii="IRNazanin" w:hAnsi="IRNazanin" w:eastAsia="IRNazanin"/>
          <w:color w:val="111111"/>
          <w:sz w:val="28"/>
          <w:sz w:val="28"/>
          <w:szCs w:val="28"/>
          <w:rtl w:val="true"/>
          <w:lang w:bidi="fa-IR"/>
        </w:rPr>
        <w:t xml:space="preserve">ابو القاسم علی بن حسین بن موسی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سید مرتضی شریف مرتضى و علم الهدى فقیه و متکلم امامی و از شخصیت های پرنفوذ اجتماعی شیعه در دوره آل بویه بود سید مرتضی مانند پدر و برادرش سید رضی مدتی نقیب طالبیان بود و در بغداد زندگی می کرد و نزد خلفای عباسی و حاکمان آل بویه از احترام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مدتی امیر الحاج و نیز عهده دار دیوان مظالم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چهره های امید آفرین و هدف بخش و سازنده جهان تشیع و بلکه افتخار اسلام به شمار آمده، آثار علمی و زندگی اجتماعی و شخصیت معنوی او برای همه نسل ها آموزنده و الهام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بیش از هزار سال از روزگار او می گذرد، شایستگی و برجستگی های وی سد زمان را شکسته و تا امروز امتداد یافته است و شناخت او در همه زمان ها به زانوان انسان ها توان بیشتر در پیمودن راه انسانیت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او را معلم شیعه امامیه خوانده است؛ مردی جامع بوده است؛ هم ادیب بوده و هم متکلم و هم فقیه؛ آراء فقهی او مورد توجه فقها است کتاب معروف او در فقه یکی انتصار است و دیگر کتاب جمل العلم و العمل؛ او و برادرش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مفید سابق الذکر تحصیل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الهدی در علوم بسیاری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ما بر وفور فضل و دانش او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هایی مانند علم کلام وفقه و ادب از قبیل شعر و لغت و جز این ها بر همگان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از زمان وی تا عصر ما که 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از کتاب های او استفاده کرده اند او رکن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آن هاست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بحر العلوم که خود سرآمد فقهای شیعه بود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مرتضى علم الهدی، ذو المجدين و صاحب الفخرين و الرياستين، </w:t>
      </w:r>
    </w:p>
    <w:p>
      <w:pPr>
        <w:pStyle w:val="BookText"/>
        <w:rPr/>
      </w:pPr>
      <w:r>
        <w:rPr>
          <w:rFonts w:ascii="IRNazanin" w:hAnsi="IRNazanin" w:eastAsia="IRNazanin"/>
          <w:color w:val="111111"/>
          <w:sz w:val="28"/>
          <w:sz w:val="28"/>
          <w:szCs w:val="28"/>
          <w:rtl w:val="true"/>
          <w:lang w:bidi="fa-IR"/>
        </w:rPr>
        <w:t>مروّج دین جدش، سرور ثقلین در قرن چهارم به روش پیشوایان برگزیده او سرور علمای اسلام و پس از ائمه اطهار علیهم السلام از همه کس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هایی گردآورد که نصیب هیچ کس نشد و از فضایلی برخوردار گردید که او را از همه کس ممتاز گردانید دانشمندان مخالف و موافق درباره فزونی فضلش اتفاق نظر دارند و به تقدمش بر تمامی دانشمندان پیشین و پسین معترف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 الهدی از دیدگاه دانشمندان اهل سنت هم پوشیده نمانده است بلکه در اثر کثرت تالیفات و آثار مورد جلب نظر آنان نیز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تا آن زمان که خود بر فراز کرسی استادی تکیه زد در نزد شماری از پاکان عصر خویش برای فراگیری علوم آسمانی به ادب زانو زد و بهره ها برد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ابو محمد هارون فرزند موسی تلعکبری شیخ محمد صدوق، حسین بن علی بن بابویه برادر شیخ صدوق، احمد بن علی بن سعید کوفی، محمد بن عمران کاتب ،مرزبانی ابو یحیی ابن نباته، ابو الحسن علی بن محمد کاتب، ابو القاسم عبد الله بن عثمان بن يحيى و احمد بن سهل دیباجی</w:t>
      </w:r>
    </w:p>
    <w:p>
      <w:pPr>
        <w:pStyle w:val="BookText"/>
        <w:rPr/>
      </w:pPr>
      <w:r>
        <w:rPr>
          <w:rFonts w:ascii="IRNazanin" w:hAnsi="IRNazanin" w:eastAsia="IRNazanin"/>
          <w:color w:val="111111"/>
          <w:sz w:val="28"/>
          <w:sz w:val="28"/>
          <w:szCs w:val="28"/>
          <w:rtl w:val="true"/>
          <w:lang w:bidi="fa-IR"/>
        </w:rPr>
        <w:t>شیخ طوسی، ابویعلی سلار دیلمی، ابو الصلاح حلبی قاضی ابن براج طرابلسی ابویعلی محمد بن حسن بن حمزه جعفری چند تن از شاگردان سید مرتضی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آثار وی در باب فقه و اصول می باشد یکی از کتاب های ،وی دیوان معروف او با بیست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مقام علمی و اجتهاد، دارای ذوق شعر و ادب بود و در زمان ایشان غیر از برادرش سید رضی شاعری همانندش نبود کتاب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موضوع، فقه، تفسیر، حدیث، شعر و فنون ادب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تالیفات وی وجود دارد، این است که در هر زمینه که وارد تحقیق شده سنگ تمام را گذاشته و آن چه در آن قابل بحث و تحقیق بوده،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تعداد زیادی از کتاب های او درباره مسایل آن روز جامعه و بعضی از آن ها در پاسخ به سوالات افراد در شهر های مختلف آن ایام بوده است؛ همانند کتاب مسائل ناصریه، مسائل طرابلسیه، مسائل موصلیه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این است که آن بزرگوار با همه اشتغالات علمی و تربیت شاگردان با مردم جامعه خود نیز ارتباط تنگاتنگ داشته و عالمی مردمی بوده است که به مسائل و مشکلات فکری و اعتقادی آنان اهمیت می داد و به آن ها رسیدگی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لقب علم الهدی بیشتر مورخین نگاشته اند که ابو سعید محمد بن حسین وزير القادر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شبی در خواب دید که امیر مؤمنان علیه السلام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الهدی بگو تا برای تو دعا کند تا از بیماری بهبود یابی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علم الهدی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موسوی است چون از خواب برخاست نامه ای به سید مرتضی نوشت که برای او دعا کند و در آن نامه او را علم الهدی خواند سید مرتضی برآشفت و از وزیر خواست که او را با این لقب بزرگ نخواند؛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امیر المؤمنین علیه السلام امر فرموده که شما را به این لقب بخوانم بعد از آن که وزیر از دعای سید مرتضی شفا یافت جریان خواب خود و امتناع سید مرتضی را از قبول این لقب برای خلیفه بیان کرد خلیفه پیام فرستاد که شایسته است لقبی را که از سوی جد شما داده شده است بپذیری و ابا نکنی؛ سپس حکم شد که منشیان در نامه های رسمی و عموم مردم او را با این لقب بخوانند و بدین گونه ملقب به علم الهدی گردید</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بزرگ شیعه از کلینی تا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شیعه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مجدد مکتب در قرن اول باقر العلوم و فرزندش امام صادق علیهما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حضرت ثامن الحجج علی بن موسی علیه السلام، در قرن سوم محمد بن یعقوب کلینی و در قرن چهارم سید مرتضی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گر اسلام در آغاز قرن پانزدهم بنیان گذار جمهوری اسلامی ایران حضرت آیت الله العظمی امام خمینی رحمه الله علیه خنده است که اسلام را زنده و مسلمانان را سر بلند کرد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علاوه بر فعالیت های علمی و فرهنگی و مسئولیت های اجتماعی و رهبری جامعه اسلامی، پس از وفات برادرش سید رضی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نقابت و امارت حج و نظارت بر دیوان مظالم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وصیت خود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نماز های واجب مراکه در طول عمرم خوانده ام به نیابت از من دوباره بخوانید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این سخنان از ایشان نقل شد نزدیکان و اطرافیان شگفت زده شدند و پرسیدند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فردی وارسته بودید و اهمیت فوق العاده ای به نماز می دادید علاقه مند و عاشق نماز بودید و همیشه قبل از فرا رسیدن وقت نماز وضو گرفته آماده می شدید تا وقت نماز فرا رسد، حال چه شد که این گونه وصیت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پاسخ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علاقه مند به نماز بلکه عاشق نماز و راز و نیاز با خالق خود بودم و از این راز و نیاز هم لذت فراوان می بردم، از این رو همیشه قبل از فرا رسیدن وقت نماز لحظه شماری می کردم تا وقت نماز برسد و این تکلیف الهی را انجام دهم و به دلیل همین علاقه شدید و لذت از نماز، وصیت می کنم که تمام نماز های مرا دوباره بخوانید؛ زیرا تصوّر من این است که شاید نماز های من صد درصد خالص برای خدا انجام نگرفته باشد بلکه درصدی از آن ها به خاطر لذت روحی و معنوی خودم به انجام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قضا کنید چون اگر یک درصد از نماز هم برای غیر خدا انجام گرفته باشد شایسته درگاه الهی نیست و می ترسم به همین سبب اعمال و راز و نیاز های من مورد پذیرش خدای منان قرار نگیرد</w:t>
      </w:r>
    </w:p>
    <w:p>
      <w:pPr>
        <w:pStyle w:val="BookText"/>
        <w:rPr/>
      </w:pPr>
      <w:r>
        <w:rPr>
          <w:rFonts w:ascii="IRNazanin" w:hAnsi="IRNazanin" w:eastAsia="IRNazanin"/>
          <w:color w:val="111111"/>
          <w:sz w:val="28"/>
          <w:sz w:val="28"/>
          <w:szCs w:val="28"/>
          <w:rtl w:val="true"/>
          <w:lang w:bidi="fa-IR"/>
        </w:rPr>
        <w:t xml:space="preserve">این عالم فرزانه، سرانجام پس از عمری پر بار و انجام کار هایی بزرگ و ارزنده، در حدود هشتاد سالگی، در روز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بغداد، به جوار حق شتافت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شاگردانش، غسل داده شد و سپس فرزندش سید محمد بن سید مرتضی بر او نماز خواند و در خانه اش، واقع در محله کرخ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پیکر مطهر او به کربلا منتقل شد و در جوار سید الشهدا علیه السلام، در کنار قبر برادرش سید ،رضی در مقبره ابراهیم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بزرگ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 xml:space="preserve">محمد بن محمد بن نعمان مشهور به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وفقيه امامیه در قرن های چهارم و پنجم قمری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شیخ مفید با تدوین علم اصول فقه روشی جدید در اجتهاد فقهی ارائه داد که راه میانه ای بود در برابر دو روش عقل گرایی افراطی و اکتفا کردن به روایات بدون توجه به عقل</w:t>
      </w:r>
    </w:p>
    <w:p>
      <w:pPr>
        <w:pStyle w:val="BookText"/>
        <w:rPr/>
      </w:pPr>
      <w:r>
        <w:rPr>
          <w:rFonts w:ascii="IRNazanin" w:hAnsi="IRNazanin" w:eastAsia="IRNazanin"/>
          <w:color w:val="111111"/>
          <w:sz w:val="28"/>
          <w:sz w:val="28"/>
          <w:szCs w:val="28"/>
          <w:rtl w:val="true"/>
          <w:lang w:bidi="fa-IR"/>
        </w:rPr>
        <w:t xml:space="preserve">شیخ مفيد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عُکبَری نزدیکی بغداد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شغل معلمی داشت و بدین جهت شیخ مفید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 عکبری و بغدادی نیز دو لقب دیگر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ملقب شدن به مفید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ای که با علی بن عیسی زمانی دانشمند معتزلی داشت توانست استدلالات طرف مقابل را باطل کند؛ پس از آن زمانی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شیخ مفید بسیار صدقه میداد فروتن بود بسیار نماز می خواند و روزه می گرفت و لباس خشن بر تن می کرد؛ تا آن جاکه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مشايخ الصوفیه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استادان 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ابویعلی جعفری داماد وی گزارش کرده است که او شب ها کم می خوابید و بیشتر وقتش صرف مطالعه و نماز و تلاوت قرآن و یا تدریس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الفهرست، مفید را فردی تیز فهم و حاضر جواب و پیشتاز در دانش های کلام وفقه معرفی از مفید با عبارت رئیس متکلمان شیعه یاد کرده در علم کلام بر دیگران مقدم دانسته و بی همتا توصیف کرده است شیخ صدوق، ابن جنید اسکافی ابن قولویه از جمله برجسته ترین استادان شیخ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شاگردان بسیاری پرورش داد که برخی از آنان علماء صاحب نام شیعه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سید مرتضی سید رضی و نجاشی هم از مشهور ترین شاگردان اویند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روایتی که در منابع کهن یافت نشده و قدیمی ترین منبع آن مربوط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 ادعا شده که امام زمان عجل الله تعالی فرجه الشریف، اشتباه شیخ مفید در صدور فتوا را اصلاح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شیخ مفید بر اساس فهرست نجاشی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در چندین رشته علمی قابل دسته 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اثر شیخ مفید در علم فقه المُقنعة، در كلام اوائل المقالات و در شرح حال نگاری امامان الإرشاد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مکتوب شیخ مفید در مجموعه ای چهارده جلدی با عنوان مصنفات شیخ مفید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مجموعه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برگزاری کنگره جهانی شیخ مفید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جمعه دوم یا سوم ماه رمضان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ازدحام مردم از همه مذاهب برای نماز گزاردن و گریستن در مرگ او را بی سابقه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سالی در خانه اش مدفون بود و سپس به سوی مقابر ،قریش نزدیک قبر امام جواد علیه السلام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وی اکنون در حرم کاظمین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w:t>
      </w:r>
    </w:p>
    <w:p>
      <w:pPr>
        <w:pStyle w:val="BookText"/>
        <w:rPr/>
      </w:pPr>
      <w:r>
        <w:rPr>
          <w:rFonts w:ascii="IRNazanin" w:hAnsi="IRNazanin" w:eastAsia="IRNazanin"/>
          <w:color w:val="111111"/>
          <w:sz w:val="28"/>
          <w:sz w:val="28"/>
          <w:szCs w:val="28"/>
          <w:rtl w:val="true"/>
          <w:lang w:bidi="fa-IR"/>
        </w:rPr>
        <w:t>محمد پسر امام جعفر صادق علیه السلام از علمای زمان و راویان احادیث پدرش بود همسر وی خدیجه دختر عبد الله بن حسین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دلیل زیبایی اش دیباج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شیعه او را فردی شجاع، کریم و با تقوا معرفی کرده اند اما در حدیث او را ضعیف و غير قابل اعتماد به شمار آورده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قیام مسلحانه، با زیدیه هم عقیده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بنا بر روایات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بر ضد مأمون قیام کرد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با این کار موافق نبود و با تشویق گروهی از یاران و خانواده اش به این کار دست زد دوران قیام او هم زمان است با آشوبی که در آغاز خلافت مأمون روی داد و هم زمان قیام های متعددی از سوی علویان و دیگر مخالفان حکومت عباسی در سرزمین های اسلامی اتفاق افتاد؛ از جمله قیام ابن طباطبا که موفقیت زیادی در عراق به دست آورد، در همین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دیگری به نام حسین بن حسن افطس در مکه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گزارش ها حسین بن افطس که با نارضایتی مردم مواجه شده بود و از سویی شکست قیام های دیگر را می دید، نزد محمد دیباج آمد و به او پیشنهاد خلافت کرد تا از محبوبیت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آغاز نپذیرفت تا این که به اصرار فرزندش و حسین افطس به این کار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مسعودی محمد دیباج در ابتدا پیرو ابن طباطبا بود و برای او دعوت می کرد و پس از مرگ ابن طباطبا ادعای خلافت کرد و امیر المؤمنین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جلودی فرمانده سپاهیانی که از سوی مامون مأمور جنگ با دیباج شده بودند، پس از چند درگیری در حجاز و نواحی شهر مکه یاران محمد را شکست داده و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دستگیری در مکه در میان مردم سخن گفت و اظهار پشیمانی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مأمون مرده و من به این دلیل خلافت را پذیرفتم</w:t>
      </w:r>
    </w:p>
    <w:p>
      <w:pPr>
        <w:pStyle w:val="BookText"/>
        <w:rPr/>
      </w:pPr>
      <w:r>
        <w:rPr>
          <w:rFonts w:ascii="IRNazanin" w:hAnsi="IRNazanin" w:eastAsia="IRNazanin"/>
          <w:color w:val="111111"/>
          <w:sz w:val="28"/>
          <w:sz w:val="28"/>
          <w:szCs w:val="28"/>
          <w:rtl w:val="true"/>
          <w:lang w:bidi="fa-IR"/>
        </w:rPr>
        <w:t>عیسی جلودی محمد را به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خراسان مأمون او را گرامی داشت و نزدیک خود نشانید و وی را صله داد و او نزد مأمون در خراسان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گزارش ها هنگامی که امام رضا علیه السلام به شهادت رسید، محمد بن جعفر در خراسان بود و مأمون یک روز پس از شهادت آن حضرت محمد بن جعفر و دیگر سادات را فرا خواند و از این واقعه باخبر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خراسان و در شهرگرگان درگذشت و مأمون در تشییع جنازه وی شرکت کرد و بر وی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چند مقبره به محمد دیباج منسوب و به نام او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مقبره منسوب به محمد دیباج در دامغان در شهر دیباج دیگری در روستای شلیگان درگز و امام زاده آق امام در آزاد شهر و مقبره دیگری نیز در قزوین به او منسوب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الرشيد</w:t>
      </w:r>
    </w:p>
    <w:p>
      <w:pPr>
        <w:pStyle w:val="BookText"/>
        <w:rPr/>
      </w:pPr>
      <w:r>
        <w:rPr>
          <w:rFonts w:ascii="IRNazanin" w:hAnsi="IRNazanin" w:eastAsia="IRNazanin"/>
          <w:color w:val="111111"/>
          <w:sz w:val="28"/>
          <w:sz w:val="28"/>
          <w:szCs w:val="28"/>
          <w:rtl w:val="true"/>
          <w:lang w:bidi="fa-IR"/>
        </w:rPr>
        <w:t>هارون عباسی معروف به هارون الرشید، پنجمین خلیفه عباسی است که هم عصر با امام موسی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تاریخ، زندانی شدن امام کاظم علیه السلام، شهادت او و تحت فشار قرار دادن شیعیان در دوران هارون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دوران امامت امام کاظم علیه السلام، در دوره خلافت هارون سپری شد نقل می کنند هارون در اوایل حکومت خود چندان سخت گیری انجام نمی داد؛ ولی کم کم برخورد های او با موسی بن جعفر علیه السلام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زندانی شدن امام به دست هارون آورده اند که هارون برای حفظ حکومت از طرفی و سخنانی که امام در مخالفت با او می زد، موسی بن جعفر علیه السلام را زندانی کرد نقل می کنند هارون دو مرتبه امام را زندانی کرد که مرتبه اول بعد از مدتی آزاد شد و مرتبه دوم آن از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چهار سال به طول انجامید در نهایت امام کاظم علیه السلام به دستور هارون به شهادت رسید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یکی از فرزندان مهدی عباسی است که دوران حکومتش به جهت درآمد اقتصادی، رونق تجارت ، </w:t>
      </w:r>
    </w:p>
    <w:p>
      <w:pPr>
        <w:pStyle w:val="BookText"/>
        <w:rPr/>
      </w:pPr>
      <w:r>
        <w:rPr>
          <w:rFonts w:ascii="IRNazanin" w:hAnsi="IRNazanin" w:eastAsia="IRNazanin"/>
          <w:color w:val="111111"/>
          <w:sz w:val="28"/>
          <w:sz w:val="28"/>
          <w:szCs w:val="28"/>
          <w:rtl w:val="true"/>
          <w:lang w:bidi="fa-IR"/>
        </w:rPr>
        <w:t>یشرفت علم فلسفه و موفقیت در فتوحات، عصر طلایی دوران حکومت عباسی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هارون، جنگ های خارجی متعددی از جمله جنگ با رومیان در گرفت و ملکه روم مجبور به صلح و پرداخت غرامت به سپاه هارون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 شورش هایی علیه حکومت واقع شد که مهم ترین آن قيام يحيى بن عبد الله برادر نفس زکیه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 های هارون پیش برد علوم و ترجمه متون علمی به ویژه از یونانی به عربی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برخی منابع تاریخی در پی آشوب های خراسان به وسیله رافع بن لیث و آرام نشدن منطقه به وسیله نماینده هارون، خود خلیفه 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خراسان شد تا منطقه را آرام کند؛ ولی در طوس در روستایی به نام سناباد به علت بیماری در جمادی الاولی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و شش سالگی درگذشت و پسرش صالح، نماز میت را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محل دفن هارون به بقعه هارونیه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مأمون، امام رضا علیه السلام در این مکان در کنار هارون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جلودی</w:t>
      </w:r>
    </w:p>
    <w:p>
      <w:pPr>
        <w:pStyle w:val="BookText"/>
        <w:rPr/>
      </w:pPr>
      <w:r>
        <w:rPr>
          <w:rFonts w:ascii="IRNazanin" w:hAnsi="IRNazanin" w:eastAsia="IRNazanin"/>
          <w:color w:val="111111"/>
          <w:sz w:val="28"/>
          <w:sz w:val="28"/>
          <w:szCs w:val="28"/>
          <w:rtl w:val="true"/>
          <w:lang w:bidi="fa-IR"/>
        </w:rPr>
        <w:t>عيسى بن یزید جلودی از فرماندهان و مشاوران هارون الرشید و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تولد و درگذشت او گزارشی در دست نیست؛ اما ماجرای کشته شدن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یعقوبی، عیسی بن یزید جلودی از طرف مأمون، مأمور رساندن فرمان بیعت با امام رضا علیه السلام به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پارچه های سبز وارد مکه شد و از مردم برای امام رضا علیه السلام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گزارش شیخ صدوق، عیسی جلودی، بعد ها از مخالفان سر سخت ولایت عهدی امام رضا علیه السلام شد و مأمون او را به دلیل بیعت نکردن با امام رضا علیه السلام با دست گیر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شیخ صدوق، عیسی جلودی هنگامی که امام رضا علیه السلام نزد مأمون بود،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پس از دیدن او قصد شفاعت وی را داشت و از مأمون درخواست کرد که جلودی را به او بسپارد و ببخشد؛ اما از آن جا که جلودی از مخالفان امام بود به خیال این که امام رضا علیه السلام قصد تلافی دارد؛ از مأمون درخواست کرد که هر چه امام رضا علیه السلام گفت، بر عکس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دستور به گردن زدن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ها آمده است عیسی جلودی به دستور مأمون حاکم مکه و یمن بود هم چنین برخی معتقدند وی به دستور عبد الله بن طاهر از امیران طاهری 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اواخر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مصر شد بر پایه برخی گزارش ها جلودی با محمد دیباج در مدینه با حمدویه در یمن و با زید النار نیز در بصره جنگید و آن ها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 اخبار الرضا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شهادت رسیدن امام کاظم علیه السلام و شکست محمد دیباج، عیسی جلودی به مدینه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دستور هارون الرشید يا مأمون به خانه های آل علی علیهم السلام وارد شده و اموال و زیور آلات زنان را غارت می کرد جلودی به خانه امام رضا علیه السلام نیز حمله کرد و قصد غارت اموال و زینت زنان را داشت؛ اما امام رضا علیه السلام مانع ورود او به خانه شد و پس از بحث و گفتگوی زیاد خودش وارد خانه شد و اموال ،لباس زر و زیور و گوشواره ها را به جلودی داد</w:t>
      </w:r>
    </w:p>
    <w:p>
      <w:pPr>
        <w:pStyle w:val="BookText"/>
        <w:rPr/>
      </w:pPr>
      <w:r>
        <w:rPr>
          <w:rFonts w:ascii="IRNazanin" w:hAnsi="IRNazanin" w:eastAsia="IRNazanin"/>
          <w:color w:val="111111"/>
          <w:sz w:val="28"/>
          <w:sz w:val="28"/>
          <w:szCs w:val="28"/>
          <w:rtl w:val="true"/>
          <w:lang w:bidi="fa-IR"/>
        </w:rPr>
        <w:t>برخی منابع جلودی را مأمور انتقال امام رضا علیه السلام از مدینه به مرو معرفی کرده اند؛ اما عده ای از محققان با توجه به مخالفت وی با امام رضا علیه السلام ، او را غیر از عیسی بن یزید جلودی معروف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گفته ابو الفرج اصفهانی مامور بردن امام رضا علیه السلام به مدینه جلودی اهل خراسان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كلثوم</w:t>
      </w:r>
    </w:p>
    <w:p>
      <w:pPr>
        <w:pStyle w:val="BookText"/>
        <w:rPr/>
      </w:pPr>
      <w:r>
        <w:rPr>
          <w:rFonts w:ascii="IRNazanin" w:hAnsi="IRNazanin" w:eastAsia="IRNazanin"/>
          <w:color w:val="111111"/>
          <w:sz w:val="28"/>
          <w:sz w:val="28"/>
          <w:szCs w:val="28"/>
          <w:rtl w:val="true"/>
          <w:lang w:bidi="fa-IR"/>
        </w:rPr>
        <w:t>ام کلثوم کبری بنت علی بن ابی طالب چهارمین فرزند امام علی علیه السلام و فاطمه زهرا علیهما السلام پس از امام حسن علیه السلام، امام حسین علیه السلام و زینب کبری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ولادت ام کلثوم، میان مورّخان اختلاف است؛ اما شیعه و سنی بر این که علی علیه السلام و فاطمه علیها السلام فرزندی به نام ام کلثوم داشته اند، اتفاق نظر دارند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مقاتل از حضور ام کلثوم در کربلا سخن گفته اند؛ به گونه ای که از او در بسیاری از موارد در کنار حضرت زینب علیها السلام نام برده شده است و مصیبت هایی برای او نقل کرده اند مجلسی نقل می کند پس از شهادت امام علیه السلام و هنگام آتش زدن خیمه ها، گوشواره را از گوش ام كلثوم خواهر حسین علیه السلام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راوی واقعه </w:t>
      </w:r>
    </w:p>
    <w:p>
      <w:pPr>
        <w:pStyle w:val="BookText"/>
        <w:rPr/>
      </w:pPr>
      <w:r>
        <w:rPr>
          <w:rFonts w:ascii="IRNazanin" w:hAnsi="IRNazanin" w:eastAsia="IRNazanin"/>
          <w:color w:val="111111"/>
          <w:sz w:val="28"/>
          <w:sz w:val="28"/>
          <w:szCs w:val="28"/>
          <w:rtl w:val="true"/>
          <w:lang w:bidi="fa-IR"/>
        </w:rPr>
        <w:t>عاشورا بوده و در کوفه و مجلس ابن زیاد خطبه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 در کتاب خویش، خطبه ای را از ام کلثوم می آورد که در کوفه و جریان اسارت اهل بیت پیامبر صلی الله علیه و آله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سخنان و اشعار ام کلثوم در مجلس ابن زیاد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منابع به غیر فاطمی بودن ام کلثوم حاضر در کربلا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این مسئله را رد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دو دختر به نام ام کلثوم داشته که یکی ام کلثوم کبری فرزند حضرت زهرا علیها السلام بوده که قبل از واقعه کربلا از دنیا رفت و دیگری که مادرش کنیز بود، در کربلا حضور داشته و در کوفه خطبه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همسر مسلم بن عقیل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بشیر</w:t>
      </w:r>
    </w:p>
    <w:p>
      <w:pPr>
        <w:pStyle w:val="BookText"/>
        <w:rPr/>
      </w:pPr>
      <w:r>
        <w:rPr>
          <w:rFonts w:ascii="IRNazanin" w:hAnsi="IRNazanin" w:eastAsia="IRNazanin"/>
          <w:color w:val="111111"/>
          <w:sz w:val="28"/>
          <w:sz w:val="28"/>
          <w:szCs w:val="28"/>
          <w:rtl w:val="true"/>
          <w:lang w:bidi="fa-IR"/>
        </w:rPr>
        <w:t xml:space="preserve">نعمان بن بشير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خزرجی انصاری، کنیه اش ابو عبد الله؛ در آغاز از صحابه رسول اکرم صلى الله عليه و سلم و از انصار و در آخر کار، عامل یزید بن معاویه در کوفه و از دشمنان اهل بیت علیهم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اولین فرزند از انصار بود که بعد از هجرت پیامبر صلی الله علیه و آله به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شاعر صدر اسلام و محدث و از مردم مدینه و عثمانی و با مردم کوفه که طرفدار علی بن ابی طالب بودند،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خونین عثمان و نامه همسر او را به شام نزد معاویه برد و اوضاع مدینه را گزارش داد و در سلک یاران معاویه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شخص از انصار است که در جنگ صفین با معاویه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قاضی دمشق شد و سپس والی یمن و بعد از معاویه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والی کوفه گردید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در زمان حکومت یزید بن معاويه والى كوفه شد ولی از آن جا که بسیار سهل گیر بود، مردم در یک جو كاذب ولی عمومی در حمایت حسین بن علی علیه السلام بودند و به راحتی اظهار تشیع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مسلم بن عقیل نماینده امام حسین علیه السلام به کوفه آمد، مردم به شدت از او طرفداری می کردند به طوری که نعمان در قصر تنها مانده بود کسی در نماز جمعه حاضر نمی شد و مالیات پرداخت نمی کردند و به فرمان او گوش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کوفه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جائی نداشت، بنابراین مناسب بود که امام حسین علیه السلام به کوفه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نعمان که از انصار طرفدار اموی ها بود از طرف یزید بن معاویه به مدینه رفت و آن ها را دعوت به اطاعت از یزید و لزوم رعایت جماعت کرد ولی آن 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نهضت مسلم بن عقیل و هوادارانش نیز در کوفه اوج و قدرت گرفت یکی از هواداران بنی امیه نسبت به سهل انگاری نعمان در قضیه مسلم بن عقیل به یزید، گزارش داد و درخواست کرد که برای حکومت کوفه مرد مقتدری بفرستد یزید بنا به پیشنهاد مشاور مسیحی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عبید الله ابن زیاد را به ولایت كوفه منصوب و از او خواست تا با تمام قوا سخت گیری وشدت عمل به خرج دهد و بدین صورت نعمان بن بشیر از کوفه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دوران حکومت مروان بن حکم زندگی کرد و والی حمص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یزید به علت اغتشاشاتی که رخ داد و به فتنه ابن زبیر معروف است، او با مروان مخالفت و با ابن زبیر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حمص او را نپذیرفتند و بر او شوریدند، او فرار کرد و مردم تعقیبش کرده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دیوان شعری برجای مانده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مصباح الکفعمی، ص</w:t>
      </w:r>
      <w:r>
        <w:rPr>
          <w:rFonts w:eastAsia="IRNazanin" w:cs="IRNazanin"/>
          <w:b w:val="false"/>
          <w:bCs w:val="false"/>
          <w:i w:val="false"/>
          <w:iCs w:val="false"/>
          <w:color w:val="333333"/>
          <w:sz w:val="20"/>
          <w:szCs w:val="20"/>
        </w:rPr>
        <w:t>26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101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Pr>
        <w:t>87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 </w:t>
      </w:r>
      <w:r>
        <w:rPr>
          <w:rFonts w:eastAsia="IRNazanin" w:cs="IRNazanin"/>
          <w:b w:val="false"/>
          <w:bCs w:val="false"/>
          <w:i w:val="false"/>
          <w:iCs w:val="false"/>
          <w:color w:val="333333"/>
          <w:sz w:val="20"/>
          <w:szCs w:val="20"/>
        </w:rPr>
        <w:t>63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کاروان حسینی،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ص </w:t>
      </w:r>
      <w:r>
        <w:rPr>
          <w:rFonts w:eastAsia="IRNazanin" w:cs="IRNazanin"/>
          <w:b w:val="false"/>
          <w:bCs w:val="false"/>
          <w:i w:val="false"/>
          <w:iCs w:val="false"/>
          <w:color w:val="333333"/>
          <w:sz w:val="20"/>
          <w:szCs w:val="20"/>
        </w:rPr>
        <w:t>688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249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الارشاد، با اندکی تفاوت،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249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542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عاشورا شناسی،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ذخيرة الدارين فيما يتعلق بمصائب الحسين علیه السلام، ص </w:t>
      </w:r>
      <w:r>
        <w:rPr>
          <w:rFonts w:eastAsia="IRNazanin" w:cs="IRNazanin"/>
          <w:b w:val="false"/>
          <w:bCs w:val="false"/>
          <w:i w:val="false"/>
          <w:iCs w:val="false"/>
          <w:color w:val="333333"/>
          <w:sz w:val="20"/>
          <w:szCs w:val="20"/>
        </w:rPr>
        <w:t>119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مجموعه ورام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151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w:t>
      </w:r>
      <w:r>
        <w:rPr>
          <w:rFonts w:eastAsia="IRNazanin" w:cs="IRNazanin"/>
          <w:b w:val="false"/>
          <w:bCs w:val="false"/>
          <w:i w:val="false"/>
          <w:iCs w:val="false"/>
          <w:color w:val="333333"/>
          <w:sz w:val="20"/>
          <w:szCs w:val="20"/>
        </w:rPr>
        <w:t>12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مستدرک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للمفید،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520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شافعی فرائد السمطین،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42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7477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151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68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عزای مظلومان انتشارات شفق،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25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ص </w:t>
      </w:r>
      <w:r>
        <w:rPr>
          <w:rFonts w:eastAsia="IRNazanin" w:cs="IRNazanin"/>
          <w:b w:val="false"/>
          <w:bCs w:val="false"/>
          <w:i w:val="false"/>
          <w:iCs w:val="false"/>
          <w:color w:val="333333"/>
          <w:sz w:val="20"/>
          <w:szCs w:val="20"/>
        </w:rPr>
        <w:t>63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 نامه آل محمد ص </w:t>
      </w:r>
      <w:r>
        <w:rPr>
          <w:rFonts w:eastAsia="IRNazanin" w:cs="IRNazanin"/>
          <w:b w:val="false"/>
          <w:bCs w:val="false"/>
          <w:i w:val="false"/>
          <w:iCs w:val="false"/>
          <w:color w:val="333333"/>
          <w:sz w:val="20"/>
          <w:szCs w:val="20"/>
        </w:rPr>
        <w:t>60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 نامه آل محمد ص </w:t>
      </w:r>
      <w:r>
        <w:rPr>
          <w:rFonts w:eastAsia="IRNazanin" w:cs="IRNazanin"/>
          <w:b w:val="false"/>
          <w:bCs w:val="false"/>
          <w:i w:val="false"/>
          <w:iCs w:val="false"/>
          <w:color w:val="333333"/>
          <w:sz w:val="20"/>
          <w:szCs w:val="20"/>
        </w:rPr>
        <w:t>64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w:t>
      </w:r>
      <w:r>
        <w:rPr>
          <w:rFonts w:eastAsia="IRNazanin" w:cs="IRNazanin"/>
          <w:b w:val="false"/>
          <w:bCs w:val="false"/>
          <w:i w:val="false"/>
          <w:iCs w:val="false"/>
          <w:color w:val="333333"/>
          <w:sz w:val="20"/>
          <w:szCs w:val="20"/>
        </w:rPr>
        <w:t>106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288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مستدرک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w:t>
      </w:r>
      <w:r>
        <w:rPr>
          <w:rFonts w:eastAsia="IRNazanin" w:cs="IRNazanin"/>
          <w:b w:val="false"/>
          <w:bCs w:val="false"/>
          <w:i w:val="false"/>
          <w:iCs w:val="false"/>
          <w:color w:val="333333"/>
          <w:sz w:val="20"/>
          <w:szCs w:val="20"/>
        </w:rPr>
        <w:t>71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w:t>
      </w:r>
      <w:r>
        <w:rPr>
          <w:rFonts w:eastAsia="IRNazanin" w:cs="IRNazanin"/>
          <w:b w:val="false"/>
          <w:bCs w:val="false"/>
          <w:i w:val="false"/>
          <w:iCs w:val="false"/>
          <w:color w:val="333333"/>
          <w:sz w:val="20"/>
          <w:szCs w:val="20"/>
        </w:rPr>
        <w:t>103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کشف الغمه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تصحيح الاعتقاد،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تأويل الايات ،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نامه امام حسن مجتبی علیه السلام</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 الفرج اصفهانی، مقاتل الطالبیین،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الکبری،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ابو الفرج اصفهانی، مقاتل الطالبیین،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الارشاد،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أنساب الأشراف،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 النهاية، دار الفکر،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مقدسی، البدء و التاريخ، مكتبة الثقافة الدينيه،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مراجعه کنید به بلاذری، انساب الاشراف،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دینوری، الأخبار الطوال،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شیخ طوسی، امالی،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 واژه کرم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مالکی، 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محماد علی عالمی پیغمبر و باران،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90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11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24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 واژه وجدان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65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51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200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45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روایات تربیتی،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173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کشف الغمه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21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128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داستان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کحل البصر،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الاحتجاج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ص </w:t>
      </w:r>
      <w:r>
        <w:rPr>
          <w:rFonts w:eastAsia="IRNazanin" w:cs="IRNazanin"/>
          <w:b w:val="false"/>
          <w:bCs w:val="false"/>
          <w:i w:val="false"/>
          <w:iCs w:val="false"/>
          <w:color w:val="333333"/>
          <w:sz w:val="20"/>
          <w:szCs w:val="20"/>
        </w:rPr>
        <w:t>148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23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مسكن الفؤاد،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فِرْقَةٌ أَحَبُّونَا وَ سَمِعُوا كَلَامَنَا وَ لَمْ يُقَصِّرُوا عَنْ عْلِنَا لِيَسْتَأْكِلُوا النَّاسَ بِنَا فَيَمْلُا اللهُ بُطُونَهُمْ نَاراً يُسَلّط عَلَيْهِمُ الْجُوعَ وَ الْعَطَشَ وَ فِرْقَةٌ أَحَبُّونَا وَ حَفِظُوا قَوْلَنَا وَ أَطَاعُوا أَمْرَنَا وَ لَمْ يُخَالِفُوا فِعْلَنَا فَأُولَئِكَ مِنَّا وَ نَحْنُ مِنْهُمْ وَ لَا تَدَعُوا صِلَةَ آلِ مُحَمَّدٍ عَلَيْهِمُ السَّلَامُ مِنْ أَمْوَالِكُمْ مَنْ كَانَ غَنِيّاً فَبِقَدْرِغِنَاهُ وَ مَنْ كَانَ فَقِيراً فَبِقَدْرِ فَقْرِهِ فَمَنْ أَرَادَ أَنْ يَقْضِيَ اللَّهُ لَهُ أَهَمَّ الْحَوَائِجِ إِلَيْهِ فَلْيَصِلَ آلَ مُحَمَّدٍ وَ شِيعَتَهُمْ بِأَحْوَجِ مَا يَكُونُ إِلَيْهِ مِنْ مَالِهِ لا تَغْضَبُوا مِنَ الْحَقِّ إِذَا قِيلَ لَكُمْ وَ لَا تُبْغِضُوا أَهْلَ الْحَقِّ إِذَا صَدَعُوكُمْ بِهِ فَإِنَّ الْمُؤْمِنَ لاَ يَغْضَبُ مِنَ الْحَقِّ إِذَا صَدِعَ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446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ترجمه غفاری،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شاگردان مکتب ائمه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مستدرک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عوالی اللالی،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w:t>
      </w:r>
      <w:r>
        <w:rPr>
          <w:rFonts w:eastAsia="IRNazanin" w:cs="IRNazanin"/>
          <w:b w:val="false"/>
          <w:bCs w:val="false"/>
          <w:i w:val="false"/>
          <w:iCs w:val="false"/>
          <w:color w:val="333333"/>
          <w:sz w:val="20"/>
          <w:szCs w:val="20"/>
        </w:rPr>
        <w:t>70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شغل تخلیه چاه مشغول است</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أُحِبَّ الْفُقَرَاءَ وَ أَدْنُوَ مِنْهُمْ وَ أَنْ أَقُولَ الْحَقَّ وَ إِنْ كَانَ مُرَّاً وَ أَنْ أَصِلَ رَحِمِي وَ إِنْ كَانَتْ مُدْبِرَةً وَ أَنْ لا أَسْأَلُ النَّاسَ شَيْئاً وَ أَوْصَانِي أَنْ أَكْثِرَ مِنْ قَوْلِ لَا حَوْلَ وَ لَا قُوَّةَ إِلا بِاللهِ فَإِنَّهَا كَنزٌ مِنْ كُنُوزِ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414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101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446</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الرّضَا عَلَيْهِ السَّلَامُ فَقُلْتُ لَهُ جُعِلْتُ فِدَاكَ مَا حَدُّ التَّوَكُل فَقَالَ لِي أَنْ لَا تَخَافَ مَعَ اللَّهِ أَحَداً قَالَ فَقُلْتُ فَمَا حَدُّ التَّوَاضُع قَالَ أَنْ تُعْطِيَ النَّاسَ مِنْ نَفْسِكَ مَا تُحِبُّ أَنْ يُعْطُوكَ مِثْلَهُ قَالَ قُلْتُ جُعِلْتُ فِدَاكَ أَشْتَهى أَعْلَمُ كَيْفَ أَنَا عِنْدَكَ قَالَ أَنْظُرْ كَيْفَ أَنَا عِنْدَكَ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مجلسی،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زيارته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ترجمه کمره ای،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 هایی از قرآن سال </w:t>
      </w:r>
      <w:r>
        <w:rPr>
          <w:rFonts w:eastAsia="IRNazanin" w:cs="IRNazanin"/>
          <w:b w:val="false"/>
          <w:bCs w:val="false"/>
          <w:i w:val="false"/>
          <w:iCs w:val="false"/>
          <w:color w:val="333333"/>
          <w:sz w:val="20"/>
          <w:szCs w:val="20"/>
        </w:rPr>
        <w:t>89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نسخه هایی از این وصیت نامه نزد سادات بنی الحسن و بنی الحسین بوده که ابن شبه در تاریخ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 هایی از قرآن سال </w:t>
      </w:r>
      <w:r>
        <w:rPr>
          <w:rFonts w:eastAsia="IRNazanin" w:cs="IRNazanin"/>
          <w:b w:val="false"/>
          <w:bCs w:val="false"/>
          <w:i w:val="false"/>
          <w:iCs w:val="false"/>
          <w:color w:val="333333"/>
          <w:sz w:val="20"/>
          <w:szCs w:val="20"/>
        </w:rPr>
        <w:t>89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 ابو 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 هایی از قرآن سال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امداد رسانی</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 هایی از قرآن سال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 ص </w:t>
      </w:r>
      <w:r>
        <w:rPr>
          <w:rFonts w:eastAsia="IRNazanin" w:cs="IRNazanin"/>
          <w:b w:val="false"/>
          <w:bCs w:val="false"/>
          <w:i w:val="false"/>
          <w:iCs w:val="false"/>
          <w:color w:val="333333"/>
          <w:sz w:val="20"/>
          <w:szCs w:val="20"/>
        </w:rPr>
        <w:t>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 هایی از قرآن سال </w:t>
      </w:r>
      <w:r>
        <w:rPr>
          <w:rFonts w:eastAsia="IRNazanin" w:cs="IRNazanin"/>
          <w:b w:val="false"/>
          <w:bCs w:val="false"/>
          <w:i w:val="false"/>
          <w:iCs w:val="false"/>
          <w:color w:val="333333"/>
          <w:sz w:val="20"/>
          <w:szCs w:val="20"/>
        </w:rPr>
        <w:t>77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 هایی از قرآن سال </w:t>
      </w:r>
      <w:r>
        <w:rPr>
          <w:rFonts w:eastAsia="IRNazanin" w:cs="IRNazanin"/>
          <w:b w:val="false"/>
          <w:bCs w:val="false"/>
          <w:i w:val="false"/>
          <w:iCs w:val="false"/>
          <w:color w:val="333333"/>
          <w:sz w:val="20"/>
          <w:szCs w:val="20"/>
        </w:rPr>
        <w:t>77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image" Target="media/image2.jpeg"/><Relationship Id="rId269" Type="http://schemas.openxmlformats.org/officeDocument/2006/relationships/image" Target="media/image2.jpeg"/><Relationship Id="rId270" Type="http://schemas.openxmlformats.org/officeDocument/2006/relationships/footer" Target="footer261.xml"/><Relationship Id="rId271" Type="http://schemas.openxmlformats.org/officeDocument/2006/relationships/footnotes" Target="footnotes.xml"/><Relationship Id="rId272" Type="http://schemas.openxmlformats.org/officeDocument/2006/relationships/numbering" Target="numbering.xml"/><Relationship Id="rId273" Type="http://schemas.openxmlformats.org/officeDocument/2006/relationships/fontTable" Target="fontTable.xml"/><Relationship Id="rId274" Type="http://schemas.openxmlformats.org/officeDocument/2006/relationships/settings" Target="settings.xml"/><Relationship Id="rId2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131004</Words>
  <Characters>472967</Characters>
  <CharactersWithSpaces>601469</CharactersWithSpaces>
  <Paragraphs>2736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2026-08-27T15:02:06Z</dcterms:created>
  <dc:creator>ghaemiyeh.com</dc:creator>
  <dc:description/>
  <dc:language>en-US</dc:language>
  <cp:lastModifiedBy/>
  <dcterms:modified xsi:type="dcterms:W3CDTF">2026-08-27T18:32:16Z</dcterms:modified>
  <cp:revision>1</cp:revision>
  <dc:subject/>
  <dc:title>سوگ چهل و هشتم ایام تبلیغاتی دهه آخر صفر المظفر در سخنرانی های استاد دکتر رفیعی</dc:title>
</cp:coreProperties>
</file>

<file path=docProps/custom.xml><?xml version="1.0" encoding="utf-8"?>
<Properties xmlns="http://schemas.openxmlformats.org/officeDocument/2006/custom-properties" xmlns:vt="http://schemas.openxmlformats.org/officeDocument/2006/docPropsVTypes"/>
</file>