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وقت رهایی اهمیت مجلس دعا برای ظهور امام مهدی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413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5413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54140_1051229030">
            <w:r>
              <w:rPr>
                <w:webHidden/>
                <w:rStyle w:val="IndexLink"/>
                <w:rtl w:val="true"/>
              </w:rPr>
              <w:t xml:space="preserve">قسمت </w:t>
            </w:r>
            <w:r>
              <w:rPr>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5054142_1051229030">
            <w:r>
              <w:rPr>
                <w:webHidden/>
                <w:rStyle w:val="IndexLink"/>
                <w:rtl w:val="true"/>
              </w:rPr>
              <w:t xml:space="preserve">قسمت </w:t>
            </w:r>
            <w:r>
              <w:rPr>
                <w:rStyle w:val="IndexLink"/>
              </w:rPr>
              <w:t>2</w:t>
            </w:r>
            <w:r>
              <w:rPr>
                <w:rStyle w:val="IndexLink"/>
                <w:rtl w:val="true"/>
              </w:rPr>
              <w:tab/>
            </w:r>
            <w:r>
              <w:rPr>
                <w:rStyle w:val="IndexLink"/>
              </w:rPr>
              <w:t>20</w:t>
            </w:r>
          </w:hyperlink>
        </w:p>
        <w:p>
          <w:pPr>
            <w:pStyle w:val="Contents2"/>
            <w:tabs>
              <w:tab w:val="clear" w:pos="8743"/>
              <w:tab w:val="right" w:pos="9026" w:leader="dot"/>
            </w:tabs>
            <w:rPr/>
          </w:pPr>
          <w:hyperlink w:anchor="__RefHeading___Toc5054144_1051229030">
            <w:r>
              <w:rPr>
                <w:webHidden/>
                <w:rStyle w:val="IndexLink"/>
                <w:rtl w:val="true"/>
              </w:rPr>
              <w:t xml:space="preserve">قسمت </w:t>
            </w:r>
            <w:r>
              <w:rPr>
                <w:rStyle w:val="IndexLink"/>
              </w:rPr>
              <w:t>3</w:t>
            </w:r>
            <w:r>
              <w:rPr>
                <w:rStyle w:val="IndexLink"/>
                <w:rtl w:val="true"/>
              </w:rPr>
              <w:tab/>
            </w:r>
            <w:r>
              <w:rPr>
                <w:rStyle w:val="IndexLink"/>
              </w:rPr>
              <w:t>28</w:t>
            </w:r>
          </w:hyperlink>
        </w:p>
        <w:p>
          <w:pPr>
            <w:pStyle w:val="Contents2"/>
            <w:tabs>
              <w:tab w:val="clear" w:pos="8743"/>
              <w:tab w:val="right" w:pos="9026" w:leader="dot"/>
            </w:tabs>
            <w:rPr/>
          </w:pPr>
          <w:hyperlink w:anchor="__RefHeading___Toc5054146_1051229030">
            <w:r>
              <w:rPr>
                <w:webHidden/>
                <w:rStyle w:val="IndexLink"/>
                <w:rtl w:val="true"/>
              </w:rPr>
              <w:t xml:space="preserve">قسمت </w:t>
            </w:r>
            <w:r>
              <w:rPr>
                <w:rStyle w:val="IndexLink"/>
              </w:rPr>
              <w:t>4</w:t>
            </w:r>
            <w:r>
              <w:rPr>
                <w:rStyle w:val="IndexLink"/>
                <w:rtl w:val="true"/>
              </w:rPr>
              <w:tab/>
            </w:r>
            <w:r>
              <w:rPr>
                <w:rStyle w:val="IndexLink"/>
              </w:rPr>
              <w:t>34</w:t>
            </w:r>
          </w:hyperlink>
        </w:p>
        <w:p>
          <w:pPr>
            <w:pStyle w:val="Contents2"/>
            <w:tabs>
              <w:tab w:val="clear" w:pos="8743"/>
              <w:tab w:val="right" w:pos="9026" w:leader="dot"/>
            </w:tabs>
            <w:rPr/>
          </w:pPr>
          <w:hyperlink w:anchor="__RefHeading___Toc5054148_1051229030">
            <w:r>
              <w:rPr>
                <w:webHidden/>
                <w:rStyle w:val="IndexLink"/>
                <w:rtl w:val="true"/>
              </w:rPr>
              <w:t xml:space="preserve">قسمت </w:t>
            </w:r>
            <w:r>
              <w:rPr>
                <w:rStyle w:val="IndexLink"/>
              </w:rPr>
              <w:t>5</w:t>
            </w:r>
            <w:r>
              <w:rPr>
                <w:rStyle w:val="IndexLink"/>
                <w:rtl w:val="true"/>
              </w:rPr>
              <w:tab/>
            </w:r>
            <w:r>
              <w:rPr>
                <w:rStyle w:val="IndexLink"/>
              </w:rPr>
              <w:t>40</w:t>
            </w:r>
          </w:hyperlink>
        </w:p>
        <w:p>
          <w:pPr>
            <w:pStyle w:val="Contents2"/>
            <w:tabs>
              <w:tab w:val="clear" w:pos="8743"/>
              <w:tab w:val="right" w:pos="9026" w:leader="dot"/>
            </w:tabs>
            <w:rPr/>
          </w:pPr>
          <w:hyperlink w:anchor="__RefHeading___Toc5054150_1051229030">
            <w:r>
              <w:rPr>
                <w:webHidden/>
                <w:rStyle w:val="IndexLink"/>
                <w:rtl w:val="true"/>
              </w:rPr>
              <w:t xml:space="preserve">قسمت </w:t>
            </w:r>
            <w:r>
              <w:rPr>
                <w:rStyle w:val="IndexLink"/>
              </w:rPr>
              <w:t>6</w:t>
            </w:r>
            <w:r>
              <w:rPr>
                <w:rStyle w:val="IndexLink"/>
                <w:rtl w:val="true"/>
              </w:rPr>
              <w:tab/>
            </w:r>
            <w:r>
              <w:rPr>
                <w:rStyle w:val="IndexLink"/>
              </w:rPr>
              <w:t>50</w:t>
            </w:r>
          </w:hyperlink>
        </w:p>
        <w:p>
          <w:pPr>
            <w:pStyle w:val="Contents2"/>
            <w:tabs>
              <w:tab w:val="clear" w:pos="8743"/>
              <w:tab w:val="right" w:pos="9026" w:leader="dot"/>
            </w:tabs>
            <w:rPr/>
          </w:pPr>
          <w:hyperlink w:anchor="__RefHeading___Toc5054152_1051229030">
            <w:r>
              <w:rPr>
                <w:webHidden/>
                <w:rStyle w:val="IndexLink"/>
                <w:rtl w:val="true"/>
              </w:rPr>
              <w:t xml:space="preserve">قسمت </w:t>
            </w:r>
            <w:r>
              <w:rPr>
                <w:rStyle w:val="IndexLink"/>
              </w:rPr>
              <w:t>7</w:t>
            </w:r>
            <w:r>
              <w:rPr>
                <w:rStyle w:val="IndexLink"/>
                <w:rtl w:val="true"/>
              </w:rPr>
              <w:tab/>
            </w:r>
            <w:r>
              <w:rPr>
                <w:rStyle w:val="IndexLink"/>
              </w:rPr>
              <w:t>62</w:t>
            </w:r>
          </w:hyperlink>
        </w:p>
        <w:p>
          <w:pPr>
            <w:pStyle w:val="Contents2"/>
            <w:tabs>
              <w:tab w:val="clear" w:pos="8743"/>
              <w:tab w:val="right" w:pos="9026" w:leader="dot"/>
            </w:tabs>
            <w:rPr/>
          </w:pPr>
          <w:hyperlink w:anchor="__RefHeading___Toc5054154_1051229030">
            <w:r>
              <w:rPr>
                <w:webHidden/>
                <w:rStyle w:val="IndexLink"/>
                <w:rtl w:val="true"/>
              </w:rPr>
              <w:t xml:space="preserve">قسمت </w:t>
            </w:r>
            <w:r>
              <w:rPr>
                <w:rStyle w:val="IndexLink"/>
              </w:rPr>
              <w:t>8</w:t>
            </w:r>
            <w:r>
              <w:rPr>
                <w:rStyle w:val="IndexLink"/>
                <w:rtl w:val="true"/>
              </w:rPr>
              <w:tab/>
            </w:r>
            <w:r>
              <w:rPr>
                <w:rStyle w:val="IndexLink"/>
              </w:rPr>
              <w:t>68</w:t>
            </w:r>
          </w:hyperlink>
        </w:p>
        <w:p>
          <w:pPr>
            <w:pStyle w:val="Contents2"/>
            <w:tabs>
              <w:tab w:val="clear" w:pos="8743"/>
              <w:tab w:val="right" w:pos="9026" w:leader="dot"/>
            </w:tabs>
            <w:rPr/>
          </w:pPr>
          <w:hyperlink w:anchor="__RefHeading___Toc5054156_1051229030">
            <w:r>
              <w:rPr>
                <w:webHidden/>
                <w:rStyle w:val="IndexLink"/>
                <w:rtl w:val="true"/>
              </w:rPr>
              <w:t xml:space="preserve">قسمت </w:t>
            </w:r>
            <w:r>
              <w:rPr>
                <w:rStyle w:val="IndexLink"/>
              </w:rPr>
              <w:t>9</w:t>
            </w:r>
            <w:r>
              <w:rPr>
                <w:rStyle w:val="IndexLink"/>
                <w:rtl w:val="true"/>
              </w:rPr>
              <w:tab/>
            </w:r>
            <w:r>
              <w:rPr>
                <w:rStyle w:val="IndexLink"/>
              </w:rPr>
              <w:t>74</w:t>
            </w:r>
          </w:hyperlink>
        </w:p>
        <w:p>
          <w:pPr>
            <w:pStyle w:val="Contents2"/>
            <w:tabs>
              <w:tab w:val="clear" w:pos="8743"/>
              <w:tab w:val="right" w:pos="9026" w:leader="dot"/>
            </w:tabs>
            <w:rPr/>
          </w:pPr>
          <w:hyperlink w:anchor="__RefHeading___Toc5054158_1051229030">
            <w:r>
              <w:rPr>
                <w:webHidden/>
                <w:rStyle w:val="IndexLink"/>
                <w:rtl w:val="true"/>
              </w:rPr>
              <w:t xml:space="preserve">قسمت </w:t>
            </w:r>
            <w:r>
              <w:rPr>
                <w:rStyle w:val="IndexLink"/>
              </w:rPr>
              <w:t>10</w:t>
            </w:r>
            <w:r>
              <w:rPr>
                <w:rStyle w:val="IndexLink"/>
                <w:rtl w:val="true"/>
              </w:rPr>
              <w:tab/>
            </w:r>
            <w:r>
              <w:rPr>
                <w:rStyle w:val="IndexLink"/>
              </w:rPr>
              <w:t>80</w:t>
            </w:r>
          </w:hyperlink>
        </w:p>
        <w:p>
          <w:pPr>
            <w:pStyle w:val="Contents3"/>
            <w:tabs>
              <w:tab w:val="clear" w:pos="8459"/>
              <w:tab w:val="right" w:pos="9026" w:leader="dot"/>
            </w:tabs>
            <w:rPr/>
          </w:pPr>
          <w:hyperlink w:anchor="__RefHeading___Toc5054160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054162_1051229030">
            <w:r>
              <w:rPr>
                <w:webHidden/>
                <w:rStyle w:val="IndexLink"/>
                <w:rtl w:val="true"/>
              </w:rPr>
              <w:t>پی نوشت</w:t>
            </w:r>
            <w:r>
              <w:rPr>
                <w:rStyle w:val="IndexLink"/>
                <w:rtl w:val="true"/>
              </w:rPr>
              <w:tab/>
            </w:r>
            <w:r>
              <w:rPr>
                <w:rStyle w:val="IndexLink"/>
              </w:rPr>
              <w:t>84</w:t>
            </w:r>
          </w:hyperlink>
        </w:p>
        <w:p>
          <w:pPr>
            <w:pStyle w:val="Contents2"/>
            <w:tabs>
              <w:tab w:val="clear" w:pos="8743"/>
              <w:tab w:val="right" w:pos="9026" w:leader="dot"/>
            </w:tabs>
            <w:rPr/>
          </w:pPr>
          <w:hyperlink w:anchor="__RefHeading___Toc5054164_1051229030">
            <w:r>
              <w:rPr>
                <w:webHidden/>
                <w:rStyle w:val="IndexLink"/>
                <w:rtl w:val="true"/>
              </w:rPr>
              <w:t xml:space="preserve">قسمت </w:t>
            </w:r>
            <w:r>
              <w:rPr>
                <w:rStyle w:val="IndexLink"/>
              </w:rPr>
              <w:t>11</w:t>
            </w:r>
            <w:r>
              <w:rPr>
                <w:rStyle w:val="IndexLink"/>
                <w:rtl w:val="true"/>
              </w:rPr>
              <w:tab/>
            </w:r>
            <w:r>
              <w:rPr>
                <w:rStyle w:val="IndexLink"/>
              </w:rPr>
              <w:t>88</w:t>
            </w:r>
          </w:hyperlink>
        </w:p>
        <w:p>
          <w:pPr>
            <w:pStyle w:val="Contents2"/>
            <w:tabs>
              <w:tab w:val="clear" w:pos="8743"/>
              <w:tab w:val="right" w:pos="9026" w:leader="dot"/>
            </w:tabs>
            <w:rPr/>
          </w:pPr>
          <w:hyperlink w:anchor="__RefHeading___Toc5054166_1051229030">
            <w:r>
              <w:rPr>
                <w:webHidden/>
                <w:rStyle w:val="IndexLink"/>
                <w:rtl w:val="true"/>
              </w:rPr>
              <w:t xml:space="preserve">قسمت </w:t>
            </w:r>
            <w:r>
              <w:rPr>
                <w:rStyle w:val="IndexLink"/>
              </w:rPr>
              <w:t>12</w:t>
            </w:r>
            <w:r>
              <w:rPr>
                <w:rStyle w:val="IndexLink"/>
                <w:rtl w:val="true"/>
              </w:rPr>
              <w:t xml:space="preserve">: </w:t>
            </w:r>
            <w:r>
              <w:rPr>
                <w:rStyle w:val="IndexLink"/>
                <w:rtl w:val="true"/>
              </w:rPr>
              <w:t>مجلس دعاى ظهور</w:t>
            </w:r>
            <w:r>
              <w:rPr>
                <w:rStyle w:val="IndexLink"/>
                <w:rtl w:val="true"/>
              </w:rPr>
              <w:tab/>
            </w:r>
            <w:r>
              <w:rPr>
                <w:rStyle w:val="IndexLink"/>
              </w:rPr>
              <w:t>92</w:t>
            </w:r>
          </w:hyperlink>
        </w:p>
        <w:p>
          <w:pPr>
            <w:pStyle w:val="Contents2"/>
            <w:tabs>
              <w:tab w:val="clear" w:pos="8743"/>
              <w:tab w:val="right" w:pos="9026" w:leader="dot"/>
            </w:tabs>
            <w:rPr/>
          </w:pPr>
          <w:hyperlink w:anchor="__RefHeading___Toc5054168_1051229030">
            <w:r>
              <w:rPr>
                <w:webHidden/>
                <w:rStyle w:val="IndexLink"/>
                <w:rtl w:val="true"/>
              </w:rPr>
              <w:t xml:space="preserve">قسمت </w:t>
            </w:r>
            <w:r>
              <w:rPr>
                <w:rStyle w:val="IndexLink"/>
              </w:rPr>
              <w:t>13</w:t>
            </w:r>
            <w:r>
              <w:rPr>
                <w:rStyle w:val="IndexLink"/>
                <w:rtl w:val="true"/>
              </w:rPr>
              <w:t xml:space="preserve">: </w:t>
            </w:r>
            <w:r>
              <w:rPr>
                <w:rStyle w:val="IndexLink"/>
                <w:rtl w:val="true"/>
              </w:rPr>
              <w:t>مجلس کوتاه</w:t>
            </w:r>
            <w:r>
              <w:rPr>
                <w:rStyle w:val="IndexLink"/>
                <w:rtl w:val="true"/>
              </w:rPr>
              <w:tab/>
            </w:r>
            <w:r>
              <w:rPr>
                <w:rStyle w:val="IndexLink"/>
              </w:rPr>
              <w:t>100</w:t>
            </w:r>
          </w:hyperlink>
        </w:p>
        <w:p>
          <w:pPr>
            <w:pStyle w:val="Contents2"/>
            <w:tabs>
              <w:tab w:val="clear" w:pos="8743"/>
              <w:tab w:val="right" w:pos="9026" w:leader="dot"/>
            </w:tabs>
            <w:rPr/>
          </w:pPr>
          <w:hyperlink w:anchor="__RefHeading___Toc5054170_1051229030">
            <w:r>
              <w:rPr>
                <w:webHidden/>
                <w:rStyle w:val="IndexLink"/>
                <w:rtl w:val="true"/>
              </w:rPr>
              <w:t>پرسش نامه</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1_74291"/>
      <w:bookmarkStart w:id="1" w:name="pg7791_74291"/>
      <w:bookmarkEnd w:id="1"/>
    </w:p>
    <w:p>
      <w:pPr>
        <w:pStyle w:val="Heading2"/>
        <w:numPr>
          <w:ilvl w:val="1"/>
          <w:numId w:val="1"/>
        </w:numPr>
        <w:rPr/>
      </w:pPr>
      <w:bookmarkStart w:id="2" w:name="pg7791_74291"/>
      <w:bookmarkStart w:id="3" w:name="__RefHeading___Toc505413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مجلس دعا برای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موسسه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موعود</w:t>
      </w:r>
    </w:p>
    <w:p>
      <w:pPr>
        <w:pStyle w:val="BookText"/>
        <w:rPr/>
      </w:pP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978-622-5981-09 -6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مجلس دعا برای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Muhammad ibn Hasan, Imam XII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r>
        <w:rPr>
          <w:rFonts w:eastAsia="Times New Roman" w:cs="Times New Roman" w:ascii="Times New Roman" w:hAnsi="Times New Roman"/>
          <w:color w:val="111111"/>
          <w:sz w:val="28"/>
          <w:szCs w:val="28"/>
          <w:lang w:val="en-US" w:bidi="en-US"/>
        </w:rPr>
        <w:t>Prayer -- *Influence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موعود ثقلین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224/4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9288538</w:t>
      </w:r>
    </w:p>
    <w:p>
      <w:pPr>
        <w:pStyle w:val="BookText"/>
        <w:rPr/>
      </w:pPr>
      <w:r>
        <w:rPr>
          <w:rFonts w:ascii="IRNazanin" w:hAnsi="IRNazanin" w:eastAsia="IRNazanin"/>
          <w:color w:val="111111"/>
          <w:sz w:val="28"/>
          <w:sz w:val="28"/>
          <w:szCs w:val="28"/>
          <w:rtl w:val="true"/>
          <w:lang w:bidi="fa-IR"/>
        </w:rPr>
        <w:t xml:space="preserve">کاری از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موعود ثقلین</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رهایی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نسخه بهاء</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ISBN: 978-622-5981-09-6</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اعتقاد ما</w:t>
      </w:r>
    </w:p>
    <w:p>
      <w:pPr>
        <w:pStyle w:val="BookText"/>
        <w:rPr/>
      </w:pPr>
      <w:r>
        <w:rPr>
          <w:rFonts w:eastAsia="Times New Roman" w:cs="Times New Roman" w:ascii="Times New Roman" w:hAnsi="Times New Roman"/>
          <w:color w:val="111111"/>
          <w:sz w:val="28"/>
          <w:szCs w:val="28"/>
          <w:lang w:val="en-US" w:bidi="en-US"/>
        </w:rPr>
        <w:t>09352224629-05132225610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09369894472-09388154652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ketabashura@hotmail.com</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سمیه، خیابان رجائی، کوچهٔ پنجم، پلاک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مؤسسهٔ موعود ثقلین</w:t>
      </w:r>
    </w:p>
    <w:p>
      <w:pPr>
        <w:pStyle w:val="BookText"/>
        <w:rPr/>
      </w:pPr>
      <w:r>
        <w:rPr>
          <w:rFonts w:eastAsia="Times New Roman" w:cs="Times New Roman" w:ascii="Times New Roman" w:hAnsi="Times New Roman"/>
          <w:color w:val="111111"/>
          <w:sz w:val="28"/>
          <w:szCs w:val="28"/>
          <w:lang w:val="en-US" w:bidi="en-US"/>
        </w:rPr>
        <w:t>09191607616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moudethagalain</w:t>
      </w:r>
    </w:p>
    <w:p>
      <w:pPr>
        <w:pStyle w:val="Heading2"/>
        <w:numPr>
          <w:ilvl w:val="1"/>
          <w:numId w:val="1"/>
        </w:numPr>
        <w:rPr/>
      </w:pPr>
      <w:bookmarkStart w:id="5" w:name="__RefHeading___Toc505413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صلی الله علی محمد و آله الطاهرین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اصبحتم لاترون منهم احداً فاستغیثوا بالله و عزوجل</w:t>
      </w:r>
    </w:p>
    <w:p>
      <w:pPr>
        <w:pStyle w:val="BookText"/>
        <w:rPr/>
      </w:pPr>
      <w:r>
        <w:rPr>
          <w:rFonts w:ascii="IRNazanin" w:hAnsi="IRNazanin" w:eastAsia="IRNazanin"/>
          <w:color w:val="111111"/>
          <w:sz w:val="28"/>
          <w:sz w:val="28"/>
          <w:szCs w:val="28"/>
          <w:rtl w:val="true"/>
          <w:lang w:bidi="fa-IR"/>
        </w:rPr>
        <w:t>اگر روزی آمد که هیچکدام ار امامان را ندیدید، به درگاه خدا استغاثه کرده و پناه ببرید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 تمام النعمة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 رهايى</w:t>
      </w:r>
    </w:p>
    <w:p>
      <w:pPr>
        <w:pStyle w:val="BookText"/>
        <w:rPr/>
      </w:pPr>
      <w:r>
        <w:rPr>
          <w:rFonts w:ascii="Amiri" w:hAnsi="Amiri" w:eastAsia="Amiri" w:cs="Amiri"/>
          <w:color w:val="111111"/>
          <w:sz w:val="28"/>
          <w:sz w:val="28"/>
          <w:szCs w:val="28"/>
          <w:rtl w:val="true"/>
          <w:lang w:bidi="ar-SA"/>
        </w:rPr>
        <w:t>اهميّت مجلس دعا براى ظهور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مهدى خُدّاميان آرانى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آيا شما از پيامى كه امام زمان براى ما فرستاده اند باخبر هستيد؟ آيا مى دانيد كه آن حضرت از ما خواسته است تا براى ظهور او زياد دعا كنيم؟ به راستى چه رمز و رازى در اين ميان است كه آن حضرت از ماچنين خواسته است؟ دعا براى ظهور چه روشى دارد و ما بايد چگونه دعا كنيم؟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سوالات را در اين كتاب مى توانيد بيابيد، در اين كتاب مى خواهم از راز غفلتى كه بيش از هزار سال است شيعه به آن گرفتار است سخن بگوييم و از هجوم سپاه شيطان براى غافل كردن شيعيان پرده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من از سرگردانى شيعه بين امور مهم و بين امر مهم تر است، بايد چشم ها را شست، بايد به اين موضوع به گونه اى ديگر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تقصيرى بزرگ شده ايم و در حق امامِ خود كوتاهى كرده ايم، در روزگارى كه امام ما در زندان سختى ها گرفتار است ما عهد خود را از ياد برده ايمو براى ظهور او، زياد دعا نمى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ياد برده ايم كه نبايد به روزگار غيبتِ امام، عادت كنيم، بلكه بايد به خدا شِكوه كنيم، اين روزگار، روزگار ناكامى هاى انسان است، انسانيّت ها بر باد رفته است، اميدها از همه كس و همه جا قطع شده است، بايد به خدا پناه ببريم و از سويداى دل ازاو بخواهيم آقاى ما را به ما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كتاب قدمى هر چند كوتاه براى بيان اهميّت دعا براى ظهور آن يار سفر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خدّاميان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bookmarkStart w:id="7" w:name="pg7791_74301"/>
    </w:p>
    <w:p>
      <w:pPr>
        <w:pStyle w:val="Heading2"/>
        <w:numPr>
          <w:ilvl w:val="1"/>
          <w:numId w:val="1"/>
        </w:numPr>
        <w:rPr/>
      </w:pPr>
      <w:bookmarkStart w:id="8" w:name="__RefHeading___Toc5054140_1051229030"/>
      <w:bookmarkStart w:id="9" w:name="_Toc3"/>
      <w:bookmarkEnd w:id="7"/>
      <w:bookmarkEnd w:id="8"/>
      <w:r>
        <w:rPr>
          <w:rtl w:val="true"/>
        </w:rPr>
        <w:t xml:space="preserve">قسمت </w:t>
      </w:r>
      <w:r>
        <w:rPr/>
        <w:t>1</w:t>
      </w:r>
      <w:bookmarkEnd w:id="9"/>
    </w:p>
    <w:p>
      <w:pPr>
        <w:pStyle w:val="BookText"/>
        <w:rPr/>
      </w:pPr>
      <w:r>
        <w:rPr>
          <w:rFonts w:ascii="IRNazanin" w:hAnsi="IRNazanin" w:eastAsia="IRNazanin"/>
          <w:color w:val="111111"/>
          <w:sz w:val="28"/>
          <w:sz w:val="28"/>
          <w:szCs w:val="28"/>
          <w:rtl w:val="true"/>
          <w:lang w:bidi="fa-IR"/>
        </w:rPr>
        <w:t>به من نگاه مى كنى، اين همه كتاب و كاغذ همراه خود به اينجا آورده ام، تعجّب كرده اى، پس چنين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مسجد جمكران مى آيند تا نماز بخوانند و دعا كنند، تو اينجا آمده اى كه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را براى خانه بگذار و اينجا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حقّ مى دهم، ولى نكته مهم اين است كه من در خانه نمى توانم اين كتاب را بنويسم، هراس مرا فرا مى گيرد، من از دست دشمن به اينجا پناه آورده 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دشمن؟ دشمنى كه از هر دشمنى، دشمن تر است، دشمنى كه سوگند ياد كرده است نسل بشر را به تباهى بكشد، من از دست شيطان به اينجا پناه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يادت هست كه چند بار به تو گفتم مى خواهم اين كتاب را بنويسم، تو هر بار كه مرا مى ديدى از من درباره آن سؤال مى كردى و من هم به تو جوابى مى دادم كه نااميد مى شدى، </w:t>
      </w:r>
    </w:p>
    <w:p>
      <w:pPr>
        <w:pStyle w:val="BookText"/>
        <w:rPr/>
      </w:pPr>
      <w:r>
        <w:rPr>
          <w:rFonts w:ascii="IRNazanin" w:hAnsi="IRNazanin" w:eastAsia="IRNazanin"/>
          <w:color w:val="111111"/>
          <w:sz w:val="28"/>
          <w:sz w:val="28"/>
          <w:szCs w:val="28"/>
          <w:rtl w:val="true"/>
          <w:lang w:bidi="fa-IR"/>
        </w:rPr>
        <w:t>شيطان همه قدرتش را به ميدان آورده بود، او نمى گذاشت من كارى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دوست من هستى مى دانى كه وقتى نمى توانمبنويسم چقدر زندگى برايم سخت مى شود، هيچ كس به اندازه يك نويسنده كه نمى تواند بنويسد زجر نمى كشد، يادت هست يك بار به تو گفتم آرزو نكن نويسنده باشى، زيرا طاقت اين زجر را ندارى، حالا كه دانستم كه چقدر مقصّر هستم و چرا زودتر در اين باره ننوشته ام، بيشتر زجر مى كشم، من بايد خيلى زودتر در اين درباره،كتاب مى نوشتم، خيلى دير دست به قلم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جلسه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را مى گويم كه با هم به مجلس روضه رفتيم، ديدى كه من چقدر مضطر بودم، در دلم غوغايى بود، خيلى التماس كردم كه بتوانم از اين مرحله عبور كنم، وقتى روضه تمام شد به دلم افتاد كه بايد به مسجد جمكران بروم، فاصله خانه من تا مسجدجمكران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براى همين بود كه كتاب هايم را در دست گرفتم و به اين مسجد كه خانه امام زمان است پناه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در اين مسجد نماز بخواند مانند اين است كه در خانه كعبه نماز خوانده است، اين سخن از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اين باورم كسى كه به اينجا پناه بياورد، ديگرشيطان از او نااميد مى شود، من به اينجا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تو به من آفرين مى گويى، ديگر مى دانى كه اگر من خودم باشم و خودم، چقدر ناچيز و ضعيف و ناتوانم، من از شكست خود سخن گفتم، زيرا از </w:t>
      </w:r>
    </w:p>
    <w:p>
      <w:pPr>
        <w:pStyle w:val="BookText"/>
        <w:rPr/>
      </w:pPr>
      <w:r>
        <w:rPr>
          <w:rFonts w:ascii="IRNazanin" w:hAnsi="IRNazanin" w:eastAsia="IRNazanin"/>
          <w:color w:val="111111"/>
          <w:sz w:val="28"/>
          <w:sz w:val="28"/>
          <w:szCs w:val="28"/>
          <w:rtl w:val="true"/>
          <w:lang w:bidi="fa-IR"/>
        </w:rPr>
        <w:t>خود هيچ ندارم و يك نهيب شيطان مرا بيچاره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كه ميدان مبارزه را ترك نكنم و بهجنگ شيطان بروم، اوّل بايد خودم را بشكنم، به ضعف و ناتوانى خود اقرار كنم، من نوكرى ناچيزم، من نمى نويسم كه آقايى كنم، بلكه مى نويسم تا نوكرى خود را نشان بدهم، من نوكر درِ خانه مولايم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براى همين وقتى بى پناه شدم به او پناه مى آورم، اكنون در خانه اومنزل كردم تا يارى ام كند كه بتوانم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مى دانستى كه من چاى مى خواهم، ممنونم كه رفتى و اين ليوان چاى را برايم تهيه كردى، خسته راه بودم، چند ساعت هم مطالعه كرده ام، حالا مى خواهم بنوسم، اين چاى چقدر 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من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نباشى با چهانگيزه اى بنويسم؟ يادت هست يك بار برايت گفتم كه اگر تو نباشى، نويسندگىِ من، بيهوده مى شود، من خوشبخت ترين نويسنده جهان هستم چون دوستى مانند تو دارم كه پا به پاى من مى آيى و مرا تنها نمى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زيادى در ذهن من هست كه بايد آنها را بازگو كنم، نياز به زمان دارم تا بتوانم مطالب را حلاجى كنمو آنها را در جاى خود بازگو كنم، ممنونم كه حوصله به خرج مى دهى و همراه من هستى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نگاهت مى كنم، مى دانم كه سؤالى دارى، مى خواهى با من حرف بزنى، سؤالت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را بپرس من گوش 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كتاب نوشته مى شود، خودت بيش از صد كتاب نوشته اى،هيچ كجا شيطان تو را زمين نزد، پس چرا براى نوشتن اين كتاب كم آوردى؟ مگر تو مى خواهى از چه مطلب مهمى بنويسى؟ چرا مى گويى شيطان با تو اين گونه، دشمنى كرده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جواهرفروشى در بازار، مغازه اى داشت، او نوكرى داشت كه گاهى او را به دنبال كارى مى فرستاد، يك روز به نوكر خود، دُرّگران قيمتى داد تا آن را به جايى ببرد، دزدى در كمين آن نوكر بود، آن دزد مى دانست كه آن دُرّ چقدر قيمتى است و مى توان با آن، نصف بازار آن شهر را خريد، خود آن نوكر كه ارزشى نداشت، آن دُرّ كه ساعتى در دست او بود، قيمتى بود، وقتى شيطان فهميد كه مى خواهم از رازى ارزشمند بنويسم به ميدان آمد و اين گونه مرا آزار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اين تو را معطل نمى كنم، موضوع اين كتاب درباره اهميّت مجلس دعا براى ظهور است، اين كتاب مى خواهد كليد ظهور آن حضرت را به جامعه معرفى كند و همه را تشويق كند تا براى ظهور آن حضرت، زياد دعا كنند، دعا براى ظهور، آدابى دارد كه بايد آن را آموخت، ما در هنگام دعاى ظهور از سختى ها وگرفتارى ها به خدا شكايت كنيم و از او بخواهيم اين گرفتارى ها را برطرف كند، بايد از مصيبت ها و گرفتارى هاى مولاى خود باخبر بشويم، بايد بدانيم مولاى ما در زندان سختى ها گرفتار شده است، پس براى نجات او دست به دعا برداريم، بايد </w:t>
      </w:r>
    </w:p>
    <w:p>
      <w:pPr>
        <w:pStyle w:val="BookText"/>
        <w:rPr/>
      </w:pPr>
      <w:r>
        <w:rPr>
          <w:rFonts w:ascii="IRNazanin" w:hAnsi="IRNazanin" w:eastAsia="IRNazanin"/>
          <w:color w:val="111111"/>
          <w:sz w:val="28"/>
          <w:sz w:val="28"/>
          <w:szCs w:val="28"/>
          <w:rtl w:val="true"/>
          <w:lang w:bidi="fa-IR"/>
        </w:rPr>
        <w:t>به بيچارگى خود نيز پى ببريم و از خدا بخواهيم به اين بيچارگى مارحم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درباره اين مطالب سخن بگويم، تك تك اين مطالب را شرح دهم تا معناى آن واضح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بايد برايت بگويم كه روز ظهور، روز مرگ شيطان است، براى همين است كه او هر كارى كه بتواند انجام مى دهد تا شيعيان كمتر براى ظهور دعا كنند، او همه توان و نيروىخود را به ميدان مى آورد تا ظهور، عقب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ياد كرده است كه نسل بشر را به تباهى بكشد، اگر يك روز هم ظهور عقب بيفتد او تعداد بيشترى را مى تواند به خاك سياه بنشاند، او مانند گرگى است كه به طعمه هاى زيادتر فكر مى كند، او دشمن سعادت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شيطان بازگو شده است، همه ما مى دانيم كه وقتى 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فرمان داد تا همه فرشتگان بر او سجده كنند، شيطان در آن زمان در ميان فرشتگان بود، اين دستور خدا شامل حال او هم مى شد، ولى شيطان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نكرد، خدا به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مقامفرشتگان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شايستگى اين مقام را ندارى، تو از درگاه من دور شده اى و تا روز قيامت، لعنت من بر تو 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قيامت مهلت بده و زنده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تو مهلت مى دهم، امّا نه تا روز </w:t>
      </w:r>
    </w:p>
    <w:p>
      <w:pPr>
        <w:pStyle w:val="BookText"/>
        <w:rPr/>
      </w:pPr>
      <w:r>
        <w:rPr>
          <w:rFonts w:ascii="IRNazanin" w:hAnsi="IRNazanin" w:eastAsia="IRNazanin"/>
          <w:color w:val="111111"/>
          <w:sz w:val="28"/>
          <w:sz w:val="28"/>
          <w:szCs w:val="28"/>
          <w:rtl w:val="true"/>
          <w:lang w:bidi="fa-IR"/>
        </w:rPr>
        <w:t>قيامت، بلكه تا روز مشخّصى به تو فرصت مى دهم و جانتو را نمى گيرم، تو فقط تا آن روز زنده مى مانى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آيا مى دانى چرا خدا به شيطان مهلت داد؟ شيطان سال ها خدا را عبادت كرده بود، او دو ركعت نماز خوانده بود كه چهار هزار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به كسى ظلم نمى كند، او عادل است و اگر كسى كار خوبى انجام دهد، نتيجه آن رابه او مى دهد، شيطان در مقابل اين عبادت ها، از خدا خواست كه به او عمرى طولانى بدهد، خدا تقاضاى او را طبق قانون عدالت پذيرفت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چرا عبادت هاى شيطان سبب نجات او نشد؟ او در اين عبادت ها، اخلاص نداشت و اين عبادت ها را براى خدا انجام نمى داد، او مى خواستتا در ميان فرشتگان به خوبى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او از روى اخلاص بود، قطعاً سبب نجات او مى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شيطان از خدا خواست كه تا روز قيامت به او مهلت بدهد، امّا خدا به او تا زمان مشخّصى فرصت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مشخّص، روزگار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آن روزگار، شيطان همه پيروان خود راجمع مى كند و به جنگ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آيد، جنگى در مى گيرد و شيطان از لشكر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مى خورد، ياران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نزد آن حضرت مى آورند، آن روز، روز مرگ شيطان است، مرگى كه با ذلّت و خوارى همراه است، آن شيطانى كه تكبّر و غرور داشت خوارىو ذلّت را به چشم مى بيند و براى هميشه دنيا از شرّ او راحت مى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آرى، روز ظهور، روز مرگ شيطان است، براى همين است كه او هر كارى مى كند و هر نقشه اى مى كشد تا شيعيان براى ظهور دعا نكنند، شيطان به خوبى مى داند كه اگر شيعيان يكدل شوند و همه براى ظهوردعا كنند، خدا هر چه زودتر به وعده اش عمل مى كند و روزگار غم ها و گرفتارى ها به سر مى آيد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كند، آن وقت است كه شيطان به سزاى اعمالش مى رسد، پس براى همين تلاش مى كند تا شيعيان را به خواب غفلت فرو ببرد، او كارى مى كند كه كمتر كسى براى ظهور دعا كند، او مى داند كه دعارمز ظهور است، پس مردم را غافل مى 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من مى كنى، اكنون ديگر حق را به من مى دهى، رو به من مى كنى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اين كتاب كارى كند تا عدّه اى از خواب غفلت بيدار شوند، پس خوب كارى كردى كه به مسجد جمكران كه خانه امام زمان است پناه آوردى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خوشحال مى شوم كه ديگر منظور مرا متوجّه شدى، من در نوشتن هيچ كتابى مانند اين كتاب، اين قدر اذّيت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خواستم بنويسم، امّا هر بار، مانعى پيش مى آمد، آن قدر اين ماجرا تكرار شد تا سرانجام به مسجد جمكران پناه آوردم، در اينجا نماز خواندم، توسّل پيدا كردم و الحمد لله اكنون دارم مى 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يادش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قبل جوانى بودم كه در جستجوى علم و معرفت، تكاپو داشتم، يك روز به ديدار يكى از دوستانم رفته بود كه سخن از سختى هاى اين دنيا به ميان آمد، انسان در اين دنيا چقدر بلا و گرفتارى مى بيند، خدا انسان را از ملكوت به اين دنيا آورد تا در اين مسير به كمال برسد، ولى گاهى اينبلاها و مشكلات بر انسان خيلى سخت جلوه مى كند، دوستم 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دارد كه انسان براى رسيدن به مسجد جمكران به اين دنيا بيايد و همه اين سختى ها را تحمّل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چقدر به دلم نشست، آرى، درست است كه زندگى دنيا پر از سختى است ولى ارزش دارد كه انسان همه اين سختى ها را تحمل كند و در عوض دراين مكان مقدّس حضور پيدا كند، مسجد جمكران آن قدر شرافت دارد كه براى رسيدن به آن شرافت، تحمّل سختى هاى دنيا آسان جلوه مى 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به 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در محل قديمى مسجد جمكران حضور پيدا كنى، درست است كه مكان هاى ديگر مسجد هم شرافت دارد، امّا آن محل قديمى مسجد كه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مسجد مشخّص شده است قطعه اى از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وقت به مسجد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جمكران مى روم به مسجد اصلى مى روم و در قسمت نزديك محراب اصلى نماز مى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خادمان مسجد درباره اين قسمت اصلى سؤال كند، او را راهنمايى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مسجد خلوت است و من درهمان قسمت نشسته ام، اينجا جلوه بهشت نيست، بلكه جلوه بالاترين جايگاه بهشت است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791_74319"/>
      <w:bookmarkStart w:id="11" w:name="pg7791_74319"/>
      <w:bookmarkEnd w:id="11"/>
    </w:p>
    <w:p>
      <w:pPr>
        <w:pStyle w:val="Heading2"/>
        <w:numPr>
          <w:ilvl w:val="1"/>
          <w:numId w:val="1"/>
        </w:numPr>
        <w:rPr/>
      </w:pPr>
      <w:bookmarkStart w:id="12" w:name="pg7791_74319"/>
      <w:bookmarkStart w:id="13" w:name="__RefHeading___Toc5054142_1051229030"/>
      <w:bookmarkStart w:id="14" w:name="_Toc4"/>
      <w:bookmarkEnd w:id="12"/>
      <w:bookmarkEnd w:id="13"/>
      <w:r>
        <w:rPr>
          <w:rtl w:val="true"/>
        </w:rPr>
        <w:t xml:space="preserve">قسمت </w:t>
      </w:r>
      <w:r>
        <w:rPr/>
        <w:t>2</w:t>
      </w:r>
      <w:bookmarkEnd w:id="14"/>
    </w:p>
    <w:p>
      <w:pPr>
        <w:pStyle w:val="BookText"/>
        <w:rPr/>
      </w:pPr>
      <w:r>
        <w:rPr>
          <w:rFonts w:ascii="IRNazanin" w:hAnsi="IRNazanin" w:eastAsia="IRNazanin"/>
          <w:color w:val="111111"/>
          <w:sz w:val="28"/>
          <w:sz w:val="28"/>
          <w:szCs w:val="28"/>
          <w:rtl w:val="true"/>
          <w:lang w:bidi="fa-IR"/>
        </w:rPr>
        <w:t>چقدر شيطان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در غافل كردن مردم، هنر دارد، او هر كسى را به چيزى مشغول مى كند تا مبادا دعاى براى ظهور، فراگير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 او اين است كه تهمت هاى ناروا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 كارى مى كند كه مردم خيال كنند وقتى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 حمام خون راهمى اندازد و بيشتر مردم روى زمين را مى كُشد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آن حضرت، مهربان تر از همه است، او با كسانى كه ظالم و ستمگرند و با حق و حقيقت دشمنى دارند سر جنگ دارد، او مى آيد تا اشك از صورت يتيم پاك كند و دل شكسته مظلوم را شاد كند و ياور بى پناهان باشد ، او مى آيد تا با ظلم ها و بى عدالتى ها مبارزه كند،كسانى كه خونِ مردم را در شيشه كرده اند حاضر نيستند از قدرت كنار بروند، آنان هستند كه جنگ را آغاز مى كنند،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يارانش دفاع مى كند و آنان را به پذيرش حق دعوت مى كند، امّا آنان حق را نمى پذيرند و كار به جنگ مى رسد و آن ستمكاران به سزاى اعمالشان مى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حتماً نام سفيانى را شنيده اى؟ او چند ماه قبل از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خواهد كرد، هدف او اين است كه از برقرارى عدالت مهدوى جلوگيرى كند، او دشمن اصلى مكتب تشيع است، از سوريه به سمت عراق مى آيد، شهر كوفه را تصرف مى كند، شيعيان زيادى را به شهادت مى رساند، اوجنايت هاى بيشمارى انجام مى دهد، حمام خون به راه مى اندازد، خون بى گناهان زيادى را به زمين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كند به سوى كوفه مى آيد، اينجاست كه سفيانى تصميم مى گيرد توبه كند و جان خويش را نجات دهد، به نظر شما آيا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او را قبول مى كند؟سفيانى از سپاهيان خود جدا مى شود و تنهاىِ تنها به سوى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با آن حضرت گفتگو مى كند و توبه خود را اعلام مى دارد، اينجاست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پذيرد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اين چه مهربانى است كه در دل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حتى سفيانى را هم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عدّه اى،مردم را از شمشير آن حضرت ترسانده اند؟ چرا عدّه اى آن تهمت هاى ناروا را پذيرفته اند؟ شيطان چقدر در كارش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كند كه چگونه جلوه مهربانى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مردم خراب مى كند و ترس و وحشت در دل مردم مى اندازد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شيطان سرانجام باعث بدبختى سفيانى مى شود،وقتى سفيانى به نزد سپاهيان خود بازمى گردد، يارانش از او مى پرسند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 شما چه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تسليم شدم و با امام بيعت كردم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اشتباهى كرديد و ذلّت را براى خود خريديد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فرمانده لشكرى بزرگ بوديد و ما همه گوش بهفرمان تو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سربازى بيش نيستى كه بايد از فرمانده خود اطاعت كنى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آرى، شيطان بار ديگر او را فريب مى دهد، او مقدارى فكر مى كند و سرانجام عهد و پيمان خود را مى شكند و تصميم مى گيرد بار ديگر به شهر كوفه يورش ببرد و با امام بجنگد، ولى او در اينجنگ شكست مى خورد و اين بار به سزاى اعمالش مى 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چه تهمت هاى ناروايى را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است، او سخنان باطلى را به ذهن بعضى ها تلقين كرده است و عدّه اى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نكن مهدى بيايد، زيرا اگر او بيايد، اول گردن من و تو را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مهدى بيايد حمام خون راه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هاى ناروا را چه كسى درست كرده است؟ همان شيطان كه دشمن اصلى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دشمن </w:t>
      </w:r>
    </w:p>
    <w:p>
      <w:pPr>
        <w:pStyle w:val="BookText"/>
        <w:rPr/>
      </w:pPr>
      <w:r>
        <w:rPr>
          <w:rFonts w:ascii="IRNazanin" w:hAnsi="IRNazanin" w:eastAsia="IRNazanin"/>
          <w:color w:val="111111"/>
          <w:sz w:val="28"/>
          <w:sz w:val="28"/>
          <w:szCs w:val="28"/>
          <w:rtl w:val="true"/>
          <w:lang w:bidi="fa-IR"/>
        </w:rPr>
        <w:t>كار خودش را مى كند، از او توقعى نيست، درد اين است كه چرا گروهى از شيعيان اين تهمت هاى ناروا را قبول كرده اند، واى بر ما كه چقدر در حق امام مهربانخود ظلم مى كنيم و سخن هاى دروغى را كه شيطان آن را رواج داده است مى پذيريم، به راستى آيا مگر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رحمت نيست؟ او مى آيد كه به شيوه پيامبر عمل كند، همان پيامبرى كه منادى مهربانى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زيباترين اتّفاق در جهان است، يك شيعه بايد دلش از ظهور شاد شود زيراهمه زيبايى ها در آن زمان اتّفاق مى افتد، امّا اين شيطان چه كرده است، او كارى كرده است تا كسانى كه بايد مشتاق ظهور باشد، از ظهور مى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 دوران عزت شيعه است، آن روزگار، روزگار رهايى است و عدالت در همه جا سايه مى گستراند، امّا ما مى بينيم كه ستم ديدگان از ظهور در هراس هستند، اين همان برنامه اى است كه شيطان آن را اجرا كرده است، بيشتر كسانى كه قرار است براى ظهور دعا كنند همين ستم ديدگان هستند كه ظهور نجات بخش آنان از دست ظلم ها و ستم ها است ولى همين ستم ديدگان را از ظهور ترسانده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ما از زيبايى هاى روزگار ظهور سخنمى گوييم نقشه شيطان دروغگو را بى اثر مى كنيم، ما بايد به همه بگوييم كه در روزگار ظهور چه اتّفاقاتى روى مى دهد، همه خوبى ها در آن روزگار است، وقتى مولاى ما ظهور كند، همه مردم زمين در شادى و نشاط </w:t>
      </w:r>
    </w:p>
    <w:p>
      <w:pPr>
        <w:pStyle w:val="BookText"/>
        <w:rPr/>
      </w:pPr>
      <w:r>
        <w:rPr>
          <w:rFonts w:ascii="Amiri" w:hAnsi="Amiri" w:eastAsia="Amiri" w:cs="Amiri"/>
          <w:color w:val="111111"/>
          <w:sz w:val="28"/>
          <w:sz w:val="28"/>
          <w:szCs w:val="28"/>
          <w:rtl w:val="true"/>
          <w:lang w:bidi="ar-SA"/>
        </w:rPr>
        <w:t>خواهند بود، زيرا آن زمان، حكومت عدل برقرار مى شود و از ظلم و ستم، نشانى نخواهد بود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آرى، در آن دوران، فقر از ميان مى رود، مردم، ديگر فقيرى را نمى يابند تا به او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جاى عشق به دنيا، عاشق عبادت مى شوند و كمال خويش را در عبادت و بندگى خدا جستجو مى كنند و هرگز گناه نمى كنند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فرشتگان همواره بر انسان ها سلام مى كنند و در مجالس آنها شركت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مردم آن قدر پاك شده است كه مى توانند فرشتگان را ببينند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دست رحمت خويش را بر سر مردمان مى كشد و عقل همه انسان ها كامل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دانش رشد زيادى مى كند به طورى كهدانش بشر، ده ها برابر مى شود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قواى بينايى و شنوايى مردم را زياد مى كند تا آنجا كه مردم بدون هيچ گونه وسيله اى، در هر كجاى دنيا كه باشند مى توانند امام را ببينند و كلام او را بشنوند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فرشتگان كسانى را كه دوست دارند خدمت امامبرسند به كوفه مى برند، در هيچ جاى دنيا، بيمارى ديده نمى شود و همه در سلامت كامل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اختلافى در سرتاسر دنيا به چشم نمى خورد و مردم از هر قبيله و قومى كه باشند در صلح و صفا با هم زندگى مى كنند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با ديگرى دشمنى ندارد و مردم به هم حسادتنمىورزند و همه با هم صميمى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امنيّت كامل است به طورى كه حيوانات وحشى هم، ديگر به انسان ها آزار نمى رسانند و حتّى گرگ هم به گوسفند حمله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الهى زياد مى بارد و سرتاسر دنيا، سرسبز و خرّم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روزگار ظهورى است كه همه خوبان دنيا منتظر آن هستند و شيطان هم تلاش مى كند با دروغ هاى خود، ما را از آن روزگار بترساند، زيرا ديگر كار شيطان در آن روزگار به پايان مى رسد و او با ذلت و خوارى به دست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سزاى اعمالش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اين شيطان مكّار</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791_74336"/>
      <w:bookmarkStart w:id="16" w:name="pg7791_74336"/>
      <w:bookmarkEnd w:id="16"/>
    </w:p>
    <w:p>
      <w:pPr>
        <w:pStyle w:val="Heading2"/>
        <w:numPr>
          <w:ilvl w:val="1"/>
          <w:numId w:val="1"/>
        </w:numPr>
        <w:rPr/>
      </w:pPr>
      <w:bookmarkStart w:id="17" w:name="pg7791_74336"/>
      <w:bookmarkStart w:id="18" w:name="__RefHeading___Toc5054144_1051229030"/>
      <w:bookmarkStart w:id="19" w:name="_Toc5"/>
      <w:bookmarkEnd w:id="17"/>
      <w:bookmarkEnd w:id="18"/>
      <w:r>
        <w:rPr>
          <w:rtl w:val="true"/>
        </w:rPr>
        <w:t xml:space="preserve">قسمت </w:t>
      </w:r>
      <w:r>
        <w:rPr/>
        <w:t>3</w:t>
      </w:r>
      <w:bookmarkEnd w:id="19"/>
    </w:p>
    <w:p>
      <w:pPr>
        <w:pStyle w:val="BookText"/>
        <w:rPr/>
      </w:pPr>
      <w:r>
        <w:rPr>
          <w:rFonts w:ascii="IRNazanin" w:hAnsi="IRNazanin" w:eastAsia="IRNazanin"/>
          <w:color w:val="111111"/>
          <w:sz w:val="28"/>
          <w:sz w:val="28"/>
          <w:szCs w:val="28"/>
          <w:rtl w:val="true"/>
          <w:lang w:bidi="fa-IR"/>
        </w:rPr>
        <w:t>اين پيام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ظهور من بسيار دعا كنيد كه بسيار دعا كردن براى ظهور، گشايش امور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به اين پيام اهميّت زيادى بدهيم، انتظار 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بايد براى ظهورش، زياد دعا كنيم كه با ظهور او، همه گرفتارى ها برطرف خواهدشد و عدل و داد، همه جهان را فرا خواهد گرفت</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يكى از مهم ترين وظيفه هاى ما در اين روزگار، دعا براى ظهور است تا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غيبت آزاد گردد، ما بايد از خدا بخواهيم تا خدا هر چه زودتر او را از زندان گرفتارى ها نجات بدهد، وقتى ما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خودت را از زندان گرفتارها آزاد بگردان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امام ما از ديده ها پنهان است، او در پس پرده غيبت است و ما نمى توانيم او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برايت بازگو كردم، لحظه اى دقّت كن، اين پيام را نائب دوم آن حضرت براى ما بازگو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 محمدبن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تقريباً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غيبت گذشته بود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خواست كه براى ظهور زياد دعا كنند، ولى آيا شيعيان به اين وظيفه خود عمل كردند؟ وقتى تاريخ را بررسى مى كنيم مى بينيم كه زياد دعا كردن براى ظهور تبديل به فرهنگ عمومى شيعيان نشدو براى همين بود كه دوران غيبتِ امام، اين قدر به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دقيقى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از روزگار غيبت گذشته بود و امام از شيعيان خواستند تا زياد دعا كنند، ولى آنها اين كار را نكردند، پس امروز كه تقريباً هزار و صد سال از آن پيام مى گذرد، امام براى ما چه پيامى دارد؟ آيا ما به اين موضوع فكر كرده ايم؟ ما دركجاى تاريخ ايستاده ايم؟ به كجا مى رويم؟ شيطان ما را به راه غفلت برد و ما را از وظيفه اصلى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چه زمان درمان خواهد شد؟ اين پريشانى كى به سامان خواهد رسيد؟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را گفتم كه تقريباً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امام زمان پيام دادند كه براى ظهور من بسيار دعا كنيد، هزار و سىسال از اين پيام گذشته بود،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فرا 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w:t>
      </w:r>
    </w:p>
    <w:p>
      <w:pPr>
        <w:pStyle w:val="BookText"/>
        <w:rPr/>
      </w:pPr>
      <w:r>
        <w:rPr>
          <w:rFonts w:ascii="IRNazanin" w:hAnsi="IRNazanin" w:eastAsia="IRNazanin"/>
          <w:color w:val="111111"/>
          <w:sz w:val="28"/>
          <w:sz w:val="28"/>
          <w:szCs w:val="28"/>
          <w:rtl w:val="true"/>
          <w:lang w:bidi="fa-IR"/>
        </w:rPr>
        <w:t>الله موسوى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شيفته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شبى از شب ها، او آن حضرت را در عالَم رؤيا ديد كه به او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درباره فوائد دعا براى ظهور بنويس و اسم آن را مِكيال المَكارِم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بود كه آن عالم بزرگوار دست به قلم برد و آن كتاب را نوشت و همه تلاش خود را براى بيان فايده هاى دعا براى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 من در اينجا مى خواهم اين نكته را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ما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ما خواستند تا براى ظهور او زياد دعا كنيم، هزار و سى سال از اين ماجرا گذشت، اواز يكى از علماى شيعه مى خواهد تا درباره فايده هاى دعا براى ظهور، كتابى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مى دهد كه در اين مدّت طولانى، شيعه به وظيفه خود عمل نكرده است و كار به آنجا رسيده است كه آن امام غريب و مظلوم از عالمى مى خواهد تا فوايد دعا براى ظهور را براى مردم بازگو كند و در اين باره كتاببنويسد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 سال، دعا براى ظهور تبديل به فرهنگ عمومى نشد و چه بسا در بعضى از زمان ها، شيعه اين خواسته مهم مولاى خود را فراموش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 كه شيعه وظيفه اصلى خود را از ياد برد؟ جواب اين سؤال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دچار غفلت شد، شيطان به ميدان آمد و شيعه را دچار يك غفلت تاريخى كرد و هنوز هم كه هنوز است اين غفلت ادامه دارد، اين غفلت را </w:t>
      </w:r>
    </w:p>
    <w:p>
      <w:pPr>
        <w:pStyle w:val="BookText"/>
        <w:rPr/>
      </w:pPr>
      <w:r>
        <w:rPr>
          <w:rFonts w:ascii="IRNazanin" w:hAnsi="IRNazanin" w:eastAsia="IRNazanin"/>
          <w:color w:val="111111"/>
          <w:sz w:val="28"/>
          <w:sz w:val="28"/>
          <w:szCs w:val="28"/>
          <w:rtl w:val="true"/>
          <w:lang w:bidi="fa-IR"/>
        </w:rPr>
        <w:t>مى توان اين گونه بازگو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امر مهم و غفلت از امر مهم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مثال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مادر است، همه در اين روز به ديدار مادران خود مى روند و از مقام مادر تجليل مى كنند، همه مى دانيمكه تجليل از مادر، امرى بسيار مهم و پسنديده است، هيچ كس با اين كار زيبا، مخالفتى ندارد، امّا نكته مهم اين است كه اين روز، روز ولادت مادرِ شيعه است، روزى است كه خدا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پيامبر داده است، خيلى ها در اين روز، اصلاً فراموش مى كنند كه بايد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بگويند و به مقام او توجّه كنند، توجّه به مقام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هويّت شيعه است، يك نفر كه از اهل سنّت است هم به مادر خود احترام مى گذارد، آنچه شيعه را از ديگران جدا مى كند عشق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با اين ديد به موضوع نگاه كنيم توجّه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ولىخيلى ها اين امر مهم تر را فراموش مى كنند و به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تجليل مقام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امر مهم و غفلت از امر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مطلب روشن شد به بررسى جامعه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مهم و عالى است، هر شيعه اى آرزو دارد كه امام مهربان خود را ببيندو اين سعادتى بس بزرگ است، خيلى ها در فراق مولا گريه مى كنند و دعا مى كنند تا خدا به آنان توفيق بدهد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ببينند، چقدر شب ها كه آنان در خلوت خود با خدا، گريه مى كنند و حاجت خود را از خدا مى خواهند، ولى آنان از ياد مى برند كه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ديدار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روزگار غيبت، امام در زندان گرفتارى ها زندانى شده است، او از ترس دشمنان و مكر شيطان، آواره كوه و بيابان است، </w:t>
      </w:r>
    </w:p>
    <w:p>
      <w:pPr>
        <w:pStyle w:val="BookText"/>
        <w:rPr/>
      </w:pPr>
      <w:r>
        <w:rPr>
          <w:rFonts w:ascii="IRNazanin" w:hAnsi="IRNazanin" w:eastAsia="IRNazanin"/>
          <w:color w:val="111111"/>
          <w:sz w:val="28"/>
          <w:sz w:val="28"/>
          <w:szCs w:val="28"/>
          <w:rtl w:val="true"/>
          <w:lang w:bidi="fa-IR"/>
        </w:rPr>
        <w:t>دل او غرق غم و اندوه است، ديدار مولايى كه دلش غرقِ خون است، زير چشمش از شدت گريه، گود افتاده است صفاىِ زيادى ندارد، اگر چه ديدن او، توفيق بزرگى است و دعا براى اين ديدار، امرى مهم است، امّاوظيفه اصلى، دعا براى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به دعاى ندبه توجّه كرده اى؟ در آنجا چنين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 شود روبروى تو بنشينيم و تو ما را ببينى و ما تو را ببينيم در حالى كه پرچم پيروزى را در همه جا برافراشته باشى؟ كى مى شود دور تو حلقه بزنيم و تو در نماز، پيشواى ما باشى و ما باتو نماز بخوانيم؟ كى مى شود ببينيم كه تو زمين را پر از عدل و داد نموده اى و دشمنانت را كيفر داده اى و كافران و بدخواهان را از بين برده اى؟ كى مى شود كه ببينيم تو ريشه ظلم و ستم را از بين برده اى و همه ستمكاران را هلاك كرده اى؟ كى مى شود كه تو بيايى و دشمنان را نابود كنى و همه ما خدا را شكر كنيم و حمد او را به جاى آوريم؟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دعاى نُدبه، درس نامه انتظار است، در اين دعا از خدا مى خواهيم تا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برساند و ما پاى ركاب آن حضرت باشيم و او را در اوج شادمانى ببينيم، زمانى كه او ريشه ظلم ها و ستم ها را از بين برده است و پيشواى همه جهانيان شده است وعدالت را برپا نموده است و غم ها و گرفتارى هاى او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به حال دقّت كرده اى كه اگر ما امام را ببينيم فقط دل ما شاد مى شود، امّا وقتى امر ظهور امام فرا برسد، هم دل آن حضرت شاد مى شود و هم دل ما غرق شادى مى شود، شادى دل ما كجا و شادى دلِ مولا كجا؟ به راستى كدام مهم تر است؟ </w:t>
      </w:r>
    </w:p>
    <w:p>
      <w:pPr>
        <w:pStyle w:val="BookText"/>
        <w:rPr/>
      </w:pPr>
      <w:r>
        <w:rPr>
          <w:rFonts w:ascii="IRNazanin" w:hAnsi="IRNazanin" w:eastAsia="IRNazanin"/>
          <w:color w:val="111111"/>
          <w:sz w:val="28"/>
          <w:sz w:val="28"/>
          <w:szCs w:val="28"/>
          <w:rtl w:val="true"/>
          <w:lang w:bidi="fa-IR"/>
        </w:rPr>
        <w:t>باز هم تأكيد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روزگار غيبت، امرى پسنديده و مهم است ولى سخن در اين است كه عدّه اى چنين دعا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روى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ما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براى ظهور آن حضرت دعا نمى كنند، فضاى ذهنى آنان بيشتر به ديدار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دارد امّا به فكردرمانِ دردها و غصه هاى آن حضرت نيستند، چقدر خوب است آنان هم ديدار آن حضرت را از خدا بخواهند و هم در دعاى خود چنين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مهدى ات را نزديك تر بگردان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زيبا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ولىبعد از چند كلمه اين چنين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را نزديك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هر كس به اين دعا دقّت كند، راه را هرگز گم نمى كند، ما بايد هم مهم را از خدا بخواهيم و هم مهم 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از مهم تر غافل شويم، دعاى عهد به ما مى آموزد كه هم ديدار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بخواهيم و هم براى ظهور او دعا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همانطوركه در روز ولادت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مقام مادر را پاس مى داريم و هم از مقام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 تر است ياد مى كنيم و محبت به آن حضرت را در دل هاى خود زنده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امر مهم تر، ما را از كمال واقعى دور مى كند</w:t>
      </w:r>
      <w:r>
        <w:rPr>
          <w:rFonts w:eastAsia="IRNazanin" w:cs="IRNazanin"/>
          <w:color w:val="111111"/>
          <w:sz w:val="28"/>
          <w:szCs w:val="28"/>
          <w:rtl w:val="true"/>
          <w:lang w:bidi="fa-IR"/>
        </w:rPr>
        <w:t>.</w:t>
      </w:r>
      <w:r>
        <w:rPr>
          <w:rStyle w:val="FootnoteAnchor"/>
          <w:rtl w:val="true"/>
        </w:rPr>
        <w:footnoteReference w:id="17"/>
      </w:r>
      <w:bookmarkStart w:id="20" w:name="pg7791_74348"/>
    </w:p>
    <w:p>
      <w:pPr>
        <w:pStyle w:val="Heading2"/>
        <w:numPr>
          <w:ilvl w:val="1"/>
          <w:numId w:val="1"/>
        </w:numPr>
        <w:rPr/>
      </w:pPr>
      <w:bookmarkStart w:id="21" w:name="__RefHeading___Toc5054146_1051229030"/>
      <w:bookmarkStart w:id="22" w:name="_Toc6"/>
      <w:bookmarkEnd w:id="20"/>
      <w:bookmarkEnd w:id="21"/>
      <w:r>
        <w:rPr>
          <w:rtl w:val="true"/>
        </w:rPr>
        <w:t xml:space="preserve">قسمت </w:t>
      </w:r>
      <w:r>
        <w:rPr/>
        <w:t>4</w:t>
      </w:r>
      <w:bookmarkEnd w:id="22"/>
    </w:p>
    <w:p>
      <w:pPr>
        <w:pStyle w:val="BookText"/>
        <w:rPr/>
      </w:pPr>
      <w:r>
        <w:rPr>
          <w:rFonts w:ascii="IRNazanin" w:hAnsi="IRNazanin" w:eastAsia="IRNazanin"/>
          <w:color w:val="111111"/>
          <w:sz w:val="28"/>
          <w:sz w:val="28"/>
          <w:szCs w:val="28"/>
          <w:rtl w:val="true"/>
          <w:lang w:bidi="fa-IR"/>
        </w:rPr>
        <w:t xml:space="preserve">سخن درباره سرگردانى شيعه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همواره عدّه اى را مى بينيم كه از امر مهم تر غافل مى شوند و به امر مهم مشغول مى شوند، اكنون نمونه ديگرى از آن را بازگو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روزى است كه شيعه به عزادارى مى پردازد، زيباترين خاطره ها براى يك شيعه در آن روز شكل مى گيرد، در آن روز هر كس در هر كجا باشد دوست دارد به وطن خود بازگردد و در مراسم عزادارى آنجا شركت كند، چون از زمان كودكى به عزادارى در وطن خود، انس زيادى گرفته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بر مظلوم كربلا، دل را نورانى مى كند و براى همين است كه شيعه در روزعاشورا، يك حسّ معنوى را تجربه مى كند كه در اوج پاكى و زيبايى است، او احساس مى كند كه روح او، سبك شده است و مى تواند در آسمان معنويت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غروب عاشورا فرا مى رسد، او خدا را شكر مى كند كه توانسته است در اين مراسم مهم شركت كند، اين تجربه معنوى چه بسابراى او لذتى معنوى به همراه بياورد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اين ها كه گفتم بسيار پسنديده، زيبا و عالى است، امّا در اين ميان كمتر كسى به اين فكر مى كند كه قرار است مهدى در روز عاشورا ظهور كند، اكنون كه عاشورا تمام شد و او ظهور نكرد پس غم ها و غصه هاى مولا ادامه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اين معرفت و آگاهى رسيدهباشد، حسّ غم و اندوه همه دل او را فرا مى گيرد، او به غم مولاى خود،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قرار بود آقاى من بيايد، ولى نيامد، آن يار سفر كرده ما نيامد؟ ديدى چه خاكى بر سر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هنگام غروب در حالى كه اشك در چشم دارد به خدا از طولانى شدن اين روزگار سياهى ها، شكايت مى كند، او اشك مى ريزد وباز هم دعا مى كند، در حالى كه ديگران در حس و حال ديگرى هستند، او از عمق وجودش به خاطر طولانى شدن غيبت امام مى سوزد، آه مى كشد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اربعين فرا مى رسد، خيلى ها در اين مراسم باشكوه شركت مى كنند، مراسمى كه در نوع خود، مثل و مانند ندارد، اجتماع ميليون ها شيعه دركربلا براى عزادارى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ها با پاى پياده اين مسير را طى مى كنند، سفر آنان چندين روز به طول مى كشد، حسّ معنوى عجيبى به آنان دست مى دهد، هر قدم كه در اين سفر برمى دارند ثواب يك حجّ دارد، پاك شدن روح از همه آلودگى ها باعث طراوت روح مى شود و اين طراوت روحى، لذتى معنوى به همراه دارد، ولى </w:t>
      </w:r>
    </w:p>
    <w:p>
      <w:pPr>
        <w:pStyle w:val="BookText"/>
        <w:rPr/>
      </w:pPr>
      <w:r>
        <w:rPr>
          <w:rFonts w:ascii="IRNazanin" w:hAnsi="IRNazanin" w:eastAsia="IRNazanin"/>
          <w:color w:val="111111"/>
          <w:sz w:val="28"/>
          <w:sz w:val="28"/>
          <w:szCs w:val="28"/>
          <w:rtl w:val="true"/>
          <w:lang w:bidi="fa-IR"/>
        </w:rPr>
        <w:t>عدّه اى به همين بسنده مى كنند،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 كنند و برمى گردند و كمتر به يادِ حسينِ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زمان همان آقايى كه از ما خواسته است براى ظهورش، بسيار 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به گونه اى روضه مى خوانند كه مجلس روضه آنان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يك گزارش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اين كار هر چندپسنديده و خوب است ولى چقدر عالى است اگر مجلس روضه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شود و از غربت آن آقاى غريب سخن به ميان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شركت در مراسم اربعين، بسيار زيبا، عالى و پسنديده است و ما بايد تلاش كنيم اين مراسم هر چه باشكوه تر برگزار شود، ولى مسلّم است كه اين مراسم، امر مهم است و ما نبايد از امرمهم تر كه درخواست ظهور است غافل شويم و اگر هر دو در كنار هم باشند ما را به كمال واقعى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مادرى از ايران همراه با پسر كوچك خود به سفر اربعين آمده بود، او مسير نجف تا كربلا را با پاى پياده طى مى كرد، در ميانه راه پسر او گم شد و اينجا بود كه بى قرارى مادر آغاز شد، اوتمام روز را به دنبال پسرش گشت امّا او را نيافت، خسته شد، وارد موكبى شد، ساعتى آنجا نشست تا جان تازه اى بگيرد و دوباره به دنبال پسرش بگردد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در موكب برگزار شد و حسّ و حال خوبى داشت، يكى از خانم 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باصفاست كه در موكب، نماز جماعت خوانديم و خاطره اين نمازجماعت براى هميشه در خاطر ما </w:t>
      </w:r>
    </w:p>
    <w:p>
      <w:pPr>
        <w:pStyle w:val="BookText"/>
        <w:rPr/>
      </w:pPr>
      <w:r>
        <w:rPr>
          <w:rFonts w:ascii="IRNazanin" w:hAnsi="IRNazanin" w:eastAsia="IRNazanin"/>
          <w:color w:val="111111"/>
          <w:sz w:val="28"/>
          <w:sz w:val="28"/>
          <w:szCs w:val="28"/>
          <w:rtl w:val="true"/>
          <w:lang w:bidi="fa-IR"/>
        </w:rPr>
        <w:t>مى ماند، آن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بى قرار است، من بچّه ام را گم كرده ام و در جستجوى او هستم، اين حس و حالى كه تو از آن سخن مى گويى با اين بى قرارى من،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سفر اربعين به دنبال امر مهم است، خيلى از چيزها برايش جلوه گرى مى كند، امّا آن كسى كه به دنبال امر مهم تر است، بى قرار است، او هر لحظه براى ظهور مولايش دعا مى كند، به خدا شكايت مى كند كه چرا اين قدر اين روزگار غيبت، طولانى شد، او ضجّه مى زند و از خدا مى خواهد هر چه زودتر ظهور آقا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ها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هستند، آنان از امر مهم تر غافل مى شوند و به امر مهم مشغول مى شوند، ولى كسانى كه اهل معرفت شده اند به امر مهم تر اهميّت مى دهند آنان هرگز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ياد نمى برند كه حضرت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اوآواره، طرد شده، غريب و تنهاست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الشَّريد، الطَّريد، الْفَريد، الْوَحيد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اهل معرفتند اين چهار كلمه را بارها و بارها تكرار مى كنند، اين چهار كلمه، ويژگى هاى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روزگار است، اين چهار كلمه راحتى و آسايش را از دل هاى اهلمعرفت ربوده است، آنان اين كلمات را اين گونه تفسير مى كنند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و بى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كسى كه از </w:t>
      </w:r>
    </w:p>
    <w:p>
      <w:pPr>
        <w:pStyle w:val="BookText"/>
        <w:rPr/>
      </w:pPr>
      <w:r>
        <w:rPr>
          <w:rFonts w:ascii="IRNazanin" w:hAnsi="IRNazanin" w:eastAsia="IRNazanin"/>
          <w:color w:val="111111"/>
          <w:sz w:val="28"/>
          <w:sz w:val="28"/>
          <w:szCs w:val="28"/>
          <w:rtl w:val="true"/>
          <w:lang w:bidi="fa-IR"/>
        </w:rPr>
        <w:t>شهر و ديار خود بيرون آمده است،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هيچ پناهى ندارد و به بيابان ها پناه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مردم اين آقاىمهربان را از خود رانده اند و او را از ياد برده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كسى كه در اوجِ تنهايى است و يار و ياورى ندارد، وقتى ياد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 ها رفته است ديگر ياورى براى او باقى نمانده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كسى كه در اوج غربت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 مى دانند كه گرفتارى هاى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نيست، كاش او فقط در بيابان ها، آواره بود امّا دلش شاد بود، در حالى كه چنين نيست، دل او پر از غم و غصّه است، او در زندان غم ها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همانند او به زندان سختى ها گرفتار مى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آرى،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سختى ها گرفتار شده است، او در اين ويژگى، شبيه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همانطور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آماج سختى ها مبتلا مى شود و در زندان سختى ها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فراوان دارد و نيروى امامت در دست اوست، ولى در روزگار غيبت، دست او بسته است، مصلحت بر اين است كه او از قدرت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 از اين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نكند، او بلاها و سختى هاى شيعيانخود را هم مى بيند، ولى بايد مثل كسى كه در زندان است صبر 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اهل معرفت براى غربت و مظلوميت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اشكبار است، آنان به خاطر اين اشك ها نزد خدا مقامى بس بزرگ پيدا كرده اند، خدا اين بندگانش را خيلى دوست دارد، زيرا در روزگارى كه خيلى ها دچار غفلت شده اندآنان، بار غم حجّت خدا را به دوش گرفته اند و فقط آنها هستند كه با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 مى كنند و او را واقعا دوست دارند</w:t>
      </w:r>
      <w:r>
        <w:rPr>
          <w:rFonts w:eastAsia="IRNazanin" w:cs="IRNazanin"/>
          <w:color w:val="111111"/>
          <w:sz w:val="28"/>
          <w:szCs w:val="28"/>
          <w:rtl w:val="true"/>
          <w:lang w:bidi="fa-IR"/>
        </w:rPr>
        <w:t xml:space="preserve">. </w:t>
      </w:r>
      <w:bookmarkStart w:id="23" w:name="pg7791_74360"/>
    </w:p>
    <w:p>
      <w:pPr>
        <w:pStyle w:val="Heading2"/>
        <w:numPr>
          <w:ilvl w:val="1"/>
          <w:numId w:val="1"/>
        </w:numPr>
        <w:rPr/>
      </w:pPr>
      <w:bookmarkStart w:id="24" w:name="__RefHeading___Toc5054148_1051229030"/>
      <w:bookmarkStart w:id="25" w:name="_Toc7"/>
      <w:bookmarkEnd w:id="23"/>
      <w:bookmarkEnd w:id="24"/>
      <w:r>
        <w:rPr>
          <w:rtl w:val="true"/>
        </w:rPr>
        <w:t xml:space="preserve">قسمت </w:t>
      </w:r>
      <w:r>
        <w:rPr/>
        <w:t>5</w:t>
      </w:r>
      <w:bookmarkEnd w:id="25"/>
    </w:p>
    <w:p>
      <w:pPr>
        <w:pStyle w:val="BookText"/>
        <w:rPr/>
      </w:pPr>
      <w:r>
        <w:rPr>
          <w:rFonts w:ascii="IRNazanin" w:hAnsi="IRNazanin" w:eastAsia="IRNazanin"/>
          <w:color w:val="111111"/>
          <w:sz w:val="28"/>
          <w:sz w:val="28"/>
          <w:szCs w:val="28"/>
          <w:rtl w:val="true"/>
          <w:lang w:bidi="fa-IR"/>
        </w:rPr>
        <w:t xml:space="preserve">يكى از اعمال شب هاى ماه رمضان اين است كه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اين دعا را امام زمان براى شيعيان بازگو كرده اند، شايد بتوان گفت كه اين دعا سفارش مهم امام زمان به ما مى باشد كه تقريباً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شيعيان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فرازهاى زيادى از اين دعا را مى خوانيم تا به جمله هاىپايانى دعا مى 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اين باور هستم كه همه دعا مقدمه اى براى رسيدن به اين جمله هاى پايانى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اين جملات هم اين نكته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شِكوه به خدا از طولانى شدن روزگار غيبت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سخن من درباره مهم ترين دعاى ماه رمضان است، من از مهم ترين پيام اين دعا سخن مى گويم،گروهى همواره از خدا شكايت مى كنند كه چرا روزگار غيبت طول كشيده است، </w:t>
      </w:r>
    </w:p>
    <w:p>
      <w:pPr>
        <w:pStyle w:val="BookText"/>
        <w:rPr/>
      </w:pPr>
      <w:r>
        <w:rPr>
          <w:rFonts w:ascii="IRNazanin" w:hAnsi="IRNazanin" w:eastAsia="IRNazanin"/>
          <w:color w:val="111111"/>
          <w:sz w:val="28"/>
          <w:sz w:val="28"/>
          <w:szCs w:val="28"/>
          <w:rtl w:val="true"/>
          <w:lang w:bidi="fa-IR"/>
        </w:rPr>
        <w:t xml:space="preserve">آنان به حكمتِ خدا اعتراض مى كنند، اين اعتراض آنان، كارى ناشايست است، ما نبايد از كارهاى خدا شكايت كنيم، همه كارهاى خدا از روى حكمت و مصلحت است و ما حق نداريم از خدا شكايت كنيم،پس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دقّت كن كه در اين دعا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 از سختى هاى اين روزگار به درگاه خدا شِكوه مى بريم و از او مى خواهيم تا گره از كار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ما سختى ها را به خدا عرضه كنيم و به او التماس كنيم كه ما را از آن سختى هانجات بدهد، كارى پسنديده است، خدا دوست دارد ما به او پناه ببريم و سختى هاى خود را براى او بازگو كنيم و به درگاه او ضجّه و ناله بزنيم و از او بخواهيم ما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شِكوه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شِكوه به خدا، مفهومى قرآنى است، خدا در سوره يوسف ماجراى يعقوب را بازگو مى كند، وقتى يعقوب به فراقيوسف گرفتار شد، آن قدر گريه كرد كه چشمش نابينا شد، يك روز كه فرزندانش نزد او بودند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غم و غصّه به خدا شِكوه مى كنم</w:t>
      </w:r>
      <w:r>
        <w:rPr>
          <w:rFonts w:eastAsia="IRNazanin" w:cs="IRNazanin"/>
          <w:color w:val="111111"/>
          <w:sz w:val="28"/>
          <w:szCs w:val="28"/>
          <w:rtl w:val="true"/>
          <w:lang w:bidi="fa-IR"/>
        </w:rPr>
        <w:t>!».</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يعقوب در آن روز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به فراق يوسف مبتلا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غم و غصّه به تو شِكوه مى برم، پس مرا از اين اندوهجانكاه نجات بده و يوسف مرا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واقعى هرگز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سخن نشانه اعتراض به حكمت خداست، بلكه او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غيبت گرفتار </w:t>
      </w:r>
    </w:p>
    <w:p>
      <w:pPr>
        <w:pStyle w:val="BookText"/>
        <w:rPr/>
      </w:pPr>
      <w:r>
        <w:rPr>
          <w:rFonts w:ascii="IRNazanin" w:hAnsi="IRNazanin" w:eastAsia="IRNazanin"/>
          <w:color w:val="111111"/>
          <w:sz w:val="28"/>
          <w:sz w:val="28"/>
          <w:szCs w:val="28"/>
          <w:rtl w:val="true"/>
          <w:lang w:bidi="fa-IR"/>
        </w:rPr>
        <w:t>شده ام، از اين سختى ها و گرفتارى ها به تو شِكوهمى كنم، پس ظهور مولاى مرا نزديك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خواهم جمله هاى پايانى دعاى افتتاح را بازگو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نَشْكُو إِلَيْكَ فَقْدَ نَبِيِّنَا وَ غَيْبَةَ إِمَامِنَا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از فقدان پيامبر خود و غيبت امام خود شِكوه مى كنيم، ما از زيادى دشمنان و شدت گرفتن فتنه ها و سختى هاى روزگار به توشِكوه مى كنيم پس بر محمّد و آل محمّد درود بفرست و ظهور مولاى ما را برسان</w:t>
      </w:r>
      <w:r>
        <w:rPr>
          <w:rFonts w:eastAsia="IRNazanin" w:cs="IRNazanin"/>
          <w:color w:val="111111"/>
          <w:sz w:val="28"/>
          <w:szCs w:val="28"/>
          <w:rtl w:val="true"/>
          <w:lang w:bidi="fa-IR"/>
        </w:rPr>
        <w:t>...</w:t>
      </w:r>
      <w:r>
        <w:rPr>
          <w:rStyle w:val="FootnoteAnchor"/>
          <w:rtl w:val="true"/>
        </w:rPr>
        <w:footnoteReference w:id="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را از ياد نمى برم كه به تهران رفته بودم و در خانه يكى از دوستانم مهمان بودم، ساعت نزديك دوازده شب بود كه دوستم مرا به اتاقى راهنمايى كرد تا استراحت كنم، لحظاتى گذشت، من ديگر آماده خواب شده بودم كه ناگهان صداى جاروبرقى همسايه به گوشم رسيد، تعجّب كردم كه چرا آن همسايه مراعات زمان را نمى كند، من از دست اين همسايه خيلى شاكى شده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كه شد به دوستم ماجرا را گفتم،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شب ها او اين كار را انجاممى دهد،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اين وضع اعتراض و شكايت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به اين وضع عادت كرده ايم، براى چه اعتراض و شكايت كنيم؟ آرى، او عادت كرده بود و اين وضع براى او عادى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ما در اين روزگار است، غيبت امام براى ما عادى شده است، حالا ديگر ما عادت كرده ايم كه آقا و مولاى ما در پسپرده غيبت باشد، براى همين ديگر حوصله نداريم به خدا از اين وضع شكايت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ما در ضميرناخودآگاه خود به اين باور رسيده باشيم كه اين روزگار، كم و زياد خوب است، به قدر كافى ثروت دنيا داريم، قناعت هم چيز خوبى است، زهد هم كه بسيار عالى است، امام زمان كه بيايد ما دنياى بهترى خواهيم داشت، ولى خوب،زهد هم چيزى خوبى است، ما به اين وضع عادت كرده ايم و خيلى هم اوضاع ما 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دعاى افتتاح را براى شيعيان بازگو كردند تا شيعه از روزگار غيبت به خدا شِكوه كند، اين شِكوه باعث مى شود تا شيعه به روزگار غيبت عادت نكند و آن را عادى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وضع را عادى بداند، معلوم است كه به خدا شكايت نمى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بار به بررسى دعاهايى كه درباره ماه رمضان است فكر مى كردم، دعاى ابوحمزه ثمالى كه دعايى بسيار طولانى است، دعاى جوشن كبير كه آن هم دعايى طولانى است، اگر همه </w:t>
      </w:r>
    </w:p>
    <w:p>
      <w:pPr>
        <w:pStyle w:val="BookText"/>
        <w:rPr/>
      </w:pPr>
      <w:r>
        <w:rPr>
          <w:rFonts w:ascii="Amiri" w:hAnsi="Amiri" w:eastAsia="Amiri" w:cs="Amiri"/>
          <w:color w:val="111111"/>
          <w:sz w:val="28"/>
          <w:sz w:val="28"/>
          <w:szCs w:val="28"/>
          <w:rtl w:val="true"/>
          <w:lang w:bidi="ar-SA"/>
        </w:rPr>
        <w:t>دعاهاى ماه رمضان را در كتابى جمع كنيم شايد به صد صفحه دعا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اين مطلب را دانستى اين سؤال را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 امام زمان دعاى افتتاح را براى شيعيان بازگو كردند؟ چرا از شيعيان خواستند اين دعا را بخوانند؟ دعاى ابوحمزه ثمالى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دعا براى زمانى است كهامام در جامعه حضور داشت، دعاى جوشن كبير را هم پيامبر براى مسلمانان بازگو كرد، امّا وقتى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روزگار غيبت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شرايط ديگر فرق كرد، امام از ديده ها پنهان شد و سختى ها و مشكلات همه جا را فرا گرفت، امام در زندان غيبت گرفتار شد، آن آقاى بيابان نشين از شيعيان خودشخواست تا دعاى افتتاح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دعاهاى ديگر كافى بود كه ديگر نياز به اين دعا نبود، معلوم مى شود كه آن صد صفحه دعايى كه براى ماه رمضان است براى شرايط حضور امام است و اين دعاى افتتاح براى شرايطى است كه امام از ديده ها پنهان است و در انواع بلا و سختى گرفتار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سخن از سرگردانى شيعه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مى آيد، خواندن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بسيار مهم و پسنديده ولى خواندن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است و حياتى تر و ما هرگز نبايد از آن غافل شويم، ما نبايد به روزگار غيبت، عادت كنيم وآن را عادى بپنداريم، براى همين بايد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ماه رمضان و چه در غير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جمله را تكرار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نَشْكُو إِلَيْكَ فَقْدَ نَبِيِّنَا وَ غَيْبَةَ 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بايد وِرد زبان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از فقدان پيامبر خود و غيبت امام خود شِكوه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خيلى وقت ها ما براى فراق مولاى خود گريه مى كنيم، امّا بايد گريه ما، گريه شِكوه اى باشد، بايد از اين كه امام ما در زندان غيبت است شِكوه كنيم و اشك بريزيم، اگر ما امام را ببينيم ولى روزگار غيبت ادامه داشته باشد، اين ديدار صفاى زيادى ندارد، ديدار يارى كه دلش غمگين است، دل را بيشتر به درد مى آورد، آنانكه در اين روزگار، آقا را ديده اند براى ما گفته اند كه دل آقا پر از غم است، چهره او، غمگين است، او تنهاى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هزار افسوس كه نزديك به پنجاه سال عمر از خدا گرفتم و هيچ كس به من نگفت كه يكى از اعمالِ نماز شب اين است كه به خدا از غائب بودن امام خود شِكوهكنم، افسوس و هزار افسوس كه من از اين نكته غافل بودم و كسى هم به من آن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مانده ام و سال هاى زيادى كه گذشت و نماز شب من، رنگ و بوىِ امام زمان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غفلتى گرفتار شده بودم، چرا من در نماز شب، به امر مهم پرداخته بودم و از امر مهم تر غافل شده بودم؟چگونه خواهم توانست تاوان اين غفلت را بدهم؟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كه خيال مى كردم شِكوه از روزگار غيبت، مخصوص دعاى افتتاح است كه در شب هاى ماه رمضان </w:t>
      </w:r>
    </w:p>
    <w:p>
      <w:pPr>
        <w:pStyle w:val="BookText"/>
        <w:rPr/>
      </w:pPr>
      <w:r>
        <w:rPr>
          <w:rFonts w:ascii="IRNazanin" w:hAnsi="IRNazanin" w:eastAsia="IRNazanin"/>
          <w:color w:val="111111"/>
          <w:sz w:val="28"/>
          <w:sz w:val="28"/>
          <w:szCs w:val="28"/>
          <w:rtl w:val="true"/>
          <w:lang w:bidi="fa-IR"/>
        </w:rPr>
        <w:t>بايد آن را بخوانم، در حالى كه شِكوه از روزگار غيبت از اعمال هر شب در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سى سال نماز شب بخواند و براى اصلاح خودش دعا كند، چقدرزيباست كه او براى ظهور دعا كند كه در اين صورت، كارِ همه عالم اصلاح مى شود، كسى كه نماز شب مى خواند و دعا مى كند تا شيطان از او دور شود، چقدر خوب است دعا كند كه ظهور فرا برسد و شيطان كشته شود و همه مردم جهان از شرّ او آسوده 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يكى از بزرگ ترين علماى شيعه است،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دعايى را نقل مى كند، اين دعا را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ابنوليد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من ناتوان از بيان عظمت علمى اين مرد بزرگ است، آن قدر بگويم وقتى او حديثى را نقل مى كند من صد در صد به آن حديث اعتماد مى كنم، او كارشناسى بسيار دقيق در علم حديث است، اهل دقّت مى دانند كه من از چهچيزى سخن مى گويم، جايگاه ابنوليد قمى، جايگاه بسيار والا و بزرگى است، او حديث نقل كرده است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ياد دادند كه در قنوت آخرين ركعت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دعا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نَشْكُو إِلَيْكَ فَقْدَ نَبِيِّنَا وَ غَيْبَةَ 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از فقدان پيامبر و غيبت امام خود شِكوه مى كنيم، ما بهتو از زيادى دشمنان و شدت گرفتن فتنه ها و سختى هاى روزگار شِكوه مى كنيم پس بر محمّد و آل محمّد درود بفرست و ظهور مولاى ما را برسان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آرى، در آن خلوت شب كه انسان به مناجات با خدا مى ايستد بايد از اين روزگار غيبت به خدا شِكوه كند، او نبايد به اين روزگار سياهى هاراضى باشد، او بايد ناله بزند، اشك بريزد و از خدا بخواهد ظهور يار را نزديك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رمز و رازى در شِكوه به خدا نهفته است؟ مگر اين روزگار، روزگار ناكامى هاى انسان نيست؟ مگر انسانيّت ها بر باد نرفته است؟ مگر اميدها از همه كس و همه جا قطع نشدهاست؟ اگر اميد را از انسان بگيرند ديگر چه چيزى براى او باقى مى ماند؟ زنده نگه داشتنِ حسّ اميد، بزرگ ترين هديه به قلب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لحظه اى دقّت كنى سرخوردگى نسل ها را مى بينى، نسل امروز كه دچار بيم ها و نگرانى ها، يأس و سرخوردگى ها شده است، نااميدى از هر سو بهجامعه ما رو آورده است و اين بزرگ ترين خطرى است كه دين ما بلكه هستى ما را تهديد مى كند، هيچ خطرى براى يك جامعه بدتر از نااميدى نيست، وقتى جامعه ما از گذرگاه تاريخى نااميدى نتواند عبور كند، ديگر روى سعادت را نخواهد ديد و باورهاى شيعه به تاراج خواهد رفت و سقوط جامعه حتمى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آرى،بزرگ ترين مشكل دين دارى در اين روزگار، هجوم يأس و سرخوردگى ها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ها را گفتم تا به اينجا برسم كه اگر شيعه به فرهنگ شِكوه به خدا رو كند، هرگز نااميد نمى شود، شِكوه به خدا يعنى پناه بردن به خدايى كه بر هر كارى قادر و توانا است، خدايى كه </w:t>
      </w:r>
    </w:p>
    <w:p>
      <w:pPr>
        <w:pStyle w:val="BookText"/>
        <w:rPr/>
      </w:pPr>
      <w:r>
        <w:rPr>
          <w:rFonts w:ascii="IRNazanin" w:hAnsi="IRNazanin" w:eastAsia="IRNazanin"/>
          <w:color w:val="111111"/>
          <w:sz w:val="28"/>
          <w:sz w:val="28"/>
          <w:szCs w:val="28"/>
          <w:rtl w:val="true"/>
          <w:lang w:bidi="fa-IR"/>
        </w:rPr>
        <w:t>بر همه چيز آگاهى دارد، تباهى ستمكاران را مى بيند و سرانجام روزىاز همه آنان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خدا شِكوه ببرد، قلبش پر از نور مى شود، شيعه به درگاه خدا اشك مى ريزد، گريه مى كند و ضجّه مى زند و از خدا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مى كند، او در اين گذرگاه تاريخى از نااميدى ها رنگ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در لحظه دعا، شِكوه مى كندامّا بعد از دعا به آرامشى مى رسد كه در اميد به آينده اى زيبا ريشه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همانند درختى است كه در دل زمين ريشه دوانده است و طوفانِ نااميدى نمى تواند او را از جا بركند، او هر شب در نماز شب از سختى هاى روزگار به خدا شِكوه مى برد و همين شِكوه هاى شبانه باعث مى شوند تا ريشه او عميق تر بشود و او محكم تردر مقابل طوفان سرخوردگى ها مى ايستد، در روزگارى كه همه در مقابل طوفان نااميدى سر، خم كرده اند، او استوار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راز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يعنى فرياد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همگان را در خواب غفلت فرو مى برد، امّا شِكوه يعنى من بيدار هستم، فريب شيطان را نمى خورم، دراوج سختى ها و سياهى ها به خدا پناه مى برم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شِكوه به خدا يك نوع از دعا است، كسى كه به خدا شِكوه مى كند در واقع خدا را با جِديّت مى خواند و به درگاه او دعا مى كند، حتماً شنيده اى كه دعا، سلاح مؤمن است، وظيفه ما اين است </w:t>
      </w:r>
    </w:p>
    <w:p>
      <w:pPr>
        <w:pStyle w:val="BookText"/>
        <w:rPr/>
      </w:pPr>
      <w:r>
        <w:rPr>
          <w:rFonts w:ascii="IRNazanin" w:hAnsi="IRNazanin" w:eastAsia="IRNazanin"/>
          <w:color w:val="111111"/>
          <w:sz w:val="28"/>
          <w:sz w:val="28"/>
          <w:szCs w:val="28"/>
          <w:rtl w:val="true"/>
          <w:lang w:bidi="fa-IR"/>
        </w:rPr>
        <w:t>كه از سويداى دل براى ظهور آقاى خود دعا كنيم و البته تسليم امر خدا باشيم، اين خداست كه تصميم مى گيرد چه زمانى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ولى دعاى ما، سلاح ماست، اين دعاست كه ما را از وسوسه هاى شيطان و دشمنان، حفظ مى كند، كسى كه براى ظهور دعا مى كند ديگر دچار نااميدى نمى شود، زيرا سلاح خود را از دست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كشورى كه بهترين سلاح ها را دارد، كشورى قوى و پيروز است، دشمنان ديگر جرأت نمى كنند به آن كشور حمله كنند زيرا مى دانند آن كشور، بهترين سلاح ها را دارد، همين داشتن سلاح باعث حفظ آن كشور مى شود، همين طور اگر ما بهترين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دعا است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شيطان جرأت نمى كند ما راوسوسه كند و در دل ما شك و ترديد ايجاد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متوجّه اصل سخن من شده اى، ما براى ظهور دعا مى كنيم و آرزو مى كنيم كه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باشد، ولى اگر حكمت و مصلحت خدا چيز ديگرى بود، باز ما به نتيجه اى بسيار عالى رسيده ايم، ما با دعا كردن به سلاحى قوى دست پيداكرده ايم، سلاحى كه شيطان و وسوسه هاى او را از ما دور مى كند</w:t>
      </w:r>
      <w:r>
        <w:rPr>
          <w:rFonts w:eastAsia="IRNazanin" w:cs="IRNazanin"/>
          <w:color w:val="111111"/>
          <w:sz w:val="28"/>
          <w:szCs w:val="28"/>
          <w:rtl w:val="true"/>
          <w:lang w:bidi="fa-IR"/>
        </w:rPr>
        <w:t xml:space="preserve">. </w:t>
      </w:r>
      <w:bookmarkStart w:id="26" w:name="pg7791_74377"/>
    </w:p>
    <w:p>
      <w:pPr>
        <w:pStyle w:val="Heading2"/>
        <w:numPr>
          <w:ilvl w:val="1"/>
          <w:numId w:val="1"/>
        </w:numPr>
        <w:rPr/>
      </w:pPr>
      <w:bookmarkStart w:id="27" w:name="__RefHeading___Toc5054150_1051229030"/>
      <w:bookmarkStart w:id="28" w:name="_Toc8"/>
      <w:bookmarkEnd w:id="26"/>
      <w:bookmarkEnd w:id="27"/>
      <w:r>
        <w:rPr>
          <w:rtl w:val="true"/>
        </w:rPr>
        <w:t xml:space="preserve">قسمت </w:t>
      </w:r>
      <w:r>
        <w:rPr/>
        <w:t>6</w:t>
      </w:r>
      <w:bookmarkEnd w:id="28"/>
    </w:p>
    <w:p>
      <w:pPr>
        <w:pStyle w:val="BookText"/>
        <w:rPr/>
      </w:pPr>
      <w:r>
        <w:rPr>
          <w:rFonts w:ascii="Amiri" w:hAnsi="Amiri" w:eastAsia="Amiri" w:cs="Amiri"/>
          <w:color w:val="111111"/>
          <w:sz w:val="28"/>
          <w:sz w:val="28"/>
          <w:szCs w:val="28"/>
          <w:rtl w:val="true"/>
          <w:lang w:bidi="ar-SA"/>
        </w:rPr>
        <w:t>خدا را شكر مى كنم كه تا اينجاى كتاب را نوشتم، هنوز مطالب زيادى در ذهنم هست، ولى كمى خسته شدم، نماز مغرب و عشا نزديك است، نماز كه خوانديم به خانه يكى از دوستان مى رويم، يك طبقه از خانه او، حسينيّه است و سال هاى سال در آنجا مجلس روضه برقرار شده است، مندوست دارم براى استراحت به آن حسينيّه بروم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مى خوانيم و بعد به خانه دوستم مى رويم، از مسجد تا خانه او فقط ده دقيقه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او مى رسيم او بسيار خوشحال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استراحت مى كنم و صبح زود، بار ديگر به سوى مسجد جمكران مى آيم، دفترم را باز مى كنم،مسير نوشتن را ادامه مى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به اينجا رسيد كه در سبك زندگى ما بايد شِكوه به خدا حتماً وجود داشته باشد، اين شِكوه باعث مى شود كه ما از نااميدى دور بشويم،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 به اهميّت شِكوه اشاره شده است، در آنجا خطاب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عرضه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سختى ها گرفتار شده اى و من شِكوه و ضجّه اى ندارم، ناله اى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منتظر واقعى كسى است كه دوست ندارد روزگار غيبت براى او عادى قلمداد شود، شايد او گاهى دچار غفلت مى شود و مصيبت ها و گرفتارى هاى امامِ خود را از ياد مى برد، ولى وقتى از خواب غفلت بيدار مى شودخود را خطاكار مى بيند و از سر پشيمانى فرياد برمى آورد كه چرا من شِكوه و ناله اى نداشتم؟ وقتى امام من در زندان سختى ها گرفتار بود چرا من به دنيا و جلوه هاى پر فريب آن دل خوش كردم؟ چرا ناله نزدم؟ چرا گريه نكردم؟</w:t>
      </w:r>
    </w:p>
    <w:p>
      <w:pPr>
        <w:pStyle w:val="BookText"/>
        <w:rPr/>
      </w:pPr>
      <w:r>
        <w:rPr>
          <w:rFonts w:ascii="IRNazanin" w:hAnsi="IRNazanin" w:eastAsia="IRNazanin"/>
          <w:color w:val="111111"/>
          <w:sz w:val="28"/>
          <w:sz w:val="28"/>
          <w:szCs w:val="28"/>
          <w:rtl w:val="true"/>
          <w:lang w:bidi="fa-IR"/>
        </w:rPr>
        <w:t>به راستى آيا من از بلاها و سختى هايى كه بر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گذرد باخبرهستم؟ مدت ها من فكر مى كردم كه آن حضرت در كنار رودخانه اى به دور از مردم زندگى مى كند و گاهى هم در ميان مردم مى آيد، ولى او روزگار خوبى دارد و منتظر است تا خدا به او فرمان بدهد كه ظهور كند، تصوّر من از امام خود اين چنين بود تا اين كه حديثى شنيدم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ويژگى همانندايوب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ويژگى همان گرفتار شدن به بلاها و سپس برطرف شدن آن ها مى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فالفَرَج بَعدَ البَلْوى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حديث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اين حديث را خواندم فهميدم كه امام من اكنون در آماج گرفتارى ها و بلاهاست و زمانى كه خدا اذن بدهد و ظهورش فرا برسد، آن گرفتارى ها برطرف خواهدشد، همانگونه كه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و گرفتارى هاى زيادى مبتلا شد،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بود و آن همه سختى ديد و سرانجام خدا آن گرفتارى ها را از او برطرف نمود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چه كسانى باعث شده اند امام من در زندان غيبت گرفتار باشد؟ جواب روشن و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دشمنانى كه تشنه خون امام هستند اگر به او دسترسى پيدا كنند، آن حضرت را شهيد مى كنند، لحظه اى فكر كن، بعضى از وهابى ها فتوا داده اند كه كشتن شيعه باعث ورود به بهشت مى شود، آنان كه چنين فتوا داده اند اگر قدرت داشتندشيعيان را قتل عام مى كردند، كسانى كه آرزوى قتل شيعيان را دارند اگر به امامِ شيعيان دسترسى داشتند چه مى كردند؟ يكى از علّت هاى غيبت امام همين حفظ جان امام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حالا كه دشمنىِ دشمنان براى تو روشن شد، پس از اين دشمنان به خدا شكايت كن و از او بخواه كه آنان را نابود كند براى همين بايد در دعاى خود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كنى، تو بايد چنين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مولاى من، غضب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از دشمنان انتقام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نكته اى كه برايت بازگو كردم، خيلى دقّت كن، دعا براى ظهور آدابى دارد، اگر همه شيعيان به اين آداب آشنا باشند، حتماً دعاى آنها اثر بيشترى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دارى دليل سخن مرا از من بخواهى، پس بايد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تو بازگو كنم، حتماً شنيده اى كه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خواهد بود، شب جمعه اى كه قرار است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اتّفاقاتى مى افتد، در آن شب جمعه خدا فرشته اى رامى فرستد تا چهار منبر براى پيامبر و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كند، آن فرشته، اين چهار منبر را در عرش خدا قرار مى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و پيامبران و روح مؤمنانى كه قبلاً از دنيا رفته اند در اطراف اين چهار منبر جمع مى شوند، پس پيامبر و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آيندو بالاى آن منبرها مى نشينند، غوغايى بر پا است، همه صبر مى كنند تا اذان ظهر روز جمعه گفته شود، در آن لحظه درهاى آسمان باز مى شود، در همان موقع اذان، پيامبر دست به دعا برمى دارد و چنين دعا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وعده دادى كه </w:t>
      </w:r>
    </w:p>
    <w:p>
      <w:pPr>
        <w:pStyle w:val="BookText"/>
        <w:rPr/>
      </w:pPr>
      <w:r>
        <w:rPr>
          <w:rFonts w:ascii="IRNazanin" w:hAnsi="IRNazanin" w:eastAsia="IRNazanin"/>
          <w:color w:val="111111"/>
          <w:sz w:val="28"/>
          <w:sz w:val="28"/>
          <w:szCs w:val="28"/>
          <w:rtl w:val="true"/>
          <w:lang w:bidi="fa-IR"/>
        </w:rPr>
        <w:t>سرانجام، بندگان خوبت در روى زمين حكومت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پيامبر به سجده مى رود، همراه او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سجده مى روند، آنها در سجده 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غضب كن كه آنان حرمت تو را نگه نداشتند و دوستان تو را كشتند و مؤمنان را ذليل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خدا دعاى پيامبر را مستجاب مى كند و اذن ظهور رامى دهد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مى كند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به ما مى آموزد كه ايمان واقعى در دوست داشتن امام زمان و دشمنى كردن با دشمنان اوست، شيعه واقعى كسى است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كهمى گويد من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امّا از دشمنان آنان، بيزار نيست، يك دروغگو است، او بهره اى از ايمانِ واقعى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حقيقت دين، چيزى جز تولّى و 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يعنى با دوستان خدا دوست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يعنى با دشمنان خدا دشمن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اين حديث به ما مى گويد كه يكى از بهترينوقت هايى كه ما بايد براى ظهور دعا كنيم ظهر روز جمعه است، همچنين به ما مى آموزد كه آن دعايى كه باعث فرا رسيدن ظهور مى شود اين جمله كه همراه با شِكوه و شكايت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بر دشمنان غضب كن به راستى كه آنها تا آنجا كه توانستند ظلم و ستم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پيامبر به مردم سفارش كرد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بدارند، ولى بعد از اين كه پيامبر از دنيا رفت، اتّفاقاتى در مدينه روى داد كه دل شيعه را به درد مى آورد، دشمنان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آن خانه را به آتش كشيدند و دختر پيامبر را ميان در و ديوار قرار دادند،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كشتند،على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اسير به مسجد بردند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 و ستم ها تا آنجا پيش رفت كه در كربلا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لب تشنه به شهادت رساندند و خاندان او را به سفر اسارت بردند و حرمت آنان را شكستند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دعا براى ظهور اين است كه به خدا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غضب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روضه بخوانيمو مصيبت 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كنيم و از خدا بخواهيم كه مُنتقِم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هنوز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گودال قتلگاه جارى است، هنوز </w:t>
      </w:r>
    </w:p>
    <w:p>
      <w:pPr>
        <w:pStyle w:val="BookText"/>
        <w:rPr/>
      </w:pPr>
      <w:r>
        <w:rPr>
          <w:rFonts w:ascii="IRNazanin" w:hAnsi="IRNazanin" w:eastAsia="IRNazanin"/>
          <w:color w:val="111111"/>
          <w:sz w:val="28"/>
          <w:sz w:val="28"/>
          <w:szCs w:val="28"/>
          <w:rtl w:val="true"/>
          <w:lang w:bidi="fa-IR"/>
        </w:rPr>
        <w:t xml:space="preserve">اشك چشم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نشده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غضب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كه ماجراى قوم بنى اسرائيل را بازگو كنم، اين ماجرا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گرفتار ظلم و ستم هاى فرعون شده بودند، فرعون آن مردم را در تنگناى شديد قرار داده بود، مردان آنان را به اسارت مى گرفت و زنانشان را به كنيزى مى برد، بنى اسرائيل بر اين باور بودند كه سرانجامخدا پيامبرى به نام موسى را براى نجات آنان خواهد فرستاد، يك بار آنان تصميم گرفتند كه چهل روز دست به دعا بردارند و ضجّه بزنند و گريه كنند و از خدا بخواهند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نجات آنان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هم چهل روز با گريه و ضجّه دعا كردند، وقتى خدا اين دعاى آنان را كه با سوز دل و گريه همراه بود ديد،تصميم گرفت تا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از وقت اصلى براى نجات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كه نجات آنان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باشد، ولى دعاى آنان اثر كرد و آنان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زودتر از دست فرعون نجات پيدا كردند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شيعيان ما اين گونه به درگاه خدا بروندخدا لحظه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زودتر خواهد رساند ولى اگر شيعيان در دعا كردن، كوتاهى كنند پايان دوران غيبت در همان وقت اصلى خود خواهد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اينجا دو نكته را بازگو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حديثى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اللحم اربعين صباحا ساء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كلمه صباح به معناى شبانه روز بسيار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حضور بنى اسرائيل در بيابان به دليل اين بوده است كه آنان در مصر كه تحت حكومت فرعون بود جايى را به عنوان مسجد و محل عبادت نداشتند و در خانه هاى خود هم امكان جمع شدن نداشتند، زيرا ماموران فرعون آنان را به شدت زير فشار قرار داده بودند و حتى خيلى از آنها خانه اى از خود هم نداشتند، هر گونه اجتماع آنان ممنوع بود، پس بهترين راه اين بود كه آنان در بيابان گرد هم جمع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ما شيعيان چهل روز، هر روز همه با هم با گريه و ضجّه زدن، دعا مى كرديم و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خدا مى خواستيم خدا دعاى ما را مستجاب مى كرد، اكنون بايد به پا خيزيم و همه دست به دعا برداريم كه اگر همه با هم دعا كنيم و ضجّه بزنيم و از دوران غيبت و مصيبت هاى آن به درگاه خدا شِكوه كنيم واز خدا ظهور مولاى خود را بخواهيم، پس در صورتى كه خدا اذن دهد، مولاى ما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ماجراى قومِ يونس هم شنيدنى است، خدا يونس را به پيامبرى انتخاب كرد و از او خواست تا به سوى مردمى برود كه در نينوا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نينوا رفت و سى و سهسال، مردم آنجا را به يكتاپرستى دعوت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مردم با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مى كردند و او را تهديد به قتل نمودند، سرانجام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نفرين كرد و از خدا خواست تا بر آنان عذاب را نازل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روز چهارشنبه، نيمه ماه، هنگام طلوع آفتاب،وقت آمدن عذاب بر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به شخصى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آورده بود،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فكر كرد كه ديگر بايد از آن شهر برود، او قبل از آن كه عذاب فرا برسد، از شهر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 براى كارى كه داشت در شهر ماند، گويا او تصميم داشت تا كارش را انجام بدهد و بعداً از شهر بيرون برود، روبيل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يكبار ديگر اين مردم را از عذاب خدا بترسانم و بعداً از شهر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بالاى بلندى رفت فرياد برآورد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من به حال شما مى سوزد، عذابى كه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شماوعده داده بود، نزديك شده است، از عذاب خدا بترسيد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روبيل اين سخن را براى اتمام حجّت گفت و شايد هم باور نمى كرد اين سخن را گوش كنند، امّا چون نشانه هاى عذاب </w:t>
      </w:r>
    </w:p>
    <w:p>
      <w:pPr>
        <w:pStyle w:val="BookText"/>
        <w:rPr/>
      </w:pPr>
      <w:r>
        <w:rPr>
          <w:rFonts w:ascii="IRNazanin" w:hAnsi="IRNazanin" w:eastAsia="IRNazanin"/>
          <w:color w:val="111111"/>
          <w:sz w:val="28"/>
          <w:sz w:val="28"/>
          <w:szCs w:val="28"/>
          <w:rtl w:val="true"/>
          <w:lang w:bidi="fa-IR"/>
        </w:rPr>
        <w:t>فرا رسيده بود، آنان تصميم گرفتند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روبيل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اكنون چه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 هاى خود بيرون بياييد و مادران را از كودكان جدا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كودكان گريه كنند، زمينه گريه براى شما فراهم مى شود، آنگاه شروع به ناله كنيد و توبه كنيد و از خدا بخواهيد شما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كنيم؟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خود را رو به آسمان بگيريد و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كرديم كه پيامبر تو را دروغگو پنداشتيم، اكنون توبه مى كنيم و از تو مى خواهيم ما را ببخشى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سخنان روبيل عمل كردند، پس بچه هاى كوچك را از مادرانشان جدا كردند، خاكستر بر سر و روى خود ريختند، غوغايى بر پا شد، هم با هم ضجّه و ناله زدند، آرى، آنان توبه كردند و از خداخواستند تا عذاب را از آنان بردارد، خدا هم توبه آنان را پذيرفت و عذاب را از آنان برداشت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 همانند قوم يونس گرفتار بلايى بزرگ شده ايم، چه بلايى بدتر از اين روزگار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كه حجت خدا از ديده ها پنهان است، ظلم و ستم فراگير شده است،بايد همانند قوم يونس ضجّه بزنيم و به درگاه خدا التماس كنيم و از او بخواهيم اين روزگار سياه را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مهمى كه هم در ماجراى بنى اسرائيل و هم در ماجراى قوم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آيد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اين دعاى دسته جمعى به صورت ضجّه باشد و همراهبا گريه و سوز باشد، اين همان رازى است كه ظهور را مى تواند نزديك و نزديك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همّت كنيم، هر كس به اندازه توان خود، كارى كند تا دعاى دسته جمعى شيعيان تبديل به يك فرهنگ عمومى شود، ما بايد دور هم جمع شويم و گريه كنيم و از خدا بخواهيم ظهور آقا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نُدبه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هايى كه 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بايد كسانى كه ناله مى زنند ناله كنند، كسانى كه گريه مى كنند و ضجّه مى زنند بايد گريه كنند و ضجّه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وليَصرُخ الصارِخون وليَعِجَّ العاجّون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سخن از گريه مردم عادى نيست، بلكه به اين نكته تاكيد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ضجّه مى زنند بايد بيشتر ضجّه بزنند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اين مصيبت بزرگ غيبتِ امام بايد بيش از پيش گريه كرد و فرياد به ناله بلند كرد، اگر كسى به اين جمله دعاى </w:t>
      </w:r>
    </w:p>
    <w:p>
      <w:pPr>
        <w:pStyle w:val="BookText"/>
        <w:rPr/>
      </w:pPr>
      <w:r>
        <w:rPr>
          <w:rFonts w:ascii="IRNazanin" w:hAnsi="IRNazanin" w:eastAsia="IRNazanin"/>
          <w:color w:val="111111"/>
          <w:sz w:val="28"/>
          <w:sz w:val="28"/>
          <w:szCs w:val="28"/>
          <w:rtl w:val="true"/>
          <w:lang w:bidi="fa-IR"/>
        </w:rPr>
        <w:t>ندبه به خوبى فكر كند، متوجّه مى شود كه ضجّه زدن و فرياد برآوردن چيزى است كه مؤمنان به آن امر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ضجّه مى زند و ناله مى كند كه به اضطرار رسيدهاست، ما بايد اضطرار خود را اين گونه نشان بدهيم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بايد در فراق مولاى خود، آن گونه سرگشته باشد كه ناله و ضجّه اش بلند باشد، كسى كه سبك زندگى اش اين گونه باشد، شيطان ديگر نمى تواند او را فريب بدهد، تجربه نشان داده است، كسانى كه اهل معرفت هستند به اين راز آشنا هستند، ضجّه براى غربت امام زمان، كمرشيطان را مى شكند و او را فرارى مى دهد، هيچ چيز مانند آن نمى تواند از سياهى هاى عصر غيبت بكاهد و دل انسان را به سوى روشنايى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شيعه در اين روزگار است، يك سبك زندگى كه جامعه را غرق هدايت مى كند و از سلطه شيطان مى كاهد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وليَصرُخ الصارِخون وليعِجَّ العاجّون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هرگز اين دوجمله را از ياد نمى برد، او در اين روزگار از درد غيبت امام، ضجّه مى زند و فرياد برمى آورد</w:t>
      </w:r>
      <w:r>
        <w:rPr>
          <w:rFonts w:eastAsia="IRNazanin" w:cs="IRNazanin"/>
          <w:color w:val="111111"/>
          <w:sz w:val="28"/>
          <w:szCs w:val="28"/>
          <w:rtl w:val="true"/>
          <w:lang w:bidi="fa-IR"/>
        </w:rPr>
        <w:t xml:space="preserve">... </w:t>
      </w:r>
      <w:bookmarkStart w:id="29" w:name="pg7791_74402"/>
    </w:p>
    <w:p>
      <w:pPr>
        <w:pStyle w:val="Heading2"/>
        <w:numPr>
          <w:ilvl w:val="1"/>
          <w:numId w:val="1"/>
        </w:numPr>
        <w:rPr/>
      </w:pPr>
      <w:bookmarkStart w:id="30" w:name="__RefHeading___Toc5054152_1051229030"/>
      <w:bookmarkStart w:id="31" w:name="_Toc9"/>
      <w:bookmarkEnd w:id="29"/>
      <w:bookmarkEnd w:id="30"/>
      <w:r>
        <w:rPr>
          <w:rtl w:val="true"/>
        </w:rPr>
        <w:t xml:space="preserve">قسمت </w:t>
      </w:r>
      <w:r>
        <w:rPr/>
        <w:t>7</w:t>
      </w:r>
      <w:bookmarkEnd w:id="31"/>
    </w:p>
    <w:p>
      <w:pPr>
        <w:pStyle w:val="BookText"/>
        <w:rPr/>
      </w:pPr>
      <w:r>
        <w:rPr>
          <w:rFonts w:ascii="IRNazanin" w:hAnsi="IRNazanin" w:eastAsia="IRNazanin"/>
          <w:color w:val="111111"/>
          <w:sz w:val="28"/>
          <w:sz w:val="28"/>
          <w:szCs w:val="28"/>
          <w:rtl w:val="true"/>
          <w:lang w:bidi="fa-IR"/>
        </w:rPr>
        <w:t xml:space="preserve">آيا تا به حال به اين فكر كرده اى كه دعا براى ظهور، نياز به برنامه دارد؟ من تا اينجاى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خدا براى انتقام گرفتن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دسته جمعى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كردم، اكنون مى خواهم درباره اين جمله بيشتر سخن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اِستِكانَتَنا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بيچارگى ما رحم كن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در پايان دعاى عهد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ساختن بيچارگى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كسى گرفتار بلاها و سختى ها شده است وقتى به درگاه خدا رو مى كند، خدا دوست دارد تا او بيچارگى خود را آشكار كند و نشان بدهد، در ماجراى قوم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كه آنها خاكستر بر سر ريختند و بعضى از آنها هم ريسمان به گردن آويختند، آنها اين گونه بيچارگى خود را نشان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دانم اين حكايت را شنيده اى كه خدا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چرا من تو را به پيامبرى انتخاب كردم و تو را براى هم صحبتىِ خود انتخاب نمودم؟ موسى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تو در مقابل عظمت من به سجده مى روى و صورت خود را بر خاك مى نهى، پس تو را از همه مردم دنيا متواضع تر يافتم و براى همين تو را به پيامبرى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سجده رفت و صورت خود را برخاك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بگير، و اين خاك ها كه بر صورت دارى را بر بدن خود بمال كه من اين خاك را شفاى درد جسم و جان تو قرار داده ام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آرى، خدا دوست دارد بنده اش بر روى خاك سجده كند و صورت او خاك آلودهشود، اين حالت همان وقتى است كه بنده به خدا خيلى نزديك است، در اين حالت بايد براى ظهور دعا كرد، صورت خاك آلود، مدال افتخارى براى بنده است، اين نهايت تضرّع به درگاه خداست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مى خواهم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كنم، دستور </w:t>
      </w:r>
    </w:p>
    <w:p>
      <w:pPr>
        <w:pStyle w:val="BookText"/>
        <w:rPr/>
      </w:pPr>
      <w:r>
        <w:rPr>
          <w:rFonts w:ascii="IRNazanin" w:hAnsi="IRNazanin" w:eastAsia="IRNazanin"/>
          <w:color w:val="111111"/>
          <w:sz w:val="28"/>
          <w:sz w:val="28"/>
          <w:szCs w:val="28"/>
          <w:rtl w:val="true"/>
          <w:lang w:bidi="fa-IR"/>
        </w:rPr>
        <w:t>آن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برو كه فقط زمين باشد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آستين خود را بالا بزن و به سجده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اى بر روى خاك تا آنجا كه بازو و زانوى تو هم خاك آلود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آرى، بگذار خاك بر صورت و اعضاى بدن تو بنشيند و در آن حالت خدا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رحمت خدا را به سوى تو مى كشاند و تو درسجده به اين فكر مى كنى كه سرانجام مرگ فرامى رسد و همين بدن تو ميان خاك قرار مى گيرد، اينجاست كه جلوه هاى پرفريب دنيا رنگ مى بازد، آن وقت است كه ديگر دعاى تو، خالص مى شود، تو براى مولاى خود دعا مى كنى، از خدا مى خواهى او را از گرفتارى ها نجات بدهد، تو به دنبالِ دنياى پست و بى ارزشنيستى، فقط به خاطر مولايت دعا مى كنى و مى خواهى غم از دل او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نمى توانى به بيابان بروى، پس مقدارى خاك تميز تهيه كن و آن را در دستمالى قرار بده، در فرصت هاى مناسب آن دستمال را پهن كن و بر آن خاك ها سجده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خاك را ضدعفونى كنى مى توانى آن خاك را حرارت بدهى، وقتىخاك حرارت زياد مى بيند ديگر مى توانى از آن در خانه براى سجده استفاده كنى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 خواهيم براى ظهور دعا كنيم بايد بيچارگى خود را به درگاه خدا نشان بدهيم و آن بيچارگى را آشكار كنيم، بايد بر روى خاك سجده كنيم تا سر و صورت ما خاك آلود شود، گردن خود را در مقابلخدا، كج كنيم، دست خود را مانند كسانى كه بيچاره شده اند پشت سر هم تكان دهيم و </w:t>
      </w:r>
    </w:p>
    <w:p>
      <w:pPr>
        <w:pStyle w:val="BookText"/>
        <w:rPr/>
      </w:pPr>
      <w:r>
        <w:rPr>
          <w:rFonts w:ascii="IRNazanin" w:hAnsi="IRNazanin" w:eastAsia="IRNazanin"/>
          <w:color w:val="111111"/>
          <w:sz w:val="28"/>
          <w:sz w:val="28"/>
          <w:szCs w:val="28"/>
          <w:rtl w:val="true"/>
          <w:lang w:bidi="fa-IR"/>
        </w:rPr>
        <w:t>التماس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اِستِكانَتَنا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بيچارگى ما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كه است كه خدا به ما نظر مهربانى مى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چهره تو نگاه مى كنم، مى بينم مطالبى را كه تا اينجاگفته ام با دقّت پيگيرى مى كنى، اكنون سؤالى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كه بايد از خدا بخواهيم غضب كند و انتقام بگيرد، الان مى گويم كه بايد از خدا بخواهيم به ما مهربانى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شود بين غضب خدا و مهربانى خدا جمع كرد؟ بالاخره آيا خدا بايد غضب كند يا اين كه مهربانى كند؟تو لبخندى مى زنى و پاسخ مرا اين گونه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تو نشانه آن است كه چقدر با دقّت مطالب كتاب 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 اِغضَبْ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منظورمان اين است كه خدا بر دشمنانِ امام زمان غضب كند و آنان را نابود نمايد، روشن است كه اين خشمِ خدا براى دشمنان، عذابى دردناك است ولى براىدوستان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رحمت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كردن خدا به دشمنان باعث مى شود موانع ظهور برطرف شود و ظهور فرا برسد و اين همان رحمت خدا براى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سختى و بيچارگى هستند، آنان گرفتار بلاها و سختى ها شده اند، ما به خدا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بيچارگى ما رحم كن،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خودت رابراى ما بفرست، روشن است كه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مهربانى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سرتاسر جهان عدالت را برپا مى كند، عدالت او، مهربانى خداست، او مى آيد و دشمنان را به سزاى اعمالشان مى رساند، ظهور او براى دشمنان حق و حقيقت، جلوه غضب خداست ولى همينظهور براى مؤمنان، جلوه رحمت خداست</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791_74414"/>
      <w:bookmarkStart w:id="33" w:name="pg7791_74414"/>
      <w:bookmarkEnd w:id="33"/>
    </w:p>
    <w:p>
      <w:pPr>
        <w:pStyle w:val="Heading2"/>
        <w:numPr>
          <w:ilvl w:val="1"/>
          <w:numId w:val="1"/>
        </w:numPr>
        <w:rPr/>
      </w:pPr>
      <w:bookmarkStart w:id="34" w:name="pg7791_74414"/>
      <w:bookmarkStart w:id="35" w:name="__RefHeading___Toc5054154_1051229030"/>
      <w:bookmarkStart w:id="36" w:name="_Toc10"/>
      <w:bookmarkEnd w:id="34"/>
      <w:bookmarkEnd w:id="35"/>
      <w:r>
        <w:rPr>
          <w:rtl w:val="true"/>
        </w:rPr>
        <w:t xml:space="preserve">قسمت </w:t>
      </w:r>
      <w:r>
        <w:rPr/>
        <w:t>8</w:t>
      </w:r>
      <w:bookmarkEnd w:id="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روزگار غيبت سخن گفتند و به فتنه هايى كه جامعه را فرا مى گيرد اشاره كردند، يكى از ياران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از آن فتنه ها نجات پيدا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كسانى از آن فتنه ها نجات پيدا مى كنند كه بر اعتقاد بهامامت مهدى ثابت بمانند و خدا به آنان توفيق بدهد كه براى ظهور دعا كنند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آرى، اين حديث به ما گوشزد مى كند كه دعا براى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كه خدا توفيق آن را مى دهد، بايد لطف خدا شامل حال ما شود، وگرنه شيطان در كمين است و ما را به هرچيزى مشغول مى كند و نمى گذارد ما براى ظهور مولاى خود دعا كنيم، هر گاه كه نسيم رحمت بوزد و ما را از خواب غفلت بيدار كند دعا براى ظهور بر زبان ما جارى مى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با خدا آشتى كنيم و از او بخواهيم تا تقصير ما را ببخشد، ما دچار يك غفلت تاريخى شده ايم، به امور مهمو خوب بسنده كرده ايم و از امر مهم تر كه دعا براى ظهور است غافل شده ايم، چقدر هيأت ها را ديده ايم كه نزديك به يك ساعت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سينه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كارى خوب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جلسه فقط به يك دعا براى ظهور اكتفا مى كنند، تازه آن دعا هم با بى توجّهى همراه است، چگونه است كه يك ساعتسينه زنى خستگى نمى آورد امّا اگر بخواهيم مثلاً ده دقيقه براى ظهور آقاى خود دعا كنيم، عدّه اى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 خسته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و آشكار است كه شيطان به دعاى ظهور بسيار حسّاس است، او هر كارى مى كند تا مبادا شيعيان همگى با دل هاى متّحد، دست به دعا بردارند و ظهور مولا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دادهاست اگر جمعى هم پيدا بشوند كه دغدغه دعاى ظهور را داشته باشند، شيطان به ميدان مى آيد و ميان آنان به اندك بهانه اى اختلاف مى اندازد، كسانى كه مى خواهند براى ظهور دعا كنند بايد بسيار هشيار باشند، بايد بدانند كه </w:t>
      </w:r>
    </w:p>
    <w:p>
      <w:pPr>
        <w:pStyle w:val="BookText"/>
        <w:rPr/>
      </w:pPr>
      <w:r>
        <w:rPr>
          <w:rFonts w:ascii="IRNazanin" w:hAnsi="IRNazanin" w:eastAsia="IRNazanin"/>
          <w:color w:val="111111"/>
          <w:sz w:val="28"/>
          <w:sz w:val="28"/>
          <w:szCs w:val="28"/>
          <w:rtl w:val="true"/>
          <w:lang w:bidi="fa-IR"/>
        </w:rPr>
        <w:t>مى خواهند مستقيم با خود شيطان وارد مبارزه شوند، پس هر چيزى را كه باعث مى شود شيطان بهانه پيدا كندبايد كنار بگذارند، هر كس كه مى خواهد در مسير دعاى ظهور باشد بايد تواضع بسيار زيادى داشته باشد، او بايد فروتن باشد، اگر فروتنى او كم باشد، شيطان بهانه اى پيدا مى كند و اختلاف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از اين تقصير خود توبه كنيم و به سوى خدا بازگرديم، اين جملات دعاىكميل چقدر زيبا زبان حال ما را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أَتَيْتُكَ يَا إِلَهِي بَعْدَ تَقْصِيرِي وَ إِسْرَافِي عَلَى نَفْسِي مُعْتَذِراً نَادِماً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درگاه تو آمده ايم بعد از آن كه مقصّر هستيم و بر خود ظلم كرده ايم، ما مولاى خود را از ياد برديم و گرفتارى هاى ما از آنجا شروع شد، اكنون به سوى تو باز مى گرديم در حالى كه پشيمان و سرافكندههستيم، پس تو به اين بيچارگى ما رحم كن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به آنجا برسيم كه براى گرفتارىِ خود گريه كنيم و ضجّه بزنيم، اگر اهل معرفت شويم ديگر به زندگى در روزگار غيبت، راضى نمى شويم، شايد ديگران به ما نگاه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زندگى خوبى داريد، پس چرا اين قدر ناله مى كنيد؟ چراضجّه مى زنيد؟ آنان نمى دانند كه ما براى حالِ بد خود گريه مى كنيم، ما زندگى بدون امام را چيزى جز مردگى نمى دانيم، ما مى خواهيم آقاى ما به نزد ما بازگردد، ما به حال خود گريه مى كنيم و اشك مى ريزيم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بلا و گرفتارى ها زياد مى شود، چه بسا دل انسان غرق غم و اندوه مى شود وديگر حال دعا را هم ندارد، اينجاست كه شيطان به ميدان مى آيد و تلاش مى كند انسان را به سوى نااميدى ببرد، پس در اين لحظه هاست كه بايد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تو اميدى نداريم، به تو دل بسته ايم، فقير و بيچاره ايم، ما را به حال خود رها نكن، دعاى ما را بشنو و فريادرس ما را به فرياد ما برسان، مولاى ما را بازگردان كه مااز خطاهاى خود توبه كرديم و به سوى تو بازگشته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بايد بارها به خود يادآورى كنيم كه مقصّر خدا نيست كه امام ما غائب است، مشكل از طرف خدا نيست، اين تهديد دشمنان و سپس كوتاهى ماست كه باعث شده است ظهور عقب بيفتد، آرى، ما كوتاهى كرديم و در غفلتى هزار ساله گرفتار آمديم، بهامور مهم مشغول شديم و امر مهم تر را از ياد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هاى سال است كه آقاى ما، آواره بيابان ها است امّا به اين موضوع اصلاً فكر نكرده ايم كه چرا غيبت اين قدر طول كشيد، روزگار غيبت براى ما عادى شد و اين گونه در حق آقاى خود كوتاهى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است كه فرياد برآوريم و هر كدام از ما بهدرگاه خدا عرضه بداريم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اِنّى كُنتُ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عيب به دور هستى، اين من هستم كه ظلم كردم و ستم نمودم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به اين آگاهى برسيم كه هر كداممان به اندازه خود، مقصّر هستيم زيرا در حق مولاى خود كوتاهى كرديم، ديگر استجابت دعاى ما خيلى نزديك مى شود، اينوعده خداست </w:t>
      </w:r>
    </w:p>
    <w:p>
      <w:pPr>
        <w:pStyle w:val="BookText"/>
        <w:rPr/>
      </w:pPr>
      <w:r>
        <w:rPr>
          <w:rFonts w:ascii="IRNazanin" w:hAnsi="IRNazanin" w:eastAsia="IRNazanin"/>
          <w:color w:val="111111"/>
          <w:sz w:val="28"/>
          <w:sz w:val="28"/>
          <w:szCs w:val="28"/>
          <w:rtl w:val="true"/>
          <w:lang w:bidi="fa-IR"/>
        </w:rPr>
        <w:t>و خدا هرگز در وعده اش تخلّف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باور برسيم كه خدا بخل ندارد، اگر ما همه از سويداى دل دعا كنيم و بازگشت مولاى خود را بخواهيم و بر خطاى خود اعتراف كنيم، خدا به وعده اش عمل مى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نكته اى كه گفتم خيلى دقّت كن، من عدّه اى را ديدم كه سال ها براى ظهور دعامى كردند ولى خود را طلبكار مى دانستند، به گونه اى دعا مى كردند كه گويى آنها گل سرسبد جهان هستند و اين خدا است كه در حق آنان كوتاهى مى كند، اگر ما اين گونه دعا كنيم راه به جايى نمى بريم، ما بايد خود را مقصّر بدانيم و مشكل را از طرف خود بدانيم، بايد براى ظهور، تضرّع كنيم، اين رمز استجابت دعاى ظهور است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791_74425"/>
      <w:bookmarkStart w:id="38" w:name="pg7791_74425"/>
      <w:bookmarkEnd w:id="38"/>
    </w:p>
    <w:p>
      <w:pPr>
        <w:pStyle w:val="Heading2"/>
        <w:numPr>
          <w:ilvl w:val="1"/>
          <w:numId w:val="1"/>
        </w:numPr>
        <w:rPr/>
      </w:pPr>
      <w:bookmarkStart w:id="39" w:name="pg7791_74425"/>
      <w:bookmarkStart w:id="40" w:name="__RefHeading___Toc5054156_1051229030"/>
      <w:bookmarkStart w:id="41" w:name="_Toc11"/>
      <w:bookmarkEnd w:id="39"/>
      <w:bookmarkEnd w:id="40"/>
      <w:r>
        <w:rPr>
          <w:rtl w:val="true"/>
        </w:rPr>
        <w:t xml:space="preserve">قسمت </w:t>
      </w:r>
      <w:r>
        <w:rPr/>
        <w:t>9</w:t>
      </w:r>
      <w:bookmarkEnd w:id="41"/>
    </w:p>
    <w:p>
      <w:pPr>
        <w:pStyle w:val="BookText"/>
        <w:rPr/>
      </w:pPr>
      <w:r>
        <w:rPr>
          <w:rFonts w:ascii="IRNazanin" w:hAnsi="IRNazanin" w:eastAsia="IRNazanin"/>
          <w:color w:val="111111"/>
          <w:sz w:val="28"/>
          <w:sz w:val="28"/>
          <w:szCs w:val="28"/>
          <w:rtl w:val="true"/>
          <w:lang w:bidi="fa-IR"/>
        </w:rPr>
        <w:t>وقتى براى ظهور امام خود دعا مى كنى درهاى خير و سعادت به روى تو باز مى شود، همين دعا براى ظهور باعث مى شود تا قلب تو نورانى شود، گناهان تو بخشيده شود، بلاها از تو دور شود، عمر تو طولانى گردد، تو در نزد خدا عزيز مى شوى، او به تو نظر مهربانى مى كند، از تشنگىروز قيامت در امان خواهى بود و از شفاعت پيامبر بهره مند خواهى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دعا براى ظهور مى كنى به چهره شيطان خراش مى اندازى و او را بسيار ناراحت مى كنى، تو در سايه گسترده رحمت خدا قرار مى گيرى و خدا و پيامبر را از خودت خوشحال مى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 براى ظهور، غم و اندوه از دل خودت برطرف مى گردد، يك شادمانى درونى به قلب تو وارد مى شود، فرشتگان در حق تو دعا مى كنند و به كمال ايمان مى رسى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اين ها آثار دعا براى ظهور است كه من قسمتى از آن را بازگو كردم، اگر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كنى مى بينى كه درآنجا براى دعاى ظهور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فايده ذكر شده است، آرى، اگر آن كتاب را با دقّت مطالعه كنى متوجّه مى شوى كه دعا براى ظهور يعنى رسيدن به همه 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مى توان به عصاره همه زيبايى ها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 خواهم خاطره اى را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يكدعاى مستجاب داشته باشى پس براى عاقبت به خير شدن خودت دعا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اين باور بود كه بايد انسان بيش از همه چيز براى عاقبت به خير شدن دعا كند و گاهى به من اعتراض مى كرد كه چرا در جلسات براى ظهور دعا مى كنى ولى براى عاقبت به خيرى دعا نمى كنى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به او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 خواهى عاقبت بهخير بشوى؟ وقتى تو براى ظهور دعا مى كنى، اين دعا باعث عاقبت به خيرى تو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او تا به حال اين سخن را نشنيده بود، او از من دليل اين سخنم را پرسيد، من هم براى او مطالبى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كردم، در آن كتاب در فايده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براى ظهور باعث اشراقِ نورِ امام بر دلمى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كه براى ظهور دعا مى كند نور امام بر قلب او تابيده مى شود و آن وقت است كه قلب او به نور ايمان، روشن مى گردد، امام به قلب او توجّه مى كند و او غرق در نورِ حق مى شود، </w:t>
      </w:r>
    </w:p>
    <w:p>
      <w:pPr>
        <w:pStyle w:val="BookText"/>
        <w:rPr/>
      </w:pPr>
      <w:r>
        <w:rPr>
          <w:rFonts w:ascii="IRNazanin" w:hAnsi="IRNazanin" w:eastAsia="IRNazanin"/>
          <w:color w:val="111111"/>
          <w:sz w:val="28"/>
          <w:sz w:val="28"/>
          <w:szCs w:val="28"/>
          <w:rtl w:val="true"/>
          <w:lang w:bidi="fa-IR"/>
        </w:rPr>
        <w:t>اكنون سؤال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عاقبت به خير شدن چيست؟ كسى كه امام به قلب او توجّه كرده است و قلب او با نورِ امام روشن شده است به بهترين عاقبت به خيرى ها رسيده است، اگر كسى همواره و در همه حال براى ظهور آقاى خود دعا كند، پس قلب او مورد توجّه امام است و خوشا به حال چنين كسى كه اين گونه سعادت را به سوى خود جذب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او فايده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كه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براى ظهور دعاكند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به اين مطلب اشاره شده است كه هر كس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بريزد و سپس براى ظهور دعا كند،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امروز روزگار غريبى امام زمان است، دعا براى ظهور او، باعث شادى دل او مى شود، كسى كه براىظهور زياد دعا مى كند حتماً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مى كند و اين شخص عاقبت به خير مى شود، اين اثر دعاى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واضح است سخن من درباره كسى است كه از سويداى دل دعا مى كند، نه اين كه دعا براى او يك لقلقه زبان باشد، اگر كسى بفهمد كه امام او در زندان سختى ها گرفتار است و از سوز دل وبا اخلاص براى ظهور مولا زياد دعا كند، عاقبت به خير مى شود زيرا امام در حق او دعا مى 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سخن به اينجا رسيد ديدم كه او به فكر فرو رفت، چند روز بعد او را ديدم،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من است، اگر من ميليون ها بار به خدابگويم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مرا ختم به </w:t>
      </w:r>
    </w:p>
    <w:p>
      <w:pPr>
        <w:pStyle w:val="BookText"/>
        <w:rPr/>
      </w:pPr>
      <w:r>
        <w:rPr>
          <w:rFonts w:ascii="IRNazanin" w:hAnsi="IRNazanin" w:eastAsia="IRNazanin"/>
          <w:color w:val="111111"/>
          <w:sz w:val="28"/>
          <w:sz w:val="28"/>
          <w:szCs w:val="28"/>
          <w:rtl w:val="true"/>
          <w:lang w:bidi="fa-IR"/>
        </w:rPr>
        <w:t>خير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نيست آيا اين دعاى من مورد قبول خدا واقع مى شود يا نه، ولى اگر يك بار امام زمان يك دعا در حق من بنمايد، ديگر كار تمام است و من عاقبت به خير شده ام، براى همين همواره و هميشه و در همه جا از سوز دل و با اخلاص چنين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آقاىمرا از زندان گرفتارى ها نجات بده و ظهور او را نزديك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گذشته نگاه مى كنم مى بينم كه بيست سال پيش، تلاش مى كردم از زيبايى هاى زمان ظهور براى مردم سخن بگويم، من ساعت ها از عدالتى كه در روزگار ظهور در جهان گسترده خواهد شد براى مردمسخن مى گفتم، امّا اكنون كه نزديك به پنجاه سال دارم به تجربه بهتر دست يافته ام، فهميدم كه عدّه اى از مردم با شنيدن زيبايى هاى دوران ظهور مشتاق مى شوند و دست به دعا برمى دارند و بيشتر براى ظهور دعا مى كنند، امّا گروه ديگرى با خود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مربوط به آينده است و معلوم نيست كه ما آن روز زندهباشيم و آن آينده را درك كنيم يا 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بايد به آنان احترام مى گذاشتم، شخصيّت آنان به گونه اى بود كه خود را بين گذشته و آينده سرگردان مى ديدند، وقتى براى آنان از زيبايى هاى عدالت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گفتم، حسّ مى كردند كه اين سخنان درباره زمان گذشته است و افسوس كه آناندر آن زمان نبودند، وقتى براى آنان از ماجراى كربلا سخن مى گفتم حسرت مى خوردند كه در آن زمان نبودند </w:t>
      </w:r>
    </w:p>
    <w:p>
      <w:pPr>
        <w:pStyle w:val="BookText"/>
        <w:rPr/>
      </w:pPr>
      <w:r>
        <w:rPr>
          <w:rFonts w:ascii="IRNazanin" w:hAnsi="IRNazanin" w:eastAsia="IRNazanin"/>
          <w:color w:val="111111"/>
          <w:sz w:val="28"/>
          <w:sz w:val="28"/>
          <w:szCs w:val="28"/>
          <w:rtl w:val="true"/>
          <w:lang w:bidi="fa-IR"/>
        </w:rPr>
        <w:t>تا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كنند، اكنون هم كه معلوم نيست زنده باشند تا زمان ظهور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بين گذشته و آينده سرگردان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تأكيد مى كنم كه اصلِ بيان زيبايى هاى ظهور، كارى پسنديده و زيباست ولى من متوجّه شدم كه براى عدّه اى جذابيّت زيادى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من تصميم گرفتم براى آنان از همين روزگار غيبت سخن بگويم، از اين كه الان و همين لحظه،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و تنها مانده است، او آواره بيابان ها است، يار و ياورى ندارد، او منتظر ماست تا براى او از صميم دل دعا كنيمو به درگاه خدا از ظلمِ دشمنان كه مولاى ما را غريب نموده اند، شكايت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 او كوتاهى كرديم، ما فراموش كرده ايم كه او در زندان سختى ها گرفتار است، بايد براى آزادى او از اين زندان، كارى كنيم، بايد هر كدام از ما به حد توان خود، قدمى برداريم، بايد ديگران را از خواب غفلت بيدار كنيم، شيطان به ميدانآمده است و همگى را در غفلتى سنگين فرو برده است، ما به دوران غيبت عادت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سخنان را براى آنان بازگو مى كردم، آنان حسّ مى كردند كه اين سخنان، حسِ امروز را دارد، من براى آنان از گذشته يا آينده حرف نمى زدم، من از آن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گفتم كه الان در زندانسختى ها گرفتار است و منتظر دعاى ما است و براى ما پيام داده است كه براى ظهورم، بسيار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رنگ و بوىِ امروز را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الان بايد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دعاى ظهور را تبديل به فرهنگ عمومى كرد، بايد همه شيعيان از خدا بخواهند و ظهور يك خواسته عمومى آنان بشود، بايد براى غربتمولا ضجّه </w:t>
      </w:r>
    </w:p>
    <w:p>
      <w:pPr>
        <w:pStyle w:val="BookText"/>
        <w:rPr/>
      </w:pPr>
      <w:r>
        <w:rPr>
          <w:rFonts w:ascii="IRNazanin" w:hAnsi="IRNazanin" w:eastAsia="IRNazanin"/>
          <w:color w:val="111111"/>
          <w:sz w:val="28"/>
          <w:sz w:val="28"/>
          <w:szCs w:val="28"/>
          <w:rtl w:val="true"/>
          <w:lang w:bidi="fa-IR"/>
        </w:rPr>
        <w:t>زد، ناله كرد و فرياد برآورد، بايد با شيطان به مبارزه پرداخت، شيطان به ميدان آمده است، بايد نگذاشت غفلت از ظهور امام بيش از اين، جامعه را فرا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تجربه كرده ام كه اين سخنان خيلى بيشتر از تأكيد بر زيبايى هاى ظهور جواب مى دهد، آرى، اين سخنان مى تواند خيلى ها را مشتاق كند كه قدمى بردارند، بهاميدى روزى كه دعاى ظهور تبديل به فرهنگ عمومى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اين همه به دعا تأكيد مى كنى؟ دعا فقط يك خواستن است، اثر زيادى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او چنين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براى مولاى خود دعا مى كنى زندگى، فكر، عقيده، مرام وسبكِ زندگى ات تغيير مى كند، دعا كردن براى ظهور، قلب تو را تسخير مى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مدّتى براى آن يار سفر كرده دعا كند، بعد از چند روز، احساس مى كند كه آن آدم قبلى نيست، او از دنياىِ سياهى ها به دنياىِ نور وارد مى شود، او با دعاى ظهور اعلام مى كند كه به نابودىِ باطل، باور دارد، اوهرگز هرگز به بن بست نمى رسد، او اميد دارد و اين يك حقيقت است كه بزرگ ترين سرمايه انسان، اميد است</w:t>
      </w:r>
      <w:r>
        <w:rPr>
          <w:rFonts w:eastAsia="IRNazanin" w:cs="IRNazanin"/>
          <w:color w:val="111111"/>
          <w:sz w:val="28"/>
          <w:szCs w:val="28"/>
          <w:rtl w:val="true"/>
          <w:lang w:bidi="fa-IR"/>
        </w:rPr>
        <w:t xml:space="preserve">. </w:t>
      </w:r>
      <w:bookmarkStart w:id="42" w:name="pg7791_74437"/>
    </w:p>
    <w:p>
      <w:pPr>
        <w:pStyle w:val="Heading2"/>
        <w:numPr>
          <w:ilvl w:val="1"/>
          <w:numId w:val="1"/>
        </w:numPr>
        <w:rPr/>
      </w:pPr>
      <w:bookmarkStart w:id="43" w:name="__RefHeading___Toc5054158_1051229030"/>
      <w:bookmarkStart w:id="44" w:name="_Toc12"/>
      <w:bookmarkEnd w:id="42"/>
      <w:bookmarkEnd w:id="43"/>
      <w:r>
        <w:rPr>
          <w:rtl w:val="true"/>
        </w:rPr>
        <w:t xml:space="preserve">قسمت </w:t>
      </w:r>
      <w:r>
        <w:rPr/>
        <w:t>10</w:t>
      </w:r>
      <w:bookmarkEnd w:id="44"/>
    </w:p>
    <w:p>
      <w:pPr>
        <w:pStyle w:val="Heading3"/>
        <w:numPr>
          <w:ilvl w:val="2"/>
          <w:numId w:val="1"/>
        </w:numPr>
        <w:rPr/>
      </w:pPr>
      <w:bookmarkStart w:id="45" w:name="__RefHeading___Toc5054160_1051229030"/>
      <w:bookmarkStart w:id="46" w:name="_Toc13"/>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من قدرى بايد فكر كنم، اگر قرار باشد مثلاً يك شبانه روز از عمر مرا به صورت فيلم مستند در آورند آيا در اين فيلم نشانه اى از دعا براى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شود؟ آيا در شبانه روز، من لحظاتى را براى دعاى ظهور اختصاص مى دهم؟</w:t>
      </w:r>
    </w:p>
    <w:p>
      <w:pPr>
        <w:pStyle w:val="BookText"/>
        <w:rPr/>
      </w:pPr>
      <w:r>
        <w:rPr>
          <w:rFonts w:ascii="IRNazanin" w:hAnsi="IRNazanin" w:eastAsia="IRNazanin"/>
          <w:color w:val="111111"/>
          <w:sz w:val="28"/>
          <w:sz w:val="28"/>
          <w:szCs w:val="28"/>
          <w:rtl w:val="true"/>
          <w:lang w:bidi="fa-IR"/>
        </w:rPr>
        <w:t>بايد كمى فكر كنم، بايد زندگى خود را رنگ و بوى ديگرىبدهم، بايد زندگى من، با زندگى كسى كه اصلاً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ندارد فرقى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حضرت از من نخواسته است تا زياد براى ظهور او دعا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دعا كردن يعنى اين كه روزى صد بار براى ظهور دعا بنمايم</w:t>
      </w:r>
      <w:r>
        <w:rPr>
          <w:rFonts w:eastAsia="IRNazanin" w:cs="IRNazanin"/>
          <w:color w:val="111111"/>
          <w:sz w:val="28"/>
          <w:szCs w:val="28"/>
          <w:rtl w:val="true"/>
          <w:lang w:bidi="fa-IR"/>
        </w:rPr>
        <w:t>».</w:t>
      </w:r>
      <w:r>
        <w:rPr>
          <w:rStyle w:val="FootnoteAnchor"/>
          <w:rtl w:val="true"/>
        </w:rPr>
        <w:footnoteReference w:id="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 دانيم كه مجموع ذكرهاى در تسبيح حضرت زهرا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وقتى ثابت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استفاده مى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صد بار دعا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يك تصميم مهم بگيرم، وقتى نماز صبح، ظهر، عصر، مغرب و عشاء را مى خوانم سعى كنم در قنوت هر نماز، بيست بار چنين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قنوت اين كار را انجام ندادم، پس بعد از نماز، بيست بار اين ذكر را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روز، صد بار براىآزادى امام خود از زندان گرفتارى ها دعا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نمى توانم روزى صد بار براى ظهور دعا كنم چقدر خوب است حدّاقل روزى سى بار دعا كنم زيرا كسى كه هر روز سى بار براى ظهور دعا كند، زياد براى ظهور دعا كرده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چقدر خوب است هر روز صبح، دعاى عهد را بخوانم، دعاى عهد تجديد پيمان با امام زمان و درخواست تعجيل در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كنم در فرصت هاى مناسب زيارت آل ياسين را بخوانم، اين زيارت، مناجات با امام زمان و زيارت آن حضرت و يك دوره معارف مكتب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هم به ياد آن حضرتباشم و از طولانى شدن دوران غيبت به خدا شِكوه كنم و در روزهاى جمعه دعاى ندبه را بخوانم و با آن حضرت نجوا كنم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وقتى شب عاشورا مى شود به دنبال مجلس روضه هستم، به دنبال اين هستم تا كسى براى من روضه بخواند، در روزهاى جمعه بايد به دنبال كسى باشم كه براى من روضه </w:t>
      </w:r>
    </w:p>
    <w:p>
      <w:pPr>
        <w:pStyle w:val="BookText"/>
        <w:rPr/>
      </w:pPr>
      <w:r>
        <w:rPr>
          <w:rFonts w:ascii="IRNazanin" w:hAnsi="IRNazanin" w:eastAsia="IRNazanin"/>
          <w:color w:val="111111"/>
          <w:sz w:val="28"/>
          <w:sz w:val="28"/>
          <w:szCs w:val="28"/>
          <w:rtl w:val="true"/>
          <w:lang w:bidi="fa-IR"/>
        </w:rPr>
        <w:t>غربت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من با او گريه كنم و فرياد برآورم، اين نكته در دعاى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معُينْ فَاُطيلَ مَعَه العَويلَ وَ البُكاء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هست مرا يارى كند تا با او گريه و ناله را طولانى كنم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شنيده ايم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شيعيانش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براى چيزى گريه كنى پس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طول تاريخ به اين سفارش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 و به خوبى و زيبايى اين سفارش آن حضرت را تبديل به فرهنگ عمومى كردند، شكر خدا كه شيعه در هر جاى جهان باشد، براىامام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روضه مى گيرد، روضه خوان روضه مى خواند و مجلس عزا برپا مى شود، اشك ها جارى مى شود، آن وقت است كه رحمت خدا نازل مى شود و گناهان بخشيده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مجلس هم معمولاً غذايى به شركت كنندگان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در اينجا مى خواهم از سفارش ديگر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بگويم، به اين سخن دقّت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يَأْمُرُ بِالدُّعَاءِ لِلْحُجَّةِ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شيعيان امر مى كرد كه براى صاحب الزمان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شده است كه عدّه اى به اين سفارش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w:t>
      </w:r>
    </w:p>
    <w:p>
      <w:pPr>
        <w:pStyle w:val="BookText"/>
        <w:rPr/>
      </w:pPr>
      <w:r>
        <w:rPr>
          <w:rFonts w:ascii="Amiri" w:hAnsi="Amiri" w:eastAsia="Amiri" w:cs="Amiri"/>
          <w:color w:val="111111"/>
          <w:sz w:val="28"/>
          <w:sz w:val="28"/>
          <w:szCs w:val="28"/>
          <w:rtl w:val="true"/>
          <w:lang w:bidi="ar-SA"/>
        </w:rPr>
        <w:t>اهميّت مى دهند؟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يكبار بلكه بارها و بارها خواسته اند ما براى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ظهور من بسيار دعا كنيد كه بسيار دعا براى ظهور كردن، گشايش امور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به اين پيام بسياراهميّت بدهيم، انتظار 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بايد براى ظهورش، زياد دعا كنيم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از ما اين جمله زيبا را بازگو مى كنيم ولى نمى دانيم كه اين جمله، يادگارى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جمله آن حضرت دو كلمه ديگر هم اضافه داردكه بهتر است آن دو كلمه را هم بازگو كنيم و چنين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 و العافية و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غيبت آزاد بگردان و هر چه زودتر به او عافيت و يارى عطا كن</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بلاها را از آن حضرت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جمله معلوم مى شود كه الان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و بلا گرفتار است و ما بايد دعا كنيم كه هر چه زودتر آن بلاها و گرفتارى ها از آن حضرت دور شود</w:t>
      </w:r>
      <w:r>
        <w:rPr>
          <w:rFonts w:eastAsia="IRNazanin" w:cs="IRNazanin"/>
          <w:color w:val="111111"/>
          <w:sz w:val="28"/>
          <w:szCs w:val="28"/>
          <w:rtl w:val="true"/>
          <w:lang w:bidi="fa-IR"/>
        </w:rPr>
        <w:t xml:space="preserve">. </w:t>
      </w:r>
      <w:bookmarkStart w:id="47" w:name="pg7791_74445"/>
    </w:p>
    <w:p>
      <w:pPr>
        <w:pStyle w:val="Heading3"/>
        <w:numPr>
          <w:ilvl w:val="2"/>
          <w:numId w:val="1"/>
        </w:numPr>
        <w:rPr/>
      </w:pPr>
      <w:bookmarkStart w:id="48" w:name="__RefHeading___Toc5054162_1051229030"/>
      <w:bookmarkStart w:id="49" w:name="_Toc14"/>
      <w:bookmarkEnd w:id="47"/>
      <w:bookmarkEnd w:id="48"/>
      <w:r>
        <w:rPr>
          <w:rtl w:val="true"/>
        </w:rPr>
        <w:t>پی نوشت</w:t>
      </w:r>
      <w:bookmarkEnd w:id="49"/>
    </w:p>
    <w:p>
      <w:pPr>
        <w:pStyle w:val="BookText"/>
        <w:rPr/>
      </w:pPr>
      <w:r>
        <w:rPr>
          <w:rFonts w:ascii="Amiri" w:hAnsi="Amiri" w:eastAsia="Amiri" w:cs="Amiri"/>
          <w:color w:val="111111"/>
          <w:sz w:val="28"/>
          <w:sz w:val="28"/>
          <w:szCs w:val="28"/>
          <w:rtl w:val="true"/>
          <w:lang w:bidi="ar-SA"/>
        </w:rPr>
        <w:t>در اينجا مى خواهم سه ماجرا را نقل كنم تا بيشتر با اثرات دعاى ظهور آشنا شوى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مى خواست ازدواج كند، نه كار داشت و نه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زن نمى داد، به هر كجا براى خواستگارى مى رفت به او جواب منفى مى دادند، او مدت ها براى حاجت خود دعا كرد ولى به خواسته خود نرسيد، كم كم داشت نااميد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روزها او به مجلسى رفت، سخنران درباره اهميّت دعا براى ظهور سخن گفت و سپس روضه خواند اشك ها جارى شد او بيش از صد بار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مجلس هم با او همراهى كردند و اين دعا را تكرار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كه آن جوان به فكر فرو رفت، تصميم گرفت تا براى امام زمان خود دعا كند و ظهور او را از خدا بخواهد، پس مصمم شد تا در قنوت هاى نمازش بارها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براى حاجت خود دعا نمى كرد، او به اهميّت دعا براى امام پى برده بود پس همه همت خود را براى دعاى ظهور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به بركت همان دعاهاى او، يك خانواده به او دختر دادند و براى او خانه اى هم تهيه كردند و اسباب كار او را هم فراهم ساختند، او هم ازدواج كرد و هم صاحبِ خانه شد و هم كار آبرومند برايش فراهم شد، او به اين باور رسيد كه سخن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اين پيام آن حضرت از حقيقتى بزرگ خبر مى 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ظهور من بسيار دعا كنيد كه بسيار دعا براى ظهور كردن، گشايش امور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ماجراى خود را براى دوستانش بازگو مى كرد تا همه به اثرات دعا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ببرند و يقينشان به اين سخن زيادتر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خانمى سال هاى سال بود كه ازدواج كرده بود ولى در اين مدّت خدا به او فرزندى نمى داد، او همراه با همسرش به پزشك مراجعه كرده بود، پزشك علت نابارورى را در او تشخيص داده بود، او دارو هم مصرف كرد امّا نتيجه اى نگرفت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سرزنش دوستان و آشنايان او را اذّيت و آزار مى داد، خيلى دوست داشت كه خدا به او فرزندى عطا كند، هر دعايى كه بلد بود خواند، روش هاى مختلف توسل را امتحان كرد، امّا به نتيجه نرسيد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 روز او به نزد عالمى دلسوخته رفت، آن عالم به او سفارش كرد كه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دعا كند كه اين زياد دعا كردن باعث رفع گرفتارى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سخن گوش فرا داد، در شبانه روز هر وقت كه فرصت پيدا مى كرد، اين دعا را زمزمه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سويداى دل براى ظهور آقاى خود دعا مى كرد، بعضى از روزها شايد بيش از هزار بار اين ذكر را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پنج ماه گذشت كه نشانه هاى باردار شدن را در خود احساس كرد، ابتدا باور نمى كرد وقتى نزد پزشك رفت، پزشك به او دستور داد تا آزمايش خون انجام بدهد، جواب آزمايش او، مثبت بود، او باردار شده بود، او سجده شكر به جا آورد و دعا براى ظهور را ادامه داد، اكنون فرزند او نزديك به سه سال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در طب اسلامى مطالعات زيادى انجام داده بود و در زمينه معالجه بيماران موفقيت هاى خوبى را كسب كرده بود، مردم او را شناخته بودند و به او مراجعه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اى از روى حسادت از او شكايت كردند و پرونده هاى قضايى براى او تشكيل دادند، اين پرونده ها باعث شد كه همه برنامه هاى او به هم بريزد و آسايش او هم مختل شود، زيرا پيگيرى اين پرونده ها ماه ها به طول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براى رفع مشكل خود دعا مى كرد ولى به نتيجه اى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او تصميم گرفت تا همه همت خود را صرف دعا براى ظهور قرار دهد، او در شبانه روز هر وقت فرصت مى كرد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كرد و از صميم قلب خود، ظهور او را از خدا 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پرونده هاى قضايى به طور معجزه آسايى، يكى بعد از ديگرى حل شد، همه كسانى كه از او شكايت كرده بودند خودشان نزد قاضى رفتند و اعلام رضايت كردند و همه مشكلات او حل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ماجراهاى ديگرى هم در اين باره شنيده ام ولى به همين سه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اطمينان زياد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 كنم زيرا هدف اين كتاب، مطلب ديگرى است، ذكر ماجراى كسانى كه از دعاى ظهور به حاجت هاى خود رسيده اند مى تواند </w:t>
      </w:r>
    </w:p>
    <w:p>
      <w:pPr>
        <w:pStyle w:val="BookText"/>
        <w:rPr/>
      </w:pPr>
      <w:r>
        <w:rPr>
          <w:rFonts w:ascii="IRNazanin" w:hAnsi="IRNazanin" w:eastAsia="IRNazanin"/>
          <w:color w:val="111111"/>
          <w:sz w:val="28"/>
          <w:sz w:val="28"/>
          <w:szCs w:val="28"/>
          <w:rtl w:val="true"/>
          <w:lang w:bidi="fa-IR"/>
        </w:rPr>
        <w:t>موضوع كتاب جداگانه اى باشد، در اينجا ماجرايى را كه چند روز قبل براى خودم روى داده است بازگو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دو سال تمام براى نوشتن كتابِ خود، وقت گذاشته بودم، من آن كتاب را در برنامه اى در كامپيوتر تايپ كرده بودم، هيچ كاغذ و برگه اى از آن نداشتم، فايل آن كتاب در كامپيوتر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كتاب تمام شد تصميم گرفتم مدّتى صبر كنم تا با مطالعات جديدى كه مى كنم كتاب، حالت پختگى بيشترى پيدا كند، گاه گاهى به فايل كتاب مراجعه مى كردم و آن كتاب را كامل تر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و من مشغول موضوع ديگرى شدم و كم كم از فضاى آن كتاب فاصله گرفتم، تقريباً شش ماه مى شد كه به آن فايل مراجعه نكرده بودم، چند روز قبل با خود گفتم كه ديگر وقت آن است فايل را براى ناشرى بفرستم و آن كتاب چاپ شود، امّا هر چه در كامپيوتر جستجو كردم، كتاب را نيافتم، نتيجه دو سال بى خوابى ها و زحمات من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همه فايل ها را جستجو كردم ولى بى فايده بود، ديگر يقين كردم كه كتاب را از دست داده ام، من چه كار مى توانستم بكنم، هيچ چيز از آن كتاب باقى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اندوهناك بودم، ولى به ذهنم رسيد كه به جاى اندوه، برنامه دعا براى ظهور را در پيش بگيرم، به جاى آنكه به كتاب از دست رفته ام فكر كنم فقط براى ظهور مولا دعا كردم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گذشت، يكى از دوستانم به طور اتّفاقى تماس گرفت،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فايلى را براى من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فايل رمز دارد و من نتوانستم آن را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فايل را براى من بفرست ببينم چه فايلى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 كردم آن فايل كتاب من بود، يك شب آخر شب، اشتباهى آن فايل را براى او فرستاده بودم، حالا اين فايل نزد او بود، من چقدر خدا را شكر كردم كه نتيجه دو سال زحمت من به نزد من بازگشته بود، اگر آن دوستم زنگ نمى زد يا به فايلى كه رمز دارد بى توجّهى مى كرد من ديگر نمى توانستم به آن كتاب خود دسترسى پيدا كنم، من خيلى خدا را شكر كردم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791_74453"/>
      <w:bookmarkStart w:id="51" w:name="pg7791_74453"/>
      <w:bookmarkEnd w:id="51"/>
    </w:p>
    <w:p>
      <w:pPr>
        <w:pStyle w:val="Heading2"/>
        <w:numPr>
          <w:ilvl w:val="1"/>
          <w:numId w:val="1"/>
        </w:numPr>
        <w:rPr/>
      </w:pPr>
      <w:bookmarkStart w:id="52" w:name="pg7791_74453"/>
      <w:bookmarkStart w:id="53" w:name="__RefHeading___Toc5054164_1051229030"/>
      <w:bookmarkStart w:id="54" w:name="_Toc15"/>
      <w:bookmarkEnd w:id="52"/>
      <w:bookmarkEnd w:id="53"/>
      <w:r>
        <w:rPr>
          <w:rtl w:val="true"/>
        </w:rPr>
        <w:t xml:space="preserve">قسمت </w:t>
      </w:r>
      <w:r>
        <w:rPr/>
        <w:t>11</w:t>
      </w:r>
      <w:bookmarkEnd w:id="54"/>
    </w:p>
    <w:p>
      <w:pPr>
        <w:pStyle w:val="BookText"/>
        <w:rPr/>
      </w:pPr>
      <w:r>
        <w:rPr>
          <w:rFonts w:ascii="IRNazanin" w:hAnsi="IRNazanin" w:eastAsia="IRNazanin"/>
          <w:color w:val="111111"/>
          <w:sz w:val="28"/>
          <w:sz w:val="28"/>
          <w:szCs w:val="28"/>
          <w:rtl w:val="true"/>
          <w:lang w:bidi="fa-IR"/>
        </w:rPr>
        <w:t>زمانه عوض شده است، قبلاً مردم وقت و حوصله خواندن كتاب هاى طولانى را داشتند،ولى من تجربه كرده ام، اگر كتاب طولانى باشد، مردم رغبت كمترى به مطالعه آن پيدا مى كنند، براى همين به پايان كتاب نزديك شده ايم، سخنانى هنوز در ذهنم مانده است ولى آنها را براى فرصت ديگر مى گذارم، من از تو تشكّر مى كنم كه اين مدّت همراه من بودى، تو بهترين دوست من بودى، بدانكه دل من براى تو تنگ مى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كردم كه چقدر خوب است شيعيان دور هم جمع شوند و براى ظهور دعا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فرقى نمى كند چه وقتى از شبانه روز اين اتّفاق بيفتد، صبح باشد يا شب، در خانه باشد يا در مسجد و حسينيّه يا در جاى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خوب است كه صورت ها را روى خاك بگذارند و اين گونه بيچارگى خود را به درگاه خدا نشان بدهند، گردن كج كنند، دست خود را تكان بدهند، اين گونه به خدا التماس كنند كه ظهور را نزديك گرداند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مجلس روضه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يك فرهنگ عمومى شده است، به اميد 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دعاى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چنين شود، ما بايد كودكان خود را همراه خود به اينمجالس ببريم، تا آنان با اين فرهنگ آشنا شوند، كسانى كه ذوق فكرى دارند براى پربارتر كردن اين مجالس همت گمارند، چقدر خوب است در پايان مجلس، سفره اطعام هم باشد، كسانى كه از پول خود در راه رونق مجلس دعاى ظهور خرج كنند از پاداش زيادى برخوردار خواهند شد و خدا به مال آنان بركت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كسى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دعاى ظهور چه بگوييم؟ اين سؤال را كسانى مى پرسند كه تاكنون در اين گونه مجالس شركت نكرده اند، پس من در اينجا جملاتى را كه در مجلس دعاى ظهور خوب است گفته شود بازگو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بعضى از افراد نتوانند در اين مجالس شركت كنند، پس آنها مى توانند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تاپانزده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خود را جمع كنند و رو به قبله بنشينند و اين جملات را با هم بخوانند، اين گونه است كه يك مجلس دعاى خانگى تشكيل مى شود و اگر اين امر تبديل به يك فرهنگ عمومى بشود چه بسا در يك شب، در ميليون ها خانه، مجلس دعاى ظهور برپا مى شود و خير و بركت آن جامعه را فرا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ندارى كه هر شب اين برنامه را داشته باشى، پس هر هفته يك شب را براى اين برنامه اختصاص بده، هرگز بهانه نياور كه كار من زياد است و وقت ندارم، اختصاص ده تا پانزده دقيقه در هفته براى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مى شود كه كار و زندگى تو بركت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توانى دوستان خودت راهم به خانه </w:t>
      </w:r>
    </w:p>
    <w:p>
      <w:pPr>
        <w:pStyle w:val="BookText"/>
        <w:rPr/>
      </w:pPr>
      <w:r>
        <w:rPr>
          <w:rFonts w:ascii="Amiri" w:hAnsi="Amiri" w:eastAsia="Amiri" w:cs="Amiri"/>
          <w:color w:val="111111"/>
          <w:sz w:val="28"/>
          <w:sz w:val="28"/>
          <w:szCs w:val="28"/>
          <w:rtl w:val="true"/>
          <w:lang w:bidi="ar-SA"/>
        </w:rPr>
        <w:t>خود دعوت كنى و با هم براى ظهور دعا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بازگو كردن برنامه مجلس دعاى ظهور به اين نكته اشاره كنم كه آنچه من در اينجا مى نويسم مى تواند كامل تر بشود، هر كس به سليقه خود مى تواند جملاتى به آن اضافه كند يا جملاتى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فقط آشنايى با جلسه دعاى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مهمى را بايد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دعاى ظهور بايد اجتماع قلب ها شكل بگيرد، همه بايد در كنار هم با صفا و صميميت حضور پيدا كنند، اگر هر كسى در گوشه اى بنشيند و براى خودش دعا كند، اجتماع قلب ها نمى شود، گاهى انسان مى خواهد با خدا خلوت كند و با او مناجات داشته باشد، در آن صورت، خوب است كههر كسى در گوشه اى بنشيند ولى رمز و راز دعاى ظهور، اجتماع دل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در نامه اى كه به شيخ مفيد نوشته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 پس بايد همه كسانى كه در جلسه دعاى ظهور شركت كرده اند بدون فاصله در كنار هم بنشينند و همه با هم دعا كنند، همه يكصدا دعاها را تكرار كنند تا بهبهترين صورت، اجتماع دل ها شكل گيرد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زيباست كه در پايان مجلس، دست ها را در دست يكديگر گره بزنيم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بخوانيم و اين گونه </w:t>
      </w:r>
    </w:p>
    <w:p>
      <w:pPr>
        <w:pStyle w:val="BookText"/>
        <w:rPr/>
      </w:pPr>
      <w:r>
        <w:rPr>
          <w:rFonts w:ascii="IRNazanin" w:hAnsi="IRNazanin" w:eastAsia="IRNazanin"/>
          <w:color w:val="111111"/>
          <w:sz w:val="28"/>
          <w:sz w:val="28"/>
          <w:szCs w:val="28"/>
          <w:rtl w:val="true"/>
          <w:lang w:bidi="fa-IR"/>
        </w:rPr>
        <w:t>وحدت و يكپارچگى خود را نشان بدهيم و شيطان را نااميد كنيم، زيرا شيطان به هر شكل مى خواهد اين اتحاد و يكپارچگى دلها رااز بين ببرد و از اتحاد دل ها مى هراسد، ما بايد به هر شكل كه مى توانيم اتحاد خود را نشان بدهيم، دست ها را در دست يكديگر گره بزنيم، در پايان دعا هم همديگر را در آغوش بگيريم و عشق و محبت را به يكديگر هديه كنيم تا شيطان از ما نااميد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كتاب، يك نمونه از مجلس ظهور را بازگو مى كنم، پس وضو بگير وروبه قبله بنشين و اين جملات را بازگو كن</w:t>
      </w:r>
      <w:r>
        <w:rPr>
          <w:rFonts w:eastAsia="IRNazanin" w:cs="IRNazanin"/>
          <w:color w:val="111111"/>
          <w:sz w:val="28"/>
          <w:szCs w:val="28"/>
          <w:rtl w:val="true"/>
          <w:lang w:bidi="fa-IR"/>
        </w:rPr>
        <w:t xml:space="preserve">... </w:t>
      </w:r>
      <w:bookmarkStart w:id="55" w:name="pg7791_74461"/>
    </w:p>
    <w:p>
      <w:pPr>
        <w:pStyle w:val="Heading2"/>
        <w:numPr>
          <w:ilvl w:val="1"/>
          <w:numId w:val="1"/>
        </w:numPr>
        <w:rPr/>
      </w:pPr>
      <w:bookmarkStart w:id="56" w:name="__RefHeading___Toc5054166_1051229030"/>
      <w:bookmarkStart w:id="57" w:name="_Toc16"/>
      <w:bookmarkEnd w:id="55"/>
      <w:bookmarkEnd w:id="56"/>
      <w:r>
        <w:rPr>
          <w:rtl w:val="true"/>
        </w:rPr>
        <w:t xml:space="preserve">قسمت </w:t>
      </w:r>
      <w:r>
        <w:rPr/>
        <w:t>12</w:t>
      </w:r>
      <w:r>
        <w:rPr>
          <w:rtl w:val="true"/>
        </w:rPr>
        <w:t xml:space="preserve">: </w:t>
      </w:r>
      <w:r>
        <w:rPr>
          <w:rtl w:val="true"/>
        </w:rPr>
        <w:t>مجلس دعاى ظهور</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 آلِ محمّد وَ عَجِّلْ فَرَجَهُم وَ الْعَنْ وَ اَهْلِكْ اَعْدائَهُم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على كُلّ حال</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آل محمّد درود بفرست و ظهور مهدى را نزديك كن و دشمنان آنان را لعنت كن و آن دشمنان را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جز تو خدايى نيست من از همه گناهانم توبه مى كنم و از تو كه زنده و پاينده هستىمى خواهم مرا ببخشى كه اكنون به سوى تو رو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هر حال ستايش مى كنم كه تو شايسته حمد و ستايش هستى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بر تو اى آقاى من كه مرا به سوى خدا فرا مى خوانى، سلام بر تو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مى خواهد به سوى خدا برود، بايد به سوى تو رو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سلامبر تو كه دين خدا را زنده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دارم هميشه سلام خويش را هديه ات كنم، در همه لحظه ها بر تو سلام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اى ذخيره خدا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كه پيمان بزرگ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پيمانى كه خدا بر آن تأكيد زيادى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موعودى هستى كه خدا وعده آن را به اهل ايمان دادهاست و آن را ضمانت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سعادت را براى ما روشن مى كنى، نور تو هدايتگر همه است، تو صاحب پرچمى هستى كه خدا آن را برافراشته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زمانى كه به امر خدا قيام مى كنى، سلام بر تو زمانى كه از ديده ها پنهان و در پسِ پرده غيبت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زمانى كه نماز مى خوانى وبا خداى خويش سخن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هنگامى كه شعار توحيد بر زبان جارى مى كنى و خدا را به بزرگى ياد مى كنى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زمانى كه حمد و ثناى خدا به جا مى آورى و براى شيعيانت طلب بخشش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و شام بر تو سلام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هنگامى كه صبح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هنگامىكه شب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امام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همچون پدر براى شيعيان خود دلسوزى مى كنى، تو امام و پيشواى من هستى، تو آرزوى همه خوبان هستى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إِنَّا نَشْكُو إِلَيْكَ فَقْدَ نَبِيِّنَا وَ غَيْبَةَ إِمَامِنَا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از فقدان پيامبر خود و غيبت امام خود شِكوه مى كنيم، ما از زيادى دشمنان و شدت گرفتن فتنه ها و سختى هاى روزگار به توشِكوه مى كنيم پس بر محمّد و آل محمّد درود بفرست و ظهور مولاى ما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تسليم امر تو هستيم، از دورى امام خود به تو شِكوه مى كنيم، از تو مى خواهيم با ظهور مهدى بر ما منت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بيچارگى ما رحم كن، ما از اين روزگار سياه به تنگ آمده ايم، هر كس به ما مى رسد مى بيند كه آقاى مابالاى سر ما نيست پس جرأت مى كند و به ما ستم مى كند، پس آقاى ما را برسان،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فهميده ام كه زندگى بدون امام يعنى مردگى، ما از اين مردگى به تنگ آمده ايم پس به تو شِكوه مى كنيم زيرا كسى را جز تو نداريم، تو آن خدايى هستى كه صداى ما را مى شنوى و بر بندگان خود مهربانى مى كنى، پس به يتيمى ما رحم كن و بر مامنت بگذار و آقاى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مولاى ما را به مژده ظهورش خوشحال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وَارْحَم اِستَكانَتِنا بَعدَهُ و فَامْنُنْ عَلَينا بِظُهورِه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بيچارگى ما رحم كن و بر ما منّت بگذار و ظهورش را برسان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ما غريب و تنهاست، او آواره و بيابان نشين است، كسى را ندارد و از همه جا رانده شده است، او در زندان سختى هاگرفتار شده است، پس از تو مى خواهيم او را از زندان غيبت آزاد گردانى كه تو بر هر كارى توانا هستى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المهدىُ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الْوَحيد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من فداى آن آقاى آواره اى كه از همه جا طرد شده است بشوم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فداى آن آقاى تنها و غريب بشوم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براى مولاى ما نقشه ها مى كشند، اگر به او دسترسى پيدا كنند مى خواهند او را شهيد كنند،پس از تو مى خواهيم كه جان او را حفظ كنى كه هركس كه تو او را حفظ كنى، دشمنان هرگز نمى توانند به او گزندى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وقتى او ظهور مى كند عدّه اى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نيازى نداريم، پس به همان جايى برگرد كه از آنجا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 برم كه در زمره آن گروه باشم،پس خودت پناهم بده و هرگز مرا از كسانى قرار مده كه در مقابل امام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امام من در زمانى ظهور مى كند كه عده زيادى در غفلت از ياد او هستند، پس مرا از آن گروه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مولاى من پر از غم و اندوه است، پس دل او را به مژده ظهورش، خوشحال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 اى جز دعا كردننداريم، پس تو را مى خوانيم و از تو ظهور مولاى خود را طلب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اين دعا را زمزمه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اكنون سر از سجده بر مى داريم و چنين مى گوييم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تو در اين دنيا چقدر سختى ها كشيد تا مردم </w:t>
      </w:r>
    </w:p>
    <w:p>
      <w:pPr>
        <w:pStyle w:val="BookText"/>
        <w:rPr/>
      </w:pPr>
      <w:r>
        <w:rPr>
          <w:rFonts w:ascii="IRNazanin" w:hAnsi="IRNazanin" w:eastAsia="IRNazanin"/>
          <w:color w:val="111111"/>
          <w:sz w:val="28"/>
          <w:sz w:val="28"/>
          <w:szCs w:val="28"/>
          <w:rtl w:val="true"/>
          <w:lang w:bidi="fa-IR"/>
        </w:rPr>
        <w:t>را هدايت كند، دشمنان چقدر او را اذّيت و آزار كردند، پس از تو مى خواهيم بر دشمنان غضب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به مردم سفارش كرد كه خاندان مرا دوست بداريد، ولى بعد از او، مردم با خاندان او چه ظلم ها كردند، عدّه اى هيزم آوردند و در خانه دخترش را آتش زدند، آنان حرمت ها را شكستند و فاطمه را ميان در و ديوار قرار دادند، سيلى به صورتش زدند، پهلويش را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نيلى شده فاطمه، به پهلوى شكسته اش، به چشم اشكبارش، به مظلوميتش، از تو مى خواهيم كه بر دشمنان غضب كنى و حالا ديگر انتقام فاطمه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كن و بر دشمنان خشم بگير و ديگر به آنان مهلت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پيشانى شكافته على، به غم و غصه هاى او،به گريه هاى شبانه اش در نخلستان هاى مدينه، به تنهايى و غربتش، به مظلوميتش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بر دشمنان غضب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مظلوميت حسن و غربت او بر دشمنان خشم بگير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حسين و غربتش سوگند مى دهيم، به آن صورتى كه خاك آلود شد و به خون آغشته شد، به آنقلبى كه آماج تيرها شد، به لب هايى كه از تشنگى ترك برداشته بود، به سينه اى كه پايمال سم اسب ها شد، به نوزاد شش ماهه اش كه در آغوشش شهيد شد، به جوان رعنايش كه در مقابل چشمم پرپر شد، به دست هاى قطع شده برادرش عبّاس، به اضطراب خواهرش زينب، به يتيمى دخترش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غضب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يا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اكنون با مولاى خود اين گونه نجوا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من سخت است كه من بر تو گريه كنم و ببينم مردم تو را از ياد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ببينم كه تو گرفتار غيبت شده اى و دشمنانت جلوه نمايى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هست كه مرا يارى كند و با من هم ناله شود و من ناله فراق طولانى از دل بركشم؟ كى مى شود تو را ببينيم در حالى كه پرچم پيروزى را در همه جا برافراشته باشى؟ كى مى شود ببينيم كه تو زمين را پر از عدل و داد نموده اى و دشمنانت را كيفر داده اى و كافران و بدخواهان را از بين برده اى؟ كى مى شود كهببينيم تو ريشه ظلم و ستم را از بين برده اى و همه ستمكاران را هلاك كرده اى؟ كى مى شود كه تو بيايى و دشمنان را نابود كنى و همه ما خدا را شكر كنيم و حمد او را به جاى آوريم؟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 مولاى خود كوتاهى كردم، من خطاكارم كه در غفلتى هزار ساله گرفتار آمدم، سال هاىسال است كه آقاى من، آواره بيابان ها است امّا من در غفلت هستم و غيبت امام خود را عادى پنداشتم، اكنون پشيمان هستم و به خطاى </w:t>
      </w:r>
    </w:p>
    <w:p>
      <w:pPr>
        <w:pStyle w:val="BookText"/>
        <w:rPr/>
      </w:pPr>
      <w:r>
        <w:rPr>
          <w:rFonts w:ascii="IRNazanin" w:hAnsi="IRNazanin" w:eastAsia="IRNazanin"/>
          <w:color w:val="111111"/>
          <w:sz w:val="28"/>
          <w:sz w:val="28"/>
          <w:szCs w:val="28"/>
          <w:rtl w:val="true"/>
          <w:lang w:bidi="fa-IR"/>
        </w:rPr>
        <w:t>خود اعتراف مى كنم و چنين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اِنّى كُنتُ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عيب به دور هستى، اين من هستم كه ظلم كردم و ستم نمودم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اكنون دست در دست يكديگر، گره می زنيم و دست ها را بالاى سر مى آوريم چنين زمزمه می کنيم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غِياثَ الُمستَغيثين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اَغِثْنا وأدْرِْكنا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اى فريادرس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فرياد ما برس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درِ رحمت تو هميشه باز است، تو به فرياد بيچارگان مى رسى و از آنان دستگيرى مى كنى، هميشه عادت تو بر اين بوده است كه بر گنهكاران نيكويى كنى و با مهربانى با آنان برخورد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درگاه تو رو كرده ايم پس صداى ما را بشنو و دعاى مارا مستجاب كن و ما را نااميد نكن</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7791_74477"/>
      <w:bookmarkStart w:id="59" w:name="pg7791_74477"/>
      <w:bookmarkEnd w:id="59"/>
    </w:p>
    <w:p>
      <w:pPr>
        <w:pStyle w:val="Heading2"/>
        <w:numPr>
          <w:ilvl w:val="1"/>
          <w:numId w:val="1"/>
        </w:numPr>
        <w:rPr/>
      </w:pPr>
      <w:bookmarkStart w:id="60" w:name="pg7791_74477"/>
      <w:bookmarkStart w:id="61" w:name="__RefHeading___Toc5054168_1051229030"/>
      <w:bookmarkStart w:id="62" w:name="_Toc17"/>
      <w:bookmarkEnd w:id="60"/>
      <w:bookmarkEnd w:id="61"/>
      <w:r>
        <w:rPr>
          <w:rtl w:val="true"/>
        </w:rPr>
        <w:t xml:space="preserve">قسمت </w:t>
      </w:r>
      <w:r>
        <w:rPr/>
        <w:t>13</w:t>
      </w:r>
      <w:r>
        <w:rPr>
          <w:rtl w:val="true"/>
        </w:rPr>
        <w:t xml:space="preserve">: </w:t>
      </w:r>
      <w:r>
        <w:rPr>
          <w:rtl w:val="true"/>
        </w:rPr>
        <w:t>مجلس کوتاه</w:t>
      </w:r>
      <w:bookmarkEnd w:id="62"/>
    </w:p>
    <w:p>
      <w:pPr>
        <w:pStyle w:val="BookText"/>
        <w:rPr/>
      </w:pPr>
      <w:r>
        <w:rPr>
          <w:rFonts w:ascii="IRNazanin" w:hAnsi="IRNazanin" w:eastAsia="IRNazanin"/>
          <w:color w:val="111111"/>
          <w:sz w:val="28"/>
          <w:sz w:val="28"/>
          <w:szCs w:val="28"/>
          <w:rtl w:val="true"/>
          <w:lang w:bidi="fa-IR"/>
        </w:rPr>
        <w:t>شايد وقت تو كم باشد، پس خلاصه اى از مجلس دعاى ظهور را در اينجا ذكر می کنم، اگر فرصت مجلس قبلى را ندارى، پس</w:t>
      </w:r>
    </w:p>
    <w:p>
      <w:pPr>
        <w:pStyle w:val="BookText"/>
        <w:rPr/>
      </w:pPr>
      <w:r>
        <w:rPr>
          <w:rFonts w:ascii="Amiri" w:hAnsi="Amiri" w:eastAsia="Amiri" w:cs="Amiri"/>
          <w:color w:val="111111"/>
          <w:sz w:val="28"/>
          <w:sz w:val="28"/>
          <w:szCs w:val="28"/>
          <w:rtl w:val="true"/>
          <w:lang w:bidi="ar-SA"/>
        </w:rPr>
        <w:t>اين مجلس كوتاه را قدر 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فَرَجَهُم وَ الْعَنْ وَ اَهْلِكْ اَعْدائََهُم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بر آل محمّد درود بفرست و ظهور مهدى را نزديك كن و دشمنان آنان را لعنت كن و آن دشمنان را نابود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صاحِبَ الزّمان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زمانى كه به امر خدا قيام می کنى، سلام بر تو زمانى كه نماز می خوانى و با خداى خويش سخن می گویي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هنگامى كه شعار توحيد بر زبان جارى می کنى و خدا را به بزرگى ياد می کنى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و غَيْبَةَ إمَامِنَا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از فقدان پيامبر خود و غيبت امام خود شِكوه می کنيم، ما از زيادى دشمنان و شدت گرفتن فتنه ها و سختی هاى روزگار به تو شِكوه می کنيم پس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ظهور مولاى ما را برسان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 استَكاَنِتنا بعدَُه و فامْنُُْن عََلينا بظُهورِه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بيچارگى ما رحم كن و بر ما منّت بگذار و ظهورش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ما غريب و تنهاست، او آواره و بيابان نشين است، كسى را ندارد و از همه جا رانده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الشديد الطَّريد اْلفَريد اْلَوحيد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 فداى آن آقاى آواره اى كه از همه جا طرد شده است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فداى آن آقاى تنها و غريب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مولاى من پر از غم و اندوه است، پس دل او را به مژده ظهورش، خوشحال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 اى جز دعا كردن نداريم، پس تو را می خوانيم و از تو ظهور مولاى خود را طلب می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گویي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سجده می رويم و چنين می گو ييم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پيامبر تو را سوگند می دهيم بر دشمنان غضب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نيلى شده فاطمه، به پهلوى شكسته اش، </w:t>
      </w:r>
    </w:p>
    <w:p>
      <w:pPr>
        <w:pStyle w:val="BookText"/>
        <w:rPr/>
      </w:pPr>
      <w:r>
        <w:rPr>
          <w:rFonts w:ascii="IRNazanin" w:hAnsi="IRNazanin" w:eastAsia="IRNazanin"/>
          <w:color w:val="111111"/>
          <w:sz w:val="28"/>
          <w:sz w:val="28"/>
          <w:szCs w:val="28"/>
          <w:rtl w:val="true"/>
          <w:lang w:bidi="fa-IR"/>
        </w:rPr>
        <w:t>به چشم اشكبارش، به مظلوميتش، از تو می خواهيم كه بر دشمنان غضب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پيشانى شكافته على، به غم و غصه هاى او به تنهایي و غربتش، به مظلوميتش،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مظلوميت حسن و غربت او تو را سوگند می دهيم بر دشمنان غضب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قلبى كه آماج تيرها شد، به لب هایي كه از تشنگى ترك برداشته بود، به سينه اى كه پايمال سم اسب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غضب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اين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 کنيم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اكنون سر از سجده بر می داريم و چنين می گو 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مولاى خود كوتاهى كردم، من خطاكارم كه در غفلتى هزار ساله گرفتار آمدم، اكنون پشيمان هستم و به خطاى خود اعتراف می کنم و چنين می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اِنّّى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هر عيب به دور هستى، اين من هستم كه ظلم كردم و ستم نمودم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اكنون دست در دست يكديگر، گره می زنيم و دست ها را بالاى سر می آوريم چنين زمزمه می کنيم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اَغِثْنا و أدْرِْكنا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غِياثَ الُمستَغيثين اى فريادرس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عادت تو بر اين بوده است كه بر گنهكاران نیكويى كنى و با مهربانى با آنان برخورد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درگاه تو رو كرده ايم پس صداى ما را بشنو و دعاى ما را مستجاب كن و ما را نااميد نكن</w:t>
      </w:r>
      <w:r>
        <w:rPr>
          <w:rFonts w:eastAsia="IRNazanin" w:cs="IRNazanin"/>
          <w:color w:val="111111"/>
          <w:sz w:val="28"/>
          <w:szCs w:val="28"/>
          <w:rtl w:val="true"/>
          <w:lang w:bidi="fa-IR"/>
        </w:rPr>
        <w:t>!</w:t>
      </w:r>
      <w:r>
        <w:rPr>
          <w:rStyle w:val="FootnoteAnchor"/>
          <w:rtl w:val="true"/>
        </w:rPr>
        <w:footnoteReference w:id="4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791_74485"/>
      <w:bookmarkStart w:id="64" w:name="pg7791_74485"/>
      <w:bookmarkEnd w:id="64"/>
    </w:p>
    <w:p>
      <w:pPr>
        <w:pStyle w:val="Heading2"/>
        <w:numPr>
          <w:ilvl w:val="1"/>
          <w:numId w:val="1"/>
        </w:numPr>
        <w:rPr/>
      </w:pPr>
      <w:bookmarkStart w:id="65" w:name="pg7791_74485"/>
      <w:bookmarkStart w:id="66" w:name="__RefHeading___Toc5054170_1051229030"/>
      <w:bookmarkStart w:id="67" w:name="_Toc18"/>
      <w:bookmarkEnd w:id="65"/>
      <w:bookmarkEnd w:id="66"/>
      <w:r>
        <w:rPr>
          <w:rtl w:val="true"/>
        </w:rPr>
        <w:t>پرسش نامه</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بعضی ستم دیدگان و مظلومان از ظهور ترسان شده اند؟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پذیرش ظلم ظالمان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امتحانات سنگینی که در زمان ظهور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این گونه فریب داده که اگر امام زمان ظهور كند، حمام خون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ظهور، خداوند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بر سر مردمان می کشد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انسانیت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از زیبایی های ظهور است؟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حيوانات وحشی، دیگر به انسان ها آزار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بینایی و شنوایی شیعیان بگونه ای تقویت می شود که در هر کجای دنیا باشند می توانند امام را ببینند و کلام او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دنیا سرسبز و خرم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بعد از گذشت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غیبت این پیام را از جانب حضرت برای شیعیان بازگو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من بسیار دعا كنيد كه بسيار دعا کردن برای ظهور موجب گشایش امور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دوم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دوم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سوم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اندی سال پس از امر امام زمان به زیاد دعا کردن برای فرج، حضرتشان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فرمودند کتابی درباره فواید دعا برای ظهور بنویس و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اصفهانی – مکیال المکارم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علی اكبر نهاوندى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العبقرى الحسان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امام عصر را به شرید، طرید و وحید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گزینه در ترجمه کلام حضرت صحیح است؟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به معنای آواره و بی پناه است ؛ امام مهدی علیه السلام نیز هیچ پناهی ندارد و به بیابان ها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طرید به معنای طرد شده است چرا که مردم این آقای مهربان را از خود رانده اند و او را از یادها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 معنای غریب است ؛ امام عصر علیه السلام در اوج 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گزینه صحیح است؟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مشکلات به درگاه خدای متعال شکوه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مشکلات از خدای متعال شکوه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گزینه الف وب به تناسب موقعیت شان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شکوه از خدا و نه به خدا درست نیست و خلاف ادب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که از جانب امام عصر مخصوص شب های ماه مبارک رمضان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ياسين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اشتباه و نادرست است؟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تصمیم می گیرد چه زمانی امام مهدی ظهور كند، اما دعا وظیفه و سلاح ماست و ما را از وسوسه های شیطانی دور کرده و امیدوار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زمان غیبت در باغی زیبا و کنار رودخانه ای پر آب و روان به دور از مردم زندگی می کنند گاهی میان مردم هم می آیند اما روزگار خوبی داشته منتظر فرمان ظهور از سوی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اکنون آماج گرفتاری ها و بلا هاست تا زمانی که خدا اذن دهد و ظهورش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امر مهم را از خدا بطلبیم؛ مانند طلب دیدار امام عصر در زمان غیبت اما نباید از امر مهم تر که دعا برای ظهور است غافل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مهمی که در ماجرای منجی طلبی بنی اسرائیل و ماجرای نجات قوم یونس علیه السلام از عذاب به چشم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حجت الهی در حاصل شدن فرج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به دلیل استغاثه و دعای دسته جمعی مردم به درگاه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تسلیم و شکایت از خدا و پافشاری بر شکوه ها تا حاصل شدن فرج</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توسط مومنین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امام عسکری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کسانی از فتنه های دوره غیبت نجات پیدا میکنند که بر اعتقاد به امامت مهدی ثابت بمانند و خدا به آنان توفیق بدهد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برای غربت مهدی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خود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زیر در توصیف کدام یک از امامان معصوم آمده است؟ انه كان يامر بالدعا للحجة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بارها و بارها به شیعیان امر میکرد که برای صاحب الزمان علیه السلام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تا چه روزی به شیطان مهلت حیات داده است؟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ایام رجعت امامان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امام زمان علیه السلام</w:t>
      </w:r>
    </w:p>
    <w:p>
      <w:pPr>
        <w:pStyle w:val="BookText"/>
        <w:rPr/>
      </w:pPr>
      <w:r>
        <w:rPr>
          <w:rFonts w:ascii="IRNazanin" w:hAnsi="IRNazanin" w:eastAsia="IRNazanin"/>
          <w:color w:val="111111"/>
          <w:sz w:val="28"/>
          <w:sz w:val="28"/>
          <w:szCs w:val="28"/>
          <w:rtl w:val="true"/>
          <w:lang w:bidi="fa-IR"/>
        </w:rPr>
        <w:t>د تا کمی پیش از ظهور حضرت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برای امام زمان عافیت می طلبیم به چه معناست؟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سلامتی برای پیروان و منتسبین به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امام زمان سختی ها برایشان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که بلاها از امام زمان دور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فرج خواهی است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صلاها فكانما صلى فى البيت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إِبْلِيسُ مَا مَنَعَكَ أَنْ تَسْجُدَ لِمَا خَلَقْتُ بِيَدَيَّ أَسْتَكْبَرْتَ أَمْ كُنْتَ مِنَ الْعَالِينَ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أَنَا خَيْرٌ مِنْهُ خَلَقْتَنِي مِنْ نَار وَخَلَقْتَهُ مِنْ 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فَاخْرُجْ مِنْهَا فَإِنَّكَ رَجِيمٌ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عَلَيْكَ لَعْنَتِي إِلَى يَوْمِ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رَبِّ فَأَنْظِرْنِي إِلَى يَوْمِ يُبْعَثُونَ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فَإِنَّكَ مِنَ الْمُنْظَرِينَ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الْوَقْتِ الْمَعْلُومِ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بماذا استوجب إبليس من الله أن أعطاه ما أعطاه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بشئ كان منه شكره الله عليه،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منه جعلت فداك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 ركعهما في السماء في أربعة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المعلوم يوم قيام القائم فإذا بعثه اللّه كان في مسجد الكوفة و جاء إبليس حتّي يجثو علي ركبتيه فيقول يا ويلاه من هذا اليوم فيأخذ بناصيته فيضرب عنقه فذلك يوم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يتجرّد بخيله حتّى يلقى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فيجيء السفياني فيبايعه ، ثمّ ينصرف إلى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ينصرف إلى أصحابه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وبايعت،فيقولون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رأيك، بينما أنت خليفة متبوع فصرت 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كلّه في ذلك الزمان يقوم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يفرح به أهل السماء والأرض ، والطير في الهواء ، والحيتان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لا تذهب الدنيا حتّى يملك رجل من أهل 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اسمي يملأ الأرض عدلاًوقسطاً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يجد الرجل منكم يومئذ موضعاً لصدقته ولا لبرّه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لشمول الغنى جميع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يطلب الرجل منكم من يصله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يجد أحداً يقبل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يحسن حال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يُعصى الله 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 يأمر الله الملائكة بالسلام على المؤمنين والجلوس معهم في مجالسهم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وضع الله يده على رؤوس العباد ، فجمع بها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العلم سبعة وعشرون حرفاً ، فجميع ما جاءت به الرسل حرفان ، فلم يعرف الناس حتّى اليوم غير حرفين ، فإذا قام القائم أخرج الخمسة والعشرين حرفاً فبثّها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قائمنا إذا قام ، مدّ الله عزّ وجلّ لشيعتنا في أسماعهم وأبصارهم ، حتّى لا يكون بينهم وبين القائم بريد ، يكلّمهم فيسمعون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أراد واحد حاجة أرسل القائم من بعض الملائكة أن يحمله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يمرض ، ويقول الرجل لغنمه ولدوابه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وارعوا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الفتن للمروزي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ليرفع عن الملل والأديان الاختلاف ، ويكون الدين كلّه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تشاحّ ولا تحاسد ولا 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الحيّات والعقارب ظاهرة ، لا تؤذي أحد ولا يؤذيها أحد ، والسبع على أبواب الدور يستطعم ، لا يؤذي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الفتن للمروزي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وحتّى يمرّ الرجل على الأسد فلا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فلا تمنع السماء شيئاً من قطرها ، ولا الأرض شيئاً من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يؤذَن للسماء في القطر ، ويؤذَن للأرض في النبات ، حتّى لو بذرت حبك في الصفا 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فوائد العراقيين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لأنزلت السماء قطرها ، ولأخرجت الأرض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واكثروا الدعا بتعجيل الفرج فان فى ذلك فرجكم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ارنى الطلعة الرشيدة و الغرة الحميدة و اكحل ناظرى بنظرة منى اليه و عجل فرجه و سهل مخرجه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البلد الامين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اباجعفر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حج او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الشريد الطريد الفريد الوحيد المفرد من اهله الموتور بوالده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للنعمانى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 سمعت أبا جعفر الباقر ع يقول في صاحب هذا الأمر سنن من أربعة أنبياء سنة من موسى و سنة من عيسى و سنة من يوسف و سنة من محمّد صلوات الله عليهم أجمعين فقلت ما سنة موسى قال خائف يترقب قلت و ما سنة عيسى فقال يقال فيه ما قيل في عيسى قلت فما سنة يوسف قال السجن و الغيبة قلت و ما سنة محمّد ص قال إذا قام سار بسيرة رسول الله ص إلا أنه يبين آثار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 أبي بصير قال سمعت أبا جعفر ع يقول في صاحب هذا الأمر أربع سنن من أربعة أنبياء ع سنة من موسى و سنة من عيسى و سنة من يوسف و سنة من محمّد فأما من موسى فخائف يترقب و أما من يوسف فالحبس و أما من عيسى فيقال إنه مات و لم يمت و أما من محمّد فالسيف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إِنَّمَا أَشْكُو بَثِّي وَحُزْنِي إِلَى اللَّهِ وَأَعْلَمُ مِنَ اللَّهِ مَا لَا تَعْلَمُونَ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نَشْكُو إِلَيْكَ فَقْدَ نَبِيِّنَا وَ غَيْبَةَ إِمَامِنَا وَ كَثْرَةَ عَدُوِّنَا وَ شِدَّةَ الْفِتَنِ بِنَا وَ تَظَاهُرَ الزَّمَانِ عَلَيْنَا فَصَلِّ عَلَى مُحَمَّد وَ آلِ مُحَمَّد وَ أَعِنَّا عَلَى ذَلِكَ بِفَتْح مِنْكَ تُعَجِّلُهُ وَ بِضُرّ تَكْشِفُهُ وَ نَصْر تُعِزُّهُ وَ سُلْطَانِ حَقّ تُظْهِرُهُ وَ رَحْمَة مِنْكَ تُجَلِّلُنَاهَا وَ عَافِيَة مِنْكَ تُلْبِسُنَاهَا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كنيد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امامنا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مصباح الكفعمى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كنيد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ولينا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امامنا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نَشْكُو إِلَيْكَ فَقْدَ نَبِيِّنَا وَ غَيْبَةَ إِمَامِنَا وَ كَثْرَةَ عَدُوِّنَا وَ شِدَّةَ الْفِتَنِ بِنَا وَ تَظَاهُرَ الزَّمَانِ عَلَيْنَا فَصَلِّ عَلَى مُحَمَّد وَ آلِ مُحَمَّد وَ أَعِنَّا عَلَى ذَلِكَ بِفَتْح مِنْكَ تُعَجِّلُهُ وَ بِضُرّ تَكْشِفُهُ وَ نَصْر تُعِزُّهُ وَ سُلْطَانِ حَقّ تُظْهِرُهُ وَ رَحْمَة مِنْكَ تُجَلِّلُنَاهَا وَ عَافِيَة مِنْكَ تُلْبِسُنَاهَا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قال سمعت سيد العابدين علي بن الحسين ع يقول في القائم منا سنن من الأنبياء سنة من أبينا آدم و سنة من نوح و سنة من إبراهيم و سنة من موسى و سنة من عيسى و سنة من أيوب و سنة من محمّد فأما من آدم و نوح فطول العمر و أما من إبراهيم فخفاء الولادة و اعتزال الناس و أما من موسى فالخوف و الغيبة و أما من عيسى فاختلاف الناس فيه و أما من أيوب فالفرج بعد البلوى و أما من محمّد فالخروج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طلع الفجر جلس ذلك الملك على العرش فوق البيت المعمور و نصب لمحمد و علي و الحسن و الحسين ع منابر من نور فيصعدون عليها و تجمع لهم الملائكة و النبيون و المؤمنون و تفتح أبواب السماء فإذا زالت الشمس قال رسول الله ص يا رب ميعادك الذي وعدت به في كتابك و هو هذه الآية وَعَدَ اللّهُ الَّذِينَ آمَنُوا مِنْكُمْ وَ عَمِلُوا الصّالِحاتِ لَيَسْتَخْلِفَنَّهُمْ فِي الْأَرْضِ كَمَا اسْتَخْلَفَ الَّذِينَ مِنْ قَبْلِهِمْ وَ لَيُمَكِّنَنَّ لَهُمْ دِينَهُمُ الَّذِي ارْتَضى لَهُمْ وَ لَيُبَدِّلَنَّهُمْ مِنْ بَعْدِ خَوْفِهِمْ أَمْناً ثم يقول الملائكة و النبيون مثل ذلك ثم يخر محمد و علي و الحسن و الحسين سجدا ثم يقولون يا رب اغضب فإنه قد هتك حريمك و قتل أصفياؤك و أذل عبادك الصالحون فيفعل الله ما يشاء و ذلك يوم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للنعمانى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أبي قرة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الله إلى إبراهيم أنه سيولد لك، فقال لسارة،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أَلِدُ وَ أَنَا عَجُوزٌ فأوحى الله إليه أنها ستلد و يعذب أولادها أربعمائة سنة بردها الكلام علي، قال فلما طال على بني إسرائيل العذاب ضجوا و بكوا إلى الله أربعين صباحا فأوحى الله إلى موسى و هارون أن يخلصهم من فرعون فحط عنهم سبعين و مائة سنة، قال و قال أبو عبد الله هكذا أنتم لو فعلتم لفرج الله عنا، فأما إذا لم تكونوا فإن الأمر ينتهي إلى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واقام روبيل مع قومه فى قريتهم، حتى اذا دخل عليهم شوّال، صرخ روبيل باعلى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الله تعالى إلى موسى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يا موسى لِمَ انتجبتك مِن خلقي، واصطفيتك لكلامي؟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ربّ، فأوحى الله إليه أنّي اطّلعت إلى الأرض فلم أجد عليها أشدّ تواضعاً لي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موسى ساجداً وعفّر خدّيه في التراب تذلّلاً منه لربّه عزّ وجلّ، فأوحى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رأسك يا موسى، وامرر يدك في موضع سجودك، وامسح بها وجهك وما نالته من بدنك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أمان من كلّ سقم وداء وآفة وعاهة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بن إسحاق، لولا كرامتك على الله عزّ وجلّ وعلى حججه ما عرضتُ عليك ابني هذا، إنّه سميّ رسول الله صلّى الله عليه وآله وكنيّه، الذي يملأ الأرض قسطاً وعدلاً كما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بن إسحاق، مَثَلُهُ في هذه الأُمّة مَثَلُ الخضر، ومَثَلُهُ مَثَلُ ذي القرنين، والله ليغيبنّ غيبةً لا ينجو فيها من الهلكة إلاّ من ثبّته الله عزّ وجلّ على القول بإمامته، وفقه فيها للدعاء بتعجيل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أعلام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عدد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حديث زير استفاده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زُرَارَةَ بْنِ أَعْيَنَ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تَسْبِيحُ فَاطِمَةَ الزَّهْرَاءِ ع مِنَ الذِّكْرِ الْكَثِيرِ الَّذِي قَالَ اللَّهُ عَزَّ وَ جَلَّ اذْكُرُوا اللّهَ ذِكْراً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اين كه 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اين حديث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اذْكُرُوا اللّهَ ذِكْراً كَثِيراً مَا ذَا الذِّكْرُ الْكَثِيرُ قَالَ أَنْ يُسَبِّحَ فِي دُبُرِ الْمَكْتُوبَةِ ثَلَاثِينَ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ثابت 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استفاده مى كنيم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همان سى بار مى تواند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واكثروا الدعا بتعجيل الفرج فان فى ذلك فرجكم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 اشْياعَنا وَفَّقَهُمُ اللّهُ لِطاعَتِهِ عَلَي اجْتِماع مِنَ الْقُلُوبِ فِي الْوَفاءِ بِالْعَهْدِ عَلَيْهِمْ لَما تَاَخَّرَ عَنْهُمُ الْيُمْنَ بِلِقائِنا، وَلَتَعَجَّلَتْ لَهُمُ السَّعادَةُ بِمُشاهَدَتِنا عَلي حَقِّ الْمَعْرِفَةِ وَصِدْقِها مِنْهُمْ بِنا، فَما يَحْبِسُنا عَنْهُمْ اِلاّ ما يَتَّصِلُ بِنا مِمّا نَكْرَهُهُ وَلا نُؤْثِرُهُ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ص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أَسْتَغْفِرُ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58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اغثنا و ادركنا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 الامین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غياث المستغيثين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مجلس دعا برای ظهور را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ذکر کردم، دلیل این که 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این حدیث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بُكَيْرِ قَالَ قُلْتُ لِأَبِي عَبْدِ اللَّهِ ع قَوْلُ اللَّهِ عَزَّ وَ جَلَّ اذْكُرُوا اللَّهَ ذِكْراً كَثِيراً مَا ذَا الذِّكْرُ الْكَثِيرُ قَالَ أَنْ يُن ن يُسَبِّحَ فِي دُبُرِ المتكْتُوبَةِ ثَلَاثِينَ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وقتی ثابت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استفاده می کنیم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همان سی بار می تواند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اغثنا و ادركنا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غياث المستغيثين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22242</Words>
  <Characters>80115</Characters>
  <CharactersWithSpaces>101837</CharactersWithSpaces>
  <Paragraphs>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2026-08-27T12:30:09Z</dcterms:created>
  <dc:creator>ghaemiyeh.com</dc:creator>
  <dc:description/>
  <dc:language>en-US</dc:language>
  <cp:lastModifiedBy/>
  <dcterms:modified xsi:type="dcterms:W3CDTF">2026-08-27T16:00:21Z</dcterms:modified>
  <cp:revision>1</cp:revision>
  <dc:subject/>
  <dc:title>وقت رهایی اهمیت مجلس دعا برای ظهور امام مهدی عج</dc:title>
</cp:coreProperties>
</file>

<file path=docProps/custom.xml><?xml version="1.0" encoding="utf-8"?>
<Properties xmlns="http://schemas.openxmlformats.org/officeDocument/2006/custom-properties" xmlns:vt="http://schemas.openxmlformats.org/officeDocument/2006/docPropsVTypes"/>
</file>