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النبی و آله کلهم نور واحد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812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5812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58124_1051229030">
            <w:r>
              <w:rPr>
                <w:webHidden/>
                <w:rStyle w:val="IndexLink"/>
                <w:rtl w:val="true"/>
              </w:rPr>
              <w:t xml:space="preserve">الفصل الأول </w:t>
            </w:r>
            <w:r>
              <w:rPr>
                <w:rStyle w:val="IndexLink"/>
                <w:rtl w:val="true"/>
              </w:rPr>
              <w:t xml:space="preserve">: </w:t>
            </w:r>
            <w:r>
              <w:rPr>
                <w:rStyle w:val="IndexLink"/>
                <w:rtl w:val="true"/>
              </w:rPr>
              <w:t>ما دل على تساوي النبي وآله عليهم السلام في الفضل والعلم والطاعة والحلال والحرام والحجة</w:t>
            </w:r>
            <w:r>
              <w:rPr>
                <w:rStyle w:val="IndexLink"/>
                <w:rtl w:val="true"/>
              </w:rPr>
              <w:tab/>
            </w:r>
            <w:r>
              <w:rPr>
                <w:rStyle w:val="IndexLink"/>
              </w:rPr>
              <w:t>8</w:t>
            </w:r>
          </w:hyperlink>
        </w:p>
        <w:p>
          <w:pPr>
            <w:pStyle w:val="Contents3"/>
            <w:tabs>
              <w:tab w:val="clear" w:pos="8459"/>
              <w:tab w:val="right" w:pos="9026" w:leader="dot"/>
            </w:tabs>
            <w:rPr/>
          </w:pPr>
          <w:hyperlink w:anchor="__RefHeading___Toc3558126_105122903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558128_1051229030">
            <w:r>
              <w:rPr>
                <w:webHidden/>
                <w:rStyle w:val="IndexLink"/>
                <w:rtl w:val="true"/>
              </w:rPr>
              <w:t xml:space="preserve">الطائفة الٱولى </w:t>
            </w:r>
            <w:r>
              <w:rPr>
                <w:rStyle w:val="IndexLink"/>
                <w:rtl w:val="true"/>
              </w:rPr>
              <w:t xml:space="preserve">: </w:t>
            </w:r>
            <w:r>
              <w:rPr>
                <w:rStyle w:val="IndexLink"/>
                <w:rtl w:val="true"/>
              </w:rPr>
              <w:t>ما دل على اتحاد نور الرسول الأكرم وأميرالمؤمنين عليهما وآلهما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3558130_1051229030">
            <w:r>
              <w:rPr>
                <w:webHidden/>
                <w:rStyle w:val="IndexLink"/>
                <w:rtl w:val="true"/>
              </w:rPr>
              <w:t xml:space="preserve">الطائفة الثانية </w:t>
            </w:r>
            <w:r>
              <w:rPr>
                <w:rStyle w:val="IndexLink"/>
                <w:rtl w:val="true"/>
              </w:rPr>
              <w:t xml:space="preserve">: </w:t>
            </w:r>
            <w:r>
              <w:rPr>
                <w:rStyle w:val="IndexLink"/>
                <w:rtl w:val="true"/>
              </w:rPr>
              <w:t>ما دل على اتحاد نور النبي وأميرالمؤمنين وفاطمة الزهراء عليهم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558132_1051229030">
            <w:r>
              <w:rPr>
                <w:webHidden/>
                <w:rStyle w:val="IndexLink"/>
                <w:rtl w:val="true"/>
              </w:rPr>
              <w:t xml:space="preserve">الطائفة الثالثة </w:t>
            </w:r>
            <w:r>
              <w:rPr>
                <w:rStyle w:val="IndexLink"/>
                <w:rtl w:val="true"/>
              </w:rPr>
              <w:t xml:space="preserve">: </w:t>
            </w:r>
            <w:r>
              <w:rPr>
                <w:rStyle w:val="IndexLink"/>
                <w:rtl w:val="true"/>
              </w:rPr>
              <w:t xml:space="preserve">ما دل على اتحاد أنوار الخمسة الطيبة أهل الكساء علیهم السلام </w:t>
            </w:r>
            <w:r>
              <w:rPr>
                <w:rStyle w:val="IndexLink"/>
                <w:rtl w:val="true"/>
              </w:rPr>
              <w:t>.</w:t>
              <w:tab/>
            </w:r>
            <w:r>
              <w:rPr>
                <w:rStyle w:val="IndexLink"/>
              </w:rPr>
              <w:t>21</w:t>
            </w:r>
          </w:hyperlink>
        </w:p>
        <w:p>
          <w:pPr>
            <w:pStyle w:val="Contents3"/>
            <w:tabs>
              <w:tab w:val="clear" w:pos="8459"/>
              <w:tab w:val="right" w:pos="9026" w:leader="dot"/>
            </w:tabs>
            <w:rPr/>
          </w:pPr>
          <w:hyperlink w:anchor="__RefHeading___Toc3558134_1051229030">
            <w:r>
              <w:rPr>
                <w:webHidden/>
                <w:rStyle w:val="IndexLink"/>
                <w:rtl w:val="true"/>
              </w:rPr>
              <w:t xml:space="preserve">الطائفة الرابعة </w:t>
            </w:r>
            <w:r>
              <w:rPr>
                <w:rStyle w:val="IndexLink"/>
                <w:rtl w:val="true"/>
              </w:rPr>
              <w:t xml:space="preserve">: </w:t>
            </w:r>
            <w:r>
              <w:rPr>
                <w:rStyle w:val="IndexLink"/>
                <w:rtl w:val="true"/>
              </w:rPr>
              <w:t xml:space="preserve">ما دل على اتحاد أنوار المعصومين عليهم السلام </w:t>
            </w:r>
            <w:r>
              <w:rPr>
                <w:rStyle w:val="IndexLink"/>
                <w:rtl w:val="true"/>
              </w:rPr>
              <w:t>.</w:t>
              <w:tab/>
            </w:r>
            <w:r>
              <w:rPr>
                <w:rStyle w:val="IndexLink"/>
              </w:rPr>
              <w:t>24</w:t>
            </w:r>
          </w:hyperlink>
        </w:p>
        <w:p>
          <w:pPr>
            <w:pStyle w:val="Contents3"/>
            <w:tabs>
              <w:tab w:val="clear" w:pos="8459"/>
              <w:tab w:val="right" w:pos="9026" w:leader="dot"/>
            </w:tabs>
            <w:rPr/>
          </w:pPr>
          <w:hyperlink w:anchor="__RefHeading___Toc3558136_1051229030">
            <w:r>
              <w:rPr>
                <w:webHidden/>
                <w:rStyle w:val="IndexLink"/>
                <w:rtl w:val="true"/>
              </w:rPr>
              <w:t xml:space="preserve">الطائفة الخامسة </w:t>
            </w:r>
            <w:r>
              <w:rPr>
                <w:rStyle w:val="IndexLink"/>
                <w:rtl w:val="true"/>
              </w:rPr>
              <w:t xml:space="preserve">: </w:t>
            </w:r>
            <w:r>
              <w:rPr>
                <w:rStyle w:val="IndexLink"/>
                <w:rtl w:val="true"/>
              </w:rPr>
              <w:t>ما دل على أن أمير المؤمنين علیه السلام نفس رسول الله صلی الله علیه و آله و سلم</w:t>
            </w:r>
            <w:r>
              <w:rPr>
                <w:rStyle w:val="IndexLink"/>
                <w:rtl w:val="true"/>
              </w:rPr>
              <w:t>.</w:t>
              <w:tab/>
            </w:r>
            <w:r>
              <w:rPr>
                <w:rStyle w:val="IndexLink"/>
              </w:rPr>
              <w:t>44</w:t>
            </w:r>
          </w:hyperlink>
        </w:p>
        <w:p>
          <w:pPr>
            <w:pStyle w:val="Contents3"/>
            <w:tabs>
              <w:tab w:val="clear" w:pos="8459"/>
              <w:tab w:val="right" w:pos="9026" w:leader="dot"/>
            </w:tabs>
            <w:rPr/>
          </w:pPr>
          <w:hyperlink w:anchor="__RefHeading___Toc3558138_1051229030">
            <w:r>
              <w:rPr>
                <w:webHidden/>
                <w:rStyle w:val="IndexLink"/>
                <w:rtl w:val="true"/>
              </w:rPr>
              <w:t xml:space="preserve">الطائفة السادسة </w:t>
            </w:r>
            <w:r>
              <w:rPr>
                <w:rStyle w:val="IndexLink"/>
                <w:rtl w:val="true"/>
              </w:rPr>
              <w:t xml:space="preserve">: </w:t>
            </w:r>
            <w:r>
              <w:rPr>
                <w:rStyle w:val="IndexLink"/>
                <w:rtl w:val="true"/>
              </w:rPr>
              <w:t xml:space="preserve">ما دل على جريان الطاعة للأئمة كجریانها لرسول الله صلی الله علیه و آله و سلم </w:t>
            </w:r>
            <w:r>
              <w:rPr>
                <w:rStyle w:val="IndexLink"/>
                <w:rtl w:val="true"/>
              </w:rPr>
              <w:t>.</w:t>
              <w:tab/>
            </w:r>
            <w:r>
              <w:rPr>
                <w:rStyle w:val="IndexLink"/>
              </w:rPr>
              <w:t>46</w:t>
            </w:r>
          </w:hyperlink>
        </w:p>
        <w:p>
          <w:pPr>
            <w:pStyle w:val="Contents3"/>
            <w:tabs>
              <w:tab w:val="clear" w:pos="8459"/>
              <w:tab w:val="right" w:pos="9026" w:leader="dot"/>
            </w:tabs>
            <w:rPr/>
          </w:pPr>
          <w:hyperlink w:anchor="__RefHeading___Toc3558140_1051229030">
            <w:r>
              <w:rPr>
                <w:webHidden/>
                <w:rStyle w:val="IndexLink"/>
                <w:rtl w:val="true"/>
              </w:rPr>
              <w:t xml:space="preserve">الطائفة السابعة </w:t>
            </w:r>
            <w:r>
              <w:rPr>
                <w:rStyle w:val="IndexLink"/>
                <w:rtl w:val="true"/>
              </w:rPr>
              <w:t xml:space="preserve">: </w:t>
            </w:r>
            <w:r>
              <w:rPr>
                <w:rStyle w:val="IndexLink"/>
                <w:rtl w:val="true"/>
              </w:rPr>
              <w:t>ما دل على تفويض الدين للأئمة كتفويضه للرسول الأكرم صلی الله علیه و آله و سلم</w:t>
            </w:r>
            <w:r>
              <w:rPr>
                <w:rStyle w:val="IndexLink"/>
                <w:rtl w:val="true"/>
              </w:rPr>
              <w:t>.</w:t>
              <w:tab/>
            </w:r>
            <w:r>
              <w:rPr>
                <w:rStyle w:val="IndexLink"/>
              </w:rPr>
              <w:t>48</w:t>
            </w:r>
          </w:hyperlink>
        </w:p>
        <w:p>
          <w:pPr>
            <w:pStyle w:val="Contents3"/>
            <w:tabs>
              <w:tab w:val="clear" w:pos="8459"/>
              <w:tab w:val="right" w:pos="9026" w:leader="dot"/>
            </w:tabs>
            <w:rPr/>
          </w:pPr>
          <w:hyperlink w:anchor="__RefHeading___Toc3558142_1051229030">
            <w:r>
              <w:rPr>
                <w:webHidden/>
                <w:rStyle w:val="IndexLink"/>
                <w:rtl w:val="true"/>
              </w:rPr>
              <w:t xml:space="preserve">الطائفة الثامنة </w:t>
            </w:r>
            <w:r>
              <w:rPr>
                <w:rStyle w:val="IndexLink"/>
                <w:rtl w:val="true"/>
              </w:rPr>
              <w:t xml:space="preserve">: </w:t>
            </w:r>
            <w:r>
              <w:rPr>
                <w:rStyle w:val="IndexLink"/>
                <w:rtl w:val="true"/>
              </w:rPr>
              <w:t xml:space="preserve">ما دل على فضل فاطمة الزهراء علیها السلام وأنها روح رسول الله صلی الله علیه و آله و سلم </w:t>
            </w:r>
            <w:r>
              <w:rPr>
                <w:rStyle w:val="IndexLink"/>
                <w:rtl w:val="true"/>
              </w:rPr>
              <w:t>.</w:t>
              <w:tab/>
            </w:r>
            <w:r>
              <w:rPr>
                <w:rStyle w:val="IndexLink"/>
              </w:rPr>
              <w:t>52</w:t>
            </w:r>
          </w:hyperlink>
        </w:p>
        <w:p>
          <w:pPr>
            <w:pStyle w:val="Contents3"/>
            <w:tabs>
              <w:tab w:val="clear" w:pos="8459"/>
              <w:tab w:val="right" w:pos="9026" w:leader="dot"/>
            </w:tabs>
            <w:rPr/>
          </w:pPr>
          <w:hyperlink w:anchor="__RefHeading___Toc3558144_1051229030">
            <w:r>
              <w:rPr>
                <w:webHidden/>
                <w:rStyle w:val="IndexLink"/>
                <w:rtl w:val="true"/>
              </w:rPr>
              <w:t xml:space="preserve">الطائفة التاسعة </w:t>
            </w:r>
            <w:r>
              <w:rPr>
                <w:rStyle w:val="IndexLink"/>
                <w:rtl w:val="true"/>
              </w:rPr>
              <w:t xml:space="preserve">: </w:t>
            </w:r>
            <w:r>
              <w:rPr>
                <w:rStyle w:val="IndexLink"/>
                <w:rtl w:val="true"/>
              </w:rPr>
              <w:t xml:space="preserve">ما دل على فضل فاطمة الزهراء عليها السلام وأنها بضعة رسول الله صلی الله علیه و آله و سلم </w:t>
            </w:r>
            <w:r>
              <w:rPr>
                <w:rStyle w:val="IndexLink"/>
                <w:rtl w:val="true"/>
              </w:rPr>
              <w:t>.</w:t>
              <w:tab/>
            </w:r>
            <w:r>
              <w:rPr>
                <w:rStyle w:val="IndexLink"/>
              </w:rPr>
              <w:t>55</w:t>
            </w:r>
          </w:hyperlink>
        </w:p>
        <w:p>
          <w:pPr>
            <w:pStyle w:val="Contents3"/>
            <w:tabs>
              <w:tab w:val="clear" w:pos="8459"/>
              <w:tab w:val="right" w:pos="9026" w:leader="dot"/>
            </w:tabs>
            <w:rPr/>
          </w:pPr>
          <w:hyperlink w:anchor="__RefHeading___Toc3558146_1051229030">
            <w:r>
              <w:rPr>
                <w:webHidden/>
                <w:rStyle w:val="IndexLink"/>
                <w:rtl w:val="true"/>
              </w:rPr>
              <w:t xml:space="preserve">الطائفة العاشرة </w:t>
            </w:r>
            <w:r>
              <w:rPr>
                <w:rStyle w:val="IndexLink"/>
                <w:rtl w:val="true"/>
              </w:rPr>
              <w:t xml:space="preserve">: </w:t>
            </w:r>
            <w:r>
              <w:rPr>
                <w:rStyle w:val="IndexLink"/>
                <w:rtl w:val="true"/>
              </w:rPr>
              <w:t>ما دل على فضل أهل البيت علیهم السلام وأنهم بضعة رسول الله صلی الله علیه و آله و سلم</w:t>
            </w:r>
            <w:r>
              <w:rPr>
                <w:rStyle w:val="IndexLink"/>
                <w:rtl w:val="true"/>
              </w:rPr>
              <w:t>.</w:t>
              <w:tab/>
            </w:r>
            <w:r>
              <w:rPr>
                <w:rStyle w:val="IndexLink"/>
              </w:rPr>
              <w:t>56</w:t>
            </w:r>
          </w:hyperlink>
        </w:p>
        <w:p>
          <w:pPr>
            <w:pStyle w:val="Contents3"/>
            <w:tabs>
              <w:tab w:val="clear" w:pos="8459"/>
              <w:tab w:val="right" w:pos="9026" w:leader="dot"/>
            </w:tabs>
            <w:rPr/>
          </w:pPr>
          <w:hyperlink w:anchor="__RefHeading___Toc3558148_1051229030">
            <w:r>
              <w:rPr>
                <w:webHidden/>
                <w:rStyle w:val="IndexLink"/>
                <w:rtl w:val="true"/>
              </w:rPr>
              <w:t xml:space="preserve">الطائفة الحادية عشرة </w:t>
            </w:r>
            <w:r>
              <w:rPr>
                <w:rStyle w:val="IndexLink"/>
                <w:rtl w:val="true"/>
              </w:rPr>
              <w:t xml:space="preserve">: </w:t>
            </w:r>
            <w:r>
              <w:rPr>
                <w:rStyle w:val="IndexLink"/>
                <w:rtl w:val="true"/>
              </w:rPr>
              <w:t>ما دل على استوائهم علیهم السلام في الفضل والعلم</w:t>
            </w:r>
            <w:r>
              <w:rPr>
                <w:rStyle w:val="IndexLink"/>
                <w:rtl w:val="true"/>
              </w:rPr>
              <w:tab/>
            </w:r>
            <w:r>
              <w:rPr>
                <w:rStyle w:val="IndexLink"/>
              </w:rPr>
              <w:t>59</w:t>
            </w:r>
          </w:hyperlink>
        </w:p>
        <w:p>
          <w:pPr>
            <w:pStyle w:val="Contents3"/>
            <w:tabs>
              <w:tab w:val="clear" w:pos="8459"/>
              <w:tab w:val="right" w:pos="9026" w:leader="dot"/>
            </w:tabs>
            <w:rPr/>
          </w:pPr>
          <w:hyperlink w:anchor="__RefHeading___Toc3558150_1051229030">
            <w:r>
              <w:rPr>
                <w:webHidden/>
                <w:rStyle w:val="IndexLink"/>
                <w:rtl w:val="true"/>
              </w:rPr>
              <w:t xml:space="preserve">الطائفة الثانية عشرة </w:t>
            </w:r>
            <w:r>
              <w:rPr>
                <w:rStyle w:val="IndexLink"/>
                <w:rtl w:val="true"/>
              </w:rPr>
              <w:t xml:space="preserve">: </w:t>
            </w:r>
            <w:r>
              <w:rPr>
                <w:rStyle w:val="IndexLink"/>
                <w:rtl w:val="true"/>
              </w:rPr>
              <w:t>ما دل على أنه يجري لآخرهم ما يجري لأولهم في الحجة والحلال والحرام</w:t>
            </w:r>
            <w:r>
              <w:rPr>
                <w:rStyle w:val="IndexLink"/>
                <w:rtl w:val="true"/>
              </w:rPr>
              <w:tab/>
            </w:r>
            <w:r>
              <w:rPr>
                <w:rStyle w:val="IndexLink"/>
              </w:rPr>
              <w:t>63</w:t>
            </w:r>
          </w:hyperlink>
        </w:p>
        <w:p>
          <w:pPr>
            <w:pStyle w:val="Contents3"/>
            <w:tabs>
              <w:tab w:val="clear" w:pos="8459"/>
              <w:tab w:val="right" w:pos="9026" w:leader="dot"/>
            </w:tabs>
            <w:rPr/>
          </w:pPr>
          <w:hyperlink w:anchor="__RefHeading___Toc3558152_1051229030">
            <w:r>
              <w:rPr>
                <w:webHidden/>
                <w:rStyle w:val="IndexLink"/>
                <w:rtl w:val="true"/>
              </w:rPr>
              <w:t xml:space="preserve">الطائفة الثالثة عشرة </w:t>
            </w:r>
            <w:r>
              <w:rPr>
                <w:rStyle w:val="IndexLink"/>
                <w:rtl w:val="true"/>
              </w:rPr>
              <w:t xml:space="preserve">: </w:t>
            </w:r>
            <w:r>
              <w:rPr>
                <w:rStyle w:val="IndexLink"/>
                <w:rtl w:val="true"/>
              </w:rPr>
              <w:t>ما دل على أن جيمعهم واجدون لمقام الإمارة على المؤمنين وجميع شؤون الولاية والإمامة</w:t>
            </w:r>
            <w:r>
              <w:rPr>
                <w:rStyle w:val="IndexLink"/>
                <w:rtl w:val="true"/>
              </w:rPr>
              <w:tab/>
            </w:r>
            <w:r>
              <w:rPr>
                <w:rStyle w:val="IndexLink"/>
              </w:rPr>
              <w:t>73</w:t>
            </w:r>
          </w:hyperlink>
        </w:p>
        <w:p>
          <w:pPr>
            <w:pStyle w:val="Contents3"/>
            <w:tabs>
              <w:tab w:val="clear" w:pos="8459"/>
              <w:tab w:val="right" w:pos="9026" w:leader="dot"/>
            </w:tabs>
            <w:rPr/>
          </w:pPr>
          <w:hyperlink w:anchor="__RefHeading___Toc3558154_1051229030">
            <w:r>
              <w:rPr>
                <w:webHidden/>
                <w:rStyle w:val="IndexLink"/>
                <w:rtl w:val="true"/>
              </w:rPr>
              <w:t>الطائفة الرابعة عشرة</w:t>
            </w:r>
            <w:r>
              <w:rPr>
                <w:rStyle w:val="IndexLink"/>
                <w:rtl w:val="true"/>
              </w:rPr>
              <w:t xml:space="preserve">: </w:t>
            </w:r>
            <w:r>
              <w:rPr>
                <w:rStyle w:val="IndexLink"/>
                <w:rtl w:val="true"/>
              </w:rPr>
              <w:t>ما دل على جریان ما لأولهم لآخرهم وأن أولهم كآخرهم</w:t>
            </w:r>
            <w:r>
              <w:rPr>
                <w:rStyle w:val="IndexLink"/>
                <w:rtl w:val="true"/>
              </w:rPr>
              <w:tab/>
            </w:r>
            <w:r>
              <w:rPr>
                <w:rStyle w:val="IndexLink"/>
              </w:rPr>
              <w:t>74</w:t>
            </w:r>
          </w:hyperlink>
        </w:p>
        <w:p>
          <w:pPr>
            <w:pStyle w:val="Contents3"/>
            <w:tabs>
              <w:tab w:val="clear" w:pos="8459"/>
              <w:tab w:val="right" w:pos="9026" w:leader="dot"/>
            </w:tabs>
            <w:rPr/>
          </w:pPr>
          <w:hyperlink w:anchor="__RefHeading___Toc3558156_1051229030">
            <w:r>
              <w:rPr>
                <w:webHidden/>
                <w:rStyle w:val="IndexLink"/>
                <w:rtl w:val="true"/>
              </w:rPr>
              <w:t xml:space="preserve">الطائفة الخامسة عشرة </w:t>
            </w:r>
            <w:r>
              <w:rPr>
                <w:rStyle w:val="IndexLink"/>
                <w:rtl w:val="true"/>
              </w:rPr>
              <w:t xml:space="preserve">: </w:t>
            </w:r>
            <w:r>
              <w:rPr>
                <w:rStyle w:val="IndexLink"/>
                <w:rtl w:val="true"/>
              </w:rPr>
              <w:t>ما دل على تساويهم علیهم السلام في المنزلة</w:t>
            </w:r>
            <w:r>
              <w:rPr>
                <w:rStyle w:val="IndexLink"/>
                <w:rtl w:val="true"/>
              </w:rPr>
              <w:tab/>
            </w:r>
            <w:r>
              <w:rPr>
                <w:rStyle w:val="IndexLink"/>
              </w:rPr>
              <w:t>75</w:t>
            </w:r>
          </w:hyperlink>
        </w:p>
        <w:p>
          <w:pPr>
            <w:pStyle w:val="Contents3"/>
            <w:tabs>
              <w:tab w:val="clear" w:pos="8459"/>
              <w:tab w:val="right" w:pos="9026" w:leader="dot"/>
            </w:tabs>
            <w:rPr/>
          </w:pPr>
          <w:hyperlink w:anchor="__RefHeading___Toc3558158_1051229030">
            <w:r>
              <w:rPr>
                <w:webHidden/>
                <w:rStyle w:val="IndexLink"/>
                <w:rtl w:val="true"/>
              </w:rPr>
              <w:t>الطائفة السادسة عشرة</w:t>
            </w:r>
            <w:r>
              <w:rPr>
                <w:rStyle w:val="IndexLink"/>
                <w:rtl w:val="true"/>
              </w:rPr>
              <w:t xml:space="preserve">: </w:t>
            </w:r>
            <w:r>
              <w:rPr>
                <w:rStyle w:val="IndexLink"/>
                <w:rtl w:val="true"/>
              </w:rPr>
              <w:t xml:space="preserve">ما دل على ثبوت كل ما كان لرسول الله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لهم الا النبوة والأزواج</w:t>
            </w:r>
            <w:r>
              <w:rPr>
                <w:rStyle w:val="IndexLink"/>
                <w:rtl w:val="true"/>
              </w:rPr>
              <w:tab/>
            </w:r>
            <w:r>
              <w:rPr>
                <w:rStyle w:val="IndexLink"/>
              </w:rPr>
              <w:t>76</w:t>
            </w:r>
          </w:hyperlink>
        </w:p>
        <w:p>
          <w:pPr>
            <w:pStyle w:val="Contents2"/>
            <w:tabs>
              <w:tab w:val="clear" w:pos="8743"/>
              <w:tab w:val="right" w:pos="9026" w:leader="dot"/>
            </w:tabs>
            <w:rPr/>
          </w:pPr>
          <w:hyperlink w:anchor="__RefHeading___Toc3558160_1051229030">
            <w:r>
              <w:rPr>
                <w:webHidden/>
                <w:rStyle w:val="IndexLink"/>
                <w:rtl w:val="true"/>
              </w:rPr>
              <w:t xml:space="preserve">الفصل الثاني </w:t>
            </w:r>
            <w:r>
              <w:rPr>
                <w:rStyle w:val="IndexLink"/>
                <w:rtl w:val="true"/>
              </w:rPr>
              <w:t xml:space="preserve">: </w:t>
            </w:r>
            <w:r>
              <w:rPr>
                <w:rStyle w:val="IndexLink"/>
                <w:rtl w:val="true"/>
              </w:rPr>
              <w:t>ما يدل على التفاضل بين المعصومین علیهم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3558162_105122903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558164_1051229030">
            <w:r>
              <w:rPr>
                <w:webHidden/>
                <w:rStyle w:val="IndexLink"/>
                <w:rtl w:val="true"/>
              </w:rPr>
              <w:t xml:space="preserve">الطائفة الأولى </w:t>
            </w:r>
            <w:r>
              <w:rPr>
                <w:rStyle w:val="IndexLink"/>
                <w:rtl w:val="true"/>
              </w:rPr>
              <w:t xml:space="preserve">: </w:t>
            </w:r>
            <w:r>
              <w:rPr>
                <w:rStyle w:val="IndexLink"/>
                <w:rtl w:val="true"/>
              </w:rPr>
              <w:t xml:space="preserve">ما دل على أفضلية رسول الله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على سائر الخلق</w:t>
            </w:r>
            <w:r>
              <w:rPr>
                <w:rStyle w:val="IndexLink"/>
                <w:rtl w:val="true"/>
              </w:rPr>
              <w:tab/>
            </w:r>
            <w:r>
              <w:rPr>
                <w:rStyle w:val="IndexLink"/>
              </w:rPr>
              <w:t>80</w:t>
            </w:r>
          </w:hyperlink>
        </w:p>
        <w:p>
          <w:pPr>
            <w:pStyle w:val="Contents3"/>
            <w:tabs>
              <w:tab w:val="clear" w:pos="8459"/>
              <w:tab w:val="right" w:pos="9026" w:leader="dot"/>
            </w:tabs>
            <w:rPr/>
          </w:pPr>
          <w:hyperlink w:anchor="__RefHeading___Toc3558166_1051229030">
            <w:r>
              <w:rPr>
                <w:webHidden/>
                <w:rStyle w:val="IndexLink"/>
                <w:rtl w:val="true"/>
              </w:rPr>
              <w:t xml:space="preserve">الطائفة الثانية </w:t>
            </w:r>
            <w:r>
              <w:rPr>
                <w:rStyle w:val="IndexLink"/>
                <w:rtl w:val="true"/>
              </w:rPr>
              <w:t xml:space="preserve">: </w:t>
            </w:r>
            <w:r>
              <w:rPr>
                <w:rStyle w:val="IndexLink"/>
                <w:rtl w:val="true"/>
              </w:rPr>
              <w:t>ما دل على أفضلية رسول الله و على أهل البيت علیهم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558168_1051229030">
            <w:r>
              <w:rPr>
                <w:webHidden/>
                <w:rStyle w:val="IndexLink"/>
                <w:rtl w:val="true"/>
              </w:rPr>
              <w:t xml:space="preserve">الطائفة الثالثة </w:t>
            </w:r>
            <w:r>
              <w:rPr>
                <w:rStyle w:val="IndexLink"/>
                <w:rtl w:val="true"/>
              </w:rPr>
              <w:t xml:space="preserve">: </w:t>
            </w:r>
            <w:r>
              <w:rPr>
                <w:rStyle w:val="IndexLink"/>
                <w:rtl w:val="true"/>
              </w:rPr>
              <w:t xml:space="preserve">ما دل على أفضلية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سائر الأئمة علیهم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558170_1051229030">
            <w:r>
              <w:rPr>
                <w:webHidden/>
                <w:rStyle w:val="IndexLink"/>
                <w:rtl w:val="true"/>
              </w:rPr>
              <w:t xml:space="preserve">الطائفة الخامسة </w:t>
            </w:r>
            <w:r>
              <w:rPr>
                <w:rStyle w:val="IndexLink"/>
                <w:rtl w:val="true"/>
              </w:rPr>
              <w:t xml:space="preserve">: </w:t>
            </w:r>
            <w:r>
              <w:rPr>
                <w:rStyle w:val="IndexLink"/>
                <w:rtl w:val="true"/>
              </w:rPr>
              <w:t>ما دل على أفضلية أصحاب الكساء على سائر الأئمة عليهم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3558172_1051229030">
            <w:r>
              <w:rPr>
                <w:webHidden/>
                <w:rStyle w:val="IndexLink"/>
                <w:rtl w:val="true"/>
              </w:rPr>
              <w:t>الطائفة السادسة</w:t>
            </w:r>
            <w:r>
              <w:rPr>
                <w:rStyle w:val="IndexLink"/>
                <w:rtl w:val="true"/>
              </w:rPr>
              <w:t xml:space="preserve">: </w:t>
            </w:r>
            <w:r>
              <w:rPr>
                <w:rStyle w:val="IndexLink"/>
                <w:rtl w:val="true"/>
              </w:rPr>
              <w:t>ما دل على أفضلية فاطمة الزهراء علیها السلام على ولدها</w:t>
            </w:r>
            <w:r>
              <w:rPr>
                <w:rStyle w:val="IndexLink"/>
                <w:rtl w:val="true"/>
              </w:rPr>
              <w:tab/>
            </w:r>
            <w:r>
              <w:rPr>
                <w:rStyle w:val="IndexLink"/>
              </w:rPr>
              <w:t>89</w:t>
            </w:r>
          </w:hyperlink>
        </w:p>
        <w:p>
          <w:pPr>
            <w:pStyle w:val="Contents3"/>
            <w:tabs>
              <w:tab w:val="clear" w:pos="8459"/>
              <w:tab w:val="right" w:pos="9026" w:leader="dot"/>
            </w:tabs>
            <w:rPr/>
          </w:pPr>
          <w:hyperlink w:anchor="__RefHeading___Toc3558174_1051229030">
            <w:r>
              <w:rPr>
                <w:webHidden/>
                <w:rStyle w:val="IndexLink"/>
                <w:rtl w:val="true"/>
              </w:rPr>
              <w:t xml:space="preserve">الطائفة السابعة </w:t>
            </w:r>
            <w:r>
              <w:rPr>
                <w:rStyle w:val="IndexLink"/>
                <w:rtl w:val="true"/>
              </w:rPr>
              <w:t xml:space="preserve">: </w:t>
            </w:r>
            <w:r>
              <w:rPr>
                <w:rStyle w:val="IndexLink"/>
                <w:rtl w:val="true"/>
              </w:rPr>
              <w:t xml:space="preserve">ما دل على أفضلية الحسن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أخيه الحسین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558176_1051229030">
            <w:r>
              <w:rPr>
                <w:webHidden/>
                <w:rStyle w:val="IndexLink"/>
                <w:rtl w:val="true"/>
              </w:rPr>
              <w:t xml:space="preserve">الطائفة الثامنة </w:t>
            </w:r>
            <w:r>
              <w:rPr>
                <w:rStyle w:val="IndexLink"/>
                <w:rtl w:val="true"/>
              </w:rPr>
              <w:t xml:space="preserve">: </w:t>
            </w:r>
            <w:r>
              <w:rPr>
                <w:rStyle w:val="IndexLink"/>
                <w:rtl w:val="true"/>
              </w:rPr>
              <w:t>ما دل على أفضلية الحسنين عليهما السلام على سائر الأئمة من ولد الحسين علیهم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3558178_1051229030">
            <w:r>
              <w:rPr>
                <w:webHidden/>
                <w:rStyle w:val="IndexLink"/>
                <w:rtl w:val="true"/>
              </w:rPr>
              <w:t xml:space="preserve">الطائفة التاسعة </w:t>
            </w:r>
            <w:r>
              <w:rPr>
                <w:rStyle w:val="IndexLink"/>
                <w:rtl w:val="true"/>
              </w:rPr>
              <w:t xml:space="preserve">: </w:t>
            </w:r>
            <w:r>
              <w:rPr>
                <w:rStyle w:val="IndexLink"/>
                <w:rtl w:val="true"/>
              </w:rPr>
              <w:t xml:space="preserve">ما يدل على ثبوت مناقب للإمام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تكون لابائه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558180_1051229030">
            <w:r>
              <w:rPr>
                <w:webHidden/>
                <w:rStyle w:val="IndexLink"/>
                <w:rtl w:val="true"/>
              </w:rPr>
              <w:t xml:space="preserve">الطائفة العاشرة </w:t>
            </w:r>
            <w:r>
              <w:rPr>
                <w:rStyle w:val="IndexLink"/>
                <w:rtl w:val="true"/>
              </w:rPr>
              <w:t xml:space="preserve">: </w:t>
            </w:r>
            <w:r>
              <w:rPr>
                <w:rStyle w:val="IndexLink"/>
                <w:rtl w:val="true"/>
              </w:rPr>
              <w:t xml:space="preserve">ما يدل على أفضلية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على سائر ولد الحسين من الأئمة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558182_1051229030">
            <w:r>
              <w:rPr>
                <w:webHidden/>
                <w:rStyle w:val="IndexLink"/>
                <w:rtl w:val="true"/>
              </w:rPr>
              <w:t xml:space="preserve">الطائفة الحادية عشرة </w:t>
            </w:r>
            <w:r>
              <w:rPr>
                <w:rStyle w:val="IndexLink"/>
                <w:rtl w:val="true"/>
              </w:rPr>
              <w:t xml:space="preserve">: </w:t>
            </w:r>
            <w:r>
              <w:rPr>
                <w:rStyle w:val="IndexLink"/>
                <w:rtl w:val="true"/>
              </w:rPr>
              <w:t>ما يدل على وقوع التفاضل بين المعصومين علیهم السلام في العظمة والعلم</w:t>
            </w:r>
            <w:r>
              <w:rPr>
                <w:rStyle w:val="IndexLink"/>
                <w:rtl w:val="true"/>
              </w:rPr>
              <w:tab/>
            </w:r>
            <w:r>
              <w:rPr>
                <w:rStyle w:val="IndexLink"/>
              </w:rPr>
              <w:t>97</w:t>
            </w:r>
          </w:hyperlink>
        </w:p>
        <w:p>
          <w:pPr>
            <w:pStyle w:val="Contents2"/>
            <w:tabs>
              <w:tab w:val="clear" w:pos="8743"/>
              <w:tab w:val="right" w:pos="9026" w:leader="dot"/>
            </w:tabs>
            <w:rPr/>
          </w:pPr>
          <w:hyperlink w:anchor="__RefHeading___Toc3558184_1051229030">
            <w:r>
              <w:rPr>
                <w:webHidden/>
                <w:rStyle w:val="IndexLink"/>
                <w:rtl w:val="true"/>
              </w:rPr>
              <w:t xml:space="preserve">كلمات الأعلام حول المسألة و آرائهم </w:t>
            </w:r>
            <w:r>
              <w:rPr>
                <w:rStyle w:val="IndexLink"/>
                <w:rtl w:val="true"/>
              </w:rPr>
              <w:t>:</w:t>
              <w:tab/>
            </w:r>
            <w:r>
              <w:rPr>
                <w:rStyle w:val="IndexLink"/>
              </w:rPr>
              <w:t>102</w:t>
            </w:r>
          </w:hyperlink>
        </w:p>
        <w:p>
          <w:pPr>
            <w:pStyle w:val="Contents2"/>
            <w:tabs>
              <w:tab w:val="clear" w:pos="8743"/>
              <w:tab w:val="right" w:pos="9026" w:leader="dot"/>
            </w:tabs>
            <w:rPr/>
          </w:pPr>
          <w:hyperlink w:anchor="__RefHeading___Toc3558186_1051229030">
            <w:r>
              <w:rPr>
                <w:webHidden/>
                <w:rStyle w:val="IndexLink"/>
                <w:rtl w:val="true"/>
              </w:rPr>
              <w:t>التحقيق وحصيلة البحث</w:t>
            </w:r>
            <w:r>
              <w:rPr>
                <w:rStyle w:val="IndexLink"/>
                <w:rtl w:val="true"/>
              </w:rPr>
              <w:tab/>
            </w:r>
            <w:r>
              <w:rPr>
                <w:rStyle w:val="IndexLink"/>
              </w:rPr>
              <w:t>108</w:t>
            </w:r>
          </w:hyperlink>
        </w:p>
        <w:p>
          <w:pPr>
            <w:pStyle w:val="Contents2"/>
            <w:tabs>
              <w:tab w:val="clear" w:pos="8743"/>
              <w:tab w:val="right" w:pos="9026" w:leader="dot"/>
            </w:tabs>
            <w:rPr/>
          </w:pPr>
          <w:hyperlink w:anchor="__RefHeading___Toc3558188_1051229030">
            <w:r>
              <w:rPr>
                <w:webHidden/>
                <w:rStyle w:val="IndexLink"/>
                <w:rtl w:val="true"/>
              </w:rPr>
              <w:t>فهرس الكتاب</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26_55813"/>
      <w:bookmarkStart w:id="1" w:name="pg7626_55813"/>
      <w:bookmarkEnd w:id="1"/>
    </w:p>
    <w:p>
      <w:pPr>
        <w:pStyle w:val="Heading2"/>
        <w:numPr>
          <w:ilvl w:val="1"/>
          <w:numId w:val="1"/>
        </w:numPr>
        <w:rPr/>
      </w:pPr>
      <w:bookmarkStart w:id="2" w:name="pg7626_55813"/>
      <w:bookmarkStart w:id="3" w:name="__RefHeading___Toc355812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محاضرات الشيخ محمدباقر علم الهدی حفظه الله</w:t>
      </w:r>
    </w:p>
    <w:p>
      <w:pPr>
        <w:pStyle w:val="BookText"/>
        <w:rPr/>
      </w:pPr>
      <w:r>
        <w:rPr>
          <w:rFonts w:ascii="IRNazanin" w:hAnsi="IRNazanin" w:eastAsia="IRNazanin"/>
          <w:color w:val="111111"/>
          <w:sz w:val="28"/>
          <w:sz w:val="28"/>
          <w:szCs w:val="28"/>
          <w:rtl w:val="true"/>
          <w:lang w:bidi="fa-IR"/>
        </w:rPr>
        <w:t>النبی و آله</w:t>
      </w:r>
    </w:p>
    <w:p>
      <w:pPr>
        <w:pStyle w:val="BookText"/>
        <w:rPr/>
      </w:pPr>
      <w:r>
        <w:rPr>
          <w:rFonts w:ascii="IRNazanin" w:hAnsi="IRNazanin" w:eastAsia="IRNazanin"/>
          <w:color w:val="111111"/>
          <w:sz w:val="28"/>
          <w:sz w:val="28"/>
          <w:szCs w:val="28"/>
          <w:rtl w:val="true"/>
          <w:lang w:bidi="fa-IR"/>
        </w:rPr>
        <w:t>کلهم نور واحد</w:t>
      </w:r>
    </w:p>
    <w:p>
      <w:pPr>
        <w:pStyle w:val="BookText"/>
        <w:rPr/>
      </w:pPr>
      <w:r>
        <w:rPr>
          <w:rFonts w:ascii="IRNazanin" w:hAnsi="IRNazanin" w:eastAsia="IRNazanin"/>
          <w:color w:val="111111"/>
          <w:sz w:val="28"/>
          <w:sz w:val="28"/>
          <w:szCs w:val="28"/>
          <w:rtl w:val="true"/>
          <w:lang w:bidi="fa-IR"/>
        </w:rPr>
        <w:t>دراسة تحليلية في إتحاد النبی و آله عليهم السلام نورا و فضلا السيد علي رضوي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نور واحد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علم الهدی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طوس</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eastAsia="IRNazanin" w:cs="IRNazanin"/>
          <w:color w:val="111111"/>
          <w:sz w:val="28"/>
          <w:szCs w:val="28"/>
          <w:lang w:bidi="fa-IR"/>
        </w:rPr>
        <w:t>2259771</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چاپخانه بزرگ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8801200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812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محاضرات الشيخ محمد باقر علم الهدی حفظه الله</w:t>
      </w:r>
    </w:p>
    <w:p>
      <w:pPr>
        <w:pStyle w:val="BookText"/>
        <w:rPr/>
      </w:pPr>
      <w:r>
        <w:rPr>
          <w:rFonts w:ascii="IRNazanin" w:hAnsi="IRNazanin" w:eastAsia="IRNazanin"/>
          <w:color w:val="111111"/>
          <w:sz w:val="28"/>
          <w:sz w:val="28"/>
          <w:szCs w:val="28"/>
          <w:rtl w:val="true"/>
          <w:lang w:bidi="fa-IR"/>
        </w:rPr>
        <w:t>النبي وآله علیهم السلام</w:t>
      </w:r>
    </w:p>
    <w:p>
      <w:pPr>
        <w:pStyle w:val="BookText"/>
        <w:rPr/>
      </w:pPr>
      <w:r>
        <w:rPr>
          <w:rFonts w:ascii="Amiri" w:hAnsi="Amiri" w:eastAsia="Amiri" w:cs="Amiri"/>
          <w:color w:val="111111"/>
          <w:sz w:val="28"/>
          <w:sz w:val="28"/>
          <w:szCs w:val="28"/>
          <w:rtl w:val="true"/>
          <w:lang w:bidi="ar-SA"/>
        </w:rPr>
        <w:t>كلهم نور واحد</w:t>
      </w:r>
    </w:p>
    <w:p>
      <w:pPr>
        <w:pStyle w:val="BookText"/>
        <w:rPr/>
      </w:pPr>
      <w:r>
        <w:rPr>
          <w:rFonts w:ascii="IRNazanin" w:hAnsi="IRNazanin" w:eastAsia="IRNazanin"/>
          <w:color w:val="111111"/>
          <w:sz w:val="28"/>
          <w:sz w:val="28"/>
          <w:szCs w:val="28"/>
          <w:rtl w:val="true"/>
          <w:lang w:bidi="fa-IR"/>
        </w:rPr>
        <w:t>دراسة تحلیلیة فی اتحاد النبی و آله علیهم السلام نورا و فضلا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السید حسین الرضوی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محاضرات الشيخ محمد باقر علم الهدی حفظه الله</w:t>
      </w:r>
    </w:p>
    <w:p>
      <w:pPr>
        <w:pStyle w:val="BookText"/>
        <w:rPr/>
      </w:pPr>
      <w:r>
        <w:rPr>
          <w:rFonts w:ascii="IRNazanin" w:hAnsi="IRNazanin" w:eastAsia="IRNazanin"/>
          <w:color w:val="111111"/>
          <w:sz w:val="28"/>
          <w:sz w:val="28"/>
          <w:szCs w:val="28"/>
          <w:rtl w:val="true"/>
          <w:lang w:bidi="fa-IR"/>
        </w:rPr>
        <w:t>النبي وآله علیهم السلام</w:t>
      </w:r>
    </w:p>
    <w:p>
      <w:pPr>
        <w:pStyle w:val="BookText"/>
        <w:rPr/>
      </w:pPr>
      <w:r>
        <w:rPr>
          <w:rFonts w:ascii="Amiri" w:hAnsi="Amiri" w:eastAsia="Amiri" w:cs="Amiri"/>
          <w:color w:val="111111"/>
          <w:sz w:val="28"/>
          <w:sz w:val="28"/>
          <w:szCs w:val="28"/>
          <w:rtl w:val="true"/>
          <w:lang w:bidi="ar-SA"/>
        </w:rPr>
        <w:t>كلهم نور واحد</w:t>
      </w:r>
    </w:p>
    <w:p>
      <w:pPr>
        <w:pStyle w:val="BookText"/>
        <w:rPr/>
      </w:pPr>
      <w:r>
        <w:rPr>
          <w:rFonts w:ascii="IRNazanin" w:hAnsi="IRNazanin" w:eastAsia="IRNazanin"/>
          <w:color w:val="111111"/>
          <w:sz w:val="28"/>
          <w:sz w:val="28"/>
          <w:szCs w:val="28"/>
          <w:rtl w:val="true"/>
          <w:lang w:bidi="fa-IR"/>
        </w:rPr>
        <w:t>دراسة تحلیلیة فی اتحاد النبی و آله علیهم السلام نورا و فضلا</w:t>
      </w:r>
    </w:p>
    <w:p>
      <w:pPr>
        <w:pStyle w:val="BookText"/>
        <w:rPr/>
      </w:pPr>
      <w:r>
        <w:rPr>
          <w:rFonts w:ascii="IRNazanin" w:hAnsi="IRNazanin" w:eastAsia="IRNazanin"/>
          <w:color w:val="111111"/>
          <w:sz w:val="28"/>
          <w:sz w:val="28"/>
          <w:szCs w:val="28"/>
          <w:rtl w:val="true"/>
          <w:lang w:bidi="fa-IR"/>
        </w:rPr>
        <w:t>علی السید حسین الرضوی</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آزادی بین آزادی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پیام طوس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eastAsia="IRNazanin" w:cs="IRNazanin"/>
          <w:color w:val="111111"/>
          <w:sz w:val="28"/>
          <w:szCs w:val="28"/>
          <w:lang w:bidi="fa-IR"/>
        </w:rPr>
        <w:t>2223888</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صلى الله عليك يا ولي العصر أدركني</w:t>
      </w:r>
    </w:p>
    <w:p>
      <w:pPr>
        <w:pStyle w:val="BookText"/>
        <w:rPr/>
      </w:pPr>
      <w:r>
        <w:rPr>
          <w:rFonts w:ascii="IRNazanin" w:hAnsi="IRNazanin" w:eastAsia="IRNazanin"/>
          <w:color w:val="111111"/>
          <w:sz w:val="28"/>
          <w:sz w:val="28"/>
          <w:szCs w:val="28"/>
          <w:rtl w:val="true"/>
          <w:lang w:bidi="fa-IR"/>
        </w:rPr>
        <w:t>الحمد لله رب العالمین والصلاة والسلام على محمد وآله الطيبين الطاهرين</w:t>
      </w:r>
    </w:p>
    <w:p>
      <w:pPr>
        <w:pStyle w:val="BookText"/>
        <w:rPr/>
      </w:pPr>
      <w:r>
        <w:rPr>
          <w:rFonts w:ascii="Amiri" w:hAnsi="Amiri" w:eastAsia="Amiri" w:cs="Amiri"/>
          <w:color w:val="111111"/>
          <w:sz w:val="28"/>
          <w:sz w:val="28"/>
          <w:szCs w:val="28"/>
          <w:rtl w:val="true"/>
          <w:lang w:bidi="ar-SA"/>
        </w:rPr>
        <w:t>لا سيما بقية الله الحجة بن الحسن فداه أرواح العالمين</w:t>
      </w:r>
    </w:p>
    <w:p>
      <w:pPr>
        <w:pStyle w:val="BookText"/>
        <w:rPr/>
      </w:pPr>
      <w:r>
        <w:rPr>
          <w:rFonts w:ascii="Amiri" w:hAnsi="Amiri" w:eastAsia="Amiri" w:cs="Amiri"/>
          <w:color w:val="111111"/>
          <w:sz w:val="28"/>
          <w:sz w:val="28"/>
          <w:szCs w:val="28"/>
          <w:rtl w:val="true"/>
          <w:lang w:bidi="ar-SA"/>
        </w:rPr>
        <w:t>واللعن الدائم على أعدائهم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فهذه رسالة وجيزة في بيان الأخبار الدالة على تساوي المعصومين الأربعة عشر علیهم السلام في الفضل والعلم والحلال والحرام والحجة والطاعة والجمع بينها وبين ما دل على التفاضل بينهم علیهم السلام وهي خلاصة أبحاث شيخنا الٱستاذ العلامة محمد باقر علم الهدی فلله تعالی دره و عليه أجره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السيد حسين الرضوي </w:t>
      </w:r>
      <w:bookmarkStart w:id="7" w:name="pg7626_55817"/>
    </w:p>
    <w:p>
      <w:pPr>
        <w:pStyle w:val="Heading2"/>
        <w:numPr>
          <w:ilvl w:val="1"/>
          <w:numId w:val="1"/>
        </w:numPr>
        <w:rPr/>
      </w:pPr>
      <w:bookmarkStart w:id="8" w:name="__RefHeading___Toc3558124_1051229030"/>
      <w:bookmarkStart w:id="9" w:name="_Toc3"/>
      <w:bookmarkEnd w:id="7"/>
      <w:bookmarkEnd w:id="8"/>
      <w:r>
        <w:rPr>
          <w:rtl w:val="true"/>
        </w:rPr>
        <w:t xml:space="preserve">الفصل الأول </w:t>
      </w:r>
      <w:r>
        <w:rPr>
          <w:rtl w:val="true"/>
        </w:rPr>
        <w:t xml:space="preserve">: </w:t>
      </w:r>
      <w:r>
        <w:rPr>
          <w:rtl w:val="true"/>
        </w:rPr>
        <w:t>ما دل على تساوي النبي وآله عليهم السلام في الفضل والعلم والطاعة والحلال والحرام والحجة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558126_105122903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26_55819"/>
      <w:bookmarkStart w:id="13" w:name="pg7626_55819"/>
      <w:bookmarkEnd w:id="13"/>
    </w:p>
    <w:p>
      <w:pPr>
        <w:pStyle w:val="BookText"/>
        <w:rPr/>
      </w:pPr>
      <w:bookmarkStart w:id="14" w:name="pg7626_55819"/>
      <w:bookmarkEnd w:id="14"/>
      <w:r>
        <w:rPr>
          <w:rFonts w:ascii="IRNazanin" w:hAnsi="IRNazanin" w:eastAsia="IRNazanin"/>
          <w:color w:val="111111"/>
          <w:sz w:val="28"/>
          <w:sz w:val="28"/>
          <w:szCs w:val="28"/>
          <w:rtl w:val="true"/>
          <w:lang w:bidi="fa-IR"/>
        </w:rPr>
        <w:t xml:space="preserve">الظاهر من الأخبار الكثيرة المتواترة بالمعنی تساوي المعصومين عليهم السلام فضلا وعلما وطاعة فلا يكون معصوم أعلم من الآخر وإن كان الأول واسطة في وصول العلم إليه ولا بد من التعرض لها في طي طوائف </w:t>
      </w:r>
      <w:r>
        <w:rPr>
          <w:rFonts w:eastAsia="IRNazanin" w:cs="IRNazanin"/>
          <w:color w:val="111111"/>
          <w:sz w:val="28"/>
          <w:szCs w:val="28"/>
          <w:rtl w:val="true"/>
          <w:lang w:bidi="fa-IR"/>
        </w:rPr>
        <w:t>:</w:t>
      </w:r>
    </w:p>
    <w:p>
      <w:pPr>
        <w:pStyle w:val="Heading3"/>
        <w:numPr>
          <w:ilvl w:val="2"/>
          <w:numId w:val="1"/>
        </w:numPr>
        <w:rPr/>
      </w:pPr>
      <w:bookmarkStart w:id="15" w:name="__RefHeading___Toc3558128_1051229030"/>
      <w:bookmarkStart w:id="16" w:name="_Toc5"/>
      <w:bookmarkEnd w:id="15"/>
      <w:r>
        <w:rPr>
          <w:rtl w:val="true"/>
        </w:rPr>
        <w:t xml:space="preserve">الطائفة الٱولى </w:t>
      </w:r>
      <w:r>
        <w:rPr>
          <w:rtl w:val="true"/>
        </w:rPr>
        <w:t xml:space="preserve">: </w:t>
      </w:r>
      <w:r>
        <w:rPr>
          <w:rtl w:val="true"/>
        </w:rPr>
        <w:t>ما دل على اتحاد نور الرسول الأكرم وأميرالمؤمنين عليهما وآلهما السلام</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بن عبد الله الأنصاري سألت رسول الله صلی الله علیه و آله و سلم عن ميلاد أميرالمؤمنين علي بن أبي طالب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لقد سألتني عن خير مولود ولد بعدي على سنة المسيح علیه السلام إن الله تبارك وتعالى خلقني وعليا من نور واحد قبل أن خلق الخلق بخمسمائة ألف عام فكنا نسبح الله ونقدسه فلما خلق الله تعالی آدم قذف بنا في صلبه الخبر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مجاهد عن أبي عمرو وأبي سعيد الخدري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رسول الله صلی الله علیه و آله و سلم إذ دخل سلمان الفارسي وأبوذر الغفاري والمقداد بن الأسود وعمار بن یاسر وحذيفة بن اليمان وأبو الهيثم بن التيهان وخزيمة بن ثابت ذوالشهادتين وأبو الطفيل عامر بن واثلة فجثوا بين يدي رسول الله صلی الله علیه و آله و سلم والحزن ظاهر في وجوههم فقالوا فديناك بالآباء والأمهات يا رسول الله إنا نسمع من قوم في أخيك وابن عمك ما يحزننا وإنا نستأذنك في الرد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عساهم يقولون في أخي وابن عمي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أي فضل لعلي في سبقه إلى الإسلام وإنما أدركه الإسلام طفلا ونحو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يحزنكم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أسألكم هل علمتم من الكتب السالفة أن إبراهيم هرب به أبوه من الملك الطاغي فوضعت به أمه بين أثلال بشاطئ نهر يتدفق يقال له حزران من غروب الشمس إلى إقبال الليل فلما وضعته واستقر على وجه الأرض قام من تحتها يمسح وجهه ورأسه ويكثر من شهادة أن لا إله إلا الله ثم أخذ ثوبا واتشح به وأمه تراه فذعرت منه ذعرا شديدا ثم هرول بين يديها مادا عينيه إلى السماء فكان منه 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 فلما جن عليه </w:t>
      </w:r>
    </w:p>
    <w:p>
      <w:pPr>
        <w:pStyle w:val="BookText"/>
        <w:rPr/>
      </w:pPr>
      <w:r>
        <w:rPr>
          <w:rFonts w:ascii="IRNazanin" w:hAnsi="IRNazanin" w:eastAsia="IRNazanin"/>
          <w:color w:val="111111"/>
          <w:sz w:val="28"/>
          <w:sz w:val="28"/>
          <w:szCs w:val="28"/>
          <w:rtl w:val="true"/>
          <w:lang w:bidi="fa-IR"/>
        </w:rPr>
        <w:t>الليل رأي كوكبا قال هذا ربي إلى قوله إني بريء مما تشرکون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وعلمتم أن موسی بن عمران کان فرعون في طلبه يبقر بطون النساء الحوامل ويذبح الأطفال ليقتل موسى فلما ولدته أمه أمرها أن تأخذه من تحتها وتقذفه في التابوت وتلقي التابوت في اليم فقالت وهي ذعرة من كلامه يا بني إني أخاف عليك الغرق فقال لا تحزني إن الله يردني إليك فبقيت حيرانة حتى كلمها موسى وقال لهم يا أم اقذفيني في التابوت وألقي التابوت في اليم فقال ففعلت ما أمرت به فبقي في اليم إلى أن قذفه في الساحل ورده إلى أمه برمته لا يطعم طعاما ولا يشرب شرابا معصوما وروي أن المدة كانت سبعين يوما وروي سبعة أشهر وقال الله عز وجل في حال طفوليته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ولتصنع على عيني إذ تمشي أختك فتقول هل أدلكم على من يكفله فرجعناك إلى أمك كي تقر عينها ولا تحزن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عيسى ابن مريم قال الله عز وجل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 من تحتها ألا تحزني قد جعل ربك تحتك سريا إلى قوله إنسيا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 أمه وقت مولده وقال حين أشارت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كيف نكلم من كان في المهد صبيا ، إني عبد الله أتاني الكتاب 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علیه السلام في وقت ولادته وأعطي الكتاب والنبوة وأوصي بالصلاة والزكاة في ثلاثة أيام من مولده وكلمهم في اليوم الثاني مولده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علمتم جميعا أن الله عزوجل خلقني وعليا من نور واحد إنا كنا في صلب آدم نسبح الله عزوجل ثم نقلنا إلى أصلاب الرجال وأرحام النساء </w:t>
      </w:r>
    </w:p>
    <w:p>
      <w:pPr>
        <w:pStyle w:val="BookText"/>
        <w:rPr/>
      </w:pPr>
      <w:r>
        <w:rPr>
          <w:rFonts w:ascii="IRNazanin" w:hAnsi="IRNazanin" w:eastAsia="IRNazanin"/>
          <w:color w:val="111111"/>
          <w:sz w:val="28"/>
          <w:sz w:val="28"/>
          <w:szCs w:val="28"/>
          <w:rtl w:val="true"/>
          <w:lang w:bidi="fa-IR"/>
        </w:rPr>
        <w:t>يسمع تسبيحنا في الظهور والبطون في كل عهد وعصر إلى عبد المطلب وإن نورنا كان يظهر في وجوه آبائنا وأمهاتنا حتى تبين أسماؤنا مخطوطة بالنور على جباههم ثم افترق نورنا فصار نصفه في عبدالله ونصفه في أبي طالب عمي فكان يسمع تسبيحنا من ظهورهما وكان أبي وعمي إذا جلسا في ملا من قریش تلألأ نور في وجوههما من دونهم حتى أن الهوام والسباع يسلمان عليهما لأجل نورهما إلى أن خرجنا من أصلاب أبوينا وبطون أمهاتنا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هبط حبيبي جبرئيل في وقت ولادة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الله، العلي الأعلى يقرأ عليك السلام ويهنئك بولادة أخيك علي ويقول هذا أوان ظهور نبوتك وإعلان وحيك وكشف رسالتك إذ أيدتك بأخيك ووزيرك وصنوك وخليفتك ومن شددت به أزرك وأعلنت به ذكرك فقم إليه واستقبله بيدك اليمنى فإنه من أصحاب اليمين وشیعته الغر المحجلون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مبادرا فوجدت فاطمة بنت أسد أم علي وقد جاء لها المخاض وهي بين النساء والقوابل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نسجف بينها وبينك سجنا فإذا وضعت بعلتي تتلقاه ففعلت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يا محمد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فمددت يدي اليمنى نحو أمه فإذا أنا بعلي على يدي واضعا يده اليمنى في أذنه اليمنى وهو يؤذن ويقيم بالحنيفية ويشهد بوحدانية الله عزوجل وبرسالاتي ثم انثني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رسول الله أقرأ؟</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فوالذي نفس محمد بيده لقد ابتدأ بالصحف التي أنزلها الله عزوجل على آدم فقام بها ابنه شيث فتلاها من أول حرف فيها إلى آخر حرف فيها حتى لو حضر شيث لأقر له أنه أحفظ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صحف نوح، ثم صحف إبراهيم، ثم قرأ توراة موسى حتى لو حضر موسى لأقر له بأنه أحفظ 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زبور داود حتى لو حضر داود لأقر بأنه أحفظ 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إنجيل عيسى حتى لو حضر عيسى لأقر بأنه أحفظ لها منه، ثم قرأ القرآن الذي أنزل الله علي من أوله إلى آخره فوجدته يحفظ كحفظي له الساعة من غير أن أسمع منه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خاطبني وخاطبته بما يخاطب الأنبياء الأوصياء ثم عاد إلى حال طفولته وهكذا أحد عشر إماما من نسله فلم تحزنون وماذا عليكم من قول أهل الشك والشرك بالله هل تعلمون أني أفضل النبيين وأن وصيي أفضل الوصيين وأن أبي آدم لما رأى اسمي واسم علي وابنتي فاطمة والحسن والحسين وأسماء أولادهم مكتوبة على ساق العرش بالنور قال إلهي وسيدي هل خلقت خلقا هو أكرم عليك مني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لولا هذه الأسماء لما خلقت سماء مبنية ولا أرضا مدحية ولا ملكا مقربا ولا نبيا مرسلا ولا خلقتك یا آدم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عصى آدم ربه وسأله بحقنا أن يتقبل توبته ويغفر خطيئته فأجابه </w:t>
      </w:r>
    </w:p>
    <w:p>
      <w:pPr>
        <w:pStyle w:val="BookText"/>
        <w:rPr/>
      </w:pPr>
      <w:r>
        <w:rPr>
          <w:rFonts w:ascii="IRNazanin" w:hAnsi="IRNazanin" w:eastAsia="IRNazanin"/>
          <w:color w:val="111111"/>
          <w:sz w:val="28"/>
          <w:sz w:val="28"/>
          <w:szCs w:val="28"/>
          <w:rtl w:val="true"/>
          <w:lang w:bidi="fa-IR"/>
        </w:rPr>
        <w:t xml:space="preserve">وكنا الكلمات تلقاها آدم من ربه عزوجل فتاب علیه وغفر له فقال له يا آدم أبشر فإن هذه الأسماء من ذريتك وولدك فحمد آدم ربه عزوجل وافتخر على الملائكة بنا وإن هذا من فضلنا وفضل الله علينا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سلمان ومن معه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الفائزون ولكم خلقت الجنة ولأعدائنا وأعدائكم خلقت النار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الحافظ عن الحسن بن عبد الله بن محمد التميمي عن أبيه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وعلى من نور واحد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رحمة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 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وعلي بن أبي طالب من نور واحد نسبح الله يمنة العرش قبل أن خلق آدم بألفي عام فلما أن خلق الله آدم علیه السلام جعل ذلك النور في صلبه ولقد سكن الجنة ونحن في صلبه ولقد هم بالخطيئة ونحن في صلبه ولقد ركب نوح عليه السلام السفينة ونحن في صلبه ولقد قذف إبراهيم علیه السلام في النار ونحن في صلبه فلم يزل ينقلنا الله عزوجل من أصلاب طاهرة إلى أرحام طاهرة حتى انتهى بنا إلى عبدالمطلب فقسمنا بنصفين فجعلني في صلب عبدالله وجعل عليا في صلب أبي طالب وجعل في النبوة والبركة وجعل في علي الفصاحة والفروسية وشق لنا اسمين من أسمائه فذو العرش محمود </w:t>
      </w:r>
    </w:p>
    <w:p>
      <w:pPr>
        <w:pStyle w:val="BookText"/>
        <w:rPr/>
      </w:pPr>
      <w:r>
        <w:rPr>
          <w:rFonts w:ascii="Amiri" w:hAnsi="Amiri" w:eastAsia="Amiri" w:cs="Amiri"/>
          <w:color w:val="111111"/>
          <w:sz w:val="28"/>
          <w:sz w:val="28"/>
          <w:szCs w:val="28"/>
          <w:rtl w:val="true"/>
          <w:lang w:bidi="ar-SA"/>
        </w:rPr>
        <w:t>وأنا محمد والله الأعلى وهذا علي</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علي عن أبيه عن جده عن أمير المؤمنین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 آله و سلم وهو في بعض حجراته فاستأذنت عليه فأذن لي فلما دخلت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علمت أن بيتي بيتك فما لك تستأذن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أحببت أن أفعل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أحببت ما أحب الله وأخذت بآداب الله، يا علي أما علمت أنه أبي خالقي ورازقي أن يكون لي سر دونك، يا علي أنت وصيي من بعدي وأنت المظلوم المضطهد بعدي ، يا علي الثابت عليك کالمقيم معي ومفارقك مفارقي ، يا علي كذب من زعم أنه يحبني ويبغضك لأن الله تعالى خلقني وإياك من نور واحد</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الله رحمه الله في كتاب المعراج، عن رجاله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له وهو يخاطب عليا علیه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تبارك وتعالى كان ولا شيء معه، فخلقني وخلقك روحين من نور جلاله فكنا أمام عرش رب العالمین نسبح الله ونقدسه ونحمده ونهله وذلك قبل أن يخلق السماوات والأرضين، فلما أراد أن يخلق آدم خلقني وإياك من طينة واحدة من طينة عليين وعجننا بذلك النور وغمسنا في جميع الأنوار </w:t>
      </w:r>
    </w:p>
    <w:p>
      <w:pPr>
        <w:pStyle w:val="BookText"/>
        <w:rPr/>
      </w:pPr>
      <w:r>
        <w:rPr>
          <w:rFonts w:ascii="IRNazanin" w:hAnsi="IRNazanin" w:eastAsia="IRNazanin"/>
          <w:color w:val="111111"/>
          <w:sz w:val="28"/>
          <w:sz w:val="28"/>
          <w:szCs w:val="28"/>
          <w:rtl w:val="true"/>
          <w:lang w:bidi="fa-IR"/>
        </w:rPr>
        <w:t>وأنهار الجنة ثم خلق آدم واستودع صلبه تلك الطينة والنور فلما خلقه استخرج ذريته من ظهره فاستنطقهم وقررهم بالربوبية فأول خلق إقرارا بالربوبية أنا وأنت والنبيون على قدر منازلهم وقربهم من الله عزوجل، فقال الله تبارك وتعالى صدقتما وأقررتما یا محمد ويا علي وسبقتما خلقي إلى طاعتي وكذلك كنتما في سابق علمي فيكما فأنتما صفوتي من خلقي والأئمة من ذريتكما وشيعتكما وكذلك خلقتكم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فكانت الطينة في صلب آدم ونوري ونورك بين عينيه فما زال ذلك النور ينتقل بين أعين النبيين والمنتجبين حتى وصل النور والطينة إلى صلب عبدالمطلب فافترق نصفين فخلقني الله من نصفه واتخذني نبيا ورسولا وخلقك من النصف الآخر فاتخذك خليفة ووصيا ووليا فلما كنت من عظمة ربي كقاب قوسين أو أدني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أطوع خلقي لك؟</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 خليفة ووصيا فقد اتخذته صفيا ووليا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كتبت اسمك واسمه على عرشي من قبل أن أخلق الخلق محبة مني لكما ولمن أحبكما وتولاكما وأطاعكما فمن أحبكما وأطاعكما وتولاكما كان عندي من المقربين ومن جحد ولایتكما وعدل عنکما كان عندي من الكافرين الضالين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فمن ذا يلج بيني وبينك وأنا وأنت من نور </w:t>
      </w:r>
    </w:p>
    <w:p>
      <w:pPr>
        <w:pStyle w:val="BookText"/>
        <w:rPr/>
      </w:pPr>
      <w:r>
        <w:rPr>
          <w:rFonts w:ascii="Amiri" w:hAnsi="Amiri" w:eastAsia="Amiri" w:cs="Amiri"/>
          <w:color w:val="111111"/>
          <w:sz w:val="28"/>
          <w:sz w:val="28"/>
          <w:szCs w:val="28"/>
          <w:rtl w:val="true"/>
          <w:lang w:bidi="ar-SA"/>
        </w:rPr>
        <w:t>واحد وطينة واحدة فأنت أحق الناس بي في الدنيا والآخرة وولدك ولدي وشيعتكم شيعتي وأولياؤكم أوليائي وأنتم معي غدا في الجنة</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رسول الله صلی الله علیه و آله و سلم فأقبل علي بن أبي طالب علیه السلام فقال له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قبل أبيه بأربعين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رسول الله أكان الابن قبل الأب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خلقني وعلي من نور واحد قبل خلق آدم بهذه المدة ثم قشمه نصفين ثم خلق الأشياء من نوري ونور علي علیه السلام ثم جعلنا عن يمين العرش فسبحنا فسبحت الملائكة فهلنا فهللوا وكبرنا فكبروا فكل من سبح الله وكبره فإن ذلك من تعليم علي علیه 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حرب الهلالي أمير المدينة،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وعلي صلوات الله عليهما كانا نورة بين يدي الله جل جلاله قبل خلق الخلق بألفي عام، وإن الملائكة لما رأت ذلك النور رأت له أصلا وقد انشعب منه شعاع لامع،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هذا النور؟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عزوجل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من نوري أصله نبؤة وفرعه إمامة، فأما النبوة فلمحمد عبدي ورسولي ، وأما الإمامة فلعلي حجتي ووليي ، ولولاهما ما خلقت خلقي ، الخبر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أحمد بن حنبل عن رسول الله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وعلى نورا بين يدي الرحمن قبل أن يخلق عرشه بأربعة عشر ألف عام</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ما رواه جابر بن عبدالله في تفسير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خير أمة أخرجت للناس 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نوري ابتدعه من نوره واشتقه من جلال عظمته، فأقبل يطوف بالقدرة حتى وصل إلى جلال العظمة في ثمانين ألف سنة، ثم سجد الله تعظيما ففتق منه نور علي علیه السلام فكان نوري محيطا بالعظمة ونور علي محيطا بالقدرة، ثم خلق العرش واللوح والشمس وضوء النهار ونور الأبصار والعقل والمعرفة وأبصار العباد وأسماعهم وقلوبهم من نوري ونوري مشتق من نوره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الأولون ونحن الآخرون ونحن السابقون ونحن المسبحون ونحن الشافعون ونحن كلمة الله، ونحن خاصة الله، ونحن أحباء الله، ونحن وجه الله، ونحن جنب الله ونحن يمين الله ونحن أمناء الله، ونحن خزنة وحي الله وسدنة غيب الله ونحن معدن التنزيل ومعنى التأويل، وفي أبياتنا هبط جبرئيل، ونحن محال قدس الله، ونحن مصابيح الحكمة ونحن مفاتيح الرحمة ونحن ينابيع النعمة ونحن شرف الأمة، ونحن سادة الأئمة ونحن نواميس العصر وأحبار الدهر ونحن سادة لعباد ونحن ساسة البلاد ونحن الكفاة والولاة والحماة والسقاة والرعاة وطريق النجاة ، ونحن السبيل </w:t>
      </w:r>
      <w:bookmarkStart w:id="17" w:name="pg7626_55829"/>
    </w:p>
    <w:p>
      <w:pPr>
        <w:pStyle w:val="BookText"/>
        <w:rPr/>
      </w:pPr>
      <w:bookmarkEnd w:id="17"/>
      <w:r>
        <w:rPr>
          <w:rFonts w:ascii="Amiri" w:hAnsi="Amiri" w:eastAsia="Amiri" w:cs="Amiri"/>
          <w:color w:val="111111"/>
          <w:sz w:val="28"/>
          <w:sz w:val="28"/>
          <w:szCs w:val="28"/>
          <w:rtl w:val="true"/>
          <w:lang w:bidi="ar-SA"/>
        </w:rPr>
        <w:t>والسلسبيل، ونحن النهج القويم والطريق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بنا آمن بالله ، ومن رد علينا رد على الله، ومن شك فينا شك في الله، ومن عرفنا عرف الله، ومن تولي عنا تولى عن الله، ومن أطاعنا أطاع الله، ونحن الوسيلة إلى الله والوصلة إلى رضوان الله، ولنا العصمة والخلافة والهداية ، وفينا النبوة والولاية والامامة، ونحن معدن الحكمة وباب الرحمة وشجرة العصمة ، ونحن كلمة التقوى والمثل الأعلى والحجة العظمى والعروة الوثقى التي من تمسك بها نجا</w:t>
      </w:r>
      <w:r>
        <w:rPr>
          <w:rStyle w:val="FootnoteAnchor"/>
          <w:rtl w:val="true"/>
        </w:rPr>
        <w:footnoteReference w:id="11"/>
      </w:r>
    </w:p>
    <w:p>
      <w:pPr>
        <w:pStyle w:val="Heading3"/>
        <w:numPr>
          <w:ilvl w:val="2"/>
          <w:numId w:val="1"/>
        </w:numPr>
        <w:rPr/>
      </w:pPr>
      <w:bookmarkStart w:id="18" w:name="__RefHeading___Toc3558130_1051229030"/>
      <w:bookmarkStart w:id="19" w:name="_Toc6"/>
      <w:bookmarkEnd w:id="18"/>
      <w:r>
        <w:rPr>
          <w:rtl w:val="true"/>
        </w:rPr>
        <w:t xml:space="preserve">الطائفة الثانية </w:t>
      </w:r>
      <w:r>
        <w:rPr>
          <w:rtl w:val="true"/>
        </w:rPr>
        <w:t xml:space="preserve">: </w:t>
      </w:r>
      <w:r>
        <w:rPr>
          <w:rtl w:val="true"/>
        </w:rPr>
        <w:t>ما دل على اتحاد نور النبي وأميرالمؤمنين وفاطمة الزهراء عليهم السلام</w:t>
      </w:r>
      <w:r>
        <w:rPr>
          <w:rtl w:val="true"/>
        </w:rPr>
        <w:t>.</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عزوجل الجنة خلقها من نور العرش ثم أخذ من ذلك النور فقذفه فأصابني ثلث النور وأصاب فاطمة ثلث النور وأصاب عليا وأهل بيته ثلث النور فمن أصابه منذلك النور اهتدى إلى ولاية آل محمد ومن لم يصبه من ذلك النور ضل عن ولاية آل محمد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0" w:name="pg7626_55830"/>
    </w:p>
    <w:p>
      <w:pPr>
        <w:pStyle w:val="Heading3"/>
        <w:numPr>
          <w:ilvl w:val="2"/>
          <w:numId w:val="1"/>
        </w:numPr>
        <w:rPr/>
      </w:pPr>
      <w:bookmarkStart w:id="21" w:name="__RefHeading___Toc3558132_1051229030"/>
      <w:bookmarkStart w:id="22" w:name="_Toc7"/>
      <w:bookmarkEnd w:id="20"/>
      <w:bookmarkEnd w:id="21"/>
      <w:r>
        <w:rPr>
          <w:rtl w:val="true"/>
        </w:rPr>
        <w:t xml:space="preserve">الطائفة الثالثة </w:t>
      </w:r>
      <w:r>
        <w:rPr>
          <w:rtl w:val="true"/>
        </w:rPr>
        <w:t xml:space="preserve">: </w:t>
      </w:r>
      <w:r>
        <w:rPr>
          <w:rtl w:val="true"/>
        </w:rPr>
        <w:t xml:space="preserve">ما دل على اتحاد أنوار الخمسة الطيبة أهل الكساء علیهم السلام </w:t>
      </w:r>
      <w:r>
        <w:rPr>
          <w:rtl w:val="true"/>
        </w:rPr>
        <w:t>.</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النبي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خلقني وخلق عليا وفاطمة والحسن و الحسين قبل أن يخلق آدم علیه السلام حين لا سماء مبنية، ولا أرض مدحية، ولا ظلمة ولا نور ولا شمس ولا قمر ولا جنة ولا 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بدء خلقكم يا رسول الله؟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لما أراد الله أن يخلقنا تكلم بكلمة خلق منها نورا، ثم تكلم بكلمة أخرى فخلق منها روحأ ، ثم مزج النور بالروح، فخلقني وخلق عليوفاطمة والحسن والحسين، فكنا نسبحه حين لا تسبيح، ونقدسه حين لا تقدیس، فلما أراد الله تعالى أن ينشئ خلقه فتق نوري فخلق منه العرش فالعرش من نوري ، ونوري من نور الله، ونوري أفضل من العرش، ثم فتق نور أخي على فخلق منه الملائكة، فالملائكة من نور علي ، ونور علي من نور الله، وعلي أفضل من الملائكة، ثم فتق نور ابنتي فخلق منه السماوات والأرض والسماوات والأرض من نور ابنتي فاطمة، ونور ابنتي فاطمة من نور الله ، وابنتي فاطمة أفضل من السماوات والأرض، ثم فتق نور ولدي الحسن فخلق منه الشمس والقمر، فالشمس والقمر من نور ولدي الحسن، ونور الحسن من نور الله، والحسن أفضل من الشمس والقمر، ثم فتق نور ولدي الحسين فخلق منه الجنة والحور العين ، فالجنة والحور العين من نور ولدي الحسين، ونور ولدي الحسين من نور الله، وولدي الحسين </w:t>
      </w:r>
    </w:p>
    <w:p>
      <w:pPr>
        <w:pStyle w:val="BookText"/>
        <w:rPr/>
      </w:pPr>
      <w:r>
        <w:rPr>
          <w:rFonts w:ascii="Amiri" w:hAnsi="Amiri" w:eastAsia="Amiri" w:cs="Amiri"/>
          <w:color w:val="111111"/>
          <w:sz w:val="28"/>
          <w:sz w:val="28"/>
          <w:szCs w:val="28"/>
          <w:rtl w:val="true"/>
          <w:lang w:bidi="ar-SA"/>
        </w:rPr>
        <w:t>أفضل من الجنة والحور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 آله و سلم صلى صلاة الفجر ثم استوى في محرابه کالبدر في تمامه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رأيت أن تفسر لنا هذه الآية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مع الذين أنعم الله عليهم من النبيين والصديقين والشهداء والصالحين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النبيون فأنا، وأما الصديقون فعلي بن أبي طالب، وأما الشهداء فعمي حمزة، وأما الصالحون فابنتي فاطمة وولداها 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العباس من زاوية المسجد إلى بين يديه صلی الله علیه و آله و 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أنا وأنت وعلي وفاطمة والحسن والحسين من ينبوع واحد؟</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وراء ذلك يا عماه؟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لانك لم تذكرني حين ذكرتهم، ولم تشرفني حين شرفتهم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أما قولك أنا وأنت وعلي والحسن والحسين من ينبوع واحد فصدقت، ولكن خلقنا الله نحن حيث لا سماء مبنية ولا أرض مدحية ولا عرش ولا جنة ولا نار كنا نسبحه حين لا تسبيح ونقدسه حين لا تقدیس ، فلما أراد الله بدء الصنعة فتق نوري فخلق منه العرش فنور العرش من نوري ، ونوري من نور الله وأنا أفضل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فتق نور ابن أبي طالب فخلق منه الملائكة، فنور الملائكة من </w:t>
      </w:r>
    </w:p>
    <w:p>
      <w:pPr>
        <w:pStyle w:val="BookText"/>
        <w:rPr/>
      </w:pPr>
      <w:r>
        <w:rPr>
          <w:rFonts w:ascii="Amiri" w:hAnsi="Amiri" w:eastAsia="Amiri" w:cs="Amiri"/>
          <w:color w:val="111111"/>
          <w:sz w:val="28"/>
          <w:sz w:val="28"/>
          <w:szCs w:val="28"/>
          <w:rtl w:val="true"/>
          <w:lang w:bidi="ar-SA"/>
        </w:rPr>
        <w:t>نور ابن أبي طالب ونور ابن أبي طالب من نور الله ونور ابن أبي طالب أفضل من الملائكة وفتق نور ابنتي فاطمة منه فخلق السماوات والأرض فنور السماوات والأرض من نور ابنتي فاطمة ونور فاطمة من نور الله، وفاطمة أفضل من السماوات والأرض، ثم فتق نور الحسن فخلق منه الشمس والقمر فنور الشمس والقمر من نور الحسن ونور الحسن من نور الله، والحسن أفضل من الشمس والقمر، ثم فتق نور الحسين فخلق منه الجنة والحور العين فنور الجنة والحور العين من نور الحسين، ونور الحسين من نور الله، والحسين أفضل من الجنة والحور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خلق الظلمة بالقدرة فأرسلها في سحائب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ربنا، مذ عرفنا هذه الأشباح ما رأينا سوءا فبحرمتهم إلا كشفت ما نزل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خلق الله تعالى قناديل الرحمة وعلقها على سرادق العرش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لمن هذه الفضيلة وهذه الأنوار؟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أمتي فاطمة الزهراء، فلذلك سميت أمتي الزهراء لأن السماوات والأرضين بنورها ظهرت وهي ابنة نبيي وزوجة وصيي وحجتي على خلقي ، أشهدكم یا ملائكتي أني قد جعلت ثواب تسبيحكم وتقدیسکم لهذه المرأة وشیعتها إلى يوم القيامة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نهض العباس إلى علي بن أبي طالب وقبل ما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23" w:name="pg7626_55833"/>
    </w:p>
    <w:p>
      <w:pPr>
        <w:pStyle w:val="BookText"/>
        <w:rPr/>
      </w:pPr>
      <w:bookmarkEnd w:id="23"/>
      <w:r>
        <w:rPr>
          <w:rFonts w:ascii="Amiri" w:hAnsi="Amiri" w:eastAsia="Amiri" w:cs="Amiri"/>
          <w:color w:val="111111"/>
          <w:sz w:val="28"/>
          <w:sz w:val="28"/>
          <w:szCs w:val="28"/>
          <w:rtl w:val="true"/>
          <w:lang w:bidi="ar-SA"/>
        </w:rPr>
        <w:t xml:space="preserve">علي لقد جعلك الله حجة بالغة على العباد إلى يوم القيامة </w:t>
      </w:r>
      <w:r>
        <w:rPr>
          <w:rStyle w:val="FootnoteAnchor"/>
          <w:rtl w:val="true"/>
        </w:rPr>
        <w:footnoteReference w:id="14"/>
      </w:r>
    </w:p>
    <w:p>
      <w:pPr>
        <w:pStyle w:val="Heading3"/>
        <w:numPr>
          <w:ilvl w:val="2"/>
          <w:numId w:val="1"/>
        </w:numPr>
        <w:rPr/>
      </w:pPr>
      <w:bookmarkStart w:id="24" w:name="__RefHeading___Toc3558134_1051229030"/>
      <w:bookmarkStart w:id="25" w:name="_Toc8"/>
      <w:bookmarkEnd w:id="24"/>
      <w:r>
        <w:rPr>
          <w:rtl w:val="true"/>
        </w:rPr>
        <w:t xml:space="preserve">الطائفة الرابعة </w:t>
      </w:r>
      <w:r>
        <w:rPr>
          <w:rtl w:val="true"/>
        </w:rPr>
        <w:t xml:space="preserve">: </w:t>
      </w:r>
      <w:r>
        <w:rPr>
          <w:rtl w:val="true"/>
        </w:rPr>
        <w:t xml:space="preserve">ما دل على اتحاد أنوار المعصومين عليهم السلام </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سالم بن عبد الله بن عمر بن الخطاب يحدث أباجعفر محمد بن علي علیه السلام بمكة،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عبدالله 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أوحي إلى ليلة أسري بي یا محمد من خلفت في الأرض على أمتك وهو أعلم بذلك؟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بن أبي طالب؟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فلا أذكر حتى تذكر معي أنا المحمود وأنت محمد، ثم اطلعت إلى الأرض اطلاعة أخرى فاخترت منها علي بن أبي طالب فجعلته وصيك فأنت سيد الأنبياء وعلي سيد الأوصياء ثم اشتققت له اسما من أسمائي فأنا الأعلى وهو على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إني خلقت عليا وفاطمة والحسن والحسين والأئمة من نور واحد ثم عرضت ولايتهم على الملائكة فمن قبلها كان من المقربين ومن جحدها كان من الكافرين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محمد ، لو أن عبدا من عبادي عبدني حتى ينقطع ثم لقيني جاحدا لولايتهم أدخلته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فتقدمت أمامي وإذا علي بن أبي طالب والحسن والحسين وعلي بن الحسين ومحمد بن علي وجعفر بن محمد وموسی بن جعفر وعلي بن موسى ومحمد بن علي وعلي بن محمد والحسن بن علي والحجة القائم كأنه کوکب دري في وسطهم،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يحل حلالي ويحرم حرامي وينتقم من أعدائي ، يا محمد أحببه فإني أحبه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سالم من الكعبة تبعته، فقلت يا أبا عمر أنشدك الله هل أخبرك أحد غير أبيك بهذه الأسماء؟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 الحديث عن رسول الله صلی الله علیه و آله و سلم فلا ولكني كنت مع أبي عند کعب الأحبار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بعد نبيها على عدد نقباء بني إسرائيل وأقبل علي بن أبي طالب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المقفي أولهم وأحد عشر من ولده وسماهکعب بأسمائهم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تقوبیت، قیدوا، دبیرا، مفسورا، مسموعا، دوموه، مثبو، هذار، يثمو، بطور، نوقس، قیدموا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يهوديا بالحيرة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عثوا ابن </w:t>
      </w:r>
    </w:p>
    <w:p>
      <w:pPr>
        <w:pStyle w:val="BookText"/>
        <w:rPr/>
      </w:pPr>
      <w:r>
        <w:rPr>
          <w:rFonts w:ascii="Amiri" w:hAnsi="Amiri" w:eastAsia="Amiri" w:cs="Amiri"/>
          <w:color w:val="111111"/>
          <w:sz w:val="28"/>
          <w:sz w:val="28"/>
          <w:szCs w:val="28"/>
          <w:rtl w:val="true"/>
          <w:lang w:bidi="ar-SA"/>
        </w:rPr>
        <w:t xml:space="preserve">أوسوا وكان حبر اليهود وعالمهم وسألته عن هذه الأسماء وتلوتها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هذه النعوت؟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أسماء ولكنها نعوت لأقوام وأوصاف بالعبرانية صحيحة نجدها عندنا في التوراة ولو سألت عنها غيري لعمي عن معرفتها أو تعامی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العمى فللجهل بها وأما التعامي لئلا تكون على دينه ظهيرا وبه خبيرا وإنما أقررت لك بهذه النعوت لأني رجل من ولد هارون بن عمران مؤمن بمحمد أسر ذلك عن بطانتي من اليهود الذين لم أظهر لهم الإسلام ولن أظهره بعدك لأحد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أجد في كتب آبائي الماضين من ولد هارون ألا نؤمن بهذا النبي الذي اسمه محمد ظاهرا ونؤمن به باطنا حتى يظهر المهدي القائم من ولده فمن أدركه منا فليؤمن به وبه نعت الأخير من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نعت؟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بأنه يظهر على الدين كله ويخرج إليه المسيح فیدین بهويكون له صاحبا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فانعت لي هذه النعوت لأعلم علمها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فعه عني وصنه إلا عن أهله وموضعه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تقوبیت </w:t>
      </w:r>
    </w:p>
    <w:p>
      <w:pPr>
        <w:pStyle w:val="BookText"/>
        <w:rPr/>
      </w:pPr>
      <w:r>
        <w:rPr>
          <w:rFonts w:ascii="IRNazanin" w:hAnsi="IRNazanin" w:eastAsia="IRNazanin"/>
          <w:color w:val="111111"/>
          <w:sz w:val="28"/>
          <w:sz w:val="28"/>
          <w:szCs w:val="28"/>
          <w:rtl w:val="true"/>
          <w:lang w:bidi="fa-IR"/>
        </w:rPr>
        <w:t>فهو أول الأوصياء ووصي آخر الأنبياء، وأما قيذوا فهو ثاني الأوصياء وأول العترة الأصفياء، وأما دبيرا فهو ثاني العترة وسد الشهداء، وأما مفسورا فهو سيد من عبد الله من عباده، وأما مسموعا فهو وارث علم الأولين والآخرين، وأما دوموه فهو المدرة الناطق عن الله الصادق، وأما مثبو فهوخير المسجونين في سجن الظالمين ، وأما هذار فهو المنخوع بحقه النازح الأوطان الممنوع، وأما يثمر فهو القصير العمر الطويل الأثر، وأما بطور فهو رابع اسمه، وأما نوقس فهو سمي عمه، وأما قیدموا فهو المفقود من أبيه وأمه الغائب بأمر الله وعلمه والقائم بحكمه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عن جابر عن محمد بن علي الباقر عليه السلام عن سالم بن عبدالله بن عمر عن أبيه عبد الله بن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إلي ليلة أسري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خلفت في الأرض على أمتك وهو أعلم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أخي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فلا أذكر حتى تذكر معي فأنا المحمود وأنت محمد، ثم إني اطلعت إلى الأرض اطلاعة أخرى فاخترت منها علي بن أبي طالب وصيك فأنت سيد الأنبياء وعلي سيد الأوصياء ثم شققت له اسما من أسمائي فأنا الأعلى وهو علي ، يا محمد إني خلقت عليا وفاطمة والحسن والحسين والأئمة من نور واحد ثم عرضت </w:t>
      </w:r>
    </w:p>
    <w:p>
      <w:pPr>
        <w:pStyle w:val="BookText"/>
        <w:rPr/>
      </w:pPr>
      <w:r>
        <w:rPr>
          <w:rFonts w:ascii="Amiri" w:hAnsi="Amiri" w:eastAsia="Amiri" w:cs="Amiri"/>
          <w:color w:val="111111"/>
          <w:sz w:val="28"/>
          <w:sz w:val="28"/>
          <w:szCs w:val="28"/>
          <w:rtl w:val="true"/>
          <w:lang w:bidi="ar-SA"/>
        </w:rPr>
        <w:t>ولايتهم على الملائكة فمن قبلها كان من المقربين ومن جحدها كان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لو أن عبدا من عبادي عبدني حتى ينقطع ثم لقيني جاحدا لولايتهم أدخلته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فتقدمت أمامي ، فإذا علي بن أبي طالب والحسن والحسين وعلي بن الحسين ومحمد بن علي وجعفر بن محمد وموسی بن جعفر وعلي بن موسى ومحمد بن علي وعلي بن محمد والحسن بن علي والحجة القائم كأنه الكوكب الدري في وسطهم،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محلل حلالي ومحرم حرامي وينتقم من أعدائي ، يا محمد أحببه فإني أحبه وأحب من يحبه </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أفضت الخلافة إلى بني أمية سفكوا فيها الدم الحرام ولعنوا فيها أميرالمؤمنين عليه السلام على المنابر ألف شهر وتبرءوا منه واغتالوا الشيعة في كل بلدة واستأصلوا بنيانهم من الدنيا لحطام دنیاهم فخوفوا الناس في البلدان وكل من لم يلعن أميرالمؤمنين علیه السلام ولم يتبرأ منه قتلوه كائنامن كان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جابر بن یزید الجعفي فشكوت من بني أمية وأشياعهم إلى الإمام المبين أطهر الطاهرین زین العباد وسيد الزهاد وخليفة الله على العباد علي بن الحسين صلوات الله عليهما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قد قتلونا تحت كل حجر ومدر واستأصلوا شأفتنا وأعلنوا لعن مولانا أمیرالمؤمنین صلوات الله عليه على المنابر والمنارات والأسواق والطرقات وتبرءوا منه حتى أنهم ليجتمعون في مسجد رسول الله صلی الله علیه و آله و سلم فيلعنون عليا علیه السلام علانية لا ينكر ذلك أحد ولا ينهر فإن أنكر ذلك أحد منا حملوا عليه بأجمعهم وقالوا هذا رافضي أبو ترابي وأخذوه إلى سلطانهم وقالوا هذا ذكر أبا تراب بخیر فضربوه ثم حبسوه ثم بعد ذلك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الإمام صلوات الله عليه ذلك مني نظر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سيدي ما أحلمك وأعظم شأنك في حلمك وأعلى سلطانك يا رب قد أمهلت عبادك في بلادك حتى ظنوا أنك أمهلتهم أبدا وهذا كله بعينك لا يغالب قضاؤك ولا يرد المحتوم من تدبيرك كيف شئت وأنى شئت وأنت أعلم به منا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قدرة الله أنا محمد ومحمد أنا 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تعجبوا من أمر الله أنا علي وعلي أنا وكلنا واحد من نور واحد وروحنا من أمر الله أولنا محمد وأوسطنا محمد وآخرنا محمد وكلنا محمد؛ الخبر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المبارك دال على اتحاد نور النبي وآله علي واتحاد فضلهم فأولهم محمد وآخرهم محمد وأوسطهم محمد وكلهم محمد من جميع النواحي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كالعلم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خرج بالدليل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كالنبوة وعدد الزوجات كما سيأتي إن شاء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محمد النهدي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سعيد المكاري على الرضا صلوات الله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الله من قدرك أن تدعى ما ادعى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أطفأ الله نورك وأدخل الفقر بيتك أما علمت أن الله تبارك وتعالى أوحى إلى عمران أني واهب لك ذكرا فوهب له مریم ووهب المريم عيسى فعیسی من مريم ومريم من عيسى ومريم وعيسى شيء واحد وأنا من أبي وأبي مني وأنا وأبي شيء واحد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كلامه علیه السلام اتحاد نورهما وفضلهما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تشبيه القضية بعيسى وٱمه علیهماالسلام اتحادهما في جهة من الجهات إذ لا شك في أفضلية عيسى علیه السلام علي أمه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السائل سئل عن بلوغ الإمام الرضا علیه السلام قدرا يدعى ما ادعاه أبوه علیه السلام فاجابه علیه السلام بأنه من أبيه وأباه منه فهما في الإمامة سواء وذكر قصة مريم و عیسی علیهما السلام لأجل بيان إمكان تساوى الولد مع أبيه أو أمهفي أمر وفضيلة مع أفضلية الأب والأم من جهة الأبوة أو الأمومة </w:t>
      </w:r>
    </w:p>
    <w:p>
      <w:pPr>
        <w:pStyle w:val="BookText"/>
        <w:rPr/>
      </w:pPr>
      <w:r>
        <w:rPr>
          <w:rFonts w:ascii="IRNazanin" w:hAnsi="IRNazanin" w:eastAsia="IRNazanin"/>
          <w:color w:val="111111"/>
          <w:sz w:val="28"/>
          <w:sz w:val="28"/>
          <w:szCs w:val="28"/>
          <w:rtl w:val="true"/>
          <w:lang w:bidi="fa-IR"/>
        </w:rPr>
        <w:t>فكما أن مریم و عیسی کليهما من أولاد عمران ولا تفاضل بينهما من هذه الجهة فكذا أنا وأبي متساويان من جهة الإمامة وشؤونها مع أفضلية أبي من جهة الأبوة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منهج التحقيق إلى سواء الطريق ، رواه من كتاب الآل لابن خالويه يرفعه إلى جابر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خلقني وخلق عليا وفاطمة والحسن والحسين من نور واحد فعصر ذلك النور عصرة فخرج منه شيعتنا فسبحنا فسحوا وقدسنا فقدسوا وهللنا فهللوا ومجدنا فمجدوا ووحدنا فوحدوا ثم خلق الله السماوات والأرض وخلق الملائكة فمکث الملائكة مائة عام لا تعرف تسبيحا ولا تقدیسا فسبحنا فسبحت شيعتنافسبحت الملائكة وكذا في البواقي فنحن الموحدون حيث لا موحد غيرنا وحقیق على الله عزوجل كما اختنا واختص شيعتنا أن يزفنا وشیعتنا في أعلى عليين إن الله اصطفانا واصطفی شیعتنا من قبل أن نكون أجساما فدعانا فأجبناه فغفر لنا ولشیعتنا من قبل أن نستغفر الله عزوجل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رضی الله عنه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فهل علمت من نقبائي ومن الاثنا عشر الذين اختارهم الله للإمامة بعدي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خلقني الله من صفوة نوره ودعاني فأطعت، وخلق من نوري عليا فدعاه فأطاعه، وخلق من نوري ونور علي فاطمة فدعاها فأطاعته، وخلق مني ومن علي وفاطمة الحسن و الحسين فدعاهما فأطاعاه، فسمانا بالخمسة الأسماء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المحمود وأنا محمد، والله العلي وهذا علي ، والله الفاطر وهذه فاطمة، والله ذو الإحسان وهذا الحسن، والله المحسن وهذا الحسين، ثم خلق منا من صلب الحسين تسعة أئمة فدعاهم فأطاعوه قبل أن يخلق الله سماء مبنية، وأرضا مدحية، أو هواء أو ماء أو ملكا أو بشرا، وكنا بعلمه نورا نسبحه ونسمع ونطيع، الخبر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عن الثمالی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أحد واحد تفرد في وحدانيته، ثم تكلم بكلمة فصارت نورا ، ثم خلق من ذلك النور محمدا صلی الله علیه و آله و سلم وخلقني وذريتي ، ثم تكلم بكلمة فصارت روحا، فأسكنه الله في ذلك النور، وأسكنه في أبداننا، فنحن روح الله وكلماته، وبنا احتجب عن خلقه، فما زلنا في ظلة خضراء حيث لا شمس ولا قمر ولا ليل ولا نهار ولا عين تطرف، نعبده ونقدسه ونسبحه قبل أن يخلق الخلق، الخبر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سلمان الفارسي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 سلم عنهما نظر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إن الله عزوجل لم يبعث نبيا ولا رسولا إلا جعل له اثني عشر نقيبا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هذا من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علمت قبائي الاثني عشر الذين اختارهم الله للإمامة من بعدي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خلقني الله من صفاء نوره فدعاني فأطعته و خلق من نوري عليا فدعاه إلى طاعته فأطاعه، وخلق من نوري ونور علي غير فاطمة فدعاهافأطاعته، وخلق مني ومن علي ومن فاطمة الحسن والحسين فدعاهما فأطاعاه فسمانا الله عزوجل بخمسة أسماء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المحمود وأنا محمد، والله العلي وهذا علي ، والله فاطر وهذه فاطمة ، والله الإحسان وهذا الحسن، والله المحسن وهذا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 نور الحسين تسعة أئمة فدعاهم فأطاعوه قبل أن يخلق الله سماء مبنية أو أرضا مدحية، أو هواء أو ماء أو ملكا أو بشرا، وكنا بعلمه أنوارا نسبحه ونسمع له ونطيع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ما لمن عرف هؤلاء؟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عرفهم حق معرفتهم واقتدى بهم فوالى وليهم وتبرأ من عدوهم فهو والله ما يرد حيث نرد، ويسكن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يكون إيمان بهم بغير معرفتهم وأسمائهم وأنسابهم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سلمان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بهم؟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إلى الحسين، ثم سيد العابدين علي بن الحسين، ثم ابنه محمد بن علي باقر علم الأولين والآخرين من النبيين والمرسلين، ثم ابنه جعفر بن محمد لسان الله الصادق، ثم موسی بن جعفر الكاظم غيظه صبرا في الله، ثم علي بن موسى الرضا لأمر الله، ثم محمد بن علي الجواد المختار من خلق الله، ثم علي بن محمد الهادي إلى الله، ثم الحسن بن علي الصامت الأمين العسكري ، ثم ابنه حجة بن الحسن المهدي الناطق القائم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بإدراكهم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إنك مدركهم وأمثالك ومن تولاهم بحقيقة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مؤجل في إلى أن أدركهم؟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 بعثنا علیکم عبادا لنا اولي بأس شديد فجاسوا خلال الديار وكان وعدا مفعولا، ثم رددنا لكم الكرة عليهم وأمددناكم بأموال وبنين وجعلناكم أكثر نفیرا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فاشتد بكائي وشوقي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بعهد منك؟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أرسل محمد إنه بعهد مني وعلي وفاطمة والحسن والحسين وتسعة أئمة وكل من هو منا ومظلوم فينا إلى والله، یا سلمان ثم اليحضرن إبليس وجنوده وكل من محض الایمان محضا ومحض الكفر محضا حتى يؤخذ بالقصاص والأوثار والتراث ولا يظلم ربك أحدا ونحن </w:t>
      </w:r>
    </w:p>
    <w:p>
      <w:pPr>
        <w:pStyle w:val="BookText"/>
        <w:rPr/>
      </w:pPr>
      <w:r>
        <w:rPr>
          <w:rFonts w:ascii="Amiri" w:hAnsi="Amiri" w:eastAsia="Amiri" w:cs="Amiri"/>
          <w:color w:val="111111"/>
          <w:sz w:val="28"/>
          <w:sz w:val="28"/>
          <w:szCs w:val="28"/>
          <w:rtl w:val="true"/>
          <w:lang w:bidi="ar-SA"/>
        </w:rPr>
        <w:t>تأويل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بين يدي رسول الله وما يبالي سلمان متى لقي الموت أو لقيه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الله من نور عظمته ثم صور خلقنا من طينة مخزونة مكنونة من تحت العرش فأسكن ذلك النور فيه فكنا نحن خلقا وبشرا نورانيين لم يجعل لاحد في مثل الذي خلقنامنه نصيبا، وخلق أرواح شیعتنا من أبداننا، وأبدانهم من طينة مخزونة مكنونة أسفل من ذلك الطينة، ولم يجعل الله لاحد في مثل ذلك الذي خلقهم منه نصيبا إلا الأنبياء والمرسلين فلذلك صرنا نحن وهم الناس وسائر الناس همجا في النار وإلى النار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عزوجل خلق محمدا وعلياوالأئمة الأحد عشر من نور عظمته أرواحا في ضیاء نوره، يعبدونه قبل خلق الخلق، يسبحون الله عزوجل ويقدسونه ، وهم الأئمة الهادية من آل محمد صلوات الله عليهم أجمعين </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مرفوعا إلى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كان الله ولا شيء غيره ولا معلوم ولامجهول، فأول ما ابتدأ من خلق خلقه أن خلق محمدا صلی الله علیه و آله و سلم وخلقنا أهل البيت معه من نوره وعظمته، فأوقفنا أظلة خضراء بين يديه، حيث لا سماء ولا أرض ولا مكان ولا ليل ولا نهار ولا شمس ولا قمر يفصل نورنا من نور ربنا كشعاع الشمس من الشمس ، نسبح الله تعالى ونقدسه ونحمده ونعبده حق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بدا لله تعالی عزوجل أن يخلق المكان فخلقه وكتب على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على أميرالمؤمنين ووصيه ، به أيدته ونصرته، ثم خلق الله العرش فكتب على سرادقات العرش مثل ذلك، ثم خلق الله السماوات فكتب على أطرافها مثل ذلك، ثم خلق الجنة والنار فكتب عليها مثل ذلك ، ثم خلق الملائكة وأسكنهم السماء ثم تراءى لهم الله تعالى وأخذ عليهم الميثاق له بالربوبية ولمحمد صلی الله علیه و آله و سلم بالنبوة ولعلي علیه السلام بالولاية، فاضطربت فرائص الملائكة، فسخط الله على الملائكة واحتجب عنهم فلاذوا بالعرش سبع سنين يستجيرون الله من سخطه ويقرون بما أخذ عليهم، ويسألونه الرضا فرضي عنهم بعدما أقروا بذلك وأسكنهم بذلك الاقرار السماء واحتضهم لنفسه واختارهم لعبادته ، ثم أمر الله تعالى أنوارنا أن تسبح فسبحت، فسبحوا بتسبيحنا ولولا تسبیح أنوارنا ما دروا كيف يسبحون الله ولا كيف يقدسونه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عزوجل خلق الهواء فكتب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أميرالمؤمنين وصیه ، به أيدته ونصرته، ثم خلق الله الجن وأسكنهم الهواء وأخذ الميثاق </w:t>
      </w:r>
    </w:p>
    <w:p>
      <w:pPr>
        <w:pStyle w:val="BookText"/>
        <w:rPr/>
      </w:pPr>
      <w:r>
        <w:rPr>
          <w:rFonts w:ascii="IRNazanin" w:hAnsi="IRNazanin" w:eastAsia="IRNazanin"/>
          <w:color w:val="111111"/>
          <w:sz w:val="28"/>
          <w:sz w:val="28"/>
          <w:szCs w:val="28"/>
          <w:rtl w:val="true"/>
          <w:lang w:bidi="fa-IR"/>
        </w:rPr>
        <w:t xml:space="preserve">منهم بالربوبية، ولمحمد صلي الله عليه و آله وسلم بالنبوة، ولعلي علیه السلام بالولاية، فأقر منهم بذلك من أقر، وجحد منهم من جحد فأول من جحد إبليس لعنه الله ، فختم له بالشقاوة وما صار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الله تعالی عزوجل أنوارنا أن تسبح فسبحت، فسبحوا بتسبيحنا ولولا ذلك ما دروا كيف يسبحون الله، ثم خلق الله الأرض فكتب على أطرافها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على أميرالمؤمنين وصيه، به أيدته ونصرته، فبذلك يا جابر قامت السماوات بغیر عمد وثبتت الأرض ، ثم خلق الله تعالی آدم عال من أديم الأرض فسواه ونفع فيه من روحه، ثم أخرج ذريته من صلبه فأخذ عليهم الميثاق له بالربوبية، ولمحمد صلی الله علیه و آله و سلم بالنبوة ولعلي علیه السلام بالولاية، أقر منهم من أقر وجحد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أول من أقر بذلك</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وعلو شأني لولاك ولولا علي وعترتكما الهادون المهديون الراشدون ما خلقت الجنة والنار ولا المكان ولا الأرض ولا السماء ولا الملائكة ولا خلق يعبدني ، يا محمد أنت خليلي وحبيبي وصفي وخيرتي من خلقي أحب الخلق إلي وأول من ابتدات إخراجه من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بعدك الصديق علي أميرالمؤمنين وصيك، به أيدتك ونصرتك وجعلته العروة الوثقى ونور أوليائي ومنار الهدى، ثم هؤلاء الهداة المهتدون، من أجلكم ابتدأت خلق ما خلقت ، وأنتم خیار خلقي فيما بيني وبين خلقي ، خلقتكم من نور عظمتي واحتجت بكم عمن سواكم من خلقي ، وجعلتكم استقبل بكم واسأل بكم، فكل شيء هالك إلا وجهي ، </w:t>
      </w:r>
    </w:p>
    <w:p>
      <w:pPr>
        <w:pStyle w:val="BookText"/>
        <w:rPr/>
      </w:pPr>
      <w:r>
        <w:rPr>
          <w:rFonts w:ascii="IRNazanin" w:hAnsi="IRNazanin" w:eastAsia="IRNazanin"/>
          <w:color w:val="111111"/>
          <w:sz w:val="28"/>
          <w:sz w:val="28"/>
          <w:szCs w:val="28"/>
          <w:rtl w:val="true"/>
          <w:lang w:bidi="fa-IR"/>
        </w:rPr>
        <w:t>وأنتم وجهي ، لا تبيدون ولا تهلكون، ولا يبيد ولا يهلك من تولاكم، ومن استقبلني بغيركم فقد ضل وهوى ، وأنتم خیار خلقي وحملة سري وخزان علمي وسادة أهل السماوات وأهل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تعالى هبط إلى الأرض في ظلل من الغمام والملائكة، وأهبط أنوارنا أهل البيت معه، و أوقفنا نورا صفوفا بين يديه نسبحه في أرضه كما سبحناه في سماواته، ونقدسه في أرضه كما قدسناه في سمائه، ونعبده في أرضه كما عبدناه في سمائه، فلما أراد الله إخراج ذرية آدم علیه السلام لأخذ الميثاق سلك ذلك النور فيه، ثم أخرج ذريته من صلبه يلبون فسبحناه فسبحوا بتسبيحنا، ولولا ذلك لا دروا كيف يسبحون الله عزوجل ثم تراءى لهم بأخذ الميثاق منهم له بالربوبية، وكنا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الميثاق منهم بالنبوة لمحمد صلی الله علیه و آله و سلم ، ولعلي علیه السلام بالولاية فأقر من أقر ، وجحد منجحد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الله ، وأول خلق عبد الله وسبحه ونحن سبب خلق الخلق وسبب تسبيحهم وعبادتهم من الملائكة والآدميين، فبنا عرف الله وبنا وحد الله وبنا عبد الله، وبنا أكرم الله من أكرم من جميع خلقه، وبنا أثاب من أثاب ، وبنا عاقب من عقاب، ثم 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لنحن الصافون وإنا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كان للرحمن ولد 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و سلم انه أول من عبد الله تعالى ، وأول من أنكر أن يكون له ولد أو شريك ثم نحن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أودعنا بذلك النور صلب آدم عليه الصلاة والسلام، فما زال ذلك النور ينتقل من الأصلاب والأرحام من صلب إلى صلب، ولا استقر في صلب إلا تبين عن الذي انتقل منه انتقاله ، وشرف الذي استقر فيه حتى صار في صلب عبد المطلب فوقع بأم عبد الله فاطمة فافترق النور 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في عبد الله، وجزء في أبي طالب، فذلك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أصلاب النبيين وأرحام نسائهم فعلی هذا أجرانا الله تعالى في الأصلاب والأرحام وولدنا الآباء والأمهات من لدن آدم عليه السلام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صفوان عن الصادق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السماوات والأرضين استوى على العرش فأمر نورين من نوره فطافا حول العرش سبعين مرة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نوران لي مطيعان ، فخلق الله من ذلك النور محمدا وعليا والأصفياء من ولده علیهم عالوخلق،وخلق من نورهم شيعتهم، وخلق من نور شيعتهم ضوء الا بصار</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المفضل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قبل أن يخلق الله السماوات والأرضين؟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أنوارا حول العرش نسبح الله ونقدسه حتى خلق الله سبحانه الملائكة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لا علم لنا،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سبحوا، فسبحنا فسبحت الملائكة بتسبيحنا، ألا إنا خلقنا من نور الله، وخلق شیعتنا من دون ذلك النور فإذا كان يوم القيامة التحقت السفلى </w:t>
      </w:r>
    </w:p>
    <w:p>
      <w:pPr>
        <w:pStyle w:val="BookText"/>
        <w:rPr/>
      </w:pPr>
      <w:r>
        <w:rPr>
          <w:rFonts w:ascii="IRNazanin" w:hAnsi="IRNazanin" w:eastAsia="IRNazanin"/>
          <w:color w:val="111111"/>
          <w:sz w:val="28"/>
          <w:sz w:val="28"/>
          <w:szCs w:val="28"/>
          <w:rtl w:val="true"/>
          <w:lang w:bidi="fa-IR"/>
        </w:rPr>
        <w:t xml:space="preserve">بالعليا، ثم قرن علیه السلام بين أصبعيه السبابة والوسطى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کھاتین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أتدري لم سميت الشيعة شيعة؟ یا مفضل شیعتنا منا،ونحن من شيعتنا، أما ترى هذه الشمس أين تبدو؟</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تعود؟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شیعتنا، منا بدؤا وإلينا يعودون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البرسي في مشارق الأنوار من كتاب الواحدة باسناد عن الثمالي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تفرد في وحدانيته ثم تكلم بكلمة فصارت نورا، ثم خلق من ذلك النور محمدا وعليا وعترته علیهم السلام ،ثم تكلم بكلمة فصارتروحا وأسكنها في ذلك النور وأسكنه في أبداننا، فنحن روح الله وكلمته احتجب بنا عن خلقه فما زلنا في ظل عرشه خضراء مسبحين نسبحه ونقدسه حيث لا شمس ولا قمر ولا عين تطرف،</w:t>
      </w:r>
    </w:p>
    <w:p>
      <w:pPr>
        <w:pStyle w:val="BookText"/>
        <w:rPr/>
      </w:pPr>
      <w:r>
        <w:rPr>
          <w:rFonts w:ascii="IRNazanin" w:hAnsi="IRNazanin" w:eastAsia="IRNazanin"/>
          <w:color w:val="111111"/>
          <w:sz w:val="28"/>
          <w:sz w:val="28"/>
          <w:szCs w:val="28"/>
          <w:rtl w:val="true"/>
          <w:lang w:bidi="fa-IR"/>
        </w:rPr>
        <w:t>ثم خلق شیعتنا، وإنما سموا شيعة لأنهم خلقوا من شعاع نورنا</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حبابة الوالبية على أبي جعفر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يا ابن رسول الله أي شيء كنتم في الأظلة؟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نورا بين يدي الله قبل خلق خلقه، فلما خلق الخلق سبحنا فسبحوا، وهللنا فهللوا، وكبرنا فكبروا، وذلك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w:t>
      </w:r>
    </w:p>
    <w:p>
      <w:pPr>
        <w:pStyle w:val="BookText"/>
        <w:rPr/>
      </w:pPr>
      <w:r>
        <w:rPr>
          <w:rFonts w:ascii="IRNazanin" w:hAnsi="IRNazanin" w:eastAsia="IRNazanin"/>
          <w:color w:val="111111"/>
          <w:sz w:val="28"/>
          <w:sz w:val="28"/>
          <w:szCs w:val="28"/>
          <w:rtl w:val="true"/>
          <w:lang w:bidi="fa-IR"/>
        </w:rPr>
        <w:t>لو استقاموا على الطريقة لأسقيناهم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الطريقة حب علي صلوات الله عليه، والماء الغدق الماء الفرات وهو ولاية آل محمد علیهم السلام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وروي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ومعدن الرسالة ونحن عهد الله ونحن ذمة الله، لم نزل أنوارا حول العرش نسبح فيسبح أهل السماء لتسبيحنا، فلما نزلنا إلى الأرض سبحنا فسبع أهل الأرض، فكل علم خرج إلى أهل السماوات والأرض فمنا وعنا، وكان في قضاء الله السابق أن لا يدخل النار محب لنا، ولا يدخل الجنة مبغض لنا، لأن الله يسأل العباد يوم القيامة عما عهد إليهم ولا يسألهم عما قضى عليهم</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محمد وعلي والطيبين من نور عظمته، وأقامهم أشباحا قبل المخلوقات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 الله لم يخلق خلقا سواكم ؟ بلى والله لقد خلق الله ألف ألف آدم وألف ألف عالم ، وأنت والله في آخر تلك العوالم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أربعة عشر نورا من نور عظمته قبل خلق آدم بأربعة عشر ألف عام فهي أرواحنا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عدهم بأسمائهم فمن هؤلاء الأربعة عشر نورا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وعلى وفاطمة والحسن والحسين وتسعة من ولد الحسين </w:t>
      </w:r>
    </w:p>
    <w:p>
      <w:pPr>
        <w:pStyle w:val="BookText"/>
        <w:rPr/>
      </w:pPr>
      <w:r>
        <w:rPr>
          <w:rFonts w:ascii="IRNazanin" w:hAnsi="IRNazanin" w:eastAsia="IRNazanin"/>
          <w:color w:val="111111"/>
          <w:sz w:val="28"/>
          <w:sz w:val="28"/>
          <w:szCs w:val="28"/>
          <w:rtl w:val="true"/>
          <w:lang w:bidi="fa-IR"/>
        </w:rPr>
        <w:t xml:space="preserve">وتاسعهم قائمهم، ثم عدهم بأسمائهم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الأوصياء الخلفاء من بعد رسول الله صلی الله علیه و آله و سلم ، ونحن المثاني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أعطاها الله نبينا، ونحن شجرة النبوة ومنبت الرحمة ومعدن الحكمة ومصابيح العلم وموضع الرسالة ومختلف الملائكة وموضع سر الله، ووديعة الله جل اسمه في عباده ، وحرم الله الأكبر وعهده المسؤول عنه، فمن وفی بعهدنا فقد وفي بعهد الله ومن خفره فقد خفر ذمة الله وعهده، عرفنا من عرفنا وجهلنا من جهلنا، نحن الأسماء الحسني التي لا يقبل الله من العباد عملا إلا بمعرفتنا،ونحن والله الكلمات التي تلقاها آدم من ربه فتاب عليه، إن الله تعالی خلقنا فأحسن خلقنا، وصورنا فأحسن صورنا وجعلنا عينه على عباده ولسانه الناطق في خلقه، ويده المبسوطة عليهم بالرأفة والرحمة ووجهه الذي يؤتي منه وبابه الذي عليه، وخزان علمه وتراجمة وحيه وأعلام دینه والعروة الوثقى والدليل الواضح لمن اهتدى، وبنا أثمرت الأشجار وأينعت الثمار وجرت الأنهار ونزل الغيث من السماء ونبت عشب الأرض ، وبعبادتنا عبد الله، ولولانا ما عرف الله، وأيم الله لولا وصية سبقت وعهد اخذ علينا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يعجب منه، أو يذهل منه الأولون والآخرون</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الحسن بن رباط عن أبيه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خلق أربعة عشر نورا قبل خلق الخلق بأربعة عشر ألف عام فهي أرواحنا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والأئمة من ولد الحسين علت، آخرهم القائم الذي يقوم بعد غيبته فيفتل الدجال ويطهر الأرض من كل جور وظلم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وهنا أخبار أخرى متفرقة في الأبواب المختلفة وقد جمع العلامة المجلسي رضی الله عنه و شطرأ منها في البحار</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خلقه صلی الله علیه و آله و سلم و ما جرى له في الميثاق وفي البحار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أرواحهم وأنوارهم وطينتهم لله وأنهم من نور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هنا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الجمع بين هذه الطوائف الأربعة أن النبي وآله علیهم السلام كلهم نور واحد والتفاوت فيها بالإجمال والتفصيل واختلاف مقتضيات المقام فتارة يكون المعصوم علیه السلام بصدد بيان فضائل علي علیه السلام وتارة بصدد بيان فضائل علي وفاطمة عليا وتارة بصدد بیان فضائل الخمسة وتارة بصدد بيان تساويهم عليهم السلام جميعا في الفضائل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خلق المعصومين علیهم السلام من النور لا يكون بمعنى خلق ذواتهم المقدسة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هناك أخبار تدل على خلق أبدانهم من عليين وخلق أرواحهم من فوق ذلك وكذا ما يدل من الأخبار والمناجات والأدعية على فقدانهم بالذات للأنوار الإلهية وتحملهم لها بإذن الله </w:t>
      </w:r>
      <w:bookmarkStart w:id="26" w:name="pg7626_55853"/>
    </w:p>
    <w:p>
      <w:pPr>
        <w:pStyle w:val="BookText"/>
        <w:rPr/>
      </w:pPr>
      <w:bookmarkEnd w:id="26"/>
      <w:r>
        <w:rPr>
          <w:rFonts w:ascii="IRNazanin" w:hAnsi="IRNazanin" w:eastAsia="IRNazanin"/>
          <w:color w:val="111111"/>
          <w:sz w:val="28"/>
          <w:sz w:val="28"/>
          <w:szCs w:val="28"/>
          <w:rtl w:val="true"/>
          <w:lang w:bidi="fa-IR"/>
        </w:rPr>
        <w:t xml:space="preserve">تعالی كقولهم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الجاهل في علمي فكيف لا أكون جهولا في جهلي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الظاهر أن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بين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خلق أرواحهم وأبدانهم من الماء العذب الفرات بل من أشرفه وأعلاه ثم تحميلهم النور ، وبما أن النور حقيقة واحدة يكون المراد من الخلق من نور واحد تحملهم للنور بصورة متساوية فتأمل جيدا</w:t>
      </w:r>
      <w:r>
        <w:rPr>
          <w:rFonts w:eastAsia="IRNazanin" w:cs="IRNazanin"/>
          <w:color w:val="111111"/>
          <w:sz w:val="28"/>
          <w:szCs w:val="28"/>
          <w:rtl w:val="true"/>
          <w:lang w:bidi="fa-IR"/>
        </w:rPr>
        <w:t>.</w:t>
      </w:r>
    </w:p>
    <w:p>
      <w:pPr>
        <w:pStyle w:val="Heading3"/>
        <w:numPr>
          <w:ilvl w:val="2"/>
          <w:numId w:val="1"/>
        </w:numPr>
        <w:rPr/>
      </w:pPr>
      <w:bookmarkStart w:id="27" w:name="__RefHeading___Toc3558136_1051229030"/>
      <w:bookmarkStart w:id="28" w:name="_Toc9"/>
      <w:bookmarkEnd w:id="27"/>
      <w:r>
        <w:rPr>
          <w:rtl w:val="true"/>
        </w:rPr>
        <w:t xml:space="preserve">الطائفة الخامسة </w:t>
      </w:r>
      <w:r>
        <w:rPr>
          <w:rtl w:val="true"/>
        </w:rPr>
        <w:t xml:space="preserve">: </w:t>
      </w:r>
      <w:r>
        <w:rPr>
          <w:rtl w:val="true"/>
        </w:rPr>
        <w:t>ما دل على أن أمير المؤمنين علیه السلام نفس رسول الله صلی الله علیه و آله و سلم</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 حدثني الشيخ أدام الله عزه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 أخبرني بأكبر فضيلة لأمير المؤمنين علي يدل عليها القرآن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الرضا عليه السلام فضيلة في المباهلة قال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و سلم الحسن والحسين عليهما السلام فكانا ابنیه ودعا فاطمة علیهما السلام فكانت في هذا الموضع نساؤه ودعا أميرالمؤمنين عليه السلام فكان </w:t>
      </w:r>
    </w:p>
    <w:p>
      <w:pPr>
        <w:pStyle w:val="BookText"/>
        <w:rPr/>
      </w:pPr>
      <w:r>
        <w:rPr>
          <w:rFonts w:ascii="IRNazanin" w:hAnsi="IRNazanin" w:eastAsia="IRNazanin"/>
          <w:color w:val="111111"/>
          <w:sz w:val="28"/>
          <w:sz w:val="28"/>
          <w:szCs w:val="28"/>
          <w:rtl w:val="true"/>
          <w:lang w:bidi="fa-IR"/>
        </w:rPr>
        <w:t>نفسه بحكم الله عزوجل فقد ثبت أنه ليس أحد من خلق الله تعالى أجل من رسول الله صلی الله علیه و آله و سلم وأفضل فوجب أن لا يكون أحد أفضل من نفس رسول الله صلی الله علیه و آله و سلم بحكم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ذكر الله تعالى الأبناء بلفظ الجمع وإنما دعا رسول الله ابنیه خاصة وذكر النساء بلفظ الجمع وإنما دعا رسول الله صلی الله علیه و آله و سلم ابنته وحدها فألا جاز أن يذكر الدعاء لمن هو نفسه ويكون المراد نفسه في الحقيقة دون غيره فلا يكون لأميرالمؤمنين علیه السلام ما ذكرت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يصح ما ذكرت یا أمیرالمؤمنين وذلك أن الداعي إنما يكون داعيا لغيره كما أن الأمر آمر لغيره ولا يصح أن يكون داعيا لنفسه في الحقيقة كما لا يكون أمرا لها في الحقيقة وإذا لم يدع رسول الله الله رجلا في المباهلة إلا أميرالمؤمنين علي فقد ثبت أنه نفسه التي عناها الله سبحانه في كتابه وجعل حكمه ذلك في تنزيله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الجواب سقط السؤال </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الخبر يدل على أن أمير المؤمنین علیه السلام نفس رسول الله صلی الله علیه و آله و سلم ويثبت له ما ثبت للرسول الأكرم الا ما خرج بالدليل كالنبوة </w:t>
      </w:r>
      <w:r>
        <w:rPr>
          <w:rFonts w:eastAsia="IRNazanin" w:cs="IRNazanin"/>
          <w:color w:val="111111"/>
          <w:sz w:val="28"/>
          <w:szCs w:val="28"/>
          <w:rtl w:val="true"/>
          <w:lang w:bidi="fa-IR"/>
        </w:rPr>
        <w:t xml:space="preserve">. </w:t>
      </w:r>
      <w:bookmarkStart w:id="29" w:name="pg7626_55855"/>
    </w:p>
    <w:p>
      <w:pPr>
        <w:pStyle w:val="Heading3"/>
        <w:numPr>
          <w:ilvl w:val="2"/>
          <w:numId w:val="1"/>
        </w:numPr>
        <w:rPr/>
      </w:pPr>
      <w:bookmarkStart w:id="30" w:name="__RefHeading___Toc3558138_1051229030"/>
      <w:bookmarkStart w:id="31" w:name="_Toc10"/>
      <w:bookmarkEnd w:id="29"/>
      <w:bookmarkEnd w:id="30"/>
      <w:r>
        <w:rPr>
          <w:rtl w:val="true"/>
        </w:rPr>
        <w:t xml:space="preserve">الطائفة السادسة </w:t>
      </w:r>
      <w:r>
        <w:rPr>
          <w:rtl w:val="true"/>
        </w:rPr>
        <w:t xml:space="preserve">: </w:t>
      </w:r>
      <w:r>
        <w:rPr>
          <w:rtl w:val="true"/>
        </w:rPr>
        <w:t xml:space="preserve">ما دل على جريان الطاعة للأئمة كجریانها لرسول الله صلی الله علیه و آله و سلم </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الحسين بن أبي العلاء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لأبي عبدالله علیه السلام قولنا في الأوصياء إن طاعتهم مفترضة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الذين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قال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أن يؤدي الأول إلى الإمام الذي بعده الكتب والعلم والسلاح وإذا حكمتم بين الناس أن تحكموا بالعدل الذي في أيديكم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إيانا عني خاضه أمر جميع المؤمنين إلى يوم القيامة بطاعتنا فإن خفتم تنازعة في أمر فردوه إلى الله وإلى الرسول وإلى أولي الأمر منکم </w:t>
      </w:r>
    </w:p>
    <w:p>
      <w:pPr>
        <w:pStyle w:val="BookText"/>
        <w:rPr/>
      </w:pPr>
      <w:r>
        <w:rPr>
          <w:rFonts w:ascii="IRNazanin" w:hAnsi="IRNazanin" w:eastAsia="IRNazanin"/>
          <w:color w:val="111111"/>
          <w:sz w:val="28"/>
          <w:sz w:val="28"/>
          <w:szCs w:val="28"/>
          <w:rtl w:val="true"/>
          <w:lang w:bidi="fa-IR"/>
        </w:rPr>
        <w:t>كذا نزلت وكيف يأمرهم الله عز وجل بطاعة ولاة الأمر ويرخص في منازعتهم إنما قيل ذلك للمأمورين الذين قيل لهم أطیعوا الله وأطيعوا الرسول وأولي الأمر منكم</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بن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 بنيت عليه دعائم الإسلام إذا أنا أخذت بها زکی عملي ولم يضرني جهل ما جهلت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وأن محمدا رسول الله صلی الله علیه و آله و سلم و الإقرار بما جاء به من عند الله وحق في الأموال من الزكاة والولاية التي أمر الله عزوجل بهاولاية آل محمد صلی الله علیه و آله و سلم فإن رسول الله صلی الله علیه و آله و سلم قال من مات ولا يعرف إمامه مات ميتة جاهلية،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علیه السلام ثم صار من بعده الحسن ثم من بعده الحسين ثم من بعده علي بن الحسين ثم من بعده محمد بن علي ثم هكذا يكون الأمر إن الأرض لا تصلح إلا بإمام ومن مات لا يعرف إمامه مات ميتة جاهلية وأحوج ما يكون أحدكم إلى معرفته إذا بلغت نفسه هاهنا قال وأهوى بيده إلى صدره يقول حينئذ لقد كنت على أمر حسن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 هو ثبوت الطاعة لأهل البيت علیهم السلام كثبوتها الرسول الله صلی الله علیه و آله و سلم</w:t>
      </w:r>
      <w:r>
        <w:rPr>
          <w:rFonts w:eastAsia="IRNazanin" w:cs="IRNazanin"/>
          <w:color w:val="111111"/>
          <w:sz w:val="28"/>
          <w:szCs w:val="28"/>
          <w:rtl w:val="true"/>
          <w:lang w:bidi="fa-IR"/>
        </w:rPr>
        <w:t xml:space="preserve">. </w:t>
      </w:r>
      <w:bookmarkStart w:id="32" w:name="pg7626_55857"/>
    </w:p>
    <w:p>
      <w:pPr>
        <w:pStyle w:val="Heading3"/>
        <w:numPr>
          <w:ilvl w:val="2"/>
          <w:numId w:val="1"/>
        </w:numPr>
        <w:rPr/>
      </w:pPr>
      <w:bookmarkStart w:id="33" w:name="__RefHeading___Toc3558140_1051229030"/>
      <w:bookmarkStart w:id="34" w:name="_Toc11"/>
      <w:bookmarkEnd w:id="32"/>
      <w:bookmarkEnd w:id="33"/>
      <w:r>
        <w:rPr>
          <w:rtl w:val="true"/>
        </w:rPr>
        <w:t xml:space="preserve">الطائفة السابعة </w:t>
      </w:r>
      <w:r>
        <w:rPr>
          <w:rtl w:val="true"/>
        </w:rPr>
        <w:t xml:space="preserve">: </w:t>
      </w:r>
      <w:r>
        <w:rPr>
          <w:rtl w:val="true"/>
        </w:rPr>
        <w:t>ما دل على تفويض الدين للأئمة كتفويضه للرسول الأكرم صلی الله علیه و آله و سلم</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عن أبي إسحاق الحوي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فسمعته يقول إن الله عز وجل أدب نبيه على محبته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 إليه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نبي الله فوض إلى علي وائتمنه فسلمتم وجحد الناس فو الله لنحبكم أن تقولوا إذا قلنا وأن تصمتوا إذا صمتنا ونحن فيما بينكم وبين الله عز وجل ما جعل الله لأحد خيرا في خلاف أمرنا</w:t>
      </w:r>
      <w:r>
        <w:rPr>
          <w:rStyle w:val="FootnoteAnchor"/>
          <w:rtl w:val="true"/>
        </w:rPr>
        <w:footnoteReference w:id="4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لبعض أصحاب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أدب نبيه فأحسن أدبه فلما أكمل له الأدب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 إليه أمر الدين والأمة ليسوس عباده فقال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 سلم كان مسددا موفقا مؤيدا بروح القدس لا يزل ولا يخطئ في شيء مما يسوس به الخلق فتأدب بآداب الله ثم إن الله عز وجل فرض الصلاة رکعتین رکعتین عشر ركعات فأضاف رسول الله صلی الله علیه و آله و سلم إلی الرکعتین رکعتین وإلى المغرب ركعة فصارت عديل الفريضة لا يجوز تركهن إلا في سفر وأفرد الركعة في المغرب فتركها قائمة في السفر والحضر فأجاز الله عزوجل له ذلك كله فصارت الفريضة سبع عشرة ركعة ثم سن رسول الله صلی الله علیه و آله و سلم النوافل أربعة وثلاثين ركعة مثلي الفريضة فأجاز الله عزوجل له ذلك والفريضة والنافلة إحدى وخمسون ركعة منها ركعتان بعد العتمة جالسا تعد بركعة مكان الوتر وفرض الله في السنة صوم شهر رمضان وسن رسول الله صلی الله علیه و آله و سلم صوم شعبان وثلاثة أيام في كل شهر مثلي الفريضة فأجاز الله عزوجل له ذلك وحرم الله عزوجل الخمر بعينها وحرم رسول الله صلی الله علیه و آله و سلم المسكر من كل شراب فأجاز الله له ذلك كله وعاف رسول الله صلی الله علیه و آله و سلم أشياء وكرهها ولم ينه عنها نهي حرام إنما نهى عنها نهي إعاقة وكراهة ثم رخص فيها فصار الأخذ برخصه واجبة على العباد کوجوب ما يأخذون بنهيه وعزائمه ولم يرخص لهم رسول الله صلی الله علیه و آله و سلم فيما نهاهم عنه نهي حرام ولا فيما أمر به أمر فرض لازم فكثير المسكر من الأشربة نهاهم عنه نهي حرام لم يرخص فيه لأحد ولم يرخص رسول الله الله لأحد تقصیر الركعتين اللتين ضمهما إلى ما فرض الله عزوجل بل ألزمهم ذلك إلزاما واجبا لم يرخص لأحد في شيء من ذلك إلا للمسافر وليس لأحد أن يرخص </w:t>
      </w:r>
    </w:p>
    <w:p>
      <w:pPr>
        <w:pStyle w:val="BookText"/>
        <w:rPr/>
      </w:pPr>
      <w:r>
        <w:rPr>
          <w:rFonts w:ascii="IRNazanin" w:hAnsi="IRNazanin" w:eastAsia="IRNazanin"/>
          <w:color w:val="111111"/>
          <w:sz w:val="28"/>
          <w:sz w:val="28"/>
          <w:szCs w:val="28"/>
          <w:rtl w:val="true"/>
          <w:lang w:bidi="fa-IR"/>
        </w:rPr>
        <w:t>شيئا ما لم يرصه رسول الله صلی الله علیه و آله و سلم فوافق أمر رسول الله صلی الله علیه و آله و سلم أمر الله عزوجل ونهيه نهى الله عزوجل ووجب على العباد التسليم له كالتسليم لله تبارك وتعالی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إسحاق بن عمار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وتعالی أدب نبيه صلی الله علیه و آله و سلم فلما انتهى به إلى ما أراد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إليه دينه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عزوجل فرض الفرائض ولم يقسم للجد شيئا وإن رسول الله صلی الله علیه و آله و سلم أطمعه السدس فأجازالله جل ذكره له ذلك وذلك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أوأمسك بغير حساب</w:t>
      </w:r>
      <w:r>
        <w:rPr>
          <w:rFonts w:eastAsia="IRNazanin" w:cs="IRNazanin"/>
          <w:color w:val="111111"/>
          <w:sz w:val="28"/>
          <w:szCs w:val="28"/>
          <w:rtl w:val="true"/>
          <w:lang w:bidi="fa-IR"/>
        </w:rPr>
        <w:t>»</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ربعي عن القاسم بن الوليد عن أبي عبد الله علیه السلام قال إن الله أدب محمد صلی الله علیه و آله و سلم فأحسن تأديبه فقال خذ العفو وأمر بالعرف وأعرض عن الجاهلين قال فلما كان ذلك أنزل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ذلك فوض إليه دينه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وما نهاكم عنه فانتهوا واتقوا الله إن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الخمر بعينها وحرم رسول الله الله صلی الله علیه و آله و سلم كل مسكر فأجاز الله له ذلك وفرض الله الفرائض فلم يذكر الجد فجعل له رسول الله با سهما فأجاز الله ذلك له وكان والله يعطي الجنة على الله فيجوز الله ذلك 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أشيم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فسأله رجل عن آية من كتاب الله عز وجل فأخبره بها ثم دخل عليه داخل فسأله عن تلك الآية فأخبره بخلاف ما أخبر به الأول فدخلني من ذلك ما شاء الله حتى كان قلبي يشرح بالسكاكين فقلت في نفسي تركت أبا قتادة بالشام لا يخطئ في الواو وشبهه وجئت إلى هذا يخطئ هذا الخطأ كله فبينا أنا كذلك إذ دخل علیه آخر فسأله عن تلك الآية فأخبره بخلاف ما أخبرني وأخبر صاحبي فسكنت نفسي فعلمت أن ذلك منه 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التفت إلي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أشيم إن الله عزوجل فوض إلى سلیمان بن داود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وفوض إلى نبيه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فوض إلى رسول الله صلی الله علیه و آله و سلم فقد فوضه إلينا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عن محمد بن الحسن الميثمي عن أبي عبد الله علیه السلام قال سمعته يقول إن الله عزوجل أدب رسوله حتى قومه على ما أراد ثم فوض إليه فقال عز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فوض الله إلى رسوله له فقد فوضه إلينا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الميثمي عن أبي عبد الله علیه السلام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أدب رسوله صلی الله علیه و آله و سلم ، حتى قومه على ما أراد ثم فوض إليه فقال عز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فوض الله إلى </w:t>
      </w:r>
      <w:bookmarkStart w:id="35" w:name="pg7626_55861"/>
    </w:p>
    <w:p>
      <w:pPr>
        <w:pStyle w:val="BookText"/>
        <w:rPr/>
      </w:pPr>
      <w:bookmarkEnd w:id="35"/>
      <w:r>
        <w:rPr>
          <w:rFonts w:ascii="Amiri" w:hAnsi="Amiri" w:eastAsia="Amiri" w:cs="Amiri"/>
          <w:color w:val="111111"/>
          <w:sz w:val="28"/>
          <w:sz w:val="28"/>
          <w:szCs w:val="28"/>
          <w:rtl w:val="true"/>
          <w:lang w:bidi="ar-SA"/>
        </w:rPr>
        <w:t>رسوله فقد فوضه إلينا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وجه الدلالة واضح لا غبار عليه وهو ثبوت التفويض لأهل البيت علیهم السلام كثبوته لرسول الله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6" w:name="__RefHeading___Toc3558142_1051229030"/>
      <w:bookmarkStart w:id="37" w:name="_Toc12"/>
      <w:bookmarkEnd w:id="36"/>
      <w:r>
        <w:rPr>
          <w:rtl w:val="true"/>
        </w:rPr>
        <w:t xml:space="preserve">الطائفة الثامنة </w:t>
      </w:r>
      <w:r>
        <w:rPr>
          <w:rtl w:val="true"/>
        </w:rPr>
        <w:t xml:space="preserve">: </w:t>
      </w:r>
      <w:r>
        <w:rPr>
          <w:rtl w:val="true"/>
        </w:rPr>
        <w:t xml:space="preserve">ما دل على فضل فاطمة الزهراء علیها السلام وأنها روح رسول الله صلی الله علیه و آله و سلم </w:t>
      </w:r>
      <w:r>
        <w:rPr>
          <w:rtl w:val="true"/>
        </w:rPr>
        <w:t>.</w:t>
      </w:r>
      <w:bookmarkEnd w:id="37"/>
    </w:p>
    <w:p>
      <w:pPr>
        <w:pStyle w:val="BookText"/>
        <w:rPr/>
      </w:pPr>
      <w:r>
        <w:rPr>
          <w:rFonts w:ascii="IRNazanin" w:hAnsi="IRNazanin" w:eastAsia="IRNazanin"/>
          <w:color w:val="111111"/>
          <w:sz w:val="28"/>
          <w:sz w:val="28"/>
          <w:szCs w:val="28"/>
          <w:rtl w:val="true"/>
          <w:lang w:bidi="fa-IR"/>
        </w:rPr>
        <w:t xml:space="preserve">فيما رواه العلامة المجلسي قدس سره عن اعتقادات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 ما زلت مظلوما منذ ولدتني أمي حتى أن عقيلا كان يصيبه رمد فقال لا تذروني حتى تذروا عليا فيذروني وما بي 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واعتقادنا فيمن قاتل عليا علیه السلام كقول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عليا فقد قاتلني ، وقوله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 عليا فقد حاربني ومن حاربني فقد حارب الله عزوجل ، وقوله له لعلي وفاطمة والحسن والحسين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حاربهم وسلم لمن سالمهم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فاطمة صلوات الله عليها فاعتقادنا أنها سيدة نساء العالمين من الأولين والآخرين وأن الله عزوجل يغضب لغضبها ويرضى لرضاها وأنها خرجت من الدنيا ساخطة على ظالمها وغاصبها ومانعي إرثها ، وقال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من آذاها فقد آذاني ومن غاظها فقد فاطمی </w:t>
      </w:r>
    </w:p>
    <w:p>
      <w:pPr>
        <w:pStyle w:val="BookText"/>
        <w:rPr/>
      </w:pPr>
      <w:r>
        <w:rPr>
          <w:rFonts w:ascii="IRNazanin" w:hAnsi="IRNazanin" w:eastAsia="IRNazanin"/>
          <w:color w:val="111111"/>
          <w:sz w:val="28"/>
          <w:sz w:val="28"/>
          <w:szCs w:val="28"/>
          <w:rtl w:val="true"/>
          <w:lang w:bidi="fa-IR"/>
        </w:rPr>
        <w:t>ومن سرها فقد سرني ، وقال صلی الله علیه و آله و سلم فاطمة بضعة مني وهي روحي التي بين جنبي يسوؤني ما ساءها ويسرني ما 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واعتقادنا في البراءة أنها واجبة من الأوثان الأربعة والإناث الأربع ومن جميع أشياعهم وأتباعهم وانهم شر خلق الله عزوجل ولا يتم الإقرار بالله وبرسوله وبالأئمة إله إلا بالبراءة من أعدائهم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مجاهد قال خرج النبي صلی الله علیه و آله و سلم وهو أخذ بيد فاطمة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هذه فقد عرفها ومن لم يعرفها فهي فاطمة بنت محمد وهي بضعة مني وهي قلبي وروحي التي بين جنبي فمن آذاها فقد آذاني ومن آذاني فقد آذى الله </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في خبر طويل قد أثبتناه في باب ما أخبر النبي صلی الله علیه و آله و سلم بظلم أهل البيت،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 ويقول الله عزوجل لملائكته يا ملائكتي انظروا إلى أمتي فاطمة سيدة إمائي قائمة بين يدي ترتعد فرائصها من خيفتي وقد أقبلت بقلبها على عبادتي أشهدكم أني قد أمنت شیعتها من النار وإني لما رأيتها ذكرت ما يصنع بها بعدي كأني بها وقددخل الذل بيتها وانتهكت حرمتها وغصبت حقها </w:t>
      </w:r>
    </w:p>
    <w:p>
      <w:pPr>
        <w:pStyle w:val="BookText"/>
        <w:rPr/>
      </w:pPr>
      <w:r>
        <w:rPr>
          <w:rFonts w:ascii="IRNazanin" w:hAnsi="IRNazanin" w:eastAsia="IRNazanin"/>
          <w:color w:val="111111"/>
          <w:sz w:val="28"/>
          <w:sz w:val="28"/>
          <w:szCs w:val="28"/>
          <w:rtl w:val="true"/>
          <w:lang w:bidi="fa-IR"/>
        </w:rPr>
        <w:t xml:space="preserve">ومنعت إرثها وكسر جنبها وأسقطت جنينها وهي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 فلا تجاب وتستغيث فلا تغاث، فلا تزال بعدي محزونة مکروبة باكية تتذكر انقطاع الوحي عن بيتها مرة وتتذكر فراقي أخرى وتستوحش إذا جنها الليل الفقد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مریم بنت عمران فتقول یا فاطمة إن الله اصطفاك وطهرك واصطفاك على نساء العالمين يا فاطمة اقنتي لربك واسجدي واركعي مع الراكعين ثم يبتدئ بها الوجع فتمرض فيبعث الله عزوجل إليها مريم بنت عمران تمرضها وتؤنسها في علتها فتقول عند ذلك یا رب إني قد سئمت الحياة وتبرمت بأهل الدنيا فألحقني بأبي فيلحقها الله عزوجل بي فتكون أول من يلحقني من أهل بيتي فتقدم علي محزونة مکروبة مغمومة مغصوبة مقتولة فأقول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وعاقب من غصبها وذلل من أذلها وخلد في نارك من ضرب جنبيها حتى ألقت ولدها فتقول الملائكة عند ذلك آمین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 هو أنها روح رسول الله صلی الله علیه و آله و سلم فيثبت لها علیها السلام ما ثبت لأبيها صلی الله علیه و آله و سلم</w:t>
      </w:r>
      <w:r>
        <w:rPr>
          <w:rFonts w:eastAsia="IRNazanin" w:cs="IRNazanin"/>
          <w:color w:val="111111"/>
          <w:sz w:val="28"/>
          <w:szCs w:val="28"/>
          <w:rtl w:val="true"/>
          <w:lang w:bidi="fa-IR"/>
        </w:rPr>
        <w:t xml:space="preserve">. </w:t>
      </w:r>
      <w:bookmarkStart w:id="38" w:name="pg7626_55864"/>
    </w:p>
    <w:p>
      <w:pPr>
        <w:pStyle w:val="Heading3"/>
        <w:numPr>
          <w:ilvl w:val="2"/>
          <w:numId w:val="1"/>
        </w:numPr>
        <w:rPr/>
      </w:pPr>
      <w:bookmarkStart w:id="39" w:name="__RefHeading___Toc3558144_1051229030"/>
      <w:bookmarkStart w:id="40" w:name="_Toc13"/>
      <w:bookmarkEnd w:id="38"/>
      <w:bookmarkEnd w:id="39"/>
      <w:r>
        <w:rPr>
          <w:rtl w:val="true"/>
        </w:rPr>
        <w:t xml:space="preserve">الطائفة التاسعة </w:t>
      </w:r>
      <w:r>
        <w:rPr>
          <w:rtl w:val="true"/>
        </w:rPr>
        <w:t xml:space="preserve">: </w:t>
      </w:r>
      <w:r>
        <w:rPr>
          <w:rtl w:val="true"/>
        </w:rPr>
        <w:t xml:space="preserve">ما دل على فضل فاطمة الزهراء عليها السلام وأنها بضعة رسول الله صلی الله علیه و آله و سلم </w:t>
      </w:r>
      <w:r>
        <w:rPr>
          <w:rtl w:val="true"/>
        </w:rPr>
        <w:t>.</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عيسى في كشف الغمة نقلا من كتاب أخبار فاطمة علیها السلام لابن بابويه عن علي علیه السلام قال كنا عند رسول الله صلی الله علیه و آله و سلم فقال أخبروني أي شيء خير للنساء فعيينا بذلك كلنا حتى تفرقنا فرجعت إلى فاطمة علیها السلام فأخبرتها بالذي قال لنا رسول الله له وليس أحد ما علمه ولا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أعرفه خير للنساء أن لا یرین الرجال ولا يراهن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إلى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سألتنا أي شيء خيرللنساء خير لهن أن لا يرين الرجال ولا يراهن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من أخبرك فلم تعلمه وأنت عندي ؟</w:t>
      </w:r>
    </w:p>
    <w:p>
      <w:pPr>
        <w:pStyle w:val="BookText"/>
        <w:rPr/>
      </w:pPr>
      <w:r>
        <w:rPr>
          <w:rFonts w:ascii="IRNazanin" w:hAnsi="IRNazanin" w:eastAsia="IRNazanin"/>
          <w:color w:val="111111"/>
          <w:sz w:val="28"/>
          <w:sz w:val="28"/>
          <w:szCs w:val="28"/>
          <w:rtl w:val="true"/>
          <w:lang w:bidi="fa-IR"/>
        </w:rPr>
        <w:t xml:space="preserve">فقلت فاطمة، فأعجب ذلك رسول الله صلی الله علیه و آله و 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بضعة مني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عن جعفر بن محمد عن أبيه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بنت رسول الله صلی الله علیه و آله و سلم دخل عليها على عليلا وبه کابة شديدة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الأكبة؟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صلی الله علیه و آله و سلم عن مسألة ولم يكن عندنا جواب لها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المسألة ؟ </w:t>
      </w:r>
      <w:bookmarkStart w:id="41" w:name="pg7626_55865"/>
    </w:p>
    <w:p>
      <w:pPr>
        <w:pStyle w:val="BookText"/>
        <w:rPr/>
      </w:pPr>
      <w:bookmarkEnd w:id="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المرأة ما هي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 فلم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فأعلمه أن أدني ما تكون من ربها أن تلزم قعر بيتها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فأخبر النبي صلی الله علیه و آله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من تلقاء نفسك يا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أن فاطمة علیها السلام 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فاطمة بضعة مني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يريبني ما رابها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علیها السلام بضعة الرسول الأكرم صلی الله علیه و آله و سلم یدل على اشتراکها مع أبيها في الفضل والعلم والمنزلة وكل ما ثبت لأبيها الا ما خرج بالدليل </w:t>
      </w:r>
      <w:r>
        <w:rPr>
          <w:rFonts w:eastAsia="IRNazanin" w:cs="IRNazanin"/>
          <w:color w:val="111111"/>
          <w:sz w:val="28"/>
          <w:szCs w:val="28"/>
          <w:rtl w:val="true"/>
          <w:lang w:bidi="fa-IR"/>
        </w:rPr>
        <w:t>.</w:t>
      </w:r>
    </w:p>
    <w:p>
      <w:pPr>
        <w:pStyle w:val="Heading3"/>
        <w:numPr>
          <w:ilvl w:val="2"/>
          <w:numId w:val="1"/>
        </w:numPr>
        <w:rPr/>
      </w:pPr>
      <w:bookmarkStart w:id="42" w:name="__RefHeading___Toc3558146_1051229030"/>
      <w:bookmarkStart w:id="43" w:name="_Toc14"/>
      <w:bookmarkEnd w:id="42"/>
      <w:r>
        <w:rPr>
          <w:rtl w:val="true"/>
        </w:rPr>
        <w:t xml:space="preserve">الطائفة العاشرة </w:t>
      </w:r>
      <w:r>
        <w:rPr>
          <w:rtl w:val="true"/>
        </w:rPr>
        <w:t xml:space="preserve">: </w:t>
      </w:r>
      <w:r>
        <w:rPr>
          <w:rtl w:val="true"/>
        </w:rPr>
        <w:t>ما دل على فضل أهل البيت علیهم السلام وأنهم بضعة رسول الله صلی الله علیه و آله و سلم</w:t>
      </w:r>
      <w:r>
        <w:rPr>
          <w:rtl w:val="true"/>
        </w:rPr>
        <w:t>.</w:t>
      </w:r>
      <w:bookmarkEnd w:id="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لما عزم على الخروج إلى العراق 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وما شاء الله ولا حول ولا قوة إلا بالله وصلی الله على رسوله وسلم، ځط الموت على ولد آدم مخط القلادة على جيد الفتاة وما أولهني إلى أسلافي اشتياق يعقوب إلى يوسف وخير لي مصرع آنا </w:t>
      </w:r>
    </w:p>
    <w:p>
      <w:pPr>
        <w:pStyle w:val="BookText"/>
        <w:rPr/>
      </w:pPr>
      <w:r>
        <w:rPr>
          <w:rFonts w:ascii="Amiri" w:hAnsi="Amiri" w:eastAsia="Amiri" w:cs="Amiri"/>
          <w:color w:val="111111"/>
          <w:sz w:val="28"/>
          <w:sz w:val="28"/>
          <w:szCs w:val="28"/>
          <w:rtl w:val="true"/>
          <w:lang w:bidi="ar-SA"/>
        </w:rPr>
        <w:t>لاقيه كأني بأوصالي يتقطعها عسلان الفلوات بين النواويس وكربلاء فيملأن منى أكراشا جوفا وأجربة سغبا لا محيص عن يوم خط بالقلم رضي الله رضانا أهل البيت نصبر على بلائه ويوفينا أجور الصابرين لن تشذ عن رسول الله لحمته وهي مجموعة له في حظيرة القدس تقر بهم عينه وتنجز الهم وعده من كان فينا باذلا مهجته موطنا على لقاء الله نفسه فليرحل معنا فإني راحل مصبحا إن شاء الله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سعيد الخدري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رسول الله صلی الله علیه و آله و سلم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لايستوي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من أطاعني وسلم لعلي الولاية بعدي وأصحاب النار من نقض البيعة والعهد وقاتل عليا بعدي ألا إن عليا بضعة مني فمن حاربه فقد حاربني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حربك حربي وسلمك سلمي وأنت العلم فیما بيني وبين أمتي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عن نعمان الرازي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يوم أحد عن رسول الله صلی الله علیه و آله و سلم فغضب غضبا شديدا ، قال وكان إذا غضب انحدر عن جبينه مثل اللؤلؤ من العرق،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فإذا علي علیه السلام إلى جنبه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ببني أبيك مع من انهزم عن رسول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بك أسوة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فاكفني هؤلاء فحمل فضرب أول من لقي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المواساة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وأنامنكما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صلی الله علیه و آله و سلم إلى جبرئیل علی علیه السلام كرسي من ذهب بين السماء والأرض وهو يقول لا سیف الا ذوالفقار ولا فتی إلا على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يعلى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مني وأنا من حسين أحب الله من أحب حسینا حسين سبط من الأسباط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بضعة مني بخراسان ما زارها مكروب إلا نفس الله عزوجل كربه ولا مذنب إلا غفر الله له ذنوبه </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مني بأرض خراسان لا يزورها مؤمن إلا أوجب الله له الجنة وحرم جسده على النار</w:t>
      </w:r>
      <w:r>
        <w:rPr>
          <w:rStyle w:val="FootnoteAnchor"/>
          <w:rtl w:val="true"/>
        </w:rPr>
        <w:footnoteReference w:id="59"/>
      </w:r>
      <w:bookmarkStart w:id="44" w:name="pg7626_55868"/>
    </w:p>
    <w:p>
      <w:pPr>
        <w:pStyle w:val="Heading3"/>
        <w:numPr>
          <w:ilvl w:val="2"/>
          <w:numId w:val="1"/>
        </w:numPr>
        <w:rPr/>
      </w:pPr>
      <w:bookmarkStart w:id="45" w:name="__RefHeading___Toc3558148_1051229030"/>
      <w:bookmarkStart w:id="46" w:name="_Toc15"/>
      <w:bookmarkEnd w:id="44"/>
      <w:bookmarkEnd w:id="45"/>
      <w:r>
        <w:rPr>
          <w:rtl w:val="true"/>
        </w:rPr>
        <w:t xml:space="preserve">الطائفة الحادية عشرة </w:t>
      </w:r>
      <w:r>
        <w:rPr>
          <w:rtl w:val="true"/>
        </w:rPr>
        <w:t xml:space="preserve">: </w:t>
      </w:r>
      <w:r>
        <w:rPr>
          <w:rtl w:val="true"/>
        </w:rPr>
        <w:t>ما دل على استوائهم علیهم السلام في الفضل والعلم</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الحسن أم الحسين؟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أولنا يلحق بفضل آخرنا وفضل آخرنا يلحق بفضل أولنا وكل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وسع علي في الجواب فإني والله ما سألتك إلا مرتادا؟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طيبة برأنا الله من طينة واحدة فضلنا من الله وعلمنا من عند الله ونحن أمناؤه على خلقه والدعاة إلى دينه والحجاب فيما بينه وبين خلقه، أزيدك یا زید؟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واحد وعلمنا واحد وفضلنا واحد وكلنا واحد عند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هكذا حول عرش ربنا عزوجل في مبتدا خلقنا أولنا محمد وأوسطنا محمد وآخرنا محمد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له خصوصية ليست </w:t>
      </w:r>
    </w:p>
    <w:p>
      <w:pPr>
        <w:pStyle w:val="BookText"/>
        <w:rPr/>
      </w:pPr>
      <w:r>
        <w:rPr>
          <w:rFonts w:ascii="Amiri" w:hAnsi="Amiri" w:eastAsia="Amiri" w:cs="Amiri"/>
          <w:color w:val="111111"/>
          <w:sz w:val="28"/>
          <w:sz w:val="28"/>
          <w:szCs w:val="28"/>
          <w:rtl w:val="true"/>
          <w:lang w:bidi="ar-SA"/>
        </w:rPr>
        <w:t>للآخر وإن كانوا من ناحية الفضل سواء والله تعالى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في تتمة الخبر المبارك تصریح باتحاد فضلهم وعلمهم وطينتهم وهو نص في المدعى فتأمل جيدا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وسليمان بن خالد على أبي عبدالله جعفر بن محمد علیه السلام فابتدأني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ما جاء عن أمیرالمؤمنین علي بن أبي طالب علیه السلام يؤخذ به وما نهى عنه ينتهي عنه جرى له من الفضل ما جرى لرسول الله صلی الله علیه و آله و سلم ولرسوله الفضل على جميع من خلق الله، العائب على أميرالمؤمنين في شيء كالعائب على الله وعلى رسوله صلی الله علیه و آله و سلم ، والراد عليه في صغير أو كبير على حد الشرك بالله كان أميرالمؤمنين علیه السلام باب الله الذي لا يؤتى إلا منه وسبيله الذي من تمسك بغيره هلك كذلك جرى حكم الأئمة و بعده واحد بعد واحد جعلهم أركان الأرض وهم الحجة البالغة على من فوق الأرض ومن تحت الثرى أما علمت أن أميرالمؤمنين علیه السلام كان يقول أنا قسيم الله بين الجنة والنار وأنا الفاروق الأكبر وأنا صاحب العصا والميسم، ولقد أقر لي جميع الملائكة والروح بمثل ما أقروا لمحمد صلی الله علیه و آله وسلم ولقد حملت مثل حمولة محمد وهو حمولة الرب وأن محمدا صلی الله علیه و آله و سلم يدعي فیکسی فیستنطق فينطق وأدعي فاكسى وأستنطق فأنطق ولقد أعطيت خصالا لم يعطها أحد قبلي علمت البلايا والقضايا وفصل الخطاب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أي الفارق بين الحق والباطل وقيل لأنه أول من أظهر الإسلام بمكة ففرق بين الإيمان والكفر وأما صاحب العصا والميسم فسيأتي أنه علیه السلام الذي ذكره الله في القرآن يظهر قبل قيام الساعة معه عصا موسی وخاتم سليمان يسم بها وجوه المؤمنين والكافرين ليتميزوا۔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حملت أي حملني الله من العلم والإيمان والكمالات أو تكليف هداية الخلق وتبليغ الرسالات وتحمل المشاق مثل ما حمل محمدا صلی الله علیه و آله و سلم وفي بعض النسخ ولقد حملت على مثل حمولته فيمكن أن يقرأ حملت على صيغة المجهول المتكلم وعلى التخفيف والحمولة بفتح الحاء فإنها بمعنى ما يحمل عليه الناس من الدواب أي حملني الله تعالى على مثل ما حمله عليه من الأمور التي توجب الوصول إلى أقصى منازل الكرامة من الخلافة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علیه السلام ما حمله الله عليه من رئاسة الخلق وهدايتهم وولايتهم بدابة يركب عليها لأنه يبلغ بحاملها إلى أقصى غايات السبق في ميدان الكرامة ويمكن أن يقرأ حملت على بناء المؤنث المجهول الغائب وعلي بتشديد الياء والحمولة بضم الحاء وهي بمعنى الأحمال فيرجع إلى ما مر في النسخة الأولى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ويستنطق أي للشفاعة والشهادة قوله وفصل الخطاب أي الخطاب الفاصل بين الحق والباطل ويطلق غالبا على حكمهم في الوقائع المخصوصة وبيانهم في كل أمر حسب ما يقتضيه المقام </w:t>
      </w:r>
    </w:p>
    <w:p>
      <w:pPr>
        <w:pStyle w:val="BookText"/>
        <w:rPr/>
      </w:pPr>
      <w:r>
        <w:rPr>
          <w:rFonts w:ascii="Amiri" w:hAnsi="Amiri" w:eastAsia="Amiri" w:cs="Amiri"/>
          <w:color w:val="111111"/>
          <w:sz w:val="28"/>
          <w:sz w:val="28"/>
          <w:szCs w:val="28"/>
          <w:rtl w:val="true"/>
          <w:lang w:bidi="ar-SA"/>
        </w:rPr>
        <w:t xml:space="preserve">وأحوال السائلين المختلفين في الأفهام انتهى كلامه رفع مقامه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المبارك واضح الدلالة في المراد إذ أنه يدل على التساوي بين أمير المؤمنين علیه السلام ورسول الله صلی الله علیه و آله و سلم فيجري له من الفضل ما يجري لرسول اللهوكذا الأمر بالنسبة الى سائر الأئمة علیهم السلام ولذا أقرت الملائكة لأمير المؤمين علیه السلام بمثل ما أقرت لرسول الله صلی الله علیه و آله و سلم فما كان له ثبت لوصيه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ولرسوله الفضل على جميع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أفضلية الرسول الأكرم صلی الله علیه و آله و سلم على أمير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العبارة هو تساوي فضلهما عليهما وآلهما السلام وبما أن الرسول الأكرم هو أفضل العالمین یکون أمير المؤمنين أفضل العالمين أيضا لاتحاد فضلهما بمقتضی صدر الخبر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ظهورها في فضله صلی الله علیه و آله و سلم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العبارة منصرفة عن علي علیه السلام والأئمة من ولده علیهم السلام كما في الخبر الوارد في أن أباذر أصدق الناس فإنه منصرف عن النبي وأهل بيته علیهم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المراد من هذه الجملة فضله الله صلی الله علیه و آله و سلم بالنبوة فلا ينافي مع ما ادعيناه من تساويهما في العلم وفرض الطاعة والحجة وسائر الكلمات المرتبطة بشأن الولاية كالعصمة والعلم والقدرة و </w:t>
      </w:r>
      <w:r>
        <w:rPr>
          <w:rFonts w:eastAsia="IRNazanin" w:cs="IRNazanin"/>
          <w:color w:val="111111"/>
          <w:sz w:val="28"/>
          <w:szCs w:val="28"/>
          <w:rtl w:val="true"/>
          <w:lang w:bidi="fa-IR"/>
        </w:rPr>
        <w:t xml:space="preserve">.... </w:t>
      </w:r>
      <w:bookmarkStart w:id="47" w:name="pg7626_55872"/>
    </w:p>
    <w:p>
      <w:pPr>
        <w:pStyle w:val="BookText"/>
        <w:rPr/>
      </w:pPr>
      <w:bookmarkEnd w:id="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عن أبي جعفر عن أبيه عن جده الحسين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وأخي على جدي رسول الله صلی الله علیه و آله و سلم فأجلسني على فخذه وأجلس أخي الحسن على فخذه الآخر ثم قبلنا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أنتما من إمامین سبطين اختاركما اللهمني ومن أبيكما ومن أمكما واختار من صلبك يا حسین تسعة أئمة تاسعهم قائمهم وكلهم في الفضل والمنزلة سواء عند الله تعالی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الخبر المبارك استواء فضل أهل البيت علیهم السلام وإن احتمل رجوع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في الفضل والمنزلة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التسعة من صلب الحسين علیه السلام فیكون حينئذ معارضة بما دل على تفضيل الحجة المنتظر علیه السلام من بين التسعة علیهم السلام وسيأتي ذكره إن شاء الله تعالى </w:t>
      </w:r>
      <w:r>
        <w:rPr>
          <w:rFonts w:eastAsia="IRNazanin" w:cs="IRNazanin"/>
          <w:color w:val="111111"/>
          <w:sz w:val="28"/>
          <w:szCs w:val="28"/>
          <w:rtl w:val="true"/>
          <w:lang w:bidi="fa-IR"/>
        </w:rPr>
        <w:t>.</w:t>
      </w:r>
    </w:p>
    <w:p>
      <w:pPr>
        <w:pStyle w:val="Heading3"/>
        <w:numPr>
          <w:ilvl w:val="2"/>
          <w:numId w:val="1"/>
        </w:numPr>
        <w:rPr/>
      </w:pPr>
      <w:bookmarkStart w:id="48" w:name="__RefHeading___Toc3558150_1051229030"/>
      <w:bookmarkStart w:id="49" w:name="_Toc16"/>
      <w:bookmarkEnd w:id="48"/>
      <w:r>
        <w:rPr>
          <w:rtl w:val="true"/>
        </w:rPr>
        <w:t xml:space="preserve">الطائفة الثانية عشرة </w:t>
      </w:r>
      <w:r>
        <w:rPr>
          <w:rtl w:val="true"/>
        </w:rPr>
        <w:t xml:space="preserve">: </w:t>
      </w:r>
      <w:r>
        <w:rPr>
          <w:rtl w:val="true"/>
        </w:rPr>
        <w:t>ما دل على أنه يجري لآخرهم ما يجري لأولهم في الحجة والحلال والحرام</w:t>
      </w:r>
      <w:bookmarkEnd w:id="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البزنطي عن الرضا أنه علیه السلام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لا يستكمل عبد الإيمان حتى يعرف أنه يجري لآخرهم ما يجري لأولهم في الحجة والطاعة والحلال والحرام سواء ولمحمد صلی الله علیه و آله و سلم </w:t>
      </w:r>
    </w:p>
    <w:p>
      <w:pPr>
        <w:pStyle w:val="BookText"/>
        <w:rPr/>
      </w:pPr>
      <w:r>
        <w:rPr>
          <w:rFonts w:ascii="IRNazanin" w:hAnsi="IRNazanin" w:eastAsia="IRNazanin"/>
          <w:color w:val="111111"/>
          <w:sz w:val="28"/>
          <w:sz w:val="28"/>
          <w:szCs w:val="28"/>
          <w:rtl w:val="true"/>
          <w:lang w:bidi="fa-IR"/>
        </w:rPr>
        <w:t>وأميرالمؤمنين علیه السلام فضلهما الخبر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الخبر على جريان الحجة والطاعة والحلال والحرام لجميع أئمة الهدى علیهم السلام فهم سواء من هذه الجهات الا أن الرسول الله وعلي علیهما السلام 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التفويض في الدين فلهم أن يضيقوا الموعات وأن يربوا الخلائق ويأذبوهم وتفصيل الكلام في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الرضوية في إثبات الولاية التكوينية والتشريعية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 ما في الخبر الآتي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النضري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 نحن في الأمر والنهي والحلال والحرام نجري مجرى واحد فأما رسول الله وعلى فلهما فضلهما</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دلالة الخبر على ما ادعيناه من تساوي النبي صلی الله علیه و آله و سلم وأهل بيته في العلم والقدرة والنورانية والعصمة وفرض الطاعة وسائر الكمالات المرتبطة بالإمامة والولاية واضحة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رسول الله وعلي فلهما فضلهما، فلا ينافي ما ذكرنا لأن المراد منه هو تفاضل النبي صلی الله علیه و آله و سلم بالنبوة وتفاضل على علیه السلام بأنه أبو الأئمة علیهم السلام كما يظهر من سائر الأخبار </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الصامت الحلواني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أميرالمؤمنين علیه السلام ما جاء به أخذ به وما نهى عنه انتهى عنه وجرى له من الطاعة بعد رسول الله صلی الله علیه و آله و سلم مثل الذي جرى لرسول الله صلی الله علیه و آله و سلم والفضل لمحمد صلی الله علیه و آله و سلم، المتقدم بين يديه كالمتقدم بين يدي الله ورسوله والمتفضل عليه كالمتفضل على الله وعلى رسوله والراد عليه في صغيرة أو كبيرة على حد الشرك بالله فإن رسول الله صلی الله علیه و آله و سلم باب الله الذي لا يؤتي إلا منه وسبيله الذي من سلکه وصل إلى الله وكذلك كان أميرالمؤمنين علیه السلام من بعده وجری في الأئمة واحدا بعد واحد جعلهم الله أركان الأرض أن تميد بأهلها وعمد الإسلام ورابطة على سبيل هداه ولا يهتدي هاد إلا بهداهم ولا يضل خارج من هدي إلا بتقصير عن حقهم وأمناء الله على ما أهبط من علم أوعذر أونذر والحجة البالغة على من في الأرض يجري لآخرهم من الله مثل الذي جرى الأولهم ولا يصل أحد إلى شيء من ذلك إلا بعون الله وقال أمير المؤمنين علي أنا قسيم الجنة والنار لا يدخلها داخل إلا على أحد قسمي وأنا الفاروق الأكبر وأنا الإمام لمن بعدي والمؤدي عمن كان قبلي ولا يتقدمني أحد إلا أحمد صلی الله علیه و آله و سلم وإني وإياه لعلى سبيل واحد إلا أنه هو المدعو باسمه ولقد أعطيت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المنايا والبلايا والوصايا والأنساب وفصل الخطاب وإني الصاحب الكرات ودولة الدول وإني لصاحب العصا والميسم والدابة التي تكلم الناس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قال العلامة المجلسي قدس سره في ذيل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الكافي عن أحمد بن مهران عن محمد بن علي ومحمد بن يحيى عن أحمد بن محمد جميعا عن محمد بن سنان عن المفضل عن أبي عبد الله علیه السلام مثله بأدنى تغيير وروي أيضا عن محمد بن يحيى وأحمد بن محمد جميعا عن محمد بن الحسن عن علي بن حسان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فضل على بناء المجهول أي فضله الله على الخلق أوعلى بناء المصدر فقوله ماجاء خبره أي هذا فضله قوله و رابطه أي يشدون الإسلام على سبيل هداه لئلا يخرجه المبتدعون عن سبيله الحق ولا يضيعوه والرابط أيضا يكونبمعنى الزاهد والراهب والحكيم والشديد والملازم ولكل منها وجه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لعلى سبيل واحد أي أنا شريكه في جميع الكمالات ولا فرق بيني وبينه إلا أنه مسمي باسم غير اسمي ويحتمل أن يكون المراد بالاسم وصف النبوة أوالمعنى أنه دعاه الله في القرآن باسمه ولم يدعني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والوصايا أي وصايا الأنبياء والأوصياء والأنساب أي نسب كل أحد وصحته وفساده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وإني لصاحب الكرات أي الحملات في الحروب كما قال صلی الله علیه و آله و سلم فيه كرار غير فرار والرجعات، كما روي أن له علیه السلام رجعة قبل قيام القائم علیه السلام ومعه وبعده وقيل إنه عرض عليه الخلق كرات فی </w:t>
      </w:r>
    </w:p>
    <w:p>
      <w:pPr>
        <w:pStyle w:val="BookText"/>
        <w:rPr/>
      </w:pPr>
      <w:r>
        <w:rPr>
          <w:rFonts w:ascii="IRNazanin" w:hAnsi="IRNazanin" w:eastAsia="IRNazanin"/>
          <w:color w:val="111111"/>
          <w:sz w:val="28"/>
          <w:sz w:val="28"/>
          <w:szCs w:val="28"/>
          <w:rtl w:val="true"/>
          <w:lang w:bidi="fa-IR"/>
        </w:rPr>
        <w:t>الميثاق والذر في الرحم وعند الولادة وعند الموت وفي القبر وعند البعث وعند الحساب وعند الصراط وغيرها والأوسط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دولة الدول فيحتمل أن يكون المراد بها علمه علیه السلام بدولة كل ذي دولة أو أنه صاحب الغلبة في الحروب وغيرها فإن الدولة بمعنى الغلبة أو المعنى أن دولة كل ذي دولة من الأنبياء والأوصياء كان بسبب ولايته والاستضاءة من نوره أو كان غلبتهم على الأعادي ونجاتهم من المهالك بالتوسل به وقد نطقت الأخبار بكل منها كما ستقف عليها وستأتي أمثال تلك الأخبار في أبواب تاريخ أمير المؤمنين علیه السلام مع شرحها لا سيما في باب ما بين من مناقبه انتهىكلامه رفع مقامه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الشريف واضح الدلالة على أن مناط جریان الطاعة لأمير المؤمنین علیه السلام بنفس مناط جریانها لرسول الله ، وأن الأئمة علیهم السلام أبواب الله الذي لا يؤتى الا منه كما كان رسول الله باب الله الذي لا يؤتي الا منه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عن أبي جعفر عن أبيه عن جده الحسين صلوات الله علیهم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 اخی علی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فاجلسنی علی فخذه و اجلس اخی الحسن علی فخذه الآخر ثم قبلنا وقال بابی انتما من امامین سبطین اختارکما الله منی و من ابیکما و من امکما واختار من صلبک یا </w:t>
      </w:r>
    </w:p>
    <w:p>
      <w:pPr>
        <w:pStyle w:val="BookText"/>
        <w:rPr/>
      </w:pPr>
      <w:r>
        <w:rPr>
          <w:rFonts w:ascii="IRNazanin" w:hAnsi="IRNazanin" w:eastAsia="IRNazanin"/>
          <w:color w:val="111111"/>
          <w:sz w:val="28"/>
          <w:sz w:val="28"/>
          <w:szCs w:val="28"/>
          <w:rtl w:val="true"/>
          <w:lang w:bidi="fa-IR"/>
        </w:rPr>
        <w:t xml:space="preserve">حسین تسعة أئمة تاسعهم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في الفضل والمنزلة سواء عند الله تعالی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الفضل العلم فإن الفضل في العلم ولعل المراد من المنزلة القرب من الله تعالى والدرجات العاليات النفسانية أو في الجنة والله تعالى العالم وأوليائه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كثير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واتبعتهم ذريتهم بإيمان ألحقنا بهم ذريتهم وما ألتناهم من عملهم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والذرية الأئمة الأوصياء ألحقنا بهم ولم تنقص ذريتهم من الجهة التي جاء بها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وحجتهم واحدة وطاعتهم واحدة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التأويل الذي في الخبر المعنى أن المؤمنين الكاملين في الإيمان أي النبي وأمير المؤمنين صلوات الله عليهما الذين اتبعتهم ذريتهم في كمال الإيمان ألحقنا بهم ذرياتهم في وجوب الطاعة وما نقصنا الذرية من الحجة التي أقمناها على وجوب اتباع الآباء شيئا فالمراد بالعمل إقامة الحجة على وجوب الطاعة وهو من عمل الله أوعمل النبي الذي هو من الآباء انتهى كلامه رفع مقامه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المبارك ياول الآية المباركة وهي تدل بباطنها على إلحاق أهل البيت علیهم السلام بأمير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الجهة التي جاء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تعليمه ما يعلم ووتأديبه كما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علمني رسول الله ألف باب من العلم يفتح لي من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أدبني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جعفر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العلم والشجاعة سواء وفي العطايا على قدر ما نؤمر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أفاد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وفي العطايا أي عطاء العلم أوالمال أوالأعم والأول أظهر أي إنما نعطي على حسب ما يأمرنا الله به بحسب المصالح انتهى كلامه رفع مقامه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الشريف صریح مساواتهم من الناحية العلمية والشجاعة التي هي بمعنى قوة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با محمد كلنا نجري في الطاعة والأمر مجری واحد وبعضنا أعلم من بعض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أعلمية بعض على آخر هو من ناحية ظهور العلم لا أصل العلم جمعا بين الأخبار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مالك بن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يتفاضلون؟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الحلال والحرام فعلمهم فيه سواء وهم يتفاضلون فيما سوی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الحر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عمن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الأئمة بعضهم أعلم من بعض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وعلمهم بالحلال والحرام وتفسير القرآن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 قد يكون الأخير أعلم من الأول في وقت إمامته بسبب ما يتجدد له من العلم وإن أفيض إلى روح الأول أيضا لئلا يكون آخرهم أعلم من أولهم كما ستقف عليه ويحتمل أن يكون ذلك للتقية من غلاة الشيعة انتهى كلامه رفع مقامه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الخبر ما يدل على أن الأخير أعلم من الأول إنما فيه أن بعضهم قد يكون أعلم من البعض الآخر فلا وجه للتخصيص بالأخير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علم التفسير والحلال والحرام فهم فيه سواء فلا فضل لأحد على أحد فيها فلعل المراد من الأعلمية هو ما اختص به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التحليل فيما لم يكن لله تعالى فيه أمر أو نهي إلزاميا فإنه إن حرم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كتحريم كل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أحل شيئا فلا يحق للإمام التحليل لما حرمه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 في محله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 الأعلمية ظهور العلم فإن من يظهر </w:t>
      </w:r>
    </w:p>
    <w:p>
      <w:pPr>
        <w:pStyle w:val="BookText"/>
        <w:rPr/>
      </w:pPr>
      <w:r>
        <w:rPr>
          <w:rFonts w:ascii="Amiri" w:hAnsi="Amiri" w:eastAsia="Amiri" w:cs="Amiri"/>
          <w:color w:val="111111"/>
          <w:sz w:val="28"/>
          <w:sz w:val="28"/>
          <w:szCs w:val="28"/>
          <w:rtl w:val="true"/>
          <w:lang w:bidi="ar-SA"/>
        </w:rPr>
        <w:t xml:space="preserve">علمه للناس يعد عندهم أعلم من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عبد الأعلى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دليل على آخرنا وآخرنا مصدق لأولنا والسنة فينا سواء إن الله تعالى إذا حكم بحكم أجراه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أفاد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حكم الله بأن لا يكون زمان من الأزمنة خاليا من الحجة لا بد أن يخلق في كل زمان من يكون مثل من تقدمه في العلم والكمال ووجوب الطاعة انتهى كلامه رفع مقامه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الذی لا یوتی الا منه وسبیله الذی من سلک بغيره هلك وكذلك جرى للأئمة الهداة واحدا بعد واحد جعلهم الله أركان الأرض أن تميد بأهلها وحجته البالغة على من فوق الأرض ومن تحت الثرى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الخبر المبارك على اتحاد الأئمة علیهم السلام من ناحية أنهم باب الله الذي لا يؤتى الا منه وسبيله الذي من سلك غيره هلك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كلنا نجري في الطاعة والأمر مجرى واحد وبعضنا أعظم من بعض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الخبر المبارك على جريان الطاعة والأمر للأئمة بمجری واحد لا اختلاف فيه وإن كان البعض أعظم من الآخر لبعض الجهات التي ليست دخيلة في الإمامة والولاية ويأتي الإشارة إلى شطر منها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يونس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يخرج من عند الله إلا بدأ برسول الله ثم بأميرالمؤمنين ثم بمن بعده ليكون علم آخرهم من عند أولهم ولا يكون آخرهم أعلم من أولهم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الإمام الأخير مهبطا لنزول الملائكة من كل أمر وكل حادث جديد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بالحوادث الجديدة لا تستوجب أعلمية الإمام الأخير على المعصوم الذي قبله بل إن السلسلة في الوساطة محفوظة حتى بعد مضي المعصوم فإنه تعالى يبدأ بالأول فيهبه العلم ثم بالثاني وهكذا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الإيمان حتى يعرف أنه يجري لآخرنا ما يجري لأولنا وهم في الطاعة والحجة والحلال والحرام سواء ولمحمد وأمير المؤمنين عليهما السلام فضلهما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فضلهما هو الفضل الثابت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النبوة وأنه هو الوسيط لجريان كل خير الى جميع الخلائق حتى الأئمة علیهم السلام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الرسول الأكرم ووزيره </w:t>
      </w:r>
      <w:bookmarkStart w:id="50" w:name="pg7626_55882"/>
    </w:p>
    <w:p>
      <w:pPr>
        <w:pStyle w:val="BookText"/>
        <w:rPr/>
      </w:pPr>
      <w:bookmarkEnd w:id="50"/>
      <w:r>
        <w:rPr>
          <w:rFonts w:ascii="Amiri" w:hAnsi="Amiri" w:eastAsia="Amiri" w:cs="Amiri"/>
          <w:color w:val="111111"/>
          <w:sz w:val="28"/>
          <w:sz w:val="28"/>
          <w:szCs w:val="28"/>
          <w:rtl w:val="true"/>
          <w:lang w:bidi="ar-SA"/>
        </w:rPr>
        <w:t xml:space="preserve">وأبو الأئمة فلا يدل على أفضليتهما على سائر الأئمة من الناحية العلمية والكمالات الدخيلة في الإمامة والولاية والله تعالى العالم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558152_1051229030"/>
      <w:bookmarkStart w:id="52" w:name="_Toc17"/>
      <w:bookmarkEnd w:id="51"/>
      <w:r>
        <w:rPr>
          <w:rtl w:val="true"/>
        </w:rPr>
        <w:t xml:space="preserve">الطائفة الثالثة عشرة </w:t>
      </w:r>
      <w:r>
        <w:rPr>
          <w:rtl w:val="true"/>
        </w:rPr>
        <w:t xml:space="preserve">: </w:t>
      </w:r>
      <w:r>
        <w:rPr>
          <w:rtl w:val="true"/>
        </w:rPr>
        <w:t>ما دل على أن جيمعهم واجدون لمقام الإمارة على المؤمنين وجميع شؤون الولاية والإمامة</w:t>
      </w:r>
      <w:bookmarkEnd w:id="52"/>
    </w:p>
    <w:p>
      <w:pPr>
        <w:pStyle w:val="BookText"/>
        <w:rPr/>
      </w:pPr>
      <w:r>
        <w:rPr>
          <w:rFonts w:ascii="IRNazanin" w:hAnsi="IRNazanin" w:eastAsia="IRNazanin"/>
          <w:color w:val="111111"/>
          <w:sz w:val="28"/>
          <w:sz w:val="28"/>
          <w:szCs w:val="28"/>
          <w:rtl w:val="true"/>
          <w:lang w:bidi="fa-IR"/>
        </w:rPr>
        <w:t xml:space="preserve">عن أبي الصباح مولى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 المغراء إذ دخل علينا رجل من أهل السواد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 وبركاته ثم اجتذبه وأجلسه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المغراء أو قال لي أبو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الاسم ماكنت أرى أحدا يسلم به إلا على أميرالمؤمنين علي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الصباح إنه لا يجد عبد حقيقة الإيمان حتى يعلم أن لآخرنا ما لأولنا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الخبر أن جميع أهل البيت علیهم السلام واجدون لمقام الإمرة على المؤمنين فهم في ذلك سواء فالطاعة الجارية لأولهم ثابتة الأخرهم الا 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53" w:name="pg7626_55883"/>
    </w:p>
    <w:p>
      <w:pPr>
        <w:pStyle w:val="Heading3"/>
        <w:numPr>
          <w:ilvl w:val="2"/>
          <w:numId w:val="1"/>
        </w:numPr>
        <w:rPr/>
      </w:pPr>
      <w:bookmarkStart w:id="54" w:name="__RefHeading___Toc3558154_1051229030"/>
      <w:bookmarkStart w:id="55" w:name="_Toc18"/>
      <w:bookmarkEnd w:id="53"/>
      <w:bookmarkEnd w:id="54"/>
      <w:r>
        <w:rPr>
          <w:rtl w:val="true"/>
        </w:rPr>
        <w:t>الطائفة الرابعة عشرة</w:t>
      </w:r>
      <w:r>
        <w:rPr>
          <w:rtl w:val="true"/>
        </w:rPr>
        <w:t xml:space="preserve">: </w:t>
      </w:r>
      <w:r>
        <w:rPr>
          <w:rtl w:val="true"/>
        </w:rPr>
        <w:t>ما دل على جریان ما لأولهم لآخرهم وأن أولهم كآخرهم</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الأولين والآخرين وأنت يا علي سيد الخلائق بعدي أولنا كآخرنا وآخرنا كأولنا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يدل على أفضلية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بصدد بیان نفي أفضلية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الخبر ينصرف إلى عامة الناس كما مرت الإشارة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دلالته على أفضليته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ذيل الخبر الدال على التساوي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يكون المراد منه هو التفضيل بالأبوة والوساطة 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أفضل منهم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عمرو عن أبي الصباح مولى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 المغراء إذ دخل علينا رجل من أهل السواد،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ورحمة الله وبركاته، ثم اجتذبه وأجلسه إلى جنبه </w:t>
      </w:r>
      <w:r>
        <w:rPr>
          <w:rFonts w:eastAsia="Amiri" w:cs="Amiri" w:ascii="Amiri" w:hAnsi="Amiri"/>
          <w:color w:val="111111"/>
          <w:sz w:val="28"/>
          <w:szCs w:val="28"/>
          <w:rtl w:val="true"/>
          <w:lang w:bidi="ar-SA"/>
        </w:rPr>
        <w:t xml:space="preserve">. </w:t>
      </w:r>
      <w:bookmarkStart w:id="56" w:name="pg7626_55884"/>
    </w:p>
    <w:p>
      <w:pPr>
        <w:pStyle w:val="BookText"/>
        <w:rPr/>
      </w:pPr>
      <w:bookmarkEnd w:id="56"/>
      <w:r>
        <w:rPr>
          <w:rFonts w:ascii="Amiri" w:hAnsi="Amiri" w:eastAsia="Amiri" w:cs="Amiri"/>
          <w:color w:val="111111"/>
          <w:sz w:val="28"/>
          <w:sz w:val="28"/>
          <w:szCs w:val="28"/>
          <w:rtl w:val="true"/>
          <w:lang w:bidi="ar-SA"/>
        </w:rPr>
        <w:t>فقلت لأبي المغراء أو قال لي أبو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الاسم ماكنت أرى أحدا يسلم به إلا على أمير المؤمنين علي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الصباح إنه لا يجد عبد حقيقة الإيمان حتى يعلم أن الأخرنا ما لأولنا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558156_1051229030"/>
      <w:bookmarkStart w:id="58" w:name="_Toc19"/>
      <w:bookmarkEnd w:id="57"/>
      <w:r>
        <w:rPr>
          <w:rtl w:val="true"/>
        </w:rPr>
        <w:t xml:space="preserve">الطائفة الخامسة عشرة </w:t>
      </w:r>
      <w:r>
        <w:rPr>
          <w:rtl w:val="true"/>
        </w:rPr>
        <w:t xml:space="preserve">: </w:t>
      </w:r>
      <w:r>
        <w:rPr>
          <w:rtl w:val="true"/>
        </w:rPr>
        <w:t>ما دل على تساويهم علیهم السلام في المنزلة</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بمنزلة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ليسوا بأنبياء ولا يحل لهم من النساء ما يحل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خلا ذلك فهم فيه بمنزلة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عن أبي جعفر عن أبيه عن جده الحسين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وأخي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فأجلسني على فخذه وأجلس أخي الحسن على فخذه الآخر ثم قبلنا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أنتما من إمامین سبطين اختاركما الله مني ومن أبيكما ومن أمكما واختار من صلبك يا حسین تسعة أئمة تاسعهم قائمهم وكلهم في الفضل والمنزلة سواء عند الله تعالی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59" w:name="pg7626_55885"/>
    </w:p>
    <w:p>
      <w:pPr>
        <w:pStyle w:val="Heading3"/>
        <w:numPr>
          <w:ilvl w:val="2"/>
          <w:numId w:val="1"/>
        </w:numPr>
        <w:rPr/>
      </w:pPr>
      <w:bookmarkStart w:id="60" w:name="__RefHeading___Toc3558158_1051229030"/>
      <w:bookmarkStart w:id="61" w:name="_Toc20"/>
      <w:bookmarkEnd w:id="59"/>
      <w:bookmarkEnd w:id="60"/>
      <w:r>
        <w:rPr>
          <w:rtl w:val="true"/>
        </w:rPr>
        <w:t>الطائفة السادسة عشرة</w:t>
      </w:r>
      <w:r>
        <w:rPr>
          <w:rtl w:val="true"/>
        </w:rPr>
        <w:t xml:space="preserve">: </w:t>
      </w:r>
      <w:r>
        <w:rPr>
          <w:rtl w:val="true"/>
        </w:rPr>
        <w:t xml:space="preserve">ما دل على ثبوت كل ما كان لرسول الله </w:t>
      </w:r>
      <w:r>
        <w:rPr>
          <w:rtl w:val="true"/>
        </w:rPr>
        <w:t>(</w:t>
      </w:r>
      <w:r>
        <w:rPr>
          <w:rtl w:val="true"/>
        </w:rPr>
        <w:t>صلی الله علیه واله</w:t>
      </w:r>
      <w:r>
        <w:rPr>
          <w:rtl w:val="true"/>
        </w:rPr>
        <w:t xml:space="preserve">) </w:t>
      </w:r>
      <w:r>
        <w:rPr>
          <w:rtl w:val="true"/>
        </w:rPr>
        <w:t>لهم الا النبوة والأزواج</w:t>
      </w:r>
      <w:bookmarkEnd w:id="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مثله إلا النبوة والأزواج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626_55887"/>
      <w:bookmarkStart w:id="63" w:name="pg7626_55887"/>
      <w:bookmarkEnd w:id="63"/>
    </w:p>
    <w:p>
      <w:pPr>
        <w:pStyle w:val="Heading2"/>
        <w:numPr>
          <w:ilvl w:val="1"/>
          <w:numId w:val="1"/>
        </w:numPr>
        <w:rPr/>
      </w:pPr>
      <w:bookmarkStart w:id="64" w:name="pg7626_55887"/>
      <w:bookmarkStart w:id="65" w:name="__RefHeading___Toc3558160_1051229030"/>
      <w:bookmarkStart w:id="66" w:name="_Toc21"/>
      <w:bookmarkEnd w:id="64"/>
      <w:bookmarkEnd w:id="65"/>
      <w:r>
        <w:rPr>
          <w:rtl w:val="true"/>
        </w:rPr>
        <w:t xml:space="preserve">الفصل الثاني </w:t>
      </w:r>
      <w:r>
        <w:rPr>
          <w:rtl w:val="true"/>
        </w:rPr>
        <w:t xml:space="preserve">: </w:t>
      </w:r>
      <w:r>
        <w:rPr>
          <w:rtl w:val="true"/>
        </w:rPr>
        <w:t>ما يدل على التفاضل بين المعصومین علیهم السلام</w:t>
      </w:r>
      <w:bookmarkEnd w:id="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3558162_1051229030"/>
      <w:bookmarkStart w:id="68" w:name="_Toc22"/>
      <w:bookmarkEnd w:id="67"/>
      <w:r>
        <w:rPr>
          <w:rtl w:val="true"/>
        </w:rPr>
        <w:t>اشارة</w:t>
      </w:r>
      <w:bookmarkEnd w:id="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626_55889"/>
      <w:bookmarkStart w:id="70" w:name="pg7626_55889"/>
      <w:bookmarkEnd w:id="70"/>
    </w:p>
    <w:p>
      <w:pPr>
        <w:pStyle w:val="BookText"/>
        <w:rPr/>
      </w:pPr>
      <w:bookmarkStart w:id="71" w:name="pg7626_55889"/>
      <w:bookmarkEnd w:id="71"/>
      <w:r>
        <w:rPr>
          <w:rFonts w:ascii="IRNazanin" w:hAnsi="IRNazanin" w:eastAsia="IRNazanin"/>
          <w:color w:val="111111"/>
          <w:sz w:val="28"/>
          <w:sz w:val="28"/>
          <w:szCs w:val="28"/>
          <w:rtl w:val="true"/>
          <w:lang w:bidi="fa-IR"/>
        </w:rPr>
        <w:t>ثم اعلم أن هناك أخبار تدل على التفاضل بين المعصومين علیهم السلام فلابد من ذكرها ورفع التعارض بينها وبين ما دل على تساوي فضلهم علیهم السلام وهي على طوائف</w:t>
      </w:r>
      <w:r>
        <w:rPr>
          <w:rFonts w:eastAsia="IRNazanin" w:cs="IRNazanin"/>
          <w:color w:val="111111"/>
          <w:sz w:val="28"/>
          <w:szCs w:val="28"/>
          <w:rtl w:val="true"/>
          <w:lang w:bidi="fa-IR"/>
        </w:rPr>
        <w:t>.</w:t>
      </w:r>
    </w:p>
    <w:p>
      <w:pPr>
        <w:pStyle w:val="Heading3"/>
        <w:numPr>
          <w:ilvl w:val="2"/>
          <w:numId w:val="1"/>
        </w:numPr>
        <w:rPr/>
      </w:pPr>
      <w:bookmarkStart w:id="72" w:name="__RefHeading___Toc3558164_1051229030"/>
      <w:bookmarkStart w:id="73" w:name="_Toc23"/>
      <w:bookmarkEnd w:id="72"/>
      <w:r>
        <w:rPr>
          <w:rtl w:val="true"/>
        </w:rPr>
        <w:t xml:space="preserve">الطائفة الأولى </w:t>
      </w:r>
      <w:r>
        <w:rPr>
          <w:rtl w:val="true"/>
        </w:rPr>
        <w:t xml:space="preserve">: </w:t>
      </w:r>
      <w:r>
        <w:rPr>
          <w:rtl w:val="true"/>
        </w:rPr>
        <w:t xml:space="preserve">ما دل على أفضلية رسول الله </w:t>
      </w:r>
      <w:r>
        <w:rPr>
          <w:rtl w:val="true"/>
        </w:rPr>
        <w:t>(</w:t>
      </w:r>
      <w:r>
        <w:rPr>
          <w:rtl w:val="true"/>
        </w:rPr>
        <w:t>صلی الله علیه واله</w:t>
      </w:r>
      <w:r>
        <w:rPr>
          <w:rtl w:val="true"/>
        </w:rPr>
        <w:t xml:space="preserve">) </w:t>
      </w:r>
      <w:r>
        <w:rPr>
          <w:rtl w:val="true"/>
        </w:rPr>
        <w:t>على سائر الخلق</w:t>
      </w:r>
      <w:bookmarkEnd w:id="73"/>
    </w:p>
    <w:p>
      <w:pPr>
        <w:pStyle w:val="BookText"/>
        <w:rPr/>
      </w:pPr>
      <w:r>
        <w:rPr>
          <w:rFonts w:ascii="IRNazanin" w:hAnsi="IRNazanin" w:eastAsia="IRNazanin"/>
          <w:color w:val="111111"/>
          <w:sz w:val="28"/>
          <w:sz w:val="28"/>
          <w:szCs w:val="28"/>
          <w:rtl w:val="true"/>
          <w:lang w:bidi="fa-IR"/>
        </w:rPr>
        <w:t xml:space="preserve">عن عباية عن حميد المغربي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الأولين والآخرين وأنت يا علي سيد الخلائق بعدي أولنا كآخرنا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سويد السائي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خلق خلقا بعد محمد أفضل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ولد آدم؟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سید من خلق الله وما برأ الله برية خير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برأ الله نسمة خيرا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سهل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 ولد آدم؟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أول من أقر ببلی إن الله أخذ ميثاق النبيين وأشهدهم على أنفسهم ألست بربكم قالوا بلى فكنت أول من أجاب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حمزة الثمالي عن علي بن الحسين عن أبيه عن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برأ الله من برية أفضل من محمد ومني وأهل بيتي وإن الملائكة لتضع أجنحتها لطلبة العلم من شیعتنا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التالية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الأولين والآخرين وأنت يا علي سيد الخلائق بعدي أولنا كآخرنا وآخرنا كأولنا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74" w:name="pg7626_55891"/>
    </w:p>
    <w:p>
      <w:pPr>
        <w:pStyle w:val="BookText"/>
        <w:rPr/>
      </w:pPr>
      <w:bookmarkEnd w:id="74"/>
      <w:r>
        <w:rPr>
          <w:rFonts w:ascii="IRNazanin" w:hAnsi="IRNazanin" w:eastAsia="IRNazanin"/>
          <w:color w:val="111111"/>
          <w:sz w:val="28"/>
          <w:sz w:val="28"/>
          <w:szCs w:val="28"/>
          <w:rtl w:val="true"/>
          <w:lang w:bidi="fa-IR"/>
        </w:rPr>
        <w:t xml:space="preserve">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الأولين والآخرين وأنت ياعلي سيد الخلائق بعدي أولنا كآخرنا وأخرنا كأولنا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عباية عن حميد المغربي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الأولين والآخرين وأنت يا علي سيد الخلائق بعدي أولنا کآخرنا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حدثني بها الحسن بن أحمد بن سختويه رحمه الله بالكوفة في سنة أربع وسبعين وثلاثمائة قال حدثني أبو بكر محمد بن أحمد بن عیسی بن مهران قال حدثني يحيى بن عبد الحميد قال حدثني قيس بن الربيع قال حدثني الأعمش قال حدثني عباية عن حبة العرني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الأولين والآخرين وأنت يا على سيد الخلائق بعدي وأولنا كآخرنا وآخرنا كأولنا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أنها على اتحاد الفضل أدل من التفاضل فتأمل جيدا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558166_1051229030"/>
      <w:bookmarkStart w:id="76" w:name="_Toc24"/>
      <w:bookmarkEnd w:id="75"/>
      <w:r>
        <w:rPr>
          <w:rtl w:val="true"/>
        </w:rPr>
        <w:t xml:space="preserve">الطائفة الثانية </w:t>
      </w:r>
      <w:r>
        <w:rPr>
          <w:rtl w:val="true"/>
        </w:rPr>
        <w:t xml:space="preserve">: </w:t>
      </w:r>
      <w:r>
        <w:rPr>
          <w:rtl w:val="true"/>
        </w:rPr>
        <w:t>ما دل على أفضلية رسول الله و على أهل البيت علیهم السلام</w:t>
      </w:r>
      <w:bookmarkEnd w:id="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ربي لا إمارة لي معه وأنا </w:t>
      </w:r>
    </w:p>
    <w:p>
      <w:pPr>
        <w:pStyle w:val="BookText"/>
        <w:rPr/>
      </w:pPr>
      <w:r>
        <w:rPr>
          <w:rFonts w:ascii="IRNazanin" w:hAnsi="IRNazanin" w:eastAsia="IRNazanin"/>
          <w:color w:val="111111"/>
          <w:sz w:val="28"/>
          <w:sz w:val="28"/>
          <w:szCs w:val="28"/>
          <w:rtl w:val="true"/>
          <w:lang w:bidi="fa-IR"/>
        </w:rPr>
        <w:t xml:space="preserve">رسول ربي لا إمارة معي وعلي ولي من کنت وليه ولا إمارة معه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المصب في الخبر هو أنه لا حكم لرسول الله فيما لله تعالی حکم فيه ولا 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فيه وكذا الأمر بالنسبة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الأئمة علیهم السلام ومن الواضح أن هذا الخبر المبارك يدل على أفضلية رسول الله على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إمارة لي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الإمارة الذاتية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الجملتان الأخيرتان فالمراد منهما ما ورد في الأخبار من أنه لا يكون في زمان واحد إمامان إلا أن يكون أحدهما صامتا والآخر ناطقا والناطق إمام بالنسبة إلى الصامت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يكون إمامان في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يكون أحدهما صامتا مأموما لصاحبه والآخر ناطقا إماما لصاحبه وأما أن يكون إمامین ناطقين في وقت واحد فلا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الإحتمال فلا دلالة للخبر على أفضلية رسول </w:t>
      </w:r>
      <w:bookmarkStart w:id="77" w:name="pg7626_55893"/>
    </w:p>
    <w:p>
      <w:pPr>
        <w:pStyle w:val="BookText"/>
        <w:rPr/>
      </w:pPr>
      <w:bookmarkEnd w:id="77"/>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البيت علیهم السلام في العلم والقدرة والطهارة والحلال والحرام والحجة </w:t>
      </w:r>
      <w:r>
        <w:rPr>
          <w:rFonts w:eastAsia="IRNazanin" w:cs="IRNazanin"/>
          <w:color w:val="111111"/>
          <w:sz w:val="28"/>
          <w:szCs w:val="28"/>
          <w:rtl w:val="true"/>
          <w:lang w:bidi="fa-IR"/>
        </w:rPr>
        <w:t>.</w:t>
      </w:r>
    </w:p>
    <w:p>
      <w:pPr>
        <w:pStyle w:val="Heading3"/>
        <w:numPr>
          <w:ilvl w:val="2"/>
          <w:numId w:val="1"/>
        </w:numPr>
        <w:rPr/>
      </w:pPr>
      <w:bookmarkStart w:id="78" w:name="__RefHeading___Toc3558168_1051229030"/>
      <w:bookmarkStart w:id="79" w:name="_Toc25"/>
      <w:bookmarkEnd w:id="78"/>
      <w:r>
        <w:rPr>
          <w:rtl w:val="true"/>
        </w:rPr>
        <w:t xml:space="preserve">الطائفة الثالثة </w:t>
      </w:r>
      <w:r>
        <w:rPr>
          <w:rtl w:val="true"/>
        </w:rPr>
        <w:t xml:space="preserve">: </w:t>
      </w:r>
      <w:r>
        <w:rPr>
          <w:rtl w:val="true"/>
        </w:rPr>
        <w:t xml:space="preserve">ما دل على أفضلية أميرالمؤمنين </w:t>
      </w:r>
      <w:r>
        <w:rPr>
          <w:rtl w:val="true"/>
        </w:rPr>
        <w:t>(</w:t>
      </w:r>
      <w:r>
        <w:rPr>
          <w:rtl w:val="true"/>
        </w:rPr>
        <w:t>علیه السلام</w:t>
      </w:r>
      <w:r>
        <w:rPr>
          <w:rtl w:val="true"/>
        </w:rPr>
        <w:t xml:space="preserve">) </w:t>
      </w:r>
      <w:r>
        <w:rPr>
          <w:rtl w:val="true"/>
        </w:rPr>
        <w:t>سائر الأئمة علیهم السلام</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أظلت الخضراء وما أقلت الغبراء بعدي أفضل من علي بن أبي طالب وإنه إمام أنتي وأميرها وإنه وصيي وخليفتي عليها من اقتدى به بعدي اهتدى ومن اهتدى بغيره ضل وغوى إني أنا النبي المصطفى ما أنطق بفضل علي بن أبي طالب عن الهوى إن هو إلا وحي يوحي نزل به الروح المجتبى عن الذي له ما في السماوات وما في الأرض وما بينهما وما تحت الثرى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الخبر نفي أفضلية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نفي تساويهما في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قوا أن يكون الخبر بصدد بيان أفضلية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الناس وعدم صلاحية غيره للخلافة الإلهية كما يشهد على هذا ذيل الخبر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يدعي انصراف 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أهل البيت عليهم السلام كما في خبر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أظلت الخضراء ولا أقلت الغبراء على </w:t>
      </w:r>
    </w:p>
    <w:p>
      <w:pPr>
        <w:pStyle w:val="BookText"/>
        <w:rPr/>
      </w:pPr>
      <w:r>
        <w:rPr>
          <w:rFonts w:ascii="Amiri" w:hAnsi="Amiri" w:eastAsia="Amiri" w:cs="Amiri"/>
          <w:color w:val="111111"/>
          <w:sz w:val="28"/>
          <w:sz w:val="28"/>
          <w:szCs w:val="28"/>
          <w:rtl w:val="true"/>
          <w:lang w:bidi="ar-SA"/>
        </w:rPr>
        <w:t xml:space="preserve">ذي لهجة أصدق من أبي ذره </w:t>
      </w:r>
      <w:r>
        <w:rPr>
          <w:rStyle w:val="FootnoteAnchor"/>
          <w:rtl w:val="true"/>
        </w:rPr>
        <w:footnoteReference w:id="99"/>
      </w:r>
      <w:r>
        <w:rPr>
          <w:rFonts w:ascii="IRNazanin" w:hAnsi="IRNazanin" w:eastAsia="IRNazanin"/>
          <w:color w:val="111111"/>
          <w:sz w:val="28"/>
          <w:sz w:val="28"/>
          <w:szCs w:val="28"/>
          <w:rtl w:val="true"/>
          <w:lang w:bidi="fa-IR"/>
        </w:rPr>
        <w:t xml:space="preserve">فإنه منصرف قطعا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خلق الله غيري والحسن والحسین سیدا شباب أهل الجنة وأبوهما خير منهما وإن فاطمة سيدة نساء العالمين وإن عليا ختني ولو وجدت لفاطمة خيرا من على لم أزوجها منه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وهب القصري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فأتيت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أتيتك ولم أزر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لولا أنك من شيعتنا ما نظرت إليك ألا نزور من يزوره الله مع الملائكة ويزوره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علمت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أميرالمؤمنين أفضل عند الله من الأئمة كلهم وله ثواب أعمالهم وعلى قدر أعمالهم فضلوا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عمر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يستكمل عبد الإيمان حتى يعرف أنه يجري لأخرنا ما يجري لأولنا وهم في الطاعة والحجة والحلال والحرام سواء ولمحمد وأمير المؤمنین علیهم السلام فضلهما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سويد السائي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w:t>
      </w:r>
      <w:bookmarkStart w:id="80" w:name="pg7626_55895"/>
    </w:p>
    <w:p>
      <w:pPr>
        <w:pStyle w:val="BookText"/>
        <w:rPr/>
      </w:pPr>
      <w:bookmarkEnd w:id="80"/>
      <w:r>
        <w:rPr>
          <w:rFonts w:ascii="IRNazanin" w:hAnsi="IRNazanin" w:eastAsia="IRNazanin"/>
          <w:color w:val="111111"/>
          <w:sz w:val="28"/>
          <w:sz w:val="28"/>
          <w:szCs w:val="28"/>
          <w:rtl w:val="true"/>
          <w:lang w:bidi="fa-IR"/>
        </w:rPr>
        <w:t xml:space="preserve">خلقا 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خلق خلقا بعد محمد أفضل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أظلت الخضراء وما أقلت الغبراء بعدي أفضل من علي بن أبي طالب وإنه إمام أمتي وأميرها وإنه وصيي وخليفتي عليها من اقتدى به بعدي اهتدى ومن اهتدى بغيره ضل وغوى إني أنا النبي المصطفى ما أنطق بفضل علي بن أبي طالب عن الهوى إن هو إلا وحي يوحي نزل به الروح المجتبی عن الذي له ما في السماوات وما في الأرض وما بينهما وما تحت الثرى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تكون العناية في الخبر على تفضيل أمير المؤمنیں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الخلائق فيكون منصرفا عن أهل البيت علیهم السلام والله تعالى العالم</w:t>
      </w:r>
      <w:r>
        <w:rPr>
          <w:rFonts w:eastAsia="IRNazanin" w:cs="IRNazanin"/>
          <w:color w:val="111111"/>
          <w:sz w:val="28"/>
          <w:szCs w:val="28"/>
          <w:rtl w:val="true"/>
          <w:lang w:bidi="fa-IR"/>
        </w:rPr>
        <w:t>.</w:t>
      </w:r>
    </w:p>
    <w:p>
      <w:pPr>
        <w:pStyle w:val="Heading3"/>
        <w:numPr>
          <w:ilvl w:val="2"/>
          <w:numId w:val="1"/>
        </w:numPr>
        <w:rPr/>
      </w:pPr>
      <w:bookmarkStart w:id="81" w:name="__RefHeading___Toc3558170_1051229030"/>
      <w:bookmarkStart w:id="82" w:name="_Toc26"/>
      <w:bookmarkEnd w:id="81"/>
      <w:r>
        <w:rPr>
          <w:rtl w:val="true"/>
        </w:rPr>
        <w:t xml:space="preserve">الطائفة الخامسة </w:t>
      </w:r>
      <w:r>
        <w:rPr>
          <w:rtl w:val="true"/>
        </w:rPr>
        <w:t xml:space="preserve">: </w:t>
      </w:r>
      <w:r>
        <w:rPr>
          <w:rtl w:val="true"/>
        </w:rPr>
        <w:t>ما دل على أفضلية أصحاب الكساء على سائر الأئمة عليهم السلام</w:t>
      </w:r>
      <w:bookmarkEnd w:id="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كيف صار يوم عاشوراء يوم مصيبة وغم وجزع وبكاء دون اليوم الذي 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ماتت فيه فاطمة علیها السلام واليوم الذي قتل فيه </w:t>
      </w:r>
    </w:p>
    <w:p>
      <w:pPr>
        <w:pStyle w:val="BookText"/>
        <w:rPr/>
      </w:pP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قتل فيه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مصيبة من جميع سائر الأيام وذلك أن أصحاب الكساء الذين كانوا أكرم الخلق على الله كانوا خمسة، فلما مضى عنهم النبي بقي أميرالمؤمنين وفاطمة والحسن والحسين علیهم السلام فكان فيهم للناس عزاء وسلوة فلما مضت فاطمة عليها السلام كان في أميرالمؤمنين والحسن والحسين عليهم السلام للناس عزاء وسلوة، فلما مضى منهم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الحسن والحسين عليهما السلام عزاء وسلوة، فلما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وسلوة، فلما قتل الحسين صلى الله عليه لم يكن بقي من أصحاب الكساء أحد للناس فيه بعده عزاء وسلوة فكان ذهابه كذهاب جميعهم كما كان بقاؤه كبقاء جميعهم فلذلك صار يومه أعظم الأيام مصيبة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الفضل الهاشمي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فلم لم يكن للناس في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وسلوة مثل ما كان لهم في آبائه علیهم السلام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على بن الحسين كان سيد العابدين وإماما وحجة على الخلق بعد آبائه الماضين ولكنه لم يلق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يسمع منه وكان علمه وراثة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وفاطمة والحسن والحسين علیهم السلام قد شاهدهم الناس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تتوالى فكانوا متی نظروا إلى أحد منهم تذكروا حاله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وفيه فلما مضوا فقد الناس مشاهدة الأكرمين على </w:t>
      </w:r>
    </w:p>
    <w:p>
      <w:pPr>
        <w:pStyle w:val="BookText"/>
        <w:rPr/>
      </w:pPr>
      <w:r>
        <w:rPr>
          <w:rFonts w:ascii="IRNazanin" w:hAnsi="IRNazanin" w:eastAsia="IRNazanin"/>
          <w:color w:val="111111"/>
          <w:sz w:val="28"/>
          <w:sz w:val="28"/>
          <w:szCs w:val="28"/>
          <w:rtl w:val="true"/>
          <w:lang w:bidi="fa-IR"/>
        </w:rPr>
        <w:t xml:space="preserve">الله عزوجل ولم يكن في أحد منهم فقد جميعهم إلا في فقد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مضى في آخرهم فلذلك صار يومه أعظم الأيام 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الفضل الهاشمي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سمت العامة يوم عاشوراء يوم بركة؟</w:t>
      </w:r>
    </w:p>
    <w:p>
      <w:pPr>
        <w:pStyle w:val="BookText"/>
        <w:rPr/>
      </w:pP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الناس بالشام إلى يزيد فوضعوا له الأخبار وأخذوا عليها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بيننا وبينهم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وإن ذلك لأقل ضررا على الإسلام وأهله مما وضعه قوم انتحلوا مودتنا وزعموا أنهم يدينون بموالاتنا ويقولون بإمامتنا زعموا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وأنه شبه للناس أمره کعیسی ابن مریم فلا الائمة إذا على بني أمية ولا عتب على زعمهم يا ابن عم من زعم أن الحسين لم يقتل فقد کذب رسول الله وعليا وكذب من بعده من الأئمة علیهم السلام في إخبارهم بقتله ومن كذبهم فهو كافر بالله العظيم ودمه مباح لكل من سمع 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الفضل،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تقول في قوم من شيعتك يقولون به؟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هؤلاء من شيعتي وأنا بريء منهم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الذين اعتدوا منكم في </w:t>
      </w:r>
      <w:bookmarkStart w:id="83" w:name="pg7626_55898"/>
    </w:p>
    <w:p>
      <w:pPr>
        <w:pStyle w:val="BookText"/>
        <w:rPr/>
      </w:pPr>
      <w:bookmarkEnd w:id="83"/>
      <w:r>
        <w:rPr>
          <w:rFonts w:ascii="Amiri" w:hAnsi="Amiri" w:eastAsia="Amiri" w:cs="Amiri"/>
          <w:color w:val="111111"/>
          <w:sz w:val="28"/>
          <w:sz w:val="28"/>
          <w:szCs w:val="28"/>
          <w:rtl w:val="true"/>
          <w:lang w:bidi="ar-SA"/>
        </w:rPr>
        <w:t>السبت فقلنا لهم كونوا 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مسخوا ثلاثة أيام ثم ماتوا ولم يتناسلوا وإن القردة اليوم مثل أولئك وكذلك الخنزير وسائر المسوخ ما وجد منها اليوم من شيء فهو مثله لا يحل أن 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الغلاة والمفوضة فإنهم صغروا عصيان الله وكفروا به وأشركوا وضلوا وأضلوا فرارا من إقامة الفرائض وأداء الحقوق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يخفى أن الخبر لا يدل على أفضلية أصحاب الكساء عليهم السلام على سائر الأئمة علیهم السلام من جهة العلم وما يرتبط بالإمامة والولاية ، بل الخبر بصدد بيان أفضليتهم من ناحية لقاء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اقتباس العلوم من رسول الله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واسطة ويشهد على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ولكنه لم يلق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يسمع منه وكان علمه وراثة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أميرالمؤمنين وفاطمة والحسن والحسين عليهم السلام قد شاهدهم الناس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تتوالی </w:t>
      </w:r>
      <w:r>
        <w:rPr>
          <w:rFonts w:eastAsia="IRNazanin" w:cs="IRNazanin"/>
          <w:color w:val="111111"/>
          <w:sz w:val="28"/>
          <w:szCs w:val="28"/>
          <w:rtl w:val="true"/>
          <w:lang w:bidi="fa-IR"/>
        </w:rPr>
        <w:t>.....</w:t>
      </w:r>
    </w:p>
    <w:p>
      <w:pPr>
        <w:pStyle w:val="Heading3"/>
        <w:numPr>
          <w:ilvl w:val="2"/>
          <w:numId w:val="1"/>
        </w:numPr>
        <w:rPr/>
      </w:pPr>
      <w:bookmarkStart w:id="84" w:name="__RefHeading___Toc3558172_1051229030"/>
      <w:bookmarkStart w:id="85" w:name="_Toc27"/>
      <w:bookmarkEnd w:id="84"/>
      <w:r>
        <w:rPr>
          <w:rtl w:val="true"/>
        </w:rPr>
        <w:t>الطائفة السادسة</w:t>
      </w:r>
      <w:r>
        <w:rPr>
          <w:rtl w:val="true"/>
        </w:rPr>
        <w:t xml:space="preserve">: </w:t>
      </w:r>
      <w:r>
        <w:rPr>
          <w:rtl w:val="true"/>
        </w:rPr>
        <w:t>ما دل على أفضلية فاطمة الزهراء علیها السلام على ولدها</w:t>
      </w:r>
      <w:bookmarkEnd w:id="8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الله خلق فاطمة لعلي ما كان لها على وجه الأرض </w:t>
      </w:r>
    </w:p>
    <w:p>
      <w:pPr>
        <w:pStyle w:val="BookText"/>
        <w:rPr/>
      </w:pPr>
      <w:r>
        <w:rPr>
          <w:rFonts w:ascii="IRNazanin" w:hAnsi="IRNazanin" w:eastAsia="IRNazanin"/>
          <w:color w:val="111111"/>
          <w:sz w:val="28"/>
          <w:sz w:val="28"/>
          <w:szCs w:val="28"/>
          <w:rtl w:val="true"/>
          <w:lang w:bidi="fa-IR"/>
        </w:rPr>
        <w:t xml:space="preserve">کفو آدم فمن دونه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هو أن تساويها في الفضل مع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هناك أدلة تدل على أفضلية أمير المؤمنین علی سائر الأئمة عليهم السلام فتكون فاطمة الزهراء عليها السلام أفضل من سائر الأئمة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حجج الله على خلقه وجدتنا فاطمة حجة الله علينا</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حسنة</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الأدلة تدل على أفضلية الزهراء عليها السلام على ولدها فلا يمكن الإلتزام بما ينقل عن المحقق القمي في أفضلية الأئمة علیهم السلام على الصديقة الطاهرة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يخفى أن أفضلية الصديقة الكبرى علیها السلام من جهة كونها أما لهم علیهم السلام مما لا يمكن انكارها وهو غير مانحن بصدده من بیان تساويهم عليهم السلام من جهة النورانية والعلم والقدرة وسائر ما يرتبط بالولاية والإمامة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وساطتهم عليهم السلام في جميع الفيوضات والبركات والنعم الواصلة إلى الخلق من الله تعالی ووساطة الأم بالنسبة إلى أولادها </w:t>
      </w:r>
      <w:bookmarkStart w:id="86" w:name="pg7626_55900"/>
    </w:p>
    <w:p>
      <w:pPr>
        <w:pStyle w:val="BookText"/>
        <w:rPr/>
      </w:pPr>
      <w:bookmarkEnd w:id="86"/>
      <w:r>
        <w:rPr>
          <w:rFonts w:ascii="IRNazanin" w:hAnsi="IRNazanin" w:eastAsia="IRNazanin"/>
          <w:color w:val="111111"/>
          <w:sz w:val="28"/>
          <w:sz w:val="28"/>
          <w:szCs w:val="28"/>
          <w:rtl w:val="true"/>
          <w:lang w:bidi="fa-IR"/>
        </w:rPr>
        <w:t>واضحة وعلى هذا فلا دلالة للخبر على أفضليتها عليهم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التأسي لا يدل على كونها علیها السلام أفضل من جهة العلم والنورانية وهو واضح لا خفاء فيه</w:t>
      </w:r>
      <w:r>
        <w:rPr>
          <w:rFonts w:eastAsia="IRNazanin" w:cs="IRNazanin"/>
          <w:color w:val="111111"/>
          <w:sz w:val="28"/>
          <w:szCs w:val="28"/>
          <w:rtl w:val="true"/>
          <w:lang w:bidi="fa-IR"/>
        </w:rPr>
        <w:t>.</w:t>
      </w:r>
    </w:p>
    <w:p>
      <w:pPr>
        <w:pStyle w:val="Heading3"/>
        <w:numPr>
          <w:ilvl w:val="2"/>
          <w:numId w:val="1"/>
        </w:numPr>
        <w:rPr/>
      </w:pPr>
      <w:bookmarkStart w:id="87" w:name="__RefHeading___Toc3558174_1051229030"/>
      <w:bookmarkStart w:id="88" w:name="_Toc28"/>
      <w:bookmarkEnd w:id="87"/>
      <w:r>
        <w:rPr>
          <w:rtl w:val="true"/>
        </w:rPr>
        <w:t xml:space="preserve">الطائفة السابعة </w:t>
      </w:r>
      <w:r>
        <w:rPr>
          <w:rtl w:val="true"/>
        </w:rPr>
        <w:t xml:space="preserve">: </w:t>
      </w:r>
      <w:r>
        <w:rPr>
          <w:rtl w:val="true"/>
        </w:rPr>
        <w:t xml:space="preserve">ما دل على أفضلية الحسن </w:t>
      </w:r>
      <w:r>
        <w:rPr>
          <w:rtl w:val="true"/>
        </w:rPr>
        <w:t>(</w:t>
      </w:r>
      <w:r>
        <w:rPr>
          <w:rtl w:val="true"/>
        </w:rPr>
        <w:t>علیه السلام</w:t>
      </w:r>
      <w:r>
        <w:rPr>
          <w:rtl w:val="true"/>
        </w:rPr>
        <w:t xml:space="preserve">) </w:t>
      </w:r>
      <w:r>
        <w:rPr>
          <w:rtl w:val="true"/>
        </w:rPr>
        <w:t xml:space="preserve">على أخيه الحسین </w:t>
      </w:r>
      <w:r>
        <w:rPr>
          <w:rtl w:val="true"/>
        </w:rPr>
        <w:t>(</w:t>
      </w:r>
      <w:r>
        <w:rPr>
          <w:rtl w:val="true"/>
        </w:rPr>
        <w:t>علیه السلام</w:t>
      </w:r>
      <w:r>
        <w:rPr>
          <w:rtl w:val="true"/>
        </w:rPr>
        <w:t>)</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جالس في تلك الليلة التي قتل أبي في صبيحتها وعندي عمتي زينب تمرضني إذا اعتزل أبي في خباء له وعنده فلان مولى أبي ذر الغفاري وهو يعالج سيفه ويصلحه وأبي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أف لك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لك بالإشراق والأصيل</w:t>
      </w:r>
    </w:p>
    <w:p>
      <w:pPr>
        <w:pStyle w:val="BookText"/>
        <w:rPr/>
      </w:pPr>
      <w:r>
        <w:rPr>
          <w:rFonts w:ascii="IRNazanin" w:hAnsi="IRNazanin" w:eastAsia="IRNazanin"/>
          <w:color w:val="111111"/>
          <w:sz w:val="28"/>
          <w:sz w:val="28"/>
          <w:szCs w:val="28"/>
          <w:rtl w:val="true"/>
          <w:lang w:bidi="fa-IR"/>
        </w:rPr>
        <w:t xml:space="preserve">من صاحب وطالب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فأعادها مرتين أو ثلاثا حتى فهمتها وعلمت ما أراد فخنقتني العبرة فرددتها ولزمت السكوت وعلمت أن البلاء قد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عمتي فلما سمعت ما سمعت وهي امرأة ومن شأن النساء الرق والجزع فلم تملك نفسها أن وثبت تجر ثوبها وهي حاسرة حتى انتهت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واثکلاه ليت الموت أعدمني الحياة اليوم ماتت أمي فاطمة وأبي علي وأخي الحسن يا خليفة الماضي وشمال الباقي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أخته لا يذهبن حلمك الشيطان </w:t>
      </w:r>
    </w:p>
    <w:p>
      <w:pPr>
        <w:pStyle w:val="BookText"/>
        <w:rPr/>
      </w:pPr>
      <w:r>
        <w:rPr>
          <w:rFonts w:ascii="Amiri" w:hAnsi="Amiri" w:eastAsia="Amiri" w:cs="Amiri"/>
          <w:color w:val="111111"/>
          <w:sz w:val="28"/>
          <w:sz w:val="28"/>
          <w:szCs w:val="28"/>
          <w:rtl w:val="true"/>
          <w:lang w:bidi="ar-SA"/>
        </w:rPr>
        <w:t xml:space="preserve">وترقرقت عيناه بالدموع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أفتغتصب نفسك اغتصابا فذلك أقرح لقلبي وأشد على نفسي ثم لطمت وجهها وهوت إلى جيبها وشقته وخرت مغشية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على وجهها الماء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اتقي الله وتعزي بعزاء الله واعلمي أن أهل الأرض يموتون وأهل السماء لا يبقون وأن كل شيء هالك إلا وجه الله تعالى الذي خلق الخلق بقدرته ويبعث الخلق ويعودون وهو فرد وحده وأبي خير مني وأمي خير مني وأخي خير مني ولي ولكل مسلم برسول الله أسوة فعزاها بهذا ونحوه وقال لها يا أختاه إني أقسمت عليك فأبري قسمي لا تشقي علي جيبا ولا تخمشي علي وجها ولا تدعي علي بالويل والثبور إذا أنا هلكت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بها حتى أجلسها عندي ثم خرج إلى أصحابه فأمرهم أن يقرن بعضهم بيوتهم من بعض وأن يدخلوا الأطناب بعضها في بعض وأن يكونوا بين البيوت فيقبلوا القوم في وجه واحد والبيوت من ورائهم وعن أيمانهم وعن شمائلهم قد حفت بهم إلا الوجه الذي يأتيهم منه عدوهم ورجع ع إلى مكانه فقام ليلته كلها يصلي ويستغفر ويدعو ويتضرع و قام أصحابه كذلك يصلون ويدعون ويستغفرون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تكلم الحسين بين يدي الحسن اعظاما 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سمى الحسن حسنا لأن باحسان الله قامت </w:t>
      </w:r>
    </w:p>
    <w:p>
      <w:pPr>
        <w:pStyle w:val="BookText"/>
        <w:rPr/>
      </w:pPr>
      <w:r>
        <w:rPr>
          <w:rFonts w:ascii="Amiri" w:hAnsi="Amiri" w:eastAsia="Amiri" w:cs="Amiri"/>
          <w:color w:val="111111"/>
          <w:sz w:val="28"/>
          <w:sz w:val="28"/>
          <w:szCs w:val="28"/>
          <w:rtl w:val="true"/>
          <w:lang w:bidi="ar-SA"/>
        </w:rPr>
        <w:t xml:space="preserve">السماوات والأرضون واشتق الحسين من الاحسان وعلى والحسن اسمان من أسماء الله والحسين تصغير الحسن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أفضل أم الحسين؟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أفضل من الحسین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الإمامة من بعد الحسين في عقبه دون ولد الحسن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أحب أن يجعل سنة موسى وهارون جارية في الحسن والحسين، ألا ترى أنهما كانا شريكين في النبوة، كما كان الحسن والحسين شريكين في الإمامة، وإن الله عزوجل جعل النبوة في لد هارون ولم يجعلها في ولد موسى وإن كان موسى أفضل من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إمامان في وقت؟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أحدهما صامتا مأمومة لصاحبه، والآخر ناطقا إماما لصاحبه وأما أن يكونا إمامین ناطقين في وقت واحد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تكون الإمامة في أخوين بعد الحسن والحسين علیهما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هي جارية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هي جارية في الأعقاب وأعقاب الأعقاب إلى يوم القيامة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الأخبار لا تنافي ما ذكرنا من تساويهم في الفضائل </w:t>
      </w:r>
    </w:p>
    <w:p>
      <w:pPr>
        <w:pStyle w:val="BookText"/>
        <w:rPr/>
      </w:pPr>
      <w:r>
        <w:rPr>
          <w:rFonts w:ascii="IRNazanin" w:hAnsi="IRNazanin" w:eastAsia="IRNazanin"/>
          <w:color w:val="111111"/>
          <w:sz w:val="28"/>
          <w:sz w:val="28"/>
          <w:szCs w:val="28"/>
          <w:rtl w:val="true"/>
          <w:lang w:bidi="fa-IR"/>
        </w:rPr>
        <w:t xml:space="preserve">المرتبطة بمقاماتهم النورانية والإمامة ولا تدل على أفضلية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أخيه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 بل المراد من الأفضلية فيها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الأكبر وقد 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 الأكبر بمنزلة الأب</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وقال شيخ الطائفة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هذا الخبر أنه بمنزلة الأب في وجوب الإكرام له والانقياد لأوامره والرجوع إلى طاعته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مضافة إلى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الناطق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الصامت ويدل على ما ذكرنا من تساويهما علیهما السلام من جهة الإمامة وما يرتبط بها من الكمالات والفضائل ما جاء في كلام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الخبر الثالث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أنهما كانا شريكين في النبوة كما كان الحسن والحسين شريكين في الإمامة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ذات درجات و مراتب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فكذا الإمامة وعليه فيمكن أن يكون إمام أفضل من الآخر في الإمامة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 أصل الشركة في الإمامة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الإمامة والولاية الإلهية المفوضة إليهم علیهم السلام حقيقة واحدة ولا تفاضل بينهم عليهم السلام في أصل الإمامة والولاية </w:t>
      </w:r>
      <w:r>
        <w:rPr>
          <w:rFonts w:eastAsia="IRNazanin" w:cs="IRNazanin"/>
          <w:color w:val="111111"/>
          <w:sz w:val="28"/>
          <w:szCs w:val="28"/>
          <w:rtl w:val="true"/>
          <w:lang w:bidi="fa-IR"/>
        </w:rPr>
        <w:t xml:space="preserve">. </w:t>
      </w:r>
      <w:bookmarkStart w:id="89" w:name="pg7626_55904"/>
    </w:p>
    <w:p>
      <w:pPr>
        <w:pStyle w:val="Heading3"/>
        <w:numPr>
          <w:ilvl w:val="2"/>
          <w:numId w:val="1"/>
        </w:numPr>
        <w:rPr/>
      </w:pPr>
      <w:bookmarkStart w:id="90" w:name="__RefHeading___Toc3558176_1051229030"/>
      <w:bookmarkStart w:id="91" w:name="_Toc29"/>
      <w:bookmarkEnd w:id="89"/>
      <w:bookmarkEnd w:id="90"/>
      <w:r>
        <w:rPr>
          <w:rtl w:val="true"/>
        </w:rPr>
        <w:t xml:space="preserve">الطائفة الثامنة </w:t>
      </w:r>
      <w:r>
        <w:rPr>
          <w:rtl w:val="true"/>
        </w:rPr>
        <w:t xml:space="preserve">: </w:t>
      </w:r>
      <w:r>
        <w:rPr>
          <w:rtl w:val="true"/>
        </w:rPr>
        <w:t>ما دل على أفضلية الحسنين عليهما السلام على سائر الأئمة من ولد الحسين علیهم السلام</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التميمي عن الرضا عن آبائه عليهم السلام قال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خير أهل الأرض بعدي وبعد أبيهما وأمهما أفضل نساء أهل الأرض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للخبر على أفضلية الحسنين عليهما السلام على سائر الأئمة عليهم السلام كما لا دلالة له على أفضلية النبي وعلى عليهما السلام عليهما من الجهة المبحوث عنها فإن أفضلية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من الأئمة لأجل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ووساطته لجميع الفيوضات الواصلة إليهم عليهم السلام وأفضلية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الأبوة ووساطته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وصول النعم وحصول الكمالات لكل أحد وأما أفضلية الحسنين عليهما السلام على سائر الأئمة عليهم السلام فالخبر ليس بصدد اثباته بل يكون الخبر منصرفا عنهم عليهم السلام ولعله لبيان عدم صلاحية غيرهما للإمامة </w:t>
      </w:r>
      <w:r>
        <w:rPr>
          <w:rFonts w:eastAsia="IRNazanin" w:cs="IRNazanin"/>
          <w:color w:val="111111"/>
          <w:sz w:val="28"/>
          <w:szCs w:val="28"/>
          <w:rtl w:val="true"/>
          <w:lang w:bidi="fa-IR"/>
        </w:rPr>
        <w:t xml:space="preserve">. </w:t>
      </w:r>
      <w:bookmarkStart w:id="92" w:name="pg7626_55905"/>
    </w:p>
    <w:p>
      <w:pPr>
        <w:pStyle w:val="Heading3"/>
        <w:numPr>
          <w:ilvl w:val="2"/>
          <w:numId w:val="1"/>
        </w:numPr>
        <w:rPr/>
      </w:pPr>
      <w:bookmarkStart w:id="93" w:name="__RefHeading___Toc3558178_1051229030"/>
      <w:bookmarkStart w:id="94" w:name="_Toc30"/>
      <w:bookmarkEnd w:id="92"/>
      <w:bookmarkEnd w:id="93"/>
      <w:r>
        <w:rPr>
          <w:rtl w:val="true"/>
        </w:rPr>
        <w:t xml:space="preserve">الطائفة التاسعة </w:t>
      </w:r>
      <w:r>
        <w:rPr>
          <w:rtl w:val="true"/>
        </w:rPr>
        <w:t xml:space="preserve">: </w:t>
      </w:r>
      <w:r>
        <w:rPr>
          <w:rtl w:val="true"/>
        </w:rPr>
        <w:t xml:space="preserve">ما يدل على ثبوت مناقب للإمام الباقر </w:t>
      </w:r>
      <w:r>
        <w:rPr>
          <w:rtl w:val="true"/>
        </w:rPr>
        <w:t>(</w:t>
      </w:r>
      <w:r>
        <w:rPr>
          <w:rtl w:val="true"/>
        </w:rPr>
        <w:t>علیه السلام</w:t>
      </w:r>
      <w:r>
        <w:rPr>
          <w:rtl w:val="true"/>
        </w:rPr>
        <w:t xml:space="preserve">) </w:t>
      </w:r>
      <w:r>
        <w:rPr>
          <w:rtl w:val="true"/>
        </w:rPr>
        <w:t>تكون لابائه علیهم السلام</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لأبي مناقب ليست لأحد من آبائي ،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تدرك محمدا ابني فأقرئه مني السلام، فأتی جابر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منه فقال نرسل إليه فندعوه لك من الكتاب فقال اذهب إليه فأتاه فأقرأه السلام من رسول الله وقبل رأسه والتزمه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جدي السلام وعليك يا جابر قال فسأله جابر أن يضمن له الشفاعة يوم القيامة فقال له أفعل ذلك يا جابر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المناقب لا يدل على الأفضلية إنما يدل على بعض الخصائص التي لا تتوقف الإمامة عليها فلا يمكن الاستدلال بهذا الخبر المبارك على أفضلية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آبائه علیهم السلام من ناحية الفضائل والكمالات الأخيلة في الإمامة </w:t>
      </w:r>
      <w:r>
        <w:rPr>
          <w:rFonts w:eastAsia="IRNazanin" w:cs="IRNazanin"/>
          <w:color w:val="111111"/>
          <w:sz w:val="28"/>
          <w:szCs w:val="28"/>
          <w:rtl w:val="true"/>
          <w:lang w:bidi="fa-IR"/>
        </w:rPr>
        <w:t>.</w:t>
      </w:r>
    </w:p>
    <w:p>
      <w:pPr>
        <w:pStyle w:val="Heading3"/>
        <w:numPr>
          <w:ilvl w:val="2"/>
          <w:numId w:val="1"/>
        </w:numPr>
        <w:rPr/>
      </w:pPr>
      <w:bookmarkStart w:id="95" w:name="__RefHeading___Toc3558180_1051229030"/>
      <w:bookmarkStart w:id="96" w:name="_Toc31"/>
      <w:bookmarkEnd w:id="95"/>
      <w:r>
        <w:rPr>
          <w:rtl w:val="true"/>
        </w:rPr>
        <w:t xml:space="preserve">الطائفة العاشرة </w:t>
      </w:r>
      <w:r>
        <w:rPr>
          <w:rtl w:val="true"/>
        </w:rPr>
        <w:t xml:space="preserve">: </w:t>
      </w:r>
      <w:r>
        <w:rPr>
          <w:rtl w:val="true"/>
        </w:rPr>
        <w:t xml:space="preserve">ما يدل على أفضلية القائم </w:t>
      </w:r>
      <w:r>
        <w:rPr>
          <w:rtl w:val="true"/>
        </w:rPr>
        <w:t>(</w:t>
      </w:r>
      <w:r>
        <w:rPr>
          <w:rtl w:val="true"/>
        </w:rPr>
        <w:t>علیه السلام</w:t>
      </w:r>
      <w:r>
        <w:rPr>
          <w:rtl w:val="true"/>
        </w:rPr>
        <w:t xml:space="preserve">) </w:t>
      </w:r>
      <w:r>
        <w:rPr>
          <w:rtl w:val="true"/>
        </w:rPr>
        <w:t>على سائر ولد الحسين من الأئمة علیهم السلام</w:t>
      </w:r>
      <w:bookmarkEnd w:id="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 بن حوشب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bookmarkStart w:id="97" w:name="pg7626_55906"/>
    </w:p>
    <w:p>
      <w:pPr>
        <w:pStyle w:val="BookText"/>
        <w:rPr/>
      </w:pPr>
      <w:bookmarkEnd w:id="97"/>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فخذه إذ تفرس في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أنت سید من سادة وأنت إمام ابن إمام أخو إمام أبو أئمة تسعة تاسعهم قائمهم إمامهم أعلمهم أحكمهم أفضلهم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اختار من الأيام يوم الجمعة ومن الليالي ليلة القدر ومن الشهور شهر رمضان واختارني وعليا واختار من علي الحسن والحسين واختار من الحسين حجة العالمين تاسعهم قائمهم أعلمهم أحكمهم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سابقا ما يدل صريحا على مساواتهم عليهم السلام في العلم والفضل والحكم فلابد من رفع اليد عن ظاهر هذه الأخبار فيحتمل أن يكون المراد من أعلمية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ظهور العلم في حكومته والمراد من أحكمته هو إجراء جميع الأحكام الإلهية على يده والمراد من الأفضلية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جهة ظهور العلم وغلبة الدين الإلهي في زمانه على سائر الأديان والله تعالى العالم</w:t>
      </w:r>
      <w:r>
        <w:rPr>
          <w:rFonts w:eastAsia="IRNazanin" w:cs="IRNazanin"/>
          <w:color w:val="111111"/>
          <w:sz w:val="28"/>
          <w:szCs w:val="28"/>
          <w:rtl w:val="true"/>
          <w:lang w:bidi="fa-IR"/>
        </w:rPr>
        <w:t>.</w:t>
      </w:r>
    </w:p>
    <w:p>
      <w:pPr>
        <w:pStyle w:val="Heading3"/>
        <w:numPr>
          <w:ilvl w:val="2"/>
          <w:numId w:val="1"/>
        </w:numPr>
        <w:rPr/>
      </w:pPr>
      <w:bookmarkStart w:id="98" w:name="__RefHeading___Toc3558182_1051229030"/>
      <w:bookmarkStart w:id="99" w:name="_Toc32"/>
      <w:bookmarkEnd w:id="98"/>
      <w:r>
        <w:rPr>
          <w:rtl w:val="true"/>
        </w:rPr>
        <w:t xml:space="preserve">الطائفة الحادية عشرة </w:t>
      </w:r>
      <w:r>
        <w:rPr>
          <w:rtl w:val="true"/>
        </w:rPr>
        <w:t xml:space="preserve">: </w:t>
      </w:r>
      <w:r>
        <w:rPr>
          <w:rtl w:val="true"/>
        </w:rPr>
        <w:t>ما يدل على وقوع التفاضل بين المعصومين علیهم السلام في العظمة والعلم</w:t>
      </w:r>
      <w:bookmarkEnd w:id="9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w:t>
      </w:r>
    </w:p>
    <w:p>
      <w:pPr>
        <w:pStyle w:val="BookText"/>
        <w:rPr/>
      </w:pPr>
      <w:r>
        <w:rPr>
          <w:rFonts w:ascii="IRNazanin" w:hAnsi="IRNazanin" w:eastAsia="IRNazanin"/>
          <w:color w:val="111111"/>
          <w:sz w:val="28"/>
          <w:sz w:val="28"/>
          <w:szCs w:val="28"/>
          <w:rtl w:val="true"/>
          <w:lang w:bidi="fa-IR"/>
        </w:rPr>
        <w:t xml:space="preserve">نجري في الطاعة والأمر مجری واحد وبعضنا أعظم من بعض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النضري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الأمر والنهي والحلال والحرام نجري مجرى واحد فأما رسول الله وعلى فلهما فضلهما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الحر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عمن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بعضهم أعلم من بعض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وعلمهم بالحلال والحرام وتفسير القرآن واحد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مسعدة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شيخ كبير قد انحنی متكئا على عصاه فسلم فرد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ناولني يدك أقبلها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فأعطاه يده فقبلها، ثم بکی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شيخ؟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أقمت على قائمكم منذ مائة سنة أقول هذا الشهر وهذه السنة وقد كبرت سني ودق عظمي واقترب أجلي ولا أرى فيكم ما أحب، أراكم مقتلين مشردين وأرى عدوكم يطيرون بالأجنحة فكيف لا أبكي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فدمعت عينا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إن الله أبقاك حتى ترى قائمنا كنت معنا في السنام الأعلى وإن حلت بك المنية جئت يوم القيامة </w:t>
      </w:r>
    </w:p>
    <w:p>
      <w:pPr>
        <w:pStyle w:val="BookText"/>
        <w:rPr/>
      </w:pPr>
      <w:r>
        <w:rPr>
          <w:rFonts w:ascii="IRNazanin" w:hAnsi="IRNazanin" w:eastAsia="IRNazanin"/>
          <w:color w:val="111111"/>
          <w:sz w:val="28"/>
          <w:sz w:val="28"/>
          <w:szCs w:val="28"/>
          <w:rtl w:val="true"/>
          <w:lang w:bidi="fa-IR"/>
        </w:rPr>
        <w:t xml:space="preserve">مع ثقل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ثقله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مخلف فيكم الثقلين فتمسكوا بهما لن تضلوا كتاب الله وعترتي أهل بيتي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بعد ما سمعت هذا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اعلم أن قائمنا يخرج من صلب الحسن والحسن يخرج من صلب علي وعلي يخرج من صلب محمد ومحمد يخرج من صلب علي وعلي يخرج من صلب ابني هذا وأشار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خرج من صلبي ونحن اثنا عشر كلنا معصومون مطهرون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بعضكم أفضل من بعض؟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نحن في الفضل سواء ولكن بعضنا أعلم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شيخ والله لو لم يبق من الدنيا إلا يوم واحد لطول الله تعالى ذكره ذلك اليوم حتى يخرج قائمنا أهل البيت ألا إن شیعتنا يقعون في فتنة وحيرة في غيبته هناك يثبت الله على هداه المخلصين اللهم أعنهم على ذلك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أفاد العلامة المجلسي في ذيل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هذا الخبر مخالف لما دلت عليه الأخبار الكثيرة من كونهم في العلم والطاعة سواء ولأمير المؤمنين والحسن والحسين علیهم السلام فضلهم ولا يبعد أن يكون اشتبه على الراوي فعكس ويمكن توجيهه بأن يكون المراد أعلمية بعضهم من بعض في بعض الأحوال أي قبل إمامة الآخر </w:t>
      </w:r>
    </w:p>
    <w:p>
      <w:pPr>
        <w:pStyle w:val="BookText"/>
        <w:rPr/>
      </w:pPr>
      <w:r>
        <w:rPr>
          <w:rFonts w:ascii="IRNazanin" w:hAnsi="IRNazanin" w:eastAsia="IRNazanin"/>
          <w:color w:val="111111"/>
          <w:sz w:val="28"/>
          <w:sz w:val="28"/>
          <w:szCs w:val="28"/>
          <w:rtl w:val="true"/>
          <w:lang w:bidi="fa-IR"/>
        </w:rPr>
        <w:t xml:space="preserve">واستكمال علمه ولا يبعد أن يكون مبنيا على البداء فإن الحكم البدائي يصل إلى إمام الزمان ولم يكن وصل إلى من قبله وإن ورد في الخبر أنه يعرض على أرواح من تقدمه من الأئمة لئلا يكون بعضهم أعلم من بعض لكن يصدق عليه أنه أعلم ممن كان قبله في حياته والله تعالی يعلم وحججه علیهم السلام حقائق أحوالهم انتهى كلامه رفع مقامه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للاستدلال بهذه الأخبار على أفضلية بعضهم علیهم السلام على بعض من الناحية المبحوث عنها وظهر بعض الكلام في ذلك فيما مر</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626_55911"/>
      <w:bookmarkStart w:id="101" w:name="pg7626_55911"/>
      <w:bookmarkEnd w:id="101"/>
    </w:p>
    <w:p>
      <w:pPr>
        <w:pStyle w:val="Heading2"/>
        <w:numPr>
          <w:ilvl w:val="1"/>
          <w:numId w:val="1"/>
        </w:numPr>
        <w:rPr/>
      </w:pPr>
      <w:bookmarkStart w:id="102" w:name="pg7626_55911"/>
      <w:bookmarkStart w:id="103" w:name="__RefHeading___Toc3558184_1051229030"/>
      <w:bookmarkStart w:id="104" w:name="_Toc33"/>
      <w:bookmarkEnd w:id="102"/>
      <w:bookmarkEnd w:id="103"/>
      <w:r>
        <w:rPr>
          <w:rtl w:val="true"/>
        </w:rPr>
        <w:t xml:space="preserve">كلمات الأعلام حول المسألة و آرائهم </w:t>
      </w:r>
      <w:r>
        <w:rPr>
          <w:rtl w:val="true"/>
        </w:rPr>
        <w:t>:</w:t>
      </w:r>
      <w:bookmarkEnd w:id="104"/>
    </w:p>
    <w:p>
      <w:pPr>
        <w:pStyle w:val="BookText"/>
        <w:rPr/>
      </w:pPr>
      <w:r>
        <w:rPr>
          <w:rFonts w:ascii="IRNazanin" w:hAnsi="IRNazanin" w:eastAsia="IRNazanin"/>
          <w:color w:val="111111"/>
          <w:sz w:val="28"/>
          <w:sz w:val="28"/>
          <w:szCs w:val="28"/>
          <w:rtl w:val="true"/>
          <w:lang w:bidi="fa-IR"/>
        </w:rPr>
        <w:t xml:space="preserve">قد التزم بعض العلماء قدس الله أسرارهم بالطائفة الثانية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ما دل على وقوع التفاضل بين المعصومين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تعرض لما دل على التساوي بينهم علیهم السلام كما أن البعض الآخر توقف في الأمر ووكل علم ذلك إلى أهله لما وإليك بعض الأقوال في المسئلة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العلامة المجلسي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اشرف است از جميع مخلوقات از ملائكه و جن و انس و از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افضل بود، و آن چه بعضی از غلات می گویند که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آن جناب بود کفر است؛ انتهى كلامه رفع مقامه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والده المعظم الملا محمدتقي المجلسي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مرتبه از مراتب غلق آن است که کسی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یکدیگر داند و هیچ زیادتی ندهد رسول خدا را بر </w:t>
      </w:r>
    </w:p>
    <w:p>
      <w:pPr>
        <w:pStyle w:val="BookText"/>
        <w:rPr/>
      </w:pPr>
      <w:r>
        <w:rPr>
          <w:rFonts w:ascii="IRNazanin" w:hAnsi="IRNazanin" w:eastAsia="IRNazanin"/>
          <w:color w:val="111111"/>
          <w:sz w:val="28"/>
          <w:sz w:val="28"/>
          <w:szCs w:val="28"/>
          <w:rtl w:val="true"/>
          <w:lang w:bidi="fa-IR"/>
        </w:rPr>
        <w:t xml:space="preserve">حضرت علی، با آنکه احادیث متواتره وارد شده که حضرت سیدالمرسلین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تو مثل مني الا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عبارت، و شکی نیست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نیست پس چنین شخص نبوت را نفهمیده است که کمال است و چه مرتبه عظیمی است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 که اگر ممکن بود به او دادن البته میدادند، و آن که علی بهتر از بسیاری انبیاء باشد دلالت ندارد بر امکان نبوت او؛ زیرا که اگر علی با محمد نبود ممکن بود، و ليكن با آن حضرت بودن مانع بود از آن که با آن حضرت مساوی باشد، یا از وجوه دیگر که علم ما به آن نمی رسد، پس اگر کسی رتبه مرتضوی را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باشد این قسم مزخرفات نمی گوید؛ انتهى كلامه رفع مقامه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قدس سره في مرآة العقول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لنا من الإذعان بعدم كونهم أنبياء وأنهم أفضل وأشرف من جميع الأنبياء سوى نبينا صلوات الله عليه وعليهم، ومن سایر الأوصياء علیهم السلام ولا نعرف سببا لعدم اتصافهم بالنبوة إلا رعاية جلالة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 عقولنا إلى فرق بين بين النبوة والإمامة؛ انتهى كلامه رفع مقامه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هذا الكلام على عدم التساوي بين المعصومين عليهم السلام إنما يدل على عدم أفضلية الأئمة علیهم 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الكراجكي في كنز الفوائد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ويعتقد أن أفضل الأئمة عليهم السلام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يجوز أن يسمي بأميرالمؤمنين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بقية الأئمة صلوات الله عليهم، يقال لهم الأئمة، والخلفاء، والأوصياء، والحجج، وإن كانوا في الحقيقة أمراء المؤمنين، فإنهم لم يمنعوا من هذا الاسم لأجل معناه، لأنه حاصل لهم على الإستحقاق، وإنما منعوا من لفظه حشمة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 أفضل الأئمة بعد أميرالمؤمنين، ولده الحسن، ثم الحسين، وأفضل الباقين بعد الحسين، إمام الزمان المهدي علیهم السلام ، ثم بقية الأئمة بعده على ما جاء به الأثر، وثبت في النظر؛ انتهى كلامه رفع مقامه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الملا محمدتقي المجلسي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متواتره وارد است بر آن که حضرت سيد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مخلوقات الهی است، و بعد از رتبه آن حضرت رتبه مرتضوی است صلوات الله عليه، و بعد از آن حضرت، بقیه ائمه هدی صلوات الله عليهم بهترین مكنوناتند، و در تفیل بعضی از </w:t>
      </w:r>
    </w:p>
    <w:p>
      <w:pPr>
        <w:pStyle w:val="BookText"/>
        <w:rPr/>
      </w:pPr>
      <w:r>
        <w:rPr>
          <w:rFonts w:ascii="IRNazanin" w:hAnsi="IRNazanin" w:eastAsia="IRNazanin"/>
          <w:color w:val="111111"/>
          <w:sz w:val="28"/>
          <w:sz w:val="28"/>
          <w:szCs w:val="28"/>
          <w:rtl w:val="true"/>
          <w:lang w:bidi="fa-IR"/>
        </w:rPr>
        <w:t xml:space="preserve">ایشان بر بعضی خلافی هست و گذشت حدیثی که بر قدر اعمال ایشان بر یکدیگر فضیلت دارند، و بعضی قایلند به تساوی مگر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اخبار دلالت میکند بر آن، و جمعی قایلند به تساوی، و جمعی متوقف اند و این قول احوط است؛ انتهى كلامه رفع مقامه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شبر في مصابيح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أصحابنا الإمامية رضوان الله عليهم في أن الأنبياء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التفاضل بين الأنبياء فاولوا العزم أفضل من غيرهم، ونبينا أفضل أولي العزم، وبعده أميرالمؤمنين وأولاده المعصومين كما نطق به هذا الحديث الشريف وغيره من الأخبار المروية من طرقنا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التفاضل بين الأئمة فأميرالمؤمنين أفضلهم وبعده الحسنان كما دلت عليه جملة من الأخبار، وأما التسعة الطاهرة فالأخبار في تفضيلهم ظاهرها مختلف ففي بعضها تسعة أئمة هم في الفضل سواء وفي بعضها تسعة أفضلهم قائمهم وايكال علم ذلك إليهم علیهم السلام أحوط وأولى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رفع مقامه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المجلسی قدس 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سائر الأئمة ويدل بعض الأخبار على فضل الحسنين عليهما السلام على ساير الأئمة علیهم السلام ويفهم من بعضها فضل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الثمانية الباقية؛ انتهى كلامه رفع مقامه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الأنبياء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الأوصياء بلا واسطة والحسنان والمهدي أفضل الأئمة علیهم السلام؛ انتهى كلامه رفع مقامه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التفاضل بين فاطمة الزهراء عليا السلام والأئمة علیهم السلام فقد ذهب المحقق القمي الى أفضلية الأئمة علیهم السلام على الصديقة الطاهرة علیها السلام </w:t>
      </w:r>
      <w:r>
        <w:rPr>
          <w:rStyle w:val="FootnoteAnchor"/>
          <w:rtl w:val="true"/>
        </w:rPr>
        <w:footnoteReference w:id="132"/>
      </w:r>
      <w:r>
        <w:rPr>
          <w:rFonts w:ascii="IRNazanin" w:hAnsi="IRNazanin" w:eastAsia="IRNazanin"/>
          <w:color w:val="111111"/>
          <w:sz w:val="28"/>
          <w:sz w:val="28"/>
          <w:szCs w:val="28"/>
          <w:rtl w:val="true"/>
          <w:lang w:bidi="fa-IR"/>
        </w:rPr>
        <w:t xml:space="preserve">وذهب الفاضل الدربندي قدس سره إلى أفضليتها علیها السلام عليهم صلوات الله عليهم أجمعين </w:t>
      </w:r>
      <w:r>
        <w:rPr>
          <w:rStyle w:val="FootnoteAnchor"/>
          <w:rtl w:val="true"/>
        </w:rPr>
        <w:footnoteReference w:id="133"/>
      </w:r>
      <w:r>
        <w:rPr>
          <w:rFonts w:ascii="Amiri" w:hAnsi="Amiri" w:eastAsia="Amiri" w:cs="Amiri"/>
          <w:color w:val="111111"/>
          <w:sz w:val="28"/>
          <w:sz w:val="28"/>
          <w:szCs w:val="28"/>
          <w:rtl w:val="true"/>
          <w:lang w:bidi="ar-SA"/>
        </w:rPr>
        <w:t xml:space="preserve">وقد عرفت دلالة الأدلة على فضلها عليها السلام </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626_55917"/>
      <w:bookmarkStart w:id="106" w:name="pg7626_55917"/>
      <w:bookmarkEnd w:id="106"/>
    </w:p>
    <w:p>
      <w:pPr>
        <w:pStyle w:val="Heading2"/>
        <w:numPr>
          <w:ilvl w:val="1"/>
          <w:numId w:val="1"/>
        </w:numPr>
        <w:rPr/>
      </w:pPr>
      <w:bookmarkStart w:id="107" w:name="pg7626_55917"/>
      <w:bookmarkStart w:id="108" w:name="__RefHeading___Toc3558186_1051229030"/>
      <w:bookmarkStart w:id="109" w:name="_Toc34"/>
      <w:bookmarkEnd w:id="107"/>
      <w:bookmarkEnd w:id="108"/>
      <w:r>
        <w:rPr>
          <w:rtl w:val="true"/>
        </w:rPr>
        <w:t>التحقيق وحصيلة البحث</w:t>
      </w:r>
      <w:bookmarkEnd w:id="109"/>
    </w:p>
    <w:p>
      <w:pPr>
        <w:pStyle w:val="BookText"/>
        <w:rPr/>
      </w:pPr>
      <w:r>
        <w:rPr>
          <w:rFonts w:ascii="IRNazanin" w:hAnsi="IRNazanin" w:eastAsia="IRNazanin"/>
          <w:color w:val="111111"/>
          <w:sz w:val="28"/>
          <w:sz w:val="28"/>
          <w:szCs w:val="28"/>
          <w:rtl w:val="true"/>
          <w:lang w:bidi="fa-IR"/>
        </w:rPr>
        <w:t xml:space="preserve">ولا بد من تنقيح البحث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أنه لا بد للتسليم قبال جميع هذه الأخبار فإن الظاهر عدم وقوع المعارضة بين الأخبار إذ لسانها آب عن التقنية واحتمال الكذب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الطائفتين بعيد جدا إذ لا يترتب عليه أثر يعود نفعه الى الكاذب فلا بد من السعي في الجمع بينها جمعا يناسب الأخبار ويرضى به الفقيه أو إيكال علم ذلك إلى أهله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 في مقام الجمع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تساويهم في الفضل والعلم والمنزلة واضح لا غبار عليه ولا بد من الإعتقاد به فإن العبد لا يجد طعم الإيمان الا إذا عرف ذلك واعتقد به فهو مما يمكن القطع به بعد النظر إلى الأخبار خصوصا الأخبار الكثيرة الدالة على أنهم نور واحد وخلقوا من نور واحد فإنه لا معنى لذلك الا تساويهم من الناحية العلمية وتساوي منزلتهم النورانية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الأخبار تدل على وقوع التفاضل بينهم علیهم السلام من </w:t>
      </w:r>
    </w:p>
    <w:p>
      <w:pPr>
        <w:pStyle w:val="BookText"/>
        <w:rPr/>
      </w:pPr>
      <w:r>
        <w:rPr>
          <w:rFonts w:ascii="Amiri" w:hAnsi="Amiri" w:eastAsia="Amiri" w:cs="Amiri"/>
          <w:color w:val="111111"/>
          <w:sz w:val="28"/>
          <w:sz w:val="28"/>
          <w:szCs w:val="28"/>
          <w:rtl w:val="true"/>
          <w:lang w:bidi="ar-SA"/>
        </w:rPr>
        <w:t>الناحية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منها العلم في مقام الإثبات والظهور لا العلم في مقام الثبوت والحقيقة فإن منشأ علوم أهل البيت علیهم السلام منشأ واحد وهو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علم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أظن أن فقيها يمكنه الإلتزام بعدم تحمل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علوم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الأمر بالنسبة إلى سائر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يتضح أنه لا يمكن الالتزام بوقوع التفاضل في العلم حقيقة وبحسب مقام الثبوت بالنسبة اليهم علیهم السلام وإن أمكن أن يقال قد تظهر العلوم الكثيرة من إمام دون آخر وهذا بمعزل عن تساويهم من الناحية العلمية فلاحظ ما دل على انتشار العلوم في زمن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سبعة وعشرون حرفا فجميع ما جاءت به الرسل حرفان فلم يعرف الناس حتى اليوم غير الحرمين فإذا قام قائمنا أخرج الخمسة والعشرين حرفا فبثها في الناس وضم إليها الحرفين حتى يبثها سبعة وعشرين حرفا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أبي يعفور عن مولی لبني شيبان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وضع الله يده على رؤوس العباد فجمع بها عقولهم وكملت به أحلامهم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ولذا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محمد علیهم السلام إذ به يظهر نورهم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دعوت لنور آل محمد و سابقهم والمنتقم بأمر الله من أعدائهم الخبر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قد ورد أنهم جميعهم نور بل نور واحد فلاحظ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خالد الكابلي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ورسوله والنور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النور والله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وهم والله نور الله الذي أنزل وهم والله نور الله في السماوات وفي الأرض والله يا أبا خالد لنور الإمام في قلوب المؤمنين أنور من الشمس المضيئة بالنهار وهم والله ينورون قلوب المؤمنين ويحجب الله عزوجل نورهم عمن يشاء فتظلم قلوبهم والله يا أبا خالد لا يحبنا عبد ويتولانا حتى يطهر الله قلبه ولا يطهر الله قلب عبد حتى يستم لنا ويكون سلما لنا فإذا كان سلما لنا سلمه الله من شدید الحساب وآمنه من فزع يوم القيامة الأكبر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يبعد أن يقال أنه يصح إطلاق الأعلم على الواسطة في وصول العلم إلى الآخر وإن أوصل اليه جميع العلم ولذا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وأفضلهم وكذا الأمر بالنسبة الى أمير المؤمنين وفاطمة الزهراء و الحسنين علیهم السلام والله تعالى العالم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احتمال آخر وهو اتحادهم علیهم السلام علما من ناحية الولاية </w:t>
      </w:r>
    </w:p>
    <w:p>
      <w:pPr>
        <w:pStyle w:val="BookText"/>
        <w:rPr/>
      </w:pPr>
      <w:r>
        <w:rPr>
          <w:rFonts w:ascii="Amiri" w:hAnsi="Amiri" w:eastAsia="Amiri" w:cs="Amiri"/>
          <w:color w:val="111111"/>
          <w:sz w:val="28"/>
          <w:sz w:val="28"/>
          <w:szCs w:val="28"/>
          <w:rtl w:val="true"/>
          <w:lang w:bidi="ar-SA"/>
        </w:rPr>
        <w:t xml:space="preserve">والوصاية و الخلافة وما لا بد للولي والإمام من وجدانه ووقوع التفاضل العلمي فيما سوى ذلك ولكن هذا الإحتمال ضعيف إذ الأدلة القائمة على تساويهم من الناحية العلمية واضحة لا غبار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التفاضل بينهم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سوى العلم والمنزلة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العمل كما ورد في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قدر أعمالهم فضلوا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يرتبط بمقام الإمامة والخلافة الإلهية والولاية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التفاضل بينهم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سوى العلم والمنزلة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إقتباس العلوم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واسطة كما هو الأمر بالنسبة الى آل العباء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التفاضل من ناحية الخصائص فإن لكل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ليست للإمام الآخر وللخمسة آل العباء خصائص ليست السائر الأئمة علیهم السلام بالأخص مقامات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كالنبوة وكونه الأخذ بحجزة الله و الواسطة لنيل جميع الخلائق للعلوم والكمالات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ليست لأحد حتى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البيت وزوج فاطمة الزهراء عليها السلام وصهر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السبطين علیهما السلام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يمكن الإلتزام بوقوع التفاضل بين المعصومين علیهم السلام من جميع النواحي بل لا بد من التسليم للأدلة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والإلتزام بتساويهم علیهم السلام علما و منزلة وفضلا ووقوع التفاضل في غير ما يرتبط بمقام الخلافة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العظمى وظهر بما ذكرنا في وجه الجمع بين الأخبار ما في كلمات الأعاظم قدس الله اسرارهم والحمد لله الذي هدانا لهذا وما كنا لنهتدي لولا أن هدانا الله</w:t>
      </w:r>
      <w:r>
        <w:rPr>
          <w:rFonts w:eastAsia="IRNazanin" w:cs="IRNazanin"/>
          <w:color w:val="111111"/>
          <w:sz w:val="28"/>
          <w:szCs w:val="28"/>
          <w:rtl w:val="true"/>
          <w:lang w:bidi="fa-IR"/>
        </w:rPr>
        <w:t xml:space="preserve">. </w:t>
      </w:r>
      <w:bookmarkStart w:id="110" w:name="pg7626_55922"/>
    </w:p>
    <w:p>
      <w:pPr>
        <w:pStyle w:val="Heading2"/>
        <w:numPr>
          <w:ilvl w:val="1"/>
          <w:numId w:val="1"/>
        </w:numPr>
        <w:rPr/>
      </w:pPr>
      <w:bookmarkStart w:id="111" w:name="__RefHeading___Toc3558188_1051229030"/>
      <w:bookmarkStart w:id="112" w:name="_Toc35"/>
      <w:bookmarkEnd w:id="110"/>
      <w:bookmarkEnd w:id="111"/>
      <w:r>
        <w:rPr>
          <w:rtl w:val="true"/>
        </w:rPr>
        <w:t>فهرس الكتاب</w:t>
      </w:r>
      <w:bookmarkEnd w:id="112"/>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تساوي النبي وآله علیهم السلام في الفضل والعلم والطاعة والحلال والحرام والحجة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اتحاد نور الرسول الأكرم و أمير المؤمنین عليهما وآلهما السلام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اتحاد نور النبي وأمير المؤمنين وفاطمة الزهراء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اتحاد أنوار الخمسة الطيبة أهل الكساء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اتحاد أنوار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جريان الطاعة للأئمة كجریانها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43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تفويض الدين للأئمة كتفويضه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الطائفة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فضل فاطمة الزهراء عليها السلام وأنها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الطائفة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فضل فاطمة الزهراء علیها السلام وأنها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الطائفة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فضل أهل البيت علیهم السلام وأنهم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الطائفة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استوائهم عليهم السلام في الفضل والعلم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الطائفة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يجري لآخرهم ما يجري لأولهم في الحجة والحلال والحرام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الطائفة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جيمعهم واجدون لمقام الإمارة على المؤمنين وجميع شؤون الولاية والإمامة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الطائفة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جریان ما لأولهم لآخرهم وأن أولهم كأخرهم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الطائفة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تساويهم عليهم السلام في المنزلة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الطائفة 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ثبوت كل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الا النبوة والأزواج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التفاضل بين المعصومين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w:t>
      </w:r>
    </w:p>
    <w:p>
      <w:pPr>
        <w:pStyle w:val="BookText"/>
        <w:rPr/>
      </w:pPr>
      <w:r>
        <w:rPr>
          <w:rFonts w:ascii="IRNazanin" w:hAnsi="IRNazanin" w:eastAsia="IRNazanin"/>
          <w:color w:val="111111"/>
          <w:sz w:val="28"/>
          <w:sz w:val="28"/>
          <w:szCs w:val="28"/>
          <w:rtl w:val="true"/>
          <w:lang w:bidi="fa-IR"/>
        </w:rPr>
        <w:t xml:space="preserve">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أصحاب الكساء على سائر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فاطمة الزهراء علیها السلام على ولدها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الطائفة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الطائفة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الحسنين علیهما السلام على سائر الأئمة من ولد الحسين علیهم السلام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الطائفة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ثبوت مناقب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الآبائه علیهم السلام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الطائفة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أفضلية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ولد الحسين من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الطائفة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وقوع التفاضل بين المعصومين علیهم السلام في العظمة والعلم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كلمات الأعلام حول المسألة وآرائهم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وحصيلة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عن المناقب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بحارألانوار</w:t>
      </w:r>
      <w:r>
        <w:rPr>
          <w:rFonts w:eastAsia="IRNazanin" w:cs="IRNazanin"/>
          <w:b w:val="false"/>
          <w:bCs w:val="false"/>
          <w:i w:val="false"/>
          <w:iCs w:val="false"/>
          <w:color w:val="333333"/>
          <w:sz w:val="20"/>
          <w:szCs w:val="20"/>
        </w:rPr>
        <w:t>27/230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36/280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طبع مؤسسه آل آلبیت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44/366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32/322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25/353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332/37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العلامة المجلسي قدس سره لهذه الأخبار بابا فراجع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يكون إمامان في زمان واحد إلا وأحدهما صامت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البيت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أطيب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409/25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إلى صفحة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Pr>
        <w:t>290/2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785/2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Pr>
        <w:t>208/2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21160</Words>
  <Characters>87489</Characters>
  <CharactersWithSpaces>108034</CharactersWithSpaces>
  <Paragraphs>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2026-08-27T10:55:04Z</dcterms:created>
  <dc:creator>ghaemiyeh.com</dc:creator>
  <dc:description/>
  <dc:language>en-US</dc:language>
  <cp:lastModifiedBy/>
  <dcterms:modified xsi:type="dcterms:W3CDTF">2026-08-27T14:25:07Z</dcterms:modified>
  <cp:revision>1</cp:revision>
  <dc:subject/>
  <dc:title>النبی و آله کلهم نور واحد</dc:title>
</cp:coreProperties>
</file>

<file path=docProps/custom.xml><?xml version="1.0" encoding="utf-8"?>
<Properties xmlns="http://schemas.openxmlformats.org/officeDocument/2006/custom-properties" xmlns:vt="http://schemas.openxmlformats.org/officeDocument/2006/docPropsVTypes"/>
</file>