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آیات الکریم فی مانزل فی بقیه الله فی الارضین بقیه الله در آیات قرآنی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6334_1051229030">
            <w:r>
              <w:rPr>
                <w:webHidden/>
                <w:rStyle w:val="IndexLink"/>
                <w:rtl w:val="true"/>
              </w:rPr>
              <w:t>مشخصات کتاب</w:t>
            </w:r>
            <w:r>
              <w:rPr>
                <w:rStyle w:val="IndexLink"/>
                <w:rtl w:val="true"/>
              </w:rPr>
              <w:tab/>
            </w:r>
            <w:r>
              <w:rPr>
                <w:rStyle w:val="IndexLink"/>
              </w:rPr>
              <w:t>20</w:t>
            </w:r>
          </w:hyperlink>
        </w:p>
        <w:p>
          <w:pPr>
            <w:pStyle w:val="Contents2"/>
            <w:tabs>
              <w:tab w:val="clear" w:pos="8743"/>
              <w:tab w:val="right" w:pos="9026" w:leader="dot"/>
            </w:tabs>
            <w:rPr/>
          </w:pPr>
          <w:hyperlink w:anchor="__RefHeading___Toc1176336_1051229030">
            <w:r>
              <w:rPr>
                <w:webHidden/>
                <w:rStyle w:val="IndexLink"/>
                <w:rtl w:val="true"/>
              </w:rPr>
              <w:t>«</w:t>
            </w:r>
            <w:r>
              <w:rPr>
                <w:rStyle w:val="IndexLink"/>
                <w:rtl w:val="true"/>
              </w:rPr>
              <w:t xml:space="preserve">آیه اول </w:t>
            </w:r>
            <w:r>
              <w:rPr>
                <w:rStyle w:val="IndexLink"/>
                <w:rtl w:val="true"/>
              </w:rPr>
              <w:t>»</w:t>
              <w:tab/>
            </w:r>
            <w:r>
              <w:rPr>
                <w:rStyle w:val="IndexLink"/>
              </w:rPr>
              <w:t>20</w:t>
            </w:r>
          </w:hyperlink>
        </w:p>
        <w:p>
          <w:pPr>
            <w:pStyle w:val="Contents3"/>
            <w:tabs>
              <w:tab w:val="clear" w:pos="8459"/>
              <w:tab w:val="right" w:pos="9026" w:leader="dot"/>
            </w:tabs>
            <w:rPr/>
          </w:pPr>
          <w:hyperlink w:anchor="__RefHeading___Toc1176338_105122903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176340_1051229030">
            <w:r>
              <w:rPr>
                <w:webHidden/>
                <w:rStyle w:val="IndexLink"/>
                <w:rtl w:val="true"/>
              </w:rPr>
              <w:t xml:space="preserve">« </w:t>
            </w:r>
            <w:r>
              <w:rPr>
                <w:rStyle w:val="IndexLink"/>
                <w:rtl w:val="true"/>
              </w:rPr>
              <w:t xml:space="preserve">إهدِنَا الصِّراطَ المُستَقیم </w:t>
            </w:r>
            <w:r>
              <w:rPr>
                <w:rStyle w:val="IndexLink"/>
                <w:rtl w:val="true"/>
              </w:rPr>
              <w:t>»</w:t>
              <w:tab/>
            </w:r>
            <w:r>
              <w:rPr>
                <w:rStyle w:val="IndexLink"/>
              </w:rPr>
              <w:t>20</w:t>
            </w:r>
          </w:hyperlink>
        </w:p>
        <w:p>
          <w:pPr>
            <w:pStyle w:val="Contents2"/>
            <w:tabs>
              <w:tab w:val="clear" w:pos="8743"/>
              <w:tab w:val="right" w:pos="9026" w:leader="dot"/>
            </w:tabs>
            <w:rPr/>
          </w:pPr>
          <w:hyperlink w:anchor="__RefHeading___Toc1176342_1051229030">
            <w:r>
              <w:rPr>
                <w:webHidden/>
                <w:rStyle w:val="IndexLink"/>
                <w:rtl w:val="true"/>
              </w:rPr>
              <w:t>«</w:t>
            </w:r>
            <w:r>
              <w:rPr>
                <w:rStyle w:val="IndexLink"/>
                <w:rtl w:val="true"/>
              </w:rPr>
              <w:t xml:space="preserve">آیه دوم </w:t>
            </w:r>
            <w:r>
              <w:rPr>
                <w:rStyle w:val="IndexLink"/>
                <w:rtl w:val="true"/>
              </w:rPr>
              <w:t>»</w:t>
              <w:tab/>
            </w:r>
            <w:r>
              <w:rPr>
                <w:rStyle w:val="IndexLink"/>
              </w:rPr>
              <w:t>23</w:t>
            </w:r>
          </w:hyperlink>
        </w:p>
        <w:p>
          <w:pPr>
            <w:pStyle w:val="Contents3"/>
            <w:tabs>
              <w:tab w:val="clear" w:pos="8459"/>
              <w:tab w:val="right" w:pos="9026" w:leader="dot"/>
            </w:tabs>
            <w:rPr/>
          </w:pPr>
          <w:hyperlink w:anchor="__RefHeading___Toc1176344_105122903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176346_1051229030">
            <w:r>
              <w:rPr>
                <w:webHidden/>
                <w:rStyle w:val="IndexLink"/>
                <w:rtl w:val="true"/>
              </w:rPr>
              <w:t xml:space="preserve">« </w:t>
            </w:r>
            <w:r>
              <w:rPr>
                <w:rStyle w:val="IndexLink"/>
                <w:rtl w:val="true"/>
              </w:rPr>
              <w:t xml:space="preserve">ذلِکَ الکِتابُ لا رَیبَ فیهِ هُدیً لِلُمُتَّقین الّذینَ یُؤمِنونَ بِِِِالغَیب وَ یُقیمونَ الصّلوة و مِمّا رَزَقناهُم یُنفِقوُن </w:t>
            </w:r>
            <w:r>
              <w:rPr>
                <w:rStyle w:val="IndexLink"/>
                <w:rtl w:val="true"/>
              </w:rPr>
              <w:t>»</w:t>
              <w:tab/>
            </w:r>
            <w:r>
              <w:rPr>
                <w:rStyle w:val="IndexLink"/>
              </w:rPr>
              <w:t>23</w:t>
            </w:r>
          </w:hyperlink>
        </w:p>
        <w:p>
          <w:pPr>
            <w:pStyle w:val="Contents2"/>
            <w:tabs>
              <w:tab w:val="clear" w:pos="8743"/>
              <w:tab w:val="right" w:pos="9026" w:leader="dot"/>
            </w:tabs>
            <w:rPr/>
          </w:pPr>
          <w:hyperlink w:anchor="__RefHeading___Toc1176348_1051229030">
            <w:r>
              <w:rPr>
                <w:webHidden/>
                <w:rStyle w:val="IndexLink"/>
                <w:rtl w:val="true"/>
              </w:rPr>
              <w:t>«</w:t>
            </w:r>
            <w:r>
              <w:rPr>
                <w:rStyle w:val="IndexLink"/>
                <w:rtl w:val="true"/>
              </w:rPr>
              <w:t xml:space="preserve">آیه سوم </w:t>
            </w:r>
            <w:r>
              <w:rPr>
                <w:rStyle w:val="IndexLink"/>
                <w:rtl w:val="true"/>
              </w:rPr>
              <w:t>»</w:t>
              <w:tab/>
            </w:r>
            <w:r>
              <w:rPr>
                <w:rStyle w:val="IndexLink"/>
              </w:rPr>
              <w:t>31</w:t>
            </w:r>
          </w:hyperlink>
        </w:p>
        <w:p>
          <w:pPr>
            <w:pStyle w:val="Contents3"/>
            <w:tabs>
              <w:tab w:val="clear" w:pos="8459"/>
              <w:tab w:val="right" w:pos="9026" w:leader="dot"/>
            </w:tabs>
            <w:rPr/>
          </w:pPr>
          <w:hyperlink w:anchor="__RefHeading___Toc1176350_105122903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176352_1051229030">
            <w:r>
              <w:rPr>
                <w:webHidden/>
                <w:rStyle w:val="IndexLink"/>
                <w:rtl w:val="true"/>
              </w:rPr>
              <w:t xml:space="preserve">« </w:t>
            </w:r>
            <w:r>
              <w:rPr>
                <w:rStyle w:val="IndexLink"/>
                <w:rtl w:val="true"/>
              </w:rPr>
              <w:t xml:space="preserve">وعَلَّمَ آدَمَ الاَسماءَ کُلَّها </w:t>
            </w:r>
            <w:r>
              <w:rPr>
                <w:rStyle w:val="IndexLink"/>
                <w:rtl w:val="true"/>
              </w:rPr>
              <w:t>»</w:t>
              <w:tab/>
            </w:r>
            <w:r>
              <w:rPr>
                <w:rStyle w:val="IndexLink"/>
              </w:rPr>
              <w:t>31</w:t>
            </w:r>
          </w:hyperlink>
        </w:p>
        <w:p>
          <w:pPr>
            <w:pStyle w:val="Contents2"/>
            <w:tabs>
              <w:tab w:val="clear" w:pos="8743"/>
              <w:tab w:val="right" w:pos="9026" w:leader="dot"/>
            </w:tabs>
            <w:rPr/>
          </w:pPr>
          <w:hyperlink w:anchor="__RefHeading___Toc1176354_1051229030">
            <w:r>
              <w:rPr>
                <w:webHidden/>
                <w:rStyle w:val="IndexLink"/>
                <w:rtl w:val="true"/>
              </w:rPr>
              <w:t>«</w:t>
            </w:r>
            <w:r>
              <w:rPr>
                <w:rStyle w:val="IndexLink"/>
                <w:rtl w:val="true"/>
              </w:rPr>
              <w:t xml:space="preserve">آیه چهارم </w:t>
            </w:r>
            <w:r>
              <w:rPr>
                <w:rStyle w:val="IndexLink"/>
                <w:rtl w:val="true"/>
              </w:rPr>
              <w:t>»</w:t>
              <w:tab/>
            </w:r>
            <w:r>
              <w:rPr>
                <w:rStyle w:val="IndexLink"/>
              </w:rPr>
              <w:t>32</w:t>
            </w:r>
          </w:hyperlink>
        </w:p>
        <w:p>
          <w:pPr>
            <w:pStyle w:val="Contents3"/>
            <w:tabs>
              <w:tab w:val="clear" w:pos="8459"/>
              <w:tab w:val="right" w:pos="9026" w:leader="dot"/>
            </w:tabs>
            <w:rPr/>
          </w:pPr>
          <w:hyperlink w:anchor="__RefHeading___Toc1176356_105122903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176358_1051229030">
            <w:r>
              <w:rPr>
                <w:webHidden/>
                <w:rStyle w:val="IndexLink"/>
                <w:rtl w:val="true"/>
              </w:rPr>
              <w:t xml:space="preserve">« </w:t>
            </w:r>
            <w:r>
              <w:rPr>
                <w:rStyle w:val="IndexLink"/>
                <w:rtl w:val="true"/>
              </w:rPr>
              <w:t xml:space="preserve">وَ إذِ ابتَلی اِبراهیمَ رَبُّه بِکَلِماتٍ فَاَتَمَّهُنَّ قالَ إنّی جاعِلُکَ للناّسِ إماماًً قالَ وَ مِن ذُرّیّتی قالَ لایَنالُ عَهدِی الظّالِمین </w:t>
            </w:r>
            <w:r>
              <w:rPr>
                <w:rStyle w:val="IndexLink"/>
                <w:rtl w:val="true"/>
              </w:rPr>
              <w:t>»</w:t>
              <w:tab/>
            </w:r>
            <w:r>
              <w:rPr>
                <w:rStyle w:val="IndexLink"/>
              </w:rPr>
              <w:t>32</w:t>
            </w:r>
          </w:hyperlink>
        </w:p>
        <w:p>
          <w:pPr>
            <w:pStyle w:val="Contents2"/>
            <w:tabs>
              <w:tab w:val="clear" w:pos="8743"/>
              <w:tab w:val="right" w:pos="9026" w:leader="dot"/>
            </w:tabs>
            <w:rPr/>
          </w:pPr>
          <w:hyperlink w:anchor="__RefHeading___Toc1176360_1051229030">
            <w:r>
              <w:rPr>
                <w:webHidden/>
                <w:rStyle w:val="IndexLink"/>
                <w:rtl w:val="true"/>
              </w:rPr>
              <w:t>«</w:t>
            </w:r>
            <w:r>
              <w:rPr>
                <w:rStyle w:val="IndexLink"/>
                <w:rtl w:val="true"/>
              </w:rPr>
              <w:t xml:space="preserve">آیه پنجم </w:t>
            </w:r>
            <w:r>
              <w:rPr>
                <w:rStyle w:val="IndexLink"/>
                <w:rtl w:val="true"/>
              </w:rPr>
              <w:t>»</w:t>
              <w:tab/>
            </w:r>
            <w:r>
              <w:rPr>
                <w:rStyle w:val="IndexLink"/>
              </w:rPr>
              <w:t>35</w:t>
            </w:r>
          </w:hyperlink>
        </w:p>
        <w:p>
          <w:pPr>
            <w:pStyle w:val="Contents3"/>
            <w:tabs>
              <w:tab w:val="clear" w:pos="8459"/>
              <w:tab w:val="right" w:pos="9026" w:leader="dot"/>
            </w:tabs>
            <w:rPr/>
          </w:pPr>
          <w:hyperlink w:anchor="__RefHeading___Toc1176362_105122903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176364_1051229030">
            <w:r>
              <w:rPr>
                <w:webHidden/>
                <w:rStyle w:val="IndexLink"/>
                <w:rtl w:val="true"/>
              </w:rPr>
              <w:t xml:space="preserve">« </w:t>
            </w:r>
            <w:r>
              <w:rPr>
                <w:rStyle w:val="IndexLink"/>
                <w:rtl w:val="true"/>
              </w:rPr>
              <w:t xml:space="preserve">قُولُوا آمَنّا بِاللهِ وَ ما اُنزِلَ إلَینا </w:t>
            </w:r>
            <w:r>
              <w:rPr>
                <w:rStyle w:val="IndexLink"/>
                <w:rtl w:val="true"/>
              </w:rPr>
              <w:t>»</w:t>
              <w:tab/>
            </w:r>
            <w:r>
              <w:rPr>
                <w:rStyle w:val="IndexLink"/>
              </w:rPr>
              <w:t>35</w:t>
            </w:r>
          </w:hyperlink>
        </w:p>
        <w:p>
          <w:pPr>
            <w:pStyle w:val="Contents2"/>
            <w:tabs>
              <w:tab w:val="clear" w:pos="8743"/>
              <w:tab w:val="right" w:pos="9026" w:leader="dot"/>
            </w:tabs>
            <w:rPr/>
          </w:pPr>
          <w:hyperlink w:anchor="__RefHeading___Toc1176366_1051229030">
            <w:r>
              <w:rPr>
                <w:webHidden/>
                <w:rStyle w:val="IndexLink"/>
                <w:rtl w:val="true"/>
              </w:rPr>
              <w:t>«</w:t>
            </w:r>
            <w:r>
              <w:rPr>
                <w:rStyle w:val="IndexLink"/>
                <w:rtl w:val="true"/>
              </w:rPr>
              <w:t xml:space="preserve">آیه ششم </w:t>
            </w:r>
            <w:r>
              <w:rPr>
                <w:rStyle w:val="IndexLink"/>
                <w:rtl w:val="true"/>
              </w:rPr>
              <w:t>»</w:t>
              <w:tab/>
            </w:r>
            <w:r>
              <w:rPr>
                <w:rStyle w:val="IndexLink"/>
              </w:rPr>
              <w:t>36</w:t>
            </w:r>
          </w:hyperlink>
        </w:p>
        <w:p>
          <w:pPr>
            <w:pStyle w:val="Contents3"/>
            <w:tabs>
              <w:tab w:val="clear" w:pos="8459"/>
              <w:tab w:val="right" w:pos="9026" w:leader="dot"/>
            </w:tabs>
            <w:rPr/>
          </w:pPr>
          <w:hyperlink w:anchor="__RefHeading___Toc1176368_105122903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176370_1051229030">
            <w:r>
              <w:rPr>
                <w:webHidden/>
                <w:rStyle w:val="IndexLink"/>
                <w:rtl w:val="true"/>
              </w:rPr>
              <w:t xml:space="preserve">« </w:t>
            </w:r>
            <w:r>
              <w:rPr>
                <w:rStyle w:val="IndexLink"/>
                <w:rtl w:val="true"/>
              </w:rPr>
              <w:t xml:space="preserve">وَ کَذلِکَ جَعَلناکُم اُمّةً وَسَطاً لِتَکونوا شُهَداءَ عَلَی النّاسِ وَ یَکونَ الرّسولُ عَلَیکُم شهیداً </w:t>
            </w:r>
            <w:r>
              <w:rPr>
                <w:rStyle w:val="IndexLink"/>
                <w:rtl w:val="true"/>
              </w:rPr>
              <w:t>»</w:t>
              <w:tab/>
            </w:r>
            <w:r>
              <w:rPr>
                <w:rStyle w:val="IndexLink"/>
              </w:rPr>
              <w:t>36</w:t>
            </w:r>
          </w:hyperlink>
        </w:p>
        <w:p>
          <w:pPr>
            <w:pStyle w:val="Contents2"/>
            <w:tabs>
              <w:tab w:val="clear" w:pos="8743"/>
              <w:tab w:val="right" w:pos="9026" w:leader="dot"/>
            </w:tabs>
            <w:rPr/>
          </w:pPr>
          <w:hyperlink w:anchor="__RefHeading___Toc1176372_1051229030">
            <w:r>
              <w:rPr>
                <w:webHidden/>
                <w:rStyle w:val="IndexLink"/>
                <w:rtl w:val="true"/>
              </w:rPr>
              <w:t>«</w:t>
            </w:r>
            <w:r>
              <w:rPr>
                <w:rStyle w:val="IndexLink"/>
                <w:rtl w:val="true"/>
              </w:rPr>
              <w:t xml:space="preserve">آیه هفتم </w:t>
            </w:r>
            <w:r>
              <w:rPr>
                <w:rStyle w:val="IndexLink"/>
                <w:rtl w:val="true"/>
              </w:rPr>
              <w:t>»</w:t>
              <w:tab/>
            </w:r>
            <w:r>
              <w:rPr>
                <w:rStyle w:val="IndexLink"/>
              </w:rPr>
              <w:t>38</w:t>
            </w:r>
          </w:hyperlink>
        </w:p>
        <w:p>
          <w:pPr>
            <w:pStyle w:val="Contents3"/>
            <w:tabs>
              <w:tab w:val="clear" w:pos="8459"/>
              <w:tab w:val="right" w:pos="9026" w:leader="dot"/>
            </w:tabs>
            <w:rPr/>
          </w:pPr>
          <w:hyperlink w:anchor="__RefHeading___Toc1176374_105122903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176376_1051229030">
            <w:r>
              <w:rPr>
                <w:webHidden/>
                <w:rStyle w:val="IndexLink"/>
                <w:rtl w:val="true"/>
              </w:rPr>
              <w:t xml:space="preserve">« </w:t>
            </w:r>
            <w:r>
              <w:rPr>
                <w:rStyle w:val="IndexLink"/>
                <w:rtl w:val="true"/>
              </w:rPr>
              <w:t xml:space="preserve">فَاستَبِقوُاالخَیراتِ أینَما تَکونوا یَأتِ بِکُمُ اللهُ جَمیعاً </w:t>
            </w:r>
            <w:r>
              <w:rPr>
                <w:rStyle w:val="IndexLink"/>
                <w:rtl w:val="true"/>
              </w:rPr>
              <w:t>»</w:t>
              <w:tab/>
            </w:r>
            <w:r>
              <w:rPr>
                <w:rStyle w:val="IndexLink"/>
              </w:rPr>
              <w:t>38</w:t>
            </w:r>
          </w:hyperlink>
        </w:p>
        <w:p>
          <w:pPr>
            <w:pStyle w:val="Contents2"/>
            <w:tabs>
              <w:tab w:val="clear" w:pos="8743"/>
              <w:tab w:val="right" w:pos="9026" w:leader="dot"/>
            </w:tabs>
            <w:rPr/>
          </w:pPr>
          <w:hyperlink w:anchor="__RefHeading___Toc1176378_1051229030">
            <w:r>
              <w:rPr>
                <w:webHidden/>
                <w:rStyle w:val="IndexLink"/>
                <w:rtl w:val="true"/>
              </w:rPr>
              <w:t>«</w:t>
            </w:r>
            <w:r>
              <w:rPr>
                <w:rStyle w:val="IndexLink"/>
                <w:rtl w:val="true"/>
              </w:rPr>
              <w:t xml:space="preserve">آیه هشتم </w:t>
            </w:r>
            <w:r>
              <w:rPr>
                <w:rStyle w:val="IndexLink"/>
                <w:rtl w:val="true"/>
              </w:rPr>
              <w:t>»</w:t>
              <w:tab/>
            </w:r>
            <w:r>
              <w:rPr>
                <w:rStyle w:val="IndexLink"/>
              </w:rPr>
              <w:t>58</w:t>
            </w:r>
          </w:hyperlink>
        </w:p>
        <w:p>
          <w:pPr>
            <w:pStyle w:val="Contents3"/>
            <w:tabs>
              <w:tab w:val="clear" w:pos="8459"/>
              <w:tab w:val="right" w:pos="9026" w:leader="dot"/>
            </w:tabs>
            <w:rPr/>
          </w:pPr>
          <w:hyperlink w:anchor="__RefHeading___Toc1176380_105122903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176382_1051229030">
            <w:r>
              <w:rPr>
                <w:webHidden/>
                <w:rStyle w:val="IndexLink"/>
                <w:rtl w:val="true"/>
              </w:rPr>
              <w:t xml:space="preserve">« </w:t>
            </w:r>
            <w:r>
              <w:rPr>
                <w:rStyle w:val="IndexLink"/>
                <w:rtl w:val="true"/>
              </w:rPr>
              <w:t xml:space="preserve">وَ لَنَبلُوَنَّکُم بِشَیءٍ مِنَ الخَوفِ وَالجوعِ وَ نَقصٍ مِنَ الأَموالِ وَ الأنفُسِِ وَ الثَّمَراتِ وَ بَشِّرِ االصّابِرین </w:t>
            </w:r>
            <w:r>
              <w:rPr>
                <w:rStyle w:val="IndexLink"/>
                <w:rtl w:val="true"/>
              </w:rPr>
              <w:t xml:space="preserve">... </w:t>
            </w:r>
            <w:r>
              <w:rPr>
                <w:rStyle w:val="IndexLink"/>
                <w:rtl w:val="true"/>
              </w:rPr>
              <w:t xml:space="preserve">اولئکَ عَلَیهِم صَلَواتٌ مِن رَبِّهِم وَ رَحمَةٌ وَ اولئکَ هُمُ المُهتَدون </w:t>
            </w:r>
            <w:r>
              <w:rPr>
                <w:rStyle w:val="IndexLink"/>
                <w:rtl w:val="true"/>
              </w:rPr>
              <w:t>»</w:t>
              <w:tab/>
            </w:r>
            <w:r>
              <w:rPr>
                <w:rStyle w:val="IndexLink"/>
              </w:rPr>
              <w:t>58</w:t>
            </w:r>
          </w:hyperlink>
        </w:p>
        <w:p>
          <w:pPr>
            <w:pStyle w:val="Contents2"/>
            <w:tabs>
              <w:tab w:val="clear" w:pos="8743"/>
              <w:tab w:val="right" w:pos="9026" w:leader="dot"/>
            </w:tabs>
            <w:rPr/>
          </w:pPr>
          <w:hyperlink w:anchor="__RefHeading___Toc1176384_1051229030">
            <w:r>
              <w:rPr>
                <w:webHidden/>
                <w:rStyle w:val="IndexLink"/>
                <w:rtl w:val="true"/>
              </w:rPr>
              <w:t>«</w:t>
            </w:r>
            <w:r>
              <w:rPr>
                <w:rStyle w:val="IndexLink"/>
                <w:rtl w:val="true"/>
              </w:rPr>
              <w:t xml:space="preserve">آیه نهم </w:t>
            </w:r>
            <w:r>
              <w:rPr>
                <w:rStyle w:val="IndexLink"/>
                <w:rtl w:val="true"/>
              </w:rPr>
              <w:t>»</w:t>
              <w:tab/>
            </w:r>
            <w:r>
              <w:rPr>
                <w:rStyle w:val="IndexLink"/>
              </w:rPr>
              <w:t>61</w:t>
            </w:r>
          </w:hyperlink>
        </w:p>
        <w:p>
          <w:pPr>
            <w:pStyle w:val="Contents3"/>
            <w:tabs>
              <w:tab w:val="clear" w:pos="8459"/>
              <w:tab w:val="right" w:pos="9026" w:leader="dot"/>
            </w:tabs>
            <w:rPr/>
          </w:pPr>
          <w:hyperlink w:anchor="__RefHeading___Toc1176386_105122903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176388_1051229030">
            <w:r>
              <w:rPr>
                <w:webHidden/>
                <w:rStyle w:val="IndexLink"/>
                <w:rtl w:val="true"/>
              </w:rPr>
              <w:t xml:space="preserve">« </w:t>
            </w:r>
            <w:r>
              <w:rPr>
                <w:rStyle w:val="IndexLink"/>
                <w:rtl w:val="true"/>
              </w:rPr>
              <w:t xml:space="preserve">وَ قاتِلوهُم حتّی لا تَکونَ فِتنَةٌ وَ یَکونَ الدّینُ لِلّه فَإنِ انتَهَوا فَلا عُدوانَ ألاّ عَلَی الظّالِمین </w:t>
            </w:r>
            <w:r>
              <w:rPr>
                <w:rStyle w:val="IndexLink"/>
                <w:rtl w:val="true"/>
              </w:rPr>
              <w:t>»</w:t>
              <w:tab/>
            </w:r>
            <w:r>
              <w:rPr>
                <w:rStyle w:val="IndexLink"/>
              </w:rPr>
              <w:t>61</w:t>
            </w:r>
          </w:hyperlink>
        </w:p>
        <w:p>
          <w:pPr>
            <w:pStyle w:val="Contents2"/>
            <w:tabs>
              <w:tab w:val="clear" w:pos="8743"/>
              <w:tab w:val="right" w:pos="9026" w:leader="dot"/>
            </w:tabs>
            <w:rPr/>
          </w:pPr>
          <w:hyperlink w:anchor="__RefHeading___Toc1176390_1051229030">
            <w:r>
              <w:rPr>
                <w:webHidden/>
                <w:rStyle w:val="IndexLink"/>
                <w:rtl w:val="true"/>
              </w:rPr>
              <w:t>«</w:t>
            </w:r>
            <w:r>
              <w:rPr>
                <w:rStyle w:val="IndexLink"/>
                <w:rtl w:val="true"/>
              </w:rPr>
              <w:t xml:space="preserve">آیه دهم </w:t>
            </w:r>
            <w:r>
              <w:rPr>
                <w:rStyle w:val="IndexLink"/>
                <w:rtl w:val="true"/>
              </w:rPr>
              <w:t>»</w:t>
              <w:tab/>
            </w:r>
            <w:r>
              <w:rPr>
                <w:rStyle w:val="IndexLink"/>
              </w:rPr>
              <w:t>63</w:t>
            </w:r>
          </w:hyperlink>
        </w:p>
        <w:p>
          <w:pPr>
            <w:pStyle w:val="Contents3"/>
            <w:tabs>
              <w:tab w:val="clear" w:pos="8459"/>
              <w:tab w:val="right" w:pos="9026" w:leader="dot"/>
            </w:tabs>
            <w:rPr/>
          </w:pPr>
          <w:hyperlink w:anchor="__RefHeading___Toc1176392_105122903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176394_1051229030">
            <w:r>
              <w:rPr>
                <w:webHidden/>
                <w:rStyle w:val="IndexLink"/>
                <w:rtl w:val="true"/>
              </w:rPr>
              <w:t xml:space="preserve">« </w:t>
            </w:r>
            <w:r>
              <w:rPr>
                <w:rStyle w:val="IndexLink"/>
                <w:rtl w:val="true"/>
              </w:rPr>
              <w:t xml:space="preserve">إِِنَّ اللهَ مُبتَلیکُم بِنَهَرٍ </w:t>
            </w:r>
            <w:r>
              <w:rPr>
                <w:rStyle w:val="IndexLink"/>
                <w:rtl w:val="true"/>
              </w:rPr>
              <w:t>»</w:t>
              <w:tab/>
            </w:r>
            <w:r>
              <w:rPr>
                <w:rStyle w:val="IndexLink"/>
              </w:rPr>
              <w:t>63</w:t>
            </w:r>
          </w:hyperlink>
        </w:p>
        <w:p>
          <w:pPr>
            <w:pStyle w:val="Contents2"/>
            <w:tabs>
              <w:tab w:val="clear" w:pos="8743"/>
              <w:tab w:val="right" w:pos="9026" w:leader="dot"/>
            </w:tabs>
            <w:rPr/>
          </w:pPr>
          <w:hyperlink w:anchor="__RefHeading___Toc1176396_1051229030">
            <w:r>
              <w:rPr>
                <w:webHidden/>
                <w:rStyle w:val="IndexLink"/>
                <w:rtl w:val="true"/>
              </w:rPr>
              <w:t>«</w:t>
            </w:r>
            <w:r>
              <w:rPr>
                <w:rStyle w:val="IndexLink"/>
                <w:rtl w:val="true"/>
              </w:rPr>
              <w:t xml:space="preserve">آیه یازدهم </w:t>
            </w:r>
            <w:r>
              <w:rPr>
                <w:rStyle w:val="IndexLink"/>
                <w:rtl w:val="true"/>
              </w:rPr>
              <w:t>»</w:t>
              <w:tab/>
            </w:r>
            <w:r>
              <w:rPr>
                <w:rStyle w:val="IndexLink"/>
              </w:rPr>
              <w:t>64</w:t>
            </w:r>
          </w:hyperlink>
        </w:p>
        <w:p>
          <w:pPr>
            <w:pStyle w:val="Contents3"/>
            <w:tabs>
              <w:tab w:val="clear" w:pos="8459"/>
              <w:tab w:val="right" w:pos="9026" w:leader="dot"/>
            </w:tabs>
            <w:rPr/>
          </w:pPr>
          <w:hyperlink w:anchor="__RefHeading___Toc1176398_105122903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176400_1051229030">
            <w:r>
              <w:rPr>
                <w:webHidden/>
                <w:rStyle w:val="IndexLink"/>
                <w:rtl w:val="true"/>
              </w:rPr>
              <w:t xml:space="preserve">« </w:t>
            </w:r>
            <w:r>
              <w:rPr>
                <w:rStyle w:val="IndexLink"/>
                <w:rtl w:val="true"/>
              </w:rPr>
              <w:t xml:space="preserve">مَثَلُ الَّذینَ یُنفِقونَ اَموالَهُم فی سَبیلِ اللهِ کَمَثَلِ حَبَّةٍ اَنبَتَت سَبعَ سَنابِلَ فی کُلِّ سُنبُلَةٍ مائةُ حَبَّةٍ وَ اللهُ یُضاعِفُ لِمَن یَشاءُ وَ اللهُ واسعٌ عَلیمٌ </w:t>
            </w:r>
            <w:r>
              <w:rPr>
                <w:rStyle w:val="IndexLink"/>
                <w:rtl w:val="true"/>
              </w:rPr>
              <w:t>»</w:t>
              <w:tab/>
            </w:r>
            <w:r>
              <w:rPr>
                <w:rStyle w:val="IndexLink"/>
              </w:rPr>
              <w:t>64</w:t>
            </w:r>
          </w:hyperlink>
        </w:p>
        <w:p>
          <w:pPr>
            <w:pStyle w:val="Contents2"/>
            <w:tabs>
              <w:tab w:val="clear" w:pos="8743"/>
              <w:tab w:val="right" w:pos="9026" w:leader="dot"/>
            </w:tabs>
            <w:rPr/>
          </w:pPr>
          <w:hyperlink w:anchor="__RefHeading___Toc1176402_1051229030">
            <w:r>
              <w:rPr>
                <w:webHidden/>
                <w:rStyle w:val="IndexLink"/>
                <w:rtl w:val="true"/>
              </w:rPr>
              <w:t>«</w:t>
            </w:r>
            <w:r>
              <w:rPr>
                <w:rStyle w:val="IndexLink"/>
                <w:rtl w:val="true"/>
              </w:rPr>
              <w:t xml:space="preserve">آیه دوازدهم </w:t>
            </w:r>
            <w:r>
              <w:rPr>
                <w:rStyle w:val="IndexLink"/>
                <w:rtl w:val="true"/>
              </w:rPr>
              <w:t>»</w:t>
              <w:tab/>
            </w:r>
            <w:r>
              <w:rPr>
                <w:rStyle w:val="IndexLink"/>
              </w:rPr>
              <w:t>66</w:t>
            </w:r>
          </w:hyperlink>
        </w:p>
        <w:p>
          <w:pPr>
            <w:pStyle w:val="Contents3"/>
            <w:tabs>
              <w:tab w:val="clear" w:pos="8459"/>
              <w:tab w:val="right" w:pos="9026" w:leader="dot"/>
            </w:tabs>
            <w:rPr/>
          </w:pPr>
          <w:hyperlink w:anchor="__RefHeading___Toc1176404_105122903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176406_1051229030">
            <w:r>
              <w:rPr>
                <w:webHidden/>
                <w:rStyle w:val="IndexLink"/>
                <w:rtl w:val="true"/>
              </w:rPr>
              <w:t xml:space="preserve">« </w:t>
            </w:r>
            <w:r>
              <w:rPr>
                <w:rStyle w:val="IndexLink"/>
                <w:rtl w:val="true"/>
              </w:rPr>
              <w:t xml:space="preserve">یُؤتِی الحِکمَةَ مَن یَشاءُ وَ مَن یُؤتَ الحِکمَةَ فَقَد أوتِیَ خَیراً کَثیراً وَ ما یَذَّکَّرُ إلاّ أولواالألباب </w:t>
            </w:r>
            <w:r>
              <w:rPr>
                <w:rStyle w:val="IndexLink"/>
                <w:rtl w:val="true"/>
              </w:rPr>
              <w:t>»</w:t>
              <w:tab/>
            </w:r>
            <w:r>
              <w:rPr>
                <w:rStyle w:val="IndexLink"/>
              </w:rPr>
              <w:t>66</w:t>
            </w:r>
          </w:hyperlink>
        </w:p>
        <w:p>
          <w:pPr>
            <w:pStyle w:val="Contents2"/>
            <w:tabs>
              <w:tab w:val="clear" w:pos="8743"/>
              <w:tab w:val="right" w:pos="9026" w:leader="dot"/>
            </w:tabs>
            <w:rPr/>
          </w:pPr>
          <w:hyperlink w:anchor="__RefHeading___Toc1176408_1051229030">
            <w:r>
              <w:rPr>
                <w:webHidden/>
                <w:rStyle w:val="IndexLink"/>
                <w:rtl w:val="true"/>
              </w:rPr>
              <w:t>«</w:t>
            </w:r>
            <w:r>
              <w:rPr>
                <w:rStyle w:val="IndexLink"/>
                <w:rtl w:val="true"/>
              </w:rPr>
              <w:t xml:space="preserve">آیه سیزدهم </w:t>
            </w:r>
            <w:r>
              <w:rPr>
                <w:rStyle w:val="IndexLink"/>
                <w:rtl w:val="true"/>
              </w:rPr>
              <w:t>»</w:t>
              <w:tab/>
            </w:r>
            <w:r>
              <w:rPr>
                <w:rStyle w:val="IndexLink"/>
              </w:rPr>
              <w:t>68</w:t>
            </w:r>
          </w:hyperlink>
        </w:p>
        <w:p>
          <w:pPr>
            <w:pStyle w:val="Contents3"/>
            <w:tabs>
              <w:tab w:val="clear" w:pos="8459"/>
              <w:tab w:val="right" w:pos="9026" w:leader="dot"/>
            </w:tabs>
            <w:rPr/>
          </w:pPr>
          <w:hyperlink w:anchor="__RefHeading___Toc1176410_105122903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176412_1051229030">
            <w:r>
              <w:rPr>
                <w:webHidden/>
                <w:rStyle w:val="IndexLink"/>
                <w:rtl w:val="true"/>
              </w:rPr>
              <w:t xml:space="preserve">« </w:t>
            </w:r>
            <w:r>
              <w:rPr>
                <w:rStyle w:val="IndexLink"/>
                <w:rtl w:val="true"/>
              </w:rPr>
              <w:t xml:space="preserve">ءامَنَ الرَّسوُلُ بِما اُنزِلَ إلَیهِ مِن رَّبِّهِ وَ المُؤمِنوُنَ کُلٌّ ءامَنَ بِاللهِ وَ مَلائکَتِهِ وَ کُتُبِهِ وَ رُسُلِهِ </w:t>
            </w:r>
            <w:r>
              <w:rPr>
                <w:rStyle w:val="IndexLink"/>
                <w:rtl w:val="true"/>
              </w:rPr>
              <w:t>»</w:t>
              <w:tab/>
            </w:r>
            <w:r>
              <w:rPr>
                <w:rStyle w:val="IndexLink"/>
              </w:rPr>
              <w:t>68</w:t>
            </w:r>
          </w:hyperlink>
        </w:p>
        <w:p>
          <w:pPr>
            <w:pStyle w:val="Contents2"/>
            <w:tabs>
              <w:tab w:val="clear" w:pos="8743"/>
              <w:tab w:val="right" w:pos="9026" w:leader="dot"/>
            </w:tabs>
            <w:rPr/>
          </w:pPr>
          <w:hyperlink w:anchor="__RefHeading___Toc1176414_1051229030">
            <w:r>
              <w:rPr>
                <w:webHidden/>
                <w:rStyle w:val="IndexLink"/>
                <w:rtl w:val="true"/>
              </w:rPr>
              <w:t>«</w:t>
            </w:r>
            <w:r>
              <w:rPr>
                <w:rStyle w:val="IndexLink"/>
                <w:rtl w:val="true"/>
              </w:rPr>
              <w:t xml:space="preserve">آیه چهاردهم </w:t>
            </w:r>
            <w:r>
              <w:rPr>
                <w:rStyle w:val="IndexLink"/>
                <w:rtl w:val="true"/>
              </w:rPr>
              <w:t>»</w:t>
              <w:tab/>
            </w:r>
            <w:r>
              <w:rPr>
                <w:rStyle w:val="IndexLink"/>
              </w:rPr>
              <w:t>70</w:t>
            </w:r>
          </w:hyperlink>
        </w:p>
        <w:p>
          <w:pPr>
            <w:pStyle w:val="Contents3"/>
            <w:tabs>
              <w:tab w:val="clear" w:pos="8459"/>
              <w:tab w:val="right" w:pos="9026" w:leader="dot"/>
            </w:tabs>
            <w:rPr/>
          </w:pPr>
          <w:hyperlink w:anchor="__RefHeading___Toc1176416_105122903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176418_1051229030">
            <w:r>
              <w:rPr>
                <w:webHidden/>
                <w:rStyle w:val="IndexLink"/>
                <w:rtl w:val="true"/>
              </w:rPr>
              <w:t xml:space="preserve">« </w:t>
            </w:r>
            <w:r>
              <w:rPr>
                <w:rStyle w:val="IndexLink"/>
                <w:rtl w:val="true"/>
              </w:rPr>
              <w:t xml:space="preserve">إنَّ اللهَ اصطَفی آدَمَ وَ نوحاً وَ آلَ إبراهیمَ وَ آلَ عِمرانَ عَلَی العالَمین </w:t>
            </w:r>
            <w:r>
              <w:rPr>
                <w:rStyle w:val="IndexLink"/>
                <w:rtl w:val="true"/>
              </w:rPr>
              <w:t xml:space="preserve">** </w:t>
            </w:r>
            <w:r>
              <w:rPr>
                <w:rStyle w:val="IndexLink"/>
                <w:rtl w:val="true"/>
              </w:rPr>
              <w:t xml:space="preserve">ذُریَّةًً بَعضُها مِن بَعضٍ وََ اللهُ سَمیعٌ عَلیمٌ </w:t>
            </w:r>
            <w:r>
              <w:rPr>
                <w:rStyle w:val="IndexLink"/>
                <w:rtl w:val="true"/>
              </w:rPr>
              <w:t>»</w:t>
              <w:tab/>
            </w:r>
            <w:r>
              <w:rPr>
                <w:rStyle w:val="IndexLink"/>
              </w:rPr>
              <w:t>70</w:t>
            </w:r>
          </w:hyperlink>
        </w:p>
        <w:p>
          <w:pPr>
            <w:pStyle w:val="Contents2"/>
            <w:tabs>
              <w:tab w:val="clear" w:pos="8743"/>
              <w:tab w:val="right" w:pos="9026" w:leader="dot"/>
            </w:tabs>
            <w:rPr/>
          </w:pPr>
          <w:hyperlink w:anchor="__RefHeading___Toc1176420_1051229030">
            <w:r>
              <w:rPr>
                <w:webHidden/>
                <w:rStyle w:val="IndexLink"/>
                <w:rtl w:val="true"/>
              </w:rPr>
              <w:t>«</w:t>
            </w:r>
            <w:r>
              <w:rPr>
                <w:rStyle w:val="IndexLink"/>
                <w:rtl w:val="true"/>
              </w:rPr>
              <w:t xml:space="preserve">آیه پانزدهم </w:t>
            </w:r>
            <w:r>
              <w:rPr>
                <w:rStyle w:val="IndexLink"/>
                <w:rtl w:val="true"/>
              </w:rPr>
              <w:t>»</w:t>
              <w:tab/>
            </w:r>
            <w:r>
              <w:rPr>
                <w:rStyle w:val="IndexLink"/>
              </w:rPr>
              <w:t>73</w:t>
            </w:r>
          </w:hyperlink>
        </w:p>
        <w:p>
          <w:pPr>
            <w:pStyle w:val="Contents3"/>
            <w:tabs>
              <w:tab w:val="clear" w:pos="8459"/>
              <w:tab w:val="right" w:pos="9026" w:leader="dot"/>
            </w:tabs>
            <w:rPr/>
          </w:pPr>
          <w:hyperlink w:anchor="__RefHeading___Toc1176422_105122903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176424_1051229030">
            <w:r>
              <w:rPr>
                <w:webHidden/>
                <w:rStyle w:val="IndexLink"/>
                <w:rtl w:val="true"/>
              </w:rPr>
              <w:t xml:space="preserve">« </w:t>
            </w:r>
            <w:r>
              <w:rPr>
                <w:rStyle w:val="IndexLink"/>
                <w:rtl w:val="true"/>
              </w:rPr>
              <w:t xml:space="preserve">أفَغَیرَ دینِ اللهِ یَبغونَ وَ لَهُ أَسلَمَ مَن فِی السَّمواتِ وَالأرضِ طَوعاً وَ کَرهاً وَ إلَیهِ یُرجَعوُن </w:t>
            </w:r>
            <w:r>
              <w:rPr>
                <w:rStyle w:val="IndexLink"/>
                <w:rtl w:val="true"/>
              </w:rPr>
              <w:t>»</w:t>
              <w:tab/>
            </w:r>
            <w:r>
              <w:rPr>
                <w:rStyle w:val="IndexLink"/>
              </w:rPr>
              <w:t>73</w:t>
            </w:r>
          </w:hyperlink>
        </w:p>
        <w:p>
          <w:pPr>
            <w:pStyle w:val="Contents2"/>
            <w:tabs>
              <w:tab w:val="clear" w:pos="8743"/>
              <w:tab w:val="right" w:pos="9026" w:leader="dot"/>
            </w:tabs>
            <w:rPr/>
          </w:pPr>
          <w:hyperlink w:anchor="__RefHeading___Toc1176426_1051229030">
            <w:r>
              <w:rPr>
                <w:webHidden/>
                <w:rStyle w:val="IndexLink"/>
                <w:rtl w:val="true"/>
              </w:rPr>
              <w:t>«</w:t>
            </w:r>
            <w:r>
              <w:rPr>
                <w:rStyle w:val="IndexLink"/>
                <w:rtl w:val="true"/>
              </w:rPr>
              <w:t xml:space="preserve">آیه شانزدهم </w:t>
            </w:r>
            <w:r>
              <w:rPr>
                <w:rStyle w:val="IndexLink"/>
                <w:rtl w:val="true"/>
              </w:rPr>
              <w:t>»</w:t>
              <w:tab/>
            </w:r>
            <w:r>
              <w:rPr>
                <w:rStyle w:val="IndexLink"/>
              </w:rPr>
              <w:t>76</w:t>
            </w:r>
          </w:hyperlink>
        </w:p>
        <w:p>
          <w:pPr>
            <w:pStyle w:val="Contents3"/>
            <w:tabs>
              <w:tab w:val="clear" w:pos="8459"/>
              <w:tab w:val="right" w:pos="9026" w:leader="dot"/>
            </w:tabs>
            <w:rPr/>
          </w:pPr>
          <w:hyperlink w:anchor="__RefHeading___Toc1176428_105122903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176430_1051229030">
            <w:r>
              <w:rPr>
                <w:webHidden/>
                <w:rStyle w:val="IndexLink"/>
                <w:rtl w:val="true"/>
              </w:rPr>
              <w:t xml:space="preserve">« </w:t>
            </w:r>
            <w:r>
              <w:rPr>
                <w:rStyle w:val="IndexLink"/>
                <w:rtl w:val="true"/>
              </w:rPr>
              <w:t xml:space="preserve">وَ مَنِ یَبتَغِ غَیرَ الإسلامِ دیناً فَلَن یُقبَلَ مِنهُ وَ هُوَ فِی الآخِرةِ مِنَ الخاسِرینَ </w:t>
            </w:r>
            <w:r>
              <w:rPr>
                <w:rStyle w:val="IndexLink"/>
                <w:rtl w:val="true"/>
              </w:rPr>
              <w:t>»</w:t>
              <w:tab/>
            </w:r>
            <w:r>
              <w:rPr>
                <w:rStyle w:val="IndexLink"/>
              </w:rPr>
              <w:t>76</w:t>
            </w:r>
          </w:hyperlink>
        </w:p>
        <w:p>
          <w:pPr>
            <w:pStyle w:val="Contents2"/>
            <w:tabs>
              <w:tab w:val="clear" w:pos="8743"/>
              <w:tab w:val="right" w:pos="9026" w:leader="dot"/>
            </w:tabs>
            <w:rPr/>
          </w:pPr>
          <w:hyperlink w:anchor="__RefHeading___Toc1176432_1051229030">
            <w:r>
              <w:rPr>
                <w:webHidden/>
                <w:rStyle w:val="IndexLink"/>
                <w:rtl w:val="true"/>
              </w:rPr>
              <w:t>«</w:t>
            </w:r>
            <w:r>
              <w:rPr>
                <w:rStyle w:val="IndexLink"/>
                <w:rtl w:val="true"/>
              </w:rPr>
              <w:t xml:space="preserve">آیه هفدهم </w:t>
            </w:r>
            <w:r>
              <w:rPr>
                <w:rStyle w:val="IndexLink"/>
                <w:rtl w:val="true"/>
              </w:rPr>
              <w:t>»</w:t>
              <w:tab/>
            </w:r>
            <w:r>
              <w:rPr>
                <w:rStyle w:val="IndexLink"/>
              </w:rPr>
              <w:t>78</w:t>
            </w:r>
          </w:hyperlink>
        </w:p>
        <w:p>
          <w:pPr>
            <w:pStyle w:val="Contents3"/>
            <w:tabs>
              <w:tab w:val="clear" w:pos="8459"/>
              <w:tab w:val="right" w:pos="9026" w:leader="dot"/>
            </w:tabs>
            <w:rPr/>
          </w:pPr>
          <w:hyperlink w:anchor="__RefHeading___Toc1176434_105122903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176436_1051229030">
            <w:r>
              <w:rPr>
                <w:webHidden/>
                <w:rStyle w:val="IndexLink"/>
                <w:rtl w:val="true"/>
              </w:rPr>
              <w:t xml:space="preserve">« </w:t>
            </w:r>
            <w:r>
              <w:rPr>
                <w:rStyle w:val="IndexLink"/>
                <w:rtl w:val="true"/>
              </w:rPr>
              <w:t xml:space="preserve">وَ لِیُمَحِّصَ اللهُ الَّذینَ آمَنوا وَ یَمحَقَ الکافِرینَ </w:t>
            </w:r>
            <w:r>
              <w:rPr>
                <w:rStyle w:val="IndexLink"/>
                <w:rtl w:val="true"/>
              </w:rPr>
              <w:t>»</w:t>
              <w:tab/>
            </w:r>
            <w:r>
              <w:rPr>
                <w:rStyle w:val="IndexLink"/>
              </w:rPr>
              <w:t>78</w:t>
            </w:r>
          </w:hyperlink>
        </w:p>
        <w:p>
          <w:pPr>
            <w:pStyle w:val="Contents2"/>
            <w:tabs>
              <w:tab w:val="clear" w:pos="8743"/>
              <w:tab w:val="right" w:pos="9026" w:leader="dot"/>
            </w:tabs>
            <w:rPr/>
          </w:pPr>
          <w:hyperlink w:anchor="__RefHeading___Toc1176438_1051229030">
            <w:r>
              <w:rPr>
                <w:webHidden/>
                <w:rStyle w:val="IndexLink"/>
                <w:rtl w:val="true"/>
              </w:rPr>
              <w:t>«</w:t>
            </w:r>
            <w:r>
              <w:rPr>
                <w:rStyle w:val="IndexLink"/>
                <w:rtl w:val="true"/>
              </w:rPr>
              <w:t xml:space="preserve">آیه هجدهم </w:t>
            </w:r>
            <w:r>
              <w:rPr>
                <w:rStyle w:val="IndexLink"/>
                <w:rtl w:val="true"/>
              </w:rPr>
              <w:t>»</w:t>
              <w:tab/>
            </w:r>
            <w:r>
              <w:rPr>
                <w:rStyle w:val="IndexLink"/>
              </w:rPr>
              <w:t>80</w:t>
            </w:r>
          </w:hyperlink>
        </w:p>
        <w:p>
          <w:pPr>
            <w:pStyle w:val="Contents3"/>
            <w:tabs>
              <w:tab w:val="clear" w:pos="8459"/>
              <w:tab w:val="right" w:pos="9026" w:leader="dot"/>
            </w:tabs>
            <w:rPr/>
          </w:pPr>
          <w:hyperlink w:anchor="__RefHeading___Toc1176440_105122903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176442_1051229030">
            <w:r>
              <w:rPr>
                <w:webHidden/>
                <w:rStyle w:val="IndexLink"/>
                <w:rtl w:val="true"/>
              </w:rPr>
              <w:t xml:space="preserve">« </w:t>
            </w:r>
            <w:r>
              <w:rPr>
                <w:rStyle w:val="IndexLink"/>
                <w:rtl w:val="true"/>
              </w:rPr>
              <w:t xml:space="preserve">یا اَیُّهَاالَّذینَ آمَنُوا اصبِروُا وَ صابِروا وَ رابِطُوا وَ اتَّقوا اللهَ لَعَلَّکُم تُفلِحوُن </w:t>
            </w:r>
            <w:r>
              <w:rPr>
                <w:rStyle w:val="IndexLink"/>
                <w:rtl w:val="true"/>
              </w:rPr>
              <w:t>»</w:t>
              <w:tab/>
            </w:r>
            <w:r>
              <w:rPr>
                <w:rStyle w:val="IndexLink"/>
              </w:rPr>
              <w:t>80</w:t>
            </w:r>
          </w:hyperlink>
        </w:p>
        <w:p>
          <w:pPr>
            <w:pStyle w:val="Contents2"/>
            <w:tabs>
              <w:tab w:val="clear" w:pos="8743"/>
              <w:tab w:val="right" w:pos="9026" w:leader="dot"/>
            </w:tabs>
            <w:rPr/>
          </w:pPr>
          <w:hyperlink w:anchor="__RefHeading___Toc1176444_1051229030">
            <w:r>
              <w:rPr>
                <w:webHidden/>
                <w:rStyle w:val="IndexLink"/>
                <w:rtl w:val="true"/>
              </w:rPr>
              <w:t>«</w:t>
            </w:r>
            <w:r>
              <w:rPr>
                <w:rStyle w:val="IndexLink"/>
                <w:rtl w:val="true"/>
              </w:rPr>
              <w:t xml:space="preserve">آیه نوزدهم </w:t>
            </w:r>
            <w:r>
              <w:rPr>
                <w:rStyle w:val="IndexLink"/>
                <w:rtl w:val="true"/>
              </w:rPr>
              <w:t>»</w:t>
              <w:tab/>
            </w:r>
            <w:r>
              <w:rPr>
                <w:rStyle w:val="IndexLink"/>
              </w:rPr>
              <w:t>82</w:t>
            </w:r>
          </w:hyperlink>
        </w:p>
        <w:p>
          <w:pPr>
            <w:pStyle w:val="Contents3"/>
            <w:tabs>
              <w:tab w:val="clear" w:pos="8459"/>
              <w:tab w:val="right" w:pos="9026" w:leader="dot"/>
            </w:tabs>
            <w:rPr/>
          </w:pPr>
          <w:hyperlink w:anchor="__RefHeading___Toc1176446_105122903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176448_1051229030">
            <w:r>
              <w:rPr>
                <w:webHidden/>
                <w:rStyle w:val="IndexLink"/>
                <w:rtl w:val="true"/>
              </w:rPr>
              <w:t xml:space="preserve">« </w:t>
            </w:r>
            <w:r>
              <w:rPr>
                <w:rStyle w:val="IndexLink"/>
                <w:rtl w:val="true"/>
              </w:rPr>
              <w:t xml:space="preserve">یا أیُّهَا الَّذینَ اوُتوُا الکِتابَ آمِنوُا بِما نَزَّلنا مُصَدِّقاً لِما مَعَکُم مِن قَبلِ أَن نَطمِسَ وُجوُهاً فَنَرُدَّها عَلی اَدبارِها </w:t>
            </w:r>
            <w:r>
              <w:rPr>
                <w:rStyle w:val="IndexLink"/>
                <w:rtl w:val="true"/>
              </w:rPr>
              <w:t>»</w:t>
              <w:tab/>
            </w:r>
            <w:r>
              <w:rPr>
                <w:rStyle w:val="IndexLink"/>
              </w:rPr>
              <w:t>82</w:t>
            </w:r>
          </w:hyperlink>
        </w:p>
        <w:p>
          <w:pPr>
            <w:pStyle w:val="Contents2"/>
            <w:tabs>
              <w:tab w:val="clear" w:pos="8743"/>
              <w:tab w:val="right" w:pos="9026" w:leader="dot"/>
            </w:tabs>
            <w:rPr/>
          </w:pPr>
          <w:hyperlink w:anchor="__RefHeading___Toc1176450_1051229030">
            <w:r>
              <w:rPr>
                <w:webHidden/>
                <w:rStyle w:val="IndexLink"/>
                <w:rtl w:val="true"/>
              </w:rPr>
              <w:t>«</w:t>
            </w:r>
            <w:r>
              <w:rPr>
                <w:rStyle w:val="IndexLink"/>
                <w:rtl w:val="true"/>
              </w:rPr>
              <w:t xml:space="preserve">آیه بیستم </w:t>
            </w:r>
            <w:r>
              <w:rPr>
                <w:rStyle w:val="IndexLink"/>
                <w:rtl w:val="true"/>
              </w:rPr>
              <w:t>»</w:t>
              <w:tab/>
            </w:r>
            <w:r>
              <w:rPr>
                <w:rStyle w:val="IndexLink"/>
              </w:rPr>
              <w:t>84</w:t>
            </w:r>
          </w:hyperlink>
        </w:p>
        <w:p>
          <w:pPr>
            <w:pStyle w:val="Contents3"/>
            <w:tabs>
              <w:tab w:val="clear" w:pos="8459"/>
              <w:tab w:val="right" w:pos="9026" w:leader="dot"/>
            </w:tabs>
            <w:rPr/>
          </w:pPr>
          <w:hyperlink w:anchor="__RefHeading___Toc1176452_105122903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176454_1051229030">
            <w:r>
              <w:rPr>
                <w:webHidden/>
                <w:rStyle w:val="IndexLink"/>
                <w:rtl w:val="true"/>
              </w:rPr>
              <w:t xml:space="preserve">« </w:t>
            </w:r>
            <w:r>
              <w:rPr>
                <w:rStyle w:val="IndexLink"/>
                <w:rtl w:val="true"/>
              </w:rPr>
              <w:t xml:space="preserve">یا أیُّهَا الَّذینَ آمَنوُا أطیعوُا اللهَ وَ أطیعوُا الرَّسولَ وَ اوُلِی الاَمرِ مِنکُم </w:t>
            </w:r>
            <w:r>
              <w:rPr>
                <w:rStyle w:val="IndexLink"/>
                <w:rtl w:val="true"/>
              </w:rPr>
              <w:t>»</w:t>
              <w:tab/>
            </w:r>
            <w:r>
              <w:rPr>
                <w:rStyle w:val="IndexLink"/>
              </w:rPr>
              <w:t>84</w:t>
            </w:r>
          </w:hyperlink>
        </w:p>
        <w:p>
          <w:pPr>
            <w:pStyle w:val="Contents2"/>
            <w:tabs>
              <w:tab w:val="clear" w:pos="8743"/>
              <w:tab w:val="right" w:pos="9026" w:leader="dot"/>
            </w:tabs>
            <w:rPr/>
          </w:pPr>
          <w:hyperlink w:anchor="__RefHeading___Toc1176456_1051229030">
            <w:r>
              <w:rPr>
                <w:webHidden/>
                <w:rStyle w:val="IndexLink"/>
                <w:rtl w:val="true"/>
              </w:rPr>
              <w:t>«</w:t>
            </w:r>
            <w:r>
              <w:rPr>
                <w:rStyle w:val="IndexLink"/>
                <w:rtl w:val="true"/>
              </w:rPr>
              <w:t xml:space="preserve">آیه بیست و یکم </w:t>
            </w:r>
            <w:r>
              <w:rPr>
                <w:rStyle w:val="IndexLink"/>
                <w:rtl w:val="true"/>
              </w:rPr>
              <w:t>»</w:t>
              <w:tab/>
            </w:r>
            <w:r>
              <w:rPr>
                <w:rStyle w:val="IndexLink"/>
              </w:rPr>
              <w:t>88</w:t>
            </w:r>
          </w:hyperlink>
        </w:p>
        <w:p>
          <w:pPr>
            <w:pStyle w:val="Contents3"/>
            <w:tabs>
              <w:tab w:val="clear" w:pos="8459"/>
              <w:tab w:val="right" w:pos="9026" w:leader="dot"/>
            </w:tabs>
            <w:rPr/>
          </w:pPr>
          <w:hyperlink w:anchor="__RefHeading___Toc1176458_105122903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176460_1051229030">
            <w:r>
              <w:rPr>
                <w:webHidden/>
                <w:rStyle w:val="IndexLink"/>
                <w:rtl w:val="true"/>
              </w:rPr>
              <w:t xml:space="preserve">« </w:t>
            </w:r>
            <w:r>
              <w:rPr>
                <w:rStyle w:val="IndexLink"/>
                <w:rtl w:val="true"/>
              </w:rPr>
              <w:t xml:space="preserve">وَ مَن یُطِعِ اللهَ وَ الرَّسولَ فَاُولئِکَ مَعَ الَّذینَ أَنعَمَ اللهُ عَلَیهِم مِنَ النَّبییّنَ وَ الصِّدّیقینَ وَ الشُّهَداءِ وَ الصالِحینَ وَ حَسُنَ اوُلئِکَ رَفیقاً </w:t>
            </w:r>
            <w:r>
              <w:rPr>
                <w:rStyle w:val="IndexLink"/>
                <w:rtl w:val="true"/>
              </w:rPr>
              <w:t>»</w:t>
              <w:tab/>
            </w:r>
            <w:r>
              <w:rPr>
                <w:rStyle w:val="IndexLink"/>
              </w:rPr>
              <w:t>88</w:t>
            </w:r>
          </w:hyperlink>
        </w:p>
        <w:p>
          <w:pPr>
            <w:pStyle w:val="Contents2"/>
            <w:tabs>
              <w:tab w:val="clear" w:pos="8743"/>
              <w:tab w:val="right" w:pos="9026" w:leader="dot"/>
            </w:tabs>
            <w:rPr/>
          </w:pPr>
          <w:hyperlink w:anchor="__RefHeading___Toc1176462_1051229030">
            <w:r>
              <w:rPr>
                <w:webHidden/>
                <w:rStyle w:val="IndexLink"/>
                <w:rtl w:val="true"/>
              </w:rPr>
              <w:t>«</w:t>
            </w:r>
            <w:r>
              <w:rPr>
                <w:rStyle w:val="IndexLink"/>
                <w:rtl w:val="true"/>
              </w:rPr>
              <w:t xml:space="preserve">آیه بیست و دوم </w:t>
            </w:r>
            <w:r>
              <w:rPr>
                <w:rStyle w:val="IndexLink"/>
                <w:rtl w:val="true"/>
              </w:rPr>
              <w:t>»</w:t>
              <w:tab/>
            </w:r>
            <w:r>
              <w:rPr>
                <w:rStyle w:val="IndexLink"/>
              </w:rPr>
              <w:t>91</w:t>
            </w:r>
          </w:hyperlink>
        </w:p>
        <w:p>
          <w:pPr>
            <w:pStyle w:val="Contents3"/>
            <w:tabs>
              <w:tab w:val="clear" w:pos="8459"/>
              <w:tab w:val="right" w:pos="9026" w:leader="dot"/>
            </w:tabs>
            <w:rPr/>
          </w:pPr>
          <w:hyperlink w:anchor="__RefHeading___Toc1176464_105122903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176466_1051229030">
            <w:r>
              <w:rPr>
                <w:webHidden/>
                <w:rStyle w:val="IndexLink"/>
                <w:rtl w:val="true"/>
              </w:rPr>
              <w:t xml:space="preserve">« </w:t>
            </w:r>
            <w:r>
              <w:rPr>
                <w:rStyle w:val="IndexLink"/>
                <w:rtl w:val="true"/>
              </w:rPr>
              <w:t>اَلَم تَرَ إلَی الَّذینَ قیلَ لَهُم کُفّوا اَیدیَکُم وَ اَقیمُوا الصَّلاةَ</w:t>
            </w:r>
            <w:r>
              <w:rPr>
                <w:rStyle w:val="IndexLink"/>
                <w:rtl w:val="true"/>
              </w:rPr>
              <w:t>..............</w:t>
              <w:tab/>
            </w:r>
            <w:r>
              <w:rPr>
                <w:rStyle w:val="IndexLink"/>
              </w:rPr>
              <w:t>91</w:t>
            </w:r>
          </w:hyperlink>
        </w:p>
        <w:p>
          <w:pPr>
            <w:pStyle w:val="Contents2"/>
            <w:tabs>
              <w:tab w:val="clear" w:pos="8743"/>
              <w:tab w:val="right" w:pos="9026" w:leader="dot"/>
            </w:tabs>
            <w:rPr/>
          </w:pPr>
          <w:hyperlink w:anchor="__RefHeading___Toc1176468_1051229030">
            <w:r>
              <w:rPr>
                <w:webHidden/>
                <w:rStyle w:val="IndexLink"/>
                <w:rtl w:val="true"/>
              </w:rPr>
              <w:t>«</w:t>
            </w:r>
            <w:r>
              <w:rPr>
                <w:rStyle w:val="IndexLink"/>
                <w:rtl w:val="true"/>
              </w:rPr>
              <w:t xml:space="preserve">آیه بیست و سوم </w:t>
            </w:r>
            <w:r>
              <w:rPr>
                <w:rStyle w:val="IndexLink"/>
                <w:rtl w:val="true"/>
              </w:rPr>
              <w:t>»</w:t>
              <w:tab/>
            </w:r>
            <w:r>
              <w:rPr>
                <w:rStyle w:val="IndexLink"/>
              </w:rPr>
              <w:t>94</w:t>
            </w:r>
          </w:hyperlink>
        </w:p>
        <w:p>
          <w:pPr>
            <w:pStyle w:val="Contents3"/>
            <w:tabs>
              <w:tab w:val="clear" w:pos="8459"/>
              <w:tab w:val="right" w:pos="9026" w:leader="dot"/>
            </w:tabs>
            <w:rPr/>
          </w:pPr>
          <w:hyperlink w:anchor="__RefHeading___Toc1176470_105122903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176472_1051229030">
            <w:r>
              <w:rPr>
                <w:webHidden/>
                <w:rStyle w:val="IndexLink"/>
                <w:rtl w:val="true"/>
              </w:rPr>
              <w:t xml:space="preserve">« </w:t>
            </w:r>
            <w:r>
              <w:rPr>
                <w:rStyle w:val="IndexLink"/>
                <w:rtl w:val="true"/>
              </w:rPr>
              <w:t xml:space="preserve">وَ إِن مِن أهلِ الکِتابِ إلاّ لَیُؤمِنَنَّ بِه قَبلَ مَوتِهِ وَ یَومَ القیامَةِ یَکونُ عَلَیهِم شَهیداً </w:t>
            </w:r>
            <w:r>
              <w:rPr>
                <w:rStyle w:val="IndexLink"/>
                <w:rtl w:val="true"/>
              </w:rPr>
              <w:t>»</w:t>
              <w:tab/>
            </w:r>
            <w:r>
              <w:rPr>
                <w:rStyle w:val="IndexLink"/>
              </w:rPr>
              <w:t>94</w:t>
            </w:r>
          </w:hyperlink>
        </w:p>
        <w:p>
          <w:pPr>
            <w:pStyle w:val="Contents2"/>
            <w:tabs>
              <w:tab w:val="clear" w:pos="8743"/>
              <w:tab w:val="right" w:pos="9026" w:leader="dot"/>
            </w:tabs>
            <w:rPr/>
          </w:pPr>
          <w:hyperlink w:anchor="__RefHeading___Toc1176474_1051229030">
            <w:r>
              <w:rPr>
                <w:webHidden/>
                <w:rStyle w:val="IndexLink"/>
                <w:rtl w:val="true"/>
              </w:rPr>
              <w:t>«</w:t>
            </w:r>
            <w:r>
              <w:rPr>
                <w:rStyle w:val="IndexLink"/>
                <w:rtl w:val="true"/>
              </w:rPr>
              <w:t xml:space="preserve">آیه بیست و چهارم </w:t>
            </w:r>
            <w:r>
              <w:rPr>
                <w:rStyle w:val="IndexLink"/>
                <w:rtl w:val="true"/>
              </w:rPr>
              <w:t>»</w:t>
              <w:tab/>
            </w:r>
            <w:r>
              <w:rPr>
                <w:rStyle w:val="IndexLink"/>
              </w:rPr>
              <w:t>96</w:t>
            </w:r>
          </w:hyperlink>
        </w:p>
        <w:p>
          <w:pPr>
            <w:pStyle w:val="Contents3"/>
            <w:tabs>
              <w:tab w:val="clear" w:pos="8459"/>
              <w:tab w:val="right" w:pos="9026" w:leader="dot"/>
            </w:tabs>
            <w:rPr/>
          </w:pPr>
          <w:hyperlink w:anchor="__RefHeading___Toc1176476_105122903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176478_1051229030">
            <w:r>
              <w:rPr>
                <w:webHidden/>
                <w:rStyle w:val="IndexLink"/>
                <w:rtl w:val="true"/>
              </w:rPr>
              <w:t>«</w:t>
            </w:r>
            <w:r>
              <w:rPr>
                <w:rStyle w:val="IndexLink"/>
                <w:rtl w:val="true"/>
              </w:rPr>
              <w:t xml:space="preserve">ألیَومَ یَئِسَ الَّذینَ کَفَروا مِن دینِکُم فَلا تَخشَوهُم وَاخشَونِ </w:t>
            </w:r>
            <w:r>
              <w:rPr>
                <w:rStyle w:val="IndexLink"/>
                <w:rtl w:val="true"/>
              </w:rPr>
              <w:t>»</w:t>
              <w:tab/>
            </w:r>
            <w:r>
              <w:rPr>
                <w:rStyle w:val="IndexLink"/>
              </w:rPr>
              <w:t>96</w:t>
            </w:r>
          </w:hyperlink>
        </w:p>
        <w:p>
          <w:pPr>
            <w:pStyle w:val="Contents2"/>
            <w:tabs>
              <w:tab w:val="clear" w:pos="8743"/>
              <w:tab w:val="right" w:pos="9026" w:leader="dot"/>
            </w:tabs>
            <w:rPr/>
          </w:pPr>
          <w:hyperlink w:anchor="__RefHeading___Toc1176480_1051229030">
            <w:r>
              <w:rPr>
                <w:webHidden/>
                <w:rStyle w:val="IndexLink"/>
                <w:rtl w:val="true"/>
              </w:rPr>
              <w:t>«</w:t>
            </w:r>
            <w:r>
              <w:rPr>
                <w:rStyle w:val="IndexLink"/>
                <w:rtl w:val="true"/>
              </w:rPr>
              <w:t xml:space="preserve">آیه بیست و پنجم </w:t>
            </w:r>
            <w:r>
              <w:rPr>
                <w:rStyle w:val="IndexLink"/>
                <w:rtl w:val="true"/>
              </w:rPr>
              <w:t>»</w:t>
              <w:tab/>
            </w:r>
            <w:r>
              <w:rPr>
                <w:rStyle w:val="IndexLink"/>
              </w:rPr>
              <w:t>98</w:t>
            </w:r>
          </w:hyperlink>
        </w:p>
        <w:p>
          <w:pPr>
            <w:pStyle w:val="Contents3"/>
            <w:tabs>
              <w:tab w:val="clear" w:pos="8459"/>
              <w:tab w:val="right" w:pos="9026" w:leader="dot"/>
            </w:tabs>
            <w:rPr/>
          </w:pPr>
          <w:hyperlink w:anchor="__RefHeading___Toc1176482_105122903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176484_1051229030">
            <w:r>
              <w:rPr>
                <w:webHidden/>
                <w:rStyle w:val="IndexLink"/>
                <w:rtl w:val="true"/>
              </w:rPr>
              <w:t xml:space="preserve">« </w:t>
            </w:r>
            <w:r>
              <w:rPr>
                <w:rStyle w:val="IndexLink"/>
                <w:rtl w:val="true"/>
              </w:rPr>
              <w:t xml:space="preserve">وَ لَقَد أخَذَ اللهُ میثاقَ بَنی إسرائیلَ وَ بَعَثنا مِنهُمُ اثنَی عَشَرَ نَقیباً </w:t>
            </w:r>
            <w:r>
              <w:rPr>
                <w:rStyle w:val="IndexLink"/>
                <w:rtl w:val="true"/>
              </w:rPr>
              <w:t>»</w:t>
              <w:tab/>
            </w:r>
            <w:r>
              <w:rPr>
                <w:rStyle w:val="IndexLink"/>
              </w:rPr>
              <w:t>98</w:t>
            </w:r>
          </w:hyperlink>
        </w:p>
        <w:p>
          <w:pPr>
            <w:pStyle w:val="Contents2"/>
            <w:tabs>
              <w:tab w:val="clear" w:pos="8743"/>
              <w:tab w:val="right" w:pos="9026" w:leader="dot"/>
            </w:tabs>
            <w:rPr/>
          </w:pPr>
          <w:hyperlink w:anchor="__RefHeading___Toc1176486_1051229030">
            <w:r>
              <w:rPr>
                <w:webHidden/>
                <w:rStyle w:val="IndexLink"/>
                <w:rtl w:val="true"/>
              </w:rPr>
              <w:t>«</w:t>
            </w:r>
            <w:r>
              <w:rPr>
                <w:rStyle w:val="IndexLink"/>
                <w:rtl w:val="true"/>
              </w:rPr>
              <w:t xml:space="preserve">آیه بیست و ششم </w:t>
            </w:r>
            <w:r>
              <w:rPr>
                <w:rStyle w:val="IndexLink"/>
                <w:rtl w:val="true"/>
              </w:rPr>
              <w:t>»</w:t>
              <w:tab/>
            </w:r>
            <w:r>
              <w:rPr>
                <w:rStyle w:val="IndexLink"/>
              </w:rPr>
              <w:t>100</w:t>
            </w:r>
          </w:hyperlink>
        </w:p>
        <w:p>
          <w:pPr>
            <w:pStyle w:val="Contents3"/>
            <w:tabs>
              <w:tab w:val="clear" w:pos="8459"/>
              <w:tab w:val="right" w:pos="9026" w:leader="dot"/>
            </w:tabs>
            <w:rPr/>
          </w:pPr>
          <w:hyperlink w:anchor="__RefHeading___Toc1176488_105122903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176490_1051229030">
            <w:r>
              <w:rPr>
                <w:webHidden/>
                <w:rStyle w:val="IndexLink"/>
                <w:rtl w:val="true"/>
              </w:rPr>
              <w:t xml:space="preserve">« </w:t>
            </w:r>
            <w:r>
              <w:rPr>
                <w:rStyle w:val="IndexLink"/>
                <w:rtl w:val="true"/>
              </w:rPr>
              <w:t xml:space="preserve">وَ مِنَ الَّذینَ قالوُا إنّا نَصاری أخَذنا میثاقَََهُم فَنَسوا حَظَّاً مِمَّا ذُکِّروُا بِهِ </w:t>
            </w:r>
            <w:r>
              <w:rPr>
                <w:rStyle w:val="IndexLink"/>
                <w:rtl w:val="true"/>
              </w:rPr>
              <w:t>»</w:t>
              <w:tab/>
            </w:r>
            <w:r>
              <w:rPr>
                <w:rStyle w:val="IndexLink"/>
              </w:rPr>
              <w:t>100</w:t>
            </w:r>
          </w:hyperlink>
        </w:p>
        <w:p>
          <w:pPr>
            <w:pStyle w:val="Contents2"/>
            <w:tabs>
              <w:tab w:val="clear" w:pos="8743"/>
              <w:tab w:val="right" w:pos="9026" w:leader="dot"/>
            </w:tabs>
            <w:rPr/>
          </w:pPr>
          <w:hyperlink w:anchor="__RefHeading___Toc1176492_1051229030">
            <w:r>
              <w:rPr>
                <w:webHidden/>
                <w:rStyle w:val="IndexLink"/>
                <w:rtl w:val="true"/>
              </w:rPr>
              <w:t>«</w:t>
            </w:r>
            <w:r>
              <w:rPr>
                <w:rStyle w:val="IndexLink"/>
                <w:rtl w:val="true"/>
              </w:rPr>
              <w:t xml:space="preserve">آیه بیست و هفتم </w:t>
            </w:r>
            <w:r>
              <w:rPr>
                <w:rStyle w:val="IndexLink"/>
                <w:rtl w:val="true"/>
              </w:rPr>
              <w:t>»</w:t>
              <w:tab/>
            </w:r>
            <w:r>
              <w:rPr>
                <w:rStyle w:val="IndexLink"/>
              </w:rPr>
              <w:t>102</w:t>
            </w:r>
          </w:hyperlink>
        </w:p>
        <w:p>
          <w:pPr>
            <w:pStyle w:val="Contents3"/>
            <w:tabs>
              <w:tab w:val="clear" w:pos="8459"/>
              <w:tab w:val="right" w:pos="9026" w:leader="dot"/>
            </w:tabs>
            <w:rPr/>
          </w:pPr>
          <w:hyperlink w:anchor="__RefHeading___Toc1176494_105122903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176496_1051229030">
            <w:r>
              <w:rPr>
                <w:webHidden/>
                <w:rStyle w:val="IndexLink"/>
                <w:rtl w:val="true"/>
              </w:rPr>
              <w:t xml:space="preserve">« </w:t>
            </w:r>
            <w:r>
              <w:rPr>
                <w:rStyle w:val="IndexLink"/>
                <w:rtl w:val="true"/>
              </w:rPr>
              <w:t>یَا أیُّهَا الَّذینَ آمَنوُا مَن یَرتَدَّ مِنکُم عَن دینِهِ</w:t>
            </w:r>
            <w:r>
              <w:rPr>
                <w:rStyle w:val="IndexLink"/>
                <w:rtl w:val="true"/>
              </w:rPr>
              <w:t>................</w:t>
              <w:tab/>
            </w:r>
            <w:r>
              <w:rPr>
                <w:rStyle w:val="IndexLink"/>
              </w:rPr>
              <w:t>102</w:t>
            </w:r>
          </w:hyperlink>
        </w:p>
        <w:p>
          <w:pPr>
            <w:pStyle w:val="Contents2"/>
            <w:tabs>
              <w:tab w:val="clear" w:pos="8743"/>
              <w:tab w:val="right" w:pos="9026" w:leader="dot"/>
            </w:tabs>
            <w:rPr/>
          </w:pPr>
          <w:hyperlink w:anchor="__RefHeading___Toc1176498_1051229030">
            <w:r>
              <w:rPr>
                <w:webHidden/>
                <w:rStyle w:val="IndexLink"/>
                <w:rtl w:val="true"/>
              </w:rPr>
              <w:t>«</w:t>
            </w:r>
            <w:r>
              <w:rPr>
                <w:rStyle w:val="IndexLink"/>
                <w:rtl w:val="true"/>
              </w:rPr>
              <w:t xml:space="preserve">آیه بیست و هشتم </w:t>
            </w:r>
            <w:r>
              <w:rPr>
                <w:rStyle w:val="IndexLink"/>
                <w:rtl w:val="true"/>
              </w:rPr>
              <w:t>»</w:t>
              <w:tab/>
            </w:r>
            <w:r>
              <w:rPr>
                <w:rStyle w:val="IndexLink"/>
              </w:rPr>
              <w:t>105</w:t>
            </w:r>
          </w:hyperlink>
        </w:p>
        <w:p>
          <w:pPr>
            <w:pStyle w:val="Contents3"/>
            <w:tabs>
              <w:tab w:val="clear" w:pos="8459"/>
              <w:tab w:val="right" w:pos="9026" w:leader="dot"/>
            </w:tabs>
            <w:rPr/>
          </w:pPr>
          <w:hyperlink w:anchor="__RefHeading___Toc1176500_1051229030">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176502_1051229030">
            <w:r>
              <w:rPr>
                <w:webHidden/>
                <w:rStyle w:val="IndexLink"/>
                <w:rtl w:val="true"/>
              </w:rPr>
              <w:t xml:space="preserve">« </w:t>
            </w:r>
            <w:r>
              <w:rPr>
                <w:rStyle w:val="IndexLink"/>
                <w:rtl w:val="true"/>
              </w:rPr>
              <w:t xml:space="preserve">قَد خَسِرَ الَّذینَ کَذَّبوُا بِلِقآءِ اللهِ حَتّی إذَا جائَتهُمُ السّاعَةُ بَغتَةً قَالوُا یَا حَسرَتَنا عَلی مَا فَرَّطنَا فِیها وَ هُم یَحمِلوُنَ أوزارَهُم عَلی ظُهوُرِهِم ألا سآءَ مَا یَزِروُنَ </w:t>
            </w:r>
            <w:r>
              <w:rPr>
                <w:rStyle w:val="IndexLink"/>
                <w:rtl w:val="true"/>
              </w:rPr>
              <w:t>»</w:t>
              <w:tab/>
            </w:r>
            <w:r>
              <w:rPr>
                <w:rStyle w:val="IndexLink"/>
              </w:rPr>
              <w:t>105</w:t>
            </w:r>
          </w:hyperlink>
        </w:p>
        <w:p>
          <w:pPr>
            <w:pStyle w:val="Contents2"/>
            <w:tabs>
              <w:tab w:val="clear" w:pos="8743"/>
              <w:tab w:val="right" w:pos="9026" w:leader="dot"/>
            </w:tabs>
            <w:rPr/>
          </w:pPr>
          <w:hyperlink w:anchor="__RefHeading___Toc1176504_1051229030">
            <w:r>
              <w:rPr>
                <w:webHidden/>
                <w:rStyle w:val="IndexLink"/>
                <w:rtl w:val="true"/>
              </w:rPr>
              <w:t>«</w:t>
            </w:r>
            <w:r>
              <w:rPr>
                <w:rStyle w:val="IndexLink"/>
                <w:rtl w:val="true"/>
              </w:rPr>
              <w:t xml:space="preserve">آیه بیست و نهم </w:t>
            </w:r>
            <w:r>
              <w:rPr>
                <w:rStyle w:val="IndexLink"/>
                <w:rtl w:val="true"/>
              </w:rPr>
              <w:t>»</w:t>
              <w:tab/>
            </w:r>
            <w:r>
              <w:rPr>
                <w:rStyle w:val="IndexLink"/>
              </w:rPr>
              <w:t>111</w:t>
            </w:r>
          </w:hyperlink>
        </w:p>
        <w:p>
          <w:pPr>
            <w:pStyle w:val="Contents3"/>
            <w:tabs>
              <w:tab w:val="clear" w:pos="8459"/>
              <w:tab w:val="right" w:pos="9026" w:leader="dot"/>
            </w:tabs>
            <w:rPr/>
          </w:pPr>
          <w:hyperlink w:anchor="__RefHeading___Toc1176506_105122903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176508_1051229030">
            <w:r>
              <w:rPr>
                <w:webHidden/>
                <w:rStyle w:val="IndexLink"/>
                <w:rtl w:val="true"/>
              </w:rPr>
              <w:t xml:space="preserve">« </w:t>
            </w:r>
            <w:r>
              <w:rPr>
                <w:rStyle w:val="IndexLink"/>
                <w:rtl w:val="true"/>
              </w:rPr>
              <w:t xml:space="preserve">قُل اَرَءَیتَکُم إن أتیکُم عَذابُ اللهِ أو أتَتکُمُ السَّاعَةُ أغَیرَاللهِ تَدعوُنَ إن کُنتُم صادِقینَ </w:t>
            </w:r>
            <w:r>
              <w:rPr>
                <w:rStyle w:val="IndexLink"/>
                <w:rtl w:val="true"/>
              </w:rPr>
              <w:t>»</w:t>
              <w:tab/>
            </w:r>
            <w:r>
              <w:rPr>
                <w:rStyle w:val="IndexLink"/>
              </w:rPr>
              <w:t>111</w:t>
            </w:r>
          </w:hyperlink>
        </w:p>
        <w:p>
          <w:pPr>
            <w:pStyle w:val="Contents2"/>
            <w:tabs>
              <w:tab w:val="clear" w:pos="8743"/>
              <w:tab w:val="right" w:pos="9026" w:leader="dot"/>
            </w:tabs>
            <w:rPr/>
          </w:pPr>
          <w:hyperlink w:anchor="__RefHeading___Toc1176510_1051229030">
            <w:r>
              <w:rPr>
                <w:webHidden/>
                <w:rStyle w:val="IndexLink"/>
                <w:rtl w:val="true"/>
              </w:rPr>
              <w:t>«</w:t>
            </w:r>
            <w:r>
              <w:rPr>
                <w:rStyle w:val="IndexLink"/>
                <w:rtl w:val="true"/>
              </w:rPr>
              <w:t xml:space="preserve">آیه سی ام </w:t>
            </w:r>
            <w:r>
              <w:rPr>
                <w:rStyle w:val="IndexLink"/>
                <w:rtl w:val="true"/>
              </w:rPr>
              <w:t>»</w:t>
              <w:tab/>
            </w:r>
            <w:r>
              <w:rPr>
                <w:rStyle w:val="IndexLink"/>
              </w:rPr>
              <w:t>113</w:t>
            </w:r>
          </w:hyperlink>
        </w:p>
        <w:p>
          <w:pPr>
            <w:pStyle w:val="Contents3"/>
            <w:tabs>
              <w:tab w:val="clear" w:pos="8459"/>
              <w:tab w:val="right" w:pos="9026" w:leader="dot"/>
            </w:tabs>
            <w:rPr/>
          </w:pPr>
          <w:hyperlink w:anchor="__RefHeading___Toc1176512_105122903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176514_1051229030">
            <w:r>
              <w:rPr>
                <w:webHidden/>
                <w:rStyle w:val="IndexLink"/>
                <w:rtl w:val="true"/>
              </w:rPr>
              <w:t xml:space="preserve">« </w:t>
            </w:r>
            <w:r>
              <w:rPr>
                <w:rStyle w:val="IndexLink"/>
                <w:rtl w:val="true"/>
              </w:rPr>
              <w:t xml:space="preserve">فَلَمّا نَسُوا مَا ذُکِّروُا بِهِ فَتَحنَا عَلَیهِم أبوابَ کُلِّ شَیءٍ حَتّی إذا فَرِحوُا بِمآ اوُتوُا أخَذناهُم بَغتَةً فَإذا هُم مُبلِسوُنَ </w:t>
            </w:r>
            <w:r>
              <w:rPr>
                <w:rStyle w:val="IndexLink"/>
                <w:rtl w:val="true"/>
              </w:rPr>
              <w:t>»</w:t>
              <w:tab/>
            </w:r>
            <w:r>
              <w:rPr>
                <w:rStyle w:val="IndexLink"/>
              </w:rPr>
              <w:t>113</w:t>
            </w:r>
          </w:hyperlink>
        </w:p>
        <w:p>
          <w:pPr>
            <w:pStyle w:val="Contents2"/>
            <w:tabs>
              <w:tab w:val="clear" w:pos="8743"/>
              <w:tab w:val="right" w:pos="9026" w:leader="dot"/>
            </w:tabs>
            <w:rPr/>
          </w:pPr>
          <w:hyperlink w:anchor="__RefHeading___Toc1176516_1051229030">
            <w:r>
              <w:rPr>
                <w:webHidden/>
                <w:rStyle w:val="IndexLink"/>
                <w:rtl w:val="true"/>
              </w:rPr>
              <w:t>«</w:t>
            </w:r>
            <w:r>
              <w:rPr>
                <w:rStyle w:val="IndexLink"/>
                <w:rtl w:val="true"/>
              </w:rPr>
              <w:t xml:space="preserve">آیه سی و یکم </w:t>
            </w:r>
            <w:r>
              <w:rPr>
                <w:rStyle w:val="IndexLink"/>
                <w:rtl w:val="true"/>
              </w:rPr>
              <w:t>»</w:t>
              <w:tab/>
            </w:r>
            <w:r>
              <w:rPr>
                <w:rStyle w:val="IndexLink"/>
              </w:rPr>
              <w:t>114</w:t>
            </w:r>
          </w:hyperlink>
        </w:p>
        <w:p>
          <w:pPr>
            <w:pStyle w:val="Contents3"/>
            <w:tabs>
              <w:tab w:val="clear" w:pos="8459"/>
              <w:tab w:val="right" w:pos="9026" w:leader="dot"/>
            </w:tabs>
            <w:rPr/>
          </w:pPr>
          <w:hyperlink w:anchor="__RefHeading___Toc1176518_105122903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176520_1051229030">
            <w:r>
              <w:rPr>
                <w:webHidden/>
                <w:rStyle w:val="IndexLink"/>
                <w:rtl w:val="true"/>
              </w:rPr>
              <w:t xml:space="preserve">« ... </w:t>
            </w:r>
            <w:r>
              <w:rPr>
                <w:rStyle w:val="IndexLink"/>
                <w:rtl w:val="true"/>
              </w:rPr>
              <w:t xml:space="preserve">فَإن یَکفُر بِهَا هؤُلآءِ فَقَد وَکَّلنَا بِهَا قَوماً لَیسوُا بِهَا بِکافِرینَ </w:t>
            </w:r>
            <w:r>
              <w:rPr>
                <w:rStyle w:val="IndexLink"/>
                <w:rtl w:val="true"/>
              </w:rPr>
              <w:t>»</w:t>
              <w:tab/>
            </w:r>
            <w:r>
              <w:rPr>
                <w:rStyle w:val="IndexLink"/>
              </w:rPr>
              <w:t>114</w:t>
            </w:r>
          </w:hyperlink>
        </w:p>
        <w:p>
          <w:pPr>
            <w:pStyle w:val="Contents2"/>
            <w:tabs>
              <w:tab w:val="clear" w:pos="8743"/>
              <w:tab w:val="right" w:pos="9026" w:leader="dot"/>
            </w:tabs>
            <w:rPr/>
          </w:pPr>
          <w:hyperlink w:anchor="__RefHeading___Toc1176522_1051229030">
            <w:r>
              <w:rPr>
                <w:webHidden/>
                <w:rStyle w:val="IndexLink"/>
                <w:rtl w:val="true"/>
              </w:rPr>
              <w:t>«</w:t>
            </w:r>
            <w:r>
              <w:rPr>
                <w:rStyle w:val="IndexLink"/>
                <w:rtl w:val="true"/>
              </w:rPr>
              <w:t xml:space="preserve">آیه سی و دوم </w:t>
            </w:r>
            <w:r>
              <w:rPr>
                <w:rStyle w:val="IndexLink"/>
                <w:rtl w:val="true"/>
              </w:rPr>
              <w:t>»</w:t>
              <w:tab/>
            </w:r>
            <w:r>
              <w:rPr>
                <w:rStyle w:val="IndexLink"/>
              </w:rPr>
              <w:t>115</w:t>
            </w:r>
          </w:hyperlink>
        </w:p>
        <w:p>
          <w:pPr>
            <w:pStyle w:val="Contents3"/>
            <w:tabs>
              <w:tab w:val="clear" w:pos="8459"/>
              <w:tab w:val="right" w:pos="9026" w:leader="dot"/>
            </w:tabs>
            <w:rPr/>
          </w:pPr>
          <w:hyperlink w:anchor="__RefHeading___Toc1176524_105122903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176526_1051229030">
            <w:r>
              <w:rPr>
                <w:webHidden/>
                <w:rStyle w:val="IndexLink"/>
                <w:rtl w:val="true"/>
              </w:rPr>
              <w:t xml:space="preserve">« </w:t>
            </w:r>
            <w:r>
              <w:rPr>
                <w:rStyle w:val="IndexLink"/>
                <w:rtl w:val="true"/>
              </w:rPr>
              <w:t xml:space="preserve">وَ تَمَّت کَلِمَةُ رَبِّکَ صِدقاً وَ عَدلاً لاَ مُبَدِّلَ لِکَلِمَاتِهِ وَهُوَ السَّمیعُ العَلیم ُ </w:t>
            </w:r>
            <w:r>
              <w:rPr>
                <w:rStyle w:val="IndexLink"/>
                <w:rtl w:val="true"/>
              </w:rPr>
              <w:t>»</w:t>
              <w:tab/>
            </w:r>
            <w:r>
              <w:rPr>
                <w:rStyle w:val="IndexLink"/>
              </w:rPr>
              <w:t>115</w:t>
            </w:r>
          </w:hyperlink>
        </w:p>
        <w:p>
          <w:pPr>
            <w:pStyle w:val="Contents2"/>
            <w:tabs>
              <w:tab w:val="clear" w:pos="8743"/>
              <w:tab w:val="right" w:pos="9026" w:leader="dot"/>
            </w:tabs>
            <w:rPr/>
          </w:pPr>
          <w:hyperlink w:anchor="__RefHeading___Toc1176528_1051229030">
            <w:r>
              <w:rPr>
                <w:webHidden/>
                <w:rStyle w:val="IndexLink"/>
                <w:rtl w:val="true"/>
              </w:rPr>
              <w:t>«</w:t>
            </w:r>
            <w:r>
              <w:rPr>
                <w:rStyle w:val="IndexLink"/>
                <w:rtl w:val="true"/>
              </w:rPr>
              <w:t xml:space="preserve">آیه سی و سوم </w:t>
            </w:r>
            <w:r>
              <w:rPr>
                <w:rStyle w:val="IndexLink"/>
                <w:rtl w:val="true"/>
              </w:rPr>
              <w:t>»</w:t>
              <w:tab/>
            </w:r>
            <w:r>
              <w:rPr>
                <w:rStyle w:val="IndexLink"/>
              </w:rPr>
              <w:t>118</w:t>
            </w:r>
          </w:hyperlink>
        </w:p>
        <w:p>
          <w:pPr>
            <w:pStyle w:val="Contents3"/>
            <w:tabs>
              <w:tab w:val="clear" w:pos="8459"/>
              <w:tab w:val="right" w:pos="9026" w:leader="dot"/>
            </w:tabs>
            <w:rPr/>
          </w:pPr>
          <w:hyperlink w:anchor="__RefHeading___Toc1176530_105122903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176532_1051229030">
            <w:r>
              <w:rPr>
                <w:webHidden/>
                <w:rStyle w:val="IndexLink"/>
                <w:rtl w:val="true"/>
              </w:rPr>
              <w:t xml:space="preserve">« </w:t>
            </w:r>
            <w:r>
              <w:rPr>
                <w:rStyle w:val="IndexLink"/>
                <w:rtl w:val="true"/>
              </w:rPr>
              <w:t xml:space="preserve">قُل فَلِلّهِ الحُجَّةُ البَالِغَةُ </w:t>
            </w:r>
            <w:r>
              <w:rPr>
                <w:rStyle w:val="IndexLink"/>
                <w:rtl w:val="true"/>
              </w:rPr>
              <w:t>»</w:t>
              <w:tab/>
            </w:r>
            <w:r>
              <w:rPr>
                <w:rStyle w:val="IndexLink"/>
              </w:rPr>
              <w:t>118</w:t>
            </w:r>
          </w:hyperlink>
        </w:p>
        <w:p>
          <w:pPr>
            <w:pStyle w:val="Contents2"/>
            <w:tabs>
              <w:tab w:val="clear" w:pos="8743"/>
              <w:tab w:val="right" w:pos="9026" w:leader="dot"/>
            </w:tabs>
            <w:rPr/>
          </w:pPr>
          <w:hyperlink w:anchor="__RefHeading___Toc1176534_1051229030">
            <w:r>
              <w:rPr>
                <w:webHidden/>
                <w:rStyle w:val="IndexLink"/>
                <w:rtl w:val="true"/>
              </w:rPr>
              <w:t>«</w:t>
            </w:r>
            <w:r>
              <w:rPr>
                <w:rStyle w:val="IndexLink"/>
                <w:rtl w:val="true"/>
              </w:rPr>
              <w:t xml:space="preserve">آیه سی و چهارم </w:t>
            </w:r>
            <w:r>
              <w:rPr>
                <w:rStyle w:val="IndexLink"/>
                <w:rtl w:val="true"/>
              </w:rPr>
              <w:t>»</w:t>
              <w:tab/>
            </w:r>
            <w:r>
              <w:rPr>
                <w:rStyle w:val="IndexLink"/>
              </w:rPr>
              <w:t>119</w:t>
            </w:r>
          </w:hyperlink>
        </w:p>
        <w:p>
          <w:pPr>
            <w:pStyle w:val="Contents3"/>
            <w:tabs>
              <w:tab w:val="clear" w:pos="8459"/>
              <w:tab w:val="right" w:pos="9026" w:leader="dot"/>
            </w:tabs>
            <w:rPr/>
          </w:pPr>
          <w:hyperlink w:anchor="__RefHeading___Toc1176536_105122903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176538_1051229030">
            <w:r>
              <w:rPr>
                <w:webHidden/>
                <w:rStyle w:val="IndexLink"/>
                <w:rtl w:val="true"/>
              </w:rPr>
              <w:t xml:space="preserve">« </w:t>
            </w:r>
            <w:r>
              <w:rPr>
                <w:rStyle w:val="IndexLink"/>
                <w:rtl w:val="true"/>
              </w:rPr>
              <w:t xml:space="preserve">وَ أنَّ هذَا صِراطی مُستَقیماً فَاتَّبِعوُهُ وَ لاَ تَتَّبِعوُا السُّبُلَ فَتَفَرَّقَ بِکُم عَن سَبیلِهِ </w:t>
            </w:r>
            <w:r>
              <w:rPr>
                <w:rStyle w:val="IndexLink"/>
                <w:rtl w:val="true"/>
              </w:rPr>
              <w:t>»</w:t>
              <w:tab/>
            </w:r>
            <w:r>
              <w:rPr>
                <w:rStyle w:val="IndexLink"/>
              </w:rPr>
              <w:t>119</w:t>
            </w:r>
          </w:hyperlink>
        </w:p>
        <w:p>
          <w:pPr>
            <w:pStyle w:val="Contents2"/>
            <w:tabs>
              <w:tab w:val="clear" w:pos="8743"/>
              <w:tab w:val="right" w:pos="9026" w:leader="dot"/>
            </w:tabs>
            <w:rPr/>
          </w:pPr>
          <w:hyperlink w:anchor="__RefHeading___Toc1176540_1051229030">
            <w:r>
              <w:rPr>
                <w:webHidden/>
                <w:rStyle w:val="IndexLink"/>
                <w:rtl w:val="true"/>
              </w:rPr>
              <w:t>«</w:t>
            </w:r>
            <w:r>
              <w:rPr>
                <w:rStyle w:val="IndexLink"/>
                <w:rtl w:val="true"/>
              </w:rPr>
              <w:t xml:space="preserve">آیه سی و پنجم </w:t>
            </w:r>
            <w:r>
              <w:rPr>
                <w:rStyle w:val="IndexLink"/>
                <w:rtl w:val="true"/>
              </w:rPr>
              <w:t>»</w:t>
              <w:tab/>
            </w:r>
            <w:r>
              <w:rPr>
                <w:rStyle w:val="IndexLink"/>
              </w:rPr>
              <w:t>121</w:t>
            </w:r>
          </w:hyperlink>
        </w:p>
        <w:p>
          <w:pPr>
            <w:pStyle w:val="Contents3"/>
            <w:tabs>
              <w:tab w:val="clear" w:pos="8459"/>
              <w:tab w:val="right" w:pos="9026" w:leader="dot"/>
            </w:tabs>
            <w:rPr/>
          </w:pPr>
          <w:hyperlink w:anchor="__RefHeading___Toc1176542_105122903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176544_1051229030">
            <w:r>
              <w:rPr>
                <w:webHidden/>
                <w:rStyle w:val="IndexLink"/>
                <w:rtl w:val="true"/>
              </w:rPr>
              <w:t xml:space="preserve">« </w:t>
            </w:r>
            <w:r>
              <w:rPr>
                <w:rStyle w:val="IndexLink"/>
                <w:rtl w:val="true"/>
              </w:rPr>
              <w:t xml:space="preserve">وَ لاَ تَزِرُ وازِرَةٌ وِزرَ أُخری </w:t>
            </w:r>
            <w:r>
              <w:rPr>
                <w:rStyle w:val="IndexLink"/>
                <w:rtl w:val="true"/>
              </w:rPr>
              <w:t>»</w:t>
              <w:tab/>
            </w:r>
            <w:r>
              <w:rPr>
                <w:rStyle w:val="IndexLink"/>
              </w:rPr>
              <w:t>121</w:t>
            </w:r>
          </w:hyperlink>
        </w:p>
        <w:p>
          <w:pPr>
            <w:pStyle w:val="Contents2"/>
            <w:tabs>
              <w:tab w:val="clear" w:pos="8743"/>
              <w:tab w:val="right" w:pos="9026" w:leader="dot"/>
            </w:tabs>
            <w:rPr/>
          </w:pPr>
          <w:hyperlink w:anchor="__RefHeading___Toc1176546_1051229030">
            <w:r>
              <w:rPr>
                <w:webHidden/>
                <w:rStyle w:val="IndexLink"/>
                <w:rtl w:val="true"/>
              </w:rPr>
              <w:t>«</w:t>
            </w:r>
            <w:r>
              <w:rPr>
                <w:rStyle w:val="IndexLink"/>
                <w:rtl w:val="true"/>
              </w:rPr>
              <w:t xml:space="preserve">آیه سی و ششم </w:t>
            </w:r>
            <w:r>
              <w:rPr>
                <w:rStyle w:val="IndexLink"/>
                <w:rtl w:val="true"/>
              </w:rPr>
              <w:t>»</w:t>
              <w:tab/>
            </w:r>
            <w:r>
              <w:rPr>
                <w:rStyle w:val="IndexLink"/>
              </w:rPr>
              <w:t>123</w:t>
            </w:r>
          </w:hyperlink>
        </w:p>
        <w:p>
          <w:pPr>
            <w:pStyle w:val="Contents3"/>
            <w:tabs>
              <w:tab w:val="clear" w:pos="8459"/>
              <w:tab w:val="right" w:pos="9026" w:leader="dot"/>
            </w:tabs>
            <w:rPr/>
          </w:pPr>
          <w:hyperlink w:anchor="__RefHeading___Toc1176548_105122903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176550_1051229030">
            <w:r>
              <w:rPr>
                <w:webHidden/>
                <w:rStyle w:val="IndexLink"/>
                <w:rtl w:val="true"/>
              </w:rPr>
              <w:t xml:space="preserve">« </w:t>
            </w:r>
            <w:r>
              <w:rPr>
                <w:rStyle w:val="IndexLink"/>
                <w:rtl w:val="true"/>
              </w:rPr>
              <w:t>هَل یَنظُروُنَ إلاّ أن تَأتیَهُمُ المَلائِکَةُ أویَأتیَ</w:t>
            </w:r>
            <w:r>
              <w:rPr>
                <w:rStyle w:val="IndexLink"/>
                <w:rtl w:val="true"/>
              </w:rPr>
              <w:t>.........</w:t>
              <w:tab/>
            </w:r>
            <w:r>
              <w:rPr>
                <w:rStyle w:val="IndexLink"/>
              </w:rPr>
              <w:t>123</w:t>
            </w:r>
          </w:hyperlink>
        </w:p>
        <w:p>
          <w:pPr>
            <w:pStyle w:val="Contents2"/>
            <w:tabs>
              <w:tab w:val="clear" w:pos="8743"/>
              <w:tab w:val="right" w:pos="9026" w:leader="dot"/>
            </w:tabs>
            <w:rPr/>
          </w:pPr>
          <w:hyperlink w:anchor="__RefHeading___Toc1176552_1051229030">
            <w:r>
              <w:rPr>
                <w:webHidden/>
                <w:rStyle w:val="IndexLink"/>
                <w:rtl w:val="true"/>
              </w:rPr>
              <w:t>«</w:t>
            </w:r>
            <w:r>
              <w:rPr>
                <w:rStyle w:val="IndexLink"/>
                <w:rtl w:val="true"/>
              </w:rPr>
              <w:t xml:space="preserve">آیه سی و هفتم </w:t>
            </w:r>
            <w:r>
              <w:rPr>
                <w:rStyle w:val="IndexLink"/>
                <w:rtl w:val="true"/>
              </w:rPr>
              <w:t>»</w:t>
              <w:tab/>
            </w:r>
            <w:r>
              <w:rPr>
                <w:rStyle w:val="IndexLink"/>
              </w:rPr>
              <w:t>129</w:t>
            </w:r>
          </w:hyperlink>
        </w:p>
        <w:p>
          <w:pPr>
            <w:pStyle w:val="Contents3"/>
            <w:tabs>
              <w:tab w:val="clear" w:pos="8459"/>
              <w:tab w:val="right" w:pos="9026" w:leader="dot"/>
            </w:tabs>
            <w:rPr/>
          </w:pPr>
          <w:hyperlink w:anchor="__RefHeading___Toc1176554_105122903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176556_1051229030">
            <w:r>
              <w:rPr>
                <w:webHidden/>
                <w:rStyle w:val="IndexLink"/>
                <w:rtl w:val="true"/>
              </w:rPr>
              <w:t xml:space="preserve">« </w:t>
            </w:r>
            <w:r>
              <w:rPr>
                <w:rStyle w:val="IndexLink"/>
                <w:rtl w:val="true"/>
              </w:rPr>
              <w:t xml:space="preserve">المص </w:t>
            </w:r>
            <w:r>
              <w:rPr>
                <w:rStyle w:val="IndexLink"/>
                <w:rtl w:val="true"/>
              </w:rPr>
              <w:t>»</w:t>
              <w:tab/>
            </w:r>
            <w:r>
              <w:rPr>
                <w:rStyle w:val="IndexLink"/>
              </w:rPr>
              <w:t>129</w:t>
            </w:r>
          </w:hyperlink>
        </w:p>
        <w:p>
          <w:pPr>
            <w:pStyle w:val="Contents2"/>
            <w:tabs>
              <w:tab w:val="clear" w:pos="8743"/>
              <w:tab w:val="right" w:pos="9026" w:leader="dot"/>
            </w:tabs>
            <w:rPr/>
          </w:pPr>
          <w:hyperlink w:anchor="__RefHeading___Toc1176558_1051229030">
            <w:r>
              <w:rPr>
                <w:webHidden/>
                <w:rStyle w:val="IndexLink"/>
                <w:rtl w:val="true"/>
              </w:rPr>
              <w:t>«</w:t>
            </w:r>
            <w:r>
              <w:rPr>
                <w:rStyle w:val="IndexLink"/>
                <w:rtl w:val="true"/>
              </w:rPr>
              <w:t xml:space="preserve">آیه سی و هشتم </w:t>
            </w:r>
            <w:r>
              <w:rPr>
                <w:rStyle w:val="IndexLink"/>
                <w:rtl w:val="true"/>
              </w:rPr>
              <w:t>»</w:t>
              <w:tab/>
            </w:r>
            <w:r>
              <w:rPr>
                <w:rStyle w:val="IndexLink"/>
              </w:rPr>
              <w:t>131</w:t>
            </w:r>
          </w:hyperlink>
        </w:p>
        <w:p>
          <w:pPr>
            <w:pStyle w:val="Contents3"/>
            <w:tabs>
              <w:tab w:val="clear" w:pos="8459"/>
              <w:tab w:val="right" w:pos="9026" w:leader="dot"/>
            </w:tabs>
            <w:rPr/>
          </w:pPr>
          <w:hyperlink w:anchor="__RefHeading___Toc1176560_1051229030">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176562_1051229030">
            <w:r>
              <w:rPr>
                <w:webHidden/>
                <w:rStyle w:val="IndexLink"/>
                <w:rtl w:val="true"/>
              </w:rPr>
              <w:t>«</w:t>
            </w:r>
            <w:r>
              <w:rPr>
                <w:rStyle w:val="IndexLink"/>
                <w:rtl w:val="true"/>
              </w:rPr>
              <w:t>وَ قالوُا الحَمدُ لِلّهِ الَّذِی هَدینَا لِِهذا وَما کُنّا لِنَهتَدِیَ لَولاَ أن هَدینَا اللهُ</w:t>
            </w:r>
            <w:r>
              <w:rPr>
                <w:rStyle w:val="IndexLink"/>
                <w:rtl w:val="true"/>
              </w:rPr>
              <w:t>»</w:t>
              <w:tab/>
            </w:r>
            <w:r>
              <w:rPr>
                <w:rStyle w:val="IndexLink"/>
              </w:rPr>
              <w:t>131</w:t>
            </w:r>
          </w:hyperlink>
        </w:p>
        <w:p>
          <w:pPr>
            <w:pStyle w:val="Contents2"/>
            <w:tabs>
              <w:tab w:val="clear" w:pos="8743"/>
              <w:tab w:val="right" w:pos="9026" w:leader="dot"/>
            </w:tabs>
            <w:rPr/>
          </w:pPr>
          <w:hyperlink w:anchor="__RefHeading___Toc1176564_1051229030">
            <w:r>
              <w:rPr>
                <w:webHidden/>
                <w:rStyle w:val="IndexLink"/>
                <w:rtl w:val="true"/>
              </w:rPr>
              <w:t>«</w:t>
            </w:r>
            <w:r>
              <w:rPr>
                <w:rStyle w:val="IndexLink"/>
                <w:rtl w:val="true"/>
              </w:rPr>
              <w:t xml:space="preserve">آیه سی و نهم </w:t>
            </w:r>
            <w:r>
              <w:rPr>
                <w:rStyle w:val="IndexLink"/>
                <w:rtl w:val="true"/>
              </w:rPr>
              <w:t>»</w:t>
              <w:tab/>
            </w:r>
            <w:r>
              <w:rPr>
                <w:rStyle w:val="IndexLink"/>
              </w:rPr>
              <w:t>132</w:t>
            </w:r>
          </w:hyperlink>
        </w:p>
        <w:p>
          <w:pPr>
            <w:pStyle w:val="Contents3"/>
            <w:tabs>
              <w:tab w:val="clear" w:pos="8459"/>
              <w:tab w:val="right" w:pos="9026" w:leader="dot"/>
            </w:tabs>
            <w:rPr/>
          </w:pPr>
          <w:hyperlink w:anchor="__RefHeading___Toc1176566_1051229030">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176568_1051229030">
            <w:r>
              <w:rPr>
                <w:webHidden/>
                <w:rStyle w:val="IndexLink"/>
                <w:rtl w:val="true"/>
              </w:rPr>
              <w:t xml:space="preserve">« </w:t>
            </w:r>
            <w:r>
              <w:rPr>
                <w:rStyle w:val="IndexLink"/>
                <w:rtl w:val="true"/>
              </w:rPr>
              <w:t xml:space="preserve">وَ بَینَهُما حِجابٌ وَ عَلَی الأعرافِ رِجَالٌ یَعرِفوُنَ کُلّاً بِسیمَاهُم وَنَادَوا أصحابَ الجَنَََّةِ أن سَلامٌ عَلَیکُم لَم یَدخُلوُها وَ هُم یَطمَعوُنَ </w:t>
            </w:r>
            <w:r>
              <w:rPr>
                <w:rStyle w:val="IndexLink"/>
                <w:rtl w:val="true"/>
              </w:rPr>
              <w:t>»</w:t>
              <w:tab/>
            </w:r>
            <w:r>
              <w:rPr>
                <w:rStyle w:val="IndexLink"/>
              </w:rPr>
              <w:t>132</w:t>
            </w:r>
          </w:hyperlink>
        </w:p>
        <w:p>
          <w:pPr>
            <w:pStyle w:val="Contents2"/>
            <w:tabs>
              <w:tab w:val="clear" w:pos="8743"/>
              <w:tab w:val="right" w:pos="9026" w:leader="dot"/>
            </w:tabs>
            <w:rPr/>
          </w:pPr>
          <w:hyperlink w:anchor="__RefHeading___Toc1176570_1051229030">
            <w:r>
              <w:rPr>
                <w:webHidden/>
                <w:rStyle w:val="IndexLink"/>
                <w:rtl w:val="true"/>
              </w:rPr>
              <w:t>«</w:t>
            </w:r>
            <w:r>
              <w:rPr>
                <w:rStyle w:val="IndexLink"/>
                <w:rtl w:val="true"/>
              </w:rPr>
              <w:t xml:space="preserve">آیه چهلم </w:t>
            </w:r>
            <w:r>
              <w:rPr>
                <w:rStyle w:val="IndexLink"/>
                <w:rtl w:val="true"/>
              </w:rPr>
              <w:t>»</w:t>
              <w:tab/>
            </w:r>
            <w:r>
              <w:rPr>
                <w:rStyle w:val="IndexLink"/>
              </w:rPr>
              <w:t>134</w:t>
            </w:r>
          </w:hyperlink>
        </w:p>
        <w:p>
          <w:pPr>
            <w:pStyle w:val="Contents3"/>
            <w:tabs>
              <w:tab w:val="clear" w:pos="8459"/>
              <w:tab w:val="right" w:pos="9026" w:leader="dot"/>
            </w:tabs>
            <w:rPr/>
          </w:pPr>
          <w:hyperlink w:anchor="__RefHeading___Toc1176572_105122903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176574_1051229030">
            <w:r>
              <w:rPr>
                <w:webHidden/>
                <w:rStyle w:val="IndexLink"/>
                <w:rtl w:val="true"/>
              </w:rPr>
              <w:t xml:space="preserve">« </w:t>
            </w:r>
            <w:r>
              <w:rPr>
                <w:rStyle w:val="IndexLink"/>
                <w:rtl w:val="true"/>
              </w:rPr>
              <w:t>وَ نادی</w:t>
            </w:r>
            <w:r>
              <w:rPr>
                <w:rStyle w:val="IndexLink"/>
                <w:rtl w:val="true"/>
              </w:rPr>
              <w:t xml:space="preserve">' </w:t>
            </w:r>
            <w:r>
              <w:rPr>
                <w:rStyle w:val="IndexLink"/>
                <w:rtl w:val="true"/>
              </w:rPr>
              <w:t>أصحَابُ الأعرافِ رِجالاً یَعرِفوُنَهُم بِسیماهُم قالوُا مآ أغنی</w:t>
            </w:r>
            <w:r>
              <w:rPr>
                <w:rStyle w:val="IndexLink"/>
                <w:rtl w:val="true"/>
              </w:rPr>
              <w:t xml:space="preserve">' </w:t>
            </w:r>
            <w:r>
              <w:rPr>
                <w:rStyle w:val="IndexLink"/>
                <w:rtl w:val="true"/>
              </w:rPr>
              <w:t xml:space="preserve">عَنکُم جَمعُکُم وَ ما کُنتُم تَستَکبِروُنَ </w:t>
            </w:r>
            <w:r>
              <w:rPr>
                <w:rStyle w:val="IndexLink"/>
                <w:rtl w:val="true"/>
              </w:rPr>
              <w:t>»</w:t>
              <w:tab/>
            </w:r>
            <w:r>
              <w:rPr>
                <w:rStyle w:val="IndexLink"/>
              </w:rPr>
              <w:t>134</w:t>
            </w:r>
          </w:hyperlink>
        </w:p>
        <w:p>
          <w:pPr>
            <w:pStyle w:val="Contents2"/>
            <w:tabs>
              <w:tab w:val="clear" w:pos="8743"/>
              <w:tab w:val="right" w:pos="9026" w:leader="dot"/>
            </w:tabs>
            <w:rPr/>
          </w:pPr>
          <w:hyperlink w:anchor="__RefHeading___Toc1176576_1051229030">
            <w:r>
              <w:rPr>
                <w:webHidden/>
                <w:rStyle w:val="IndexLink"/>
                <w:rtl w:val="true"/>
              </w:rPr>
              <w:t>«</w:t>
            </w:r>
            <w:r>
              <w:rPr>
                <w:rStyle w:val="IndexLink"/>
                <w:rtl w:val="true"/>
              </w:rPr>
              <w:t xml:space="preserve">آیه چهل و یکم </w:t>
            </w:r>
            <w:r>
              <w:rPr>
                <w:rStyle w:val="IndexLink"/>
                <w:rtl w:val="true"/>
              </w:rPr>
              <w:t>»</w:t>
              <w:tab/>
            </w:r>
            <w:r>
              <w:rPr>
                <w:rStyle w:val="IndexLink"/>
              </w:rPr>
              <w:t>136</w:t>
            </w:r>
          </w:hyperlink>
        </w:p>
        <w:p>
          <w:pPr>
            <w:pStyle w:val="Contents3"/>
            <w:tabs>
              <w:tab w:val="clear" w:pos="8459"/>
              <w:tab w:val="right" w:pos="9026" w:leader="dot"/>
            </w:tabs>
            <w:rPr/>
          </w:pPr>
          <w:hyperlink w:anchor="__RefHeading___Toc1176578_105122903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176580_1051229030">
            <w:r>
              <w:rPr>
                <w:webHidden/>
                <w:rStyle w:val="IndexLink"/>
                <w:rtl w:val="true"/>
              </w:rPr>
              <w:t xml:space="preserve">« </w:t>
            </w:r>
            <w:r>
              <w:rPr>
                <w:rStyle w:val="IndexLink"/>
                <w:rtl w:val="true"/>
              </w:rPr>
              <w:t xml:space="preserve">هَل یَنظُروُنَ الاّ تَأویلَهُ یَومَ یَأتِی تَأویلُهُ </w:t>
            </w:r>
            <w:r>
              <w:rPr>
                <w:rStyle w:val="IndexLink"/>
                <w:rtl w:val="true"/>
              </w:rPr>
              <w:t>»</w:t>
              <w:tab/>
            </w:r>
            <w:r>
              <w:rPr>
                <w:rStyle w:val="IndexLink"/>
              </w:rPr>
              <w:t>136</w:t>
            </w:r>
          </w:hyperlink>
        </w:p>
        <w:p>
          <w:pPr>
            <w:pStyle w:val="Contents2"/>
            <w:tabs>
              <w:tab w:val="clear" w:pos="8743"/>
              <w:tab w:val="right" w:pos="9026" w:leader="dot"/>
            </w:tabs>
            <w:rPr/>
          </w:pPr>
          <w:hyperlink w:anchor="__RefHeading___Toc1176582_1051229030">
            <w:r>
              <w:rPr>
                <w:webHidden/>
                <w:rStyle w:val="IndexLink"/>
                <w:rtl w:val="true"/>
              </w:rPr>
              <w:t>«</w:t>
            </w:r>
            <w:r>
              <w:rPr>
                <w:rStyle w:val="IndexLink"/>
                <w:rtl w:val="true"/>
              </w:rPr>
              <w:t xml:space="preserve">آیه چهل و دوم </w:t>
            </w:r>
            <w:r>
              <w:rPr>
                <w:rStyle w:val="IndexLink"/>
                <w:rtl w:val="true"/>
              </w:rPr>
              <w:t>»</w:t>
              <w:tab/>
            </w:r>
            <w:r>
              <w:rPr>
                <w:rStyle w:val="IndexLink"/>
              </w:rPr>
              <w:t>137</w:t>
            </w:r>
          </w:hyperlink>
        </w:p>
        <w:p>
          <w:pPr>
            <w:pStyle w:val="Contents3"/>
            <w:tabs>
              <w:tab w:val="clear" w:pos="8459"/>
              <w:tab w:val="right" w:pos="9026" w:leader="dot"/>
            </w:tabs>
            <w:rPr/>
          </w:pPr>
          <w:hyperlink w:anchor="__RefHeading___Toc1176584_105122903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176586_1051229030">
            <w:r>
              <w:rPr>
                <w:webHidden/>
                <w:rStyle w:val="IndexLink"/>
                <w:rtl w:val="true"/>
              </w:rPr>
              <w:t xml:space="preserve">« </w:t>
            </w:r>
            <w:r>
              <w:rPr>
                <w:rStyle w:val="IndexLink"/>
                <w:rtl w:val="true"/>
              </w:rPr>
              <w:t xml:space="preserve">فَانتَظِروُا إنّی مَعَکُم مِنَ المُنتَظِرینَ </w:t>
            </w:r>
            <w:r>
              <w:rPr>
                <w:rStyle w:val="IndexLink"/>
                <w:rtl w:val="true"/>
              </w:rPr>
              <w:t>»</w:t>
              <w:tab/>
            </w:r>
            <w:r>
              <w:rPr>
                <w:rStyle w:val="IndexLink"/>
              </w:rPr>
              <w:t>137</w:t>
            </w:r>
          </w:hyperlink>
        </w:p>
        <w:p>
          <w:pPr>
            <w:pStyle w:val="Contents2"/>
            <w:tabs>
              <w:tab w:val="clear" w:pos="8743"/>
              <w:tab w:val="right" w:pos="9026" w:leader="dot"/>
            </w:tabs>
            <w:rPr/>
          </w:pPr>
          <w:hyperlink w:anchor="__RefHeading___Toc1176588_1051229030">
            <w:r>
              <w:rPr>
                <w:webHidden/>
                <w:rStyle w:val="IndexLink"/>
                <w:rtl w:val="true"/>
              </w:rPr>
              <w:t>«</w:t>
            </w:r>
            <w:r>
              <w:rPr>
                <w:rStyle w:val="IndexLink"/>
                <w:rtl w:val="true"/>
              </w:rPr>
              <w:t xml:space="preserve">آیه چهل و سوم </w:t>
            </w:r>
            <w:r>
              <w:rPr>
                <w:rStyle w:val="IndexLink"/>
                <w:rtl w:val="true"/>
              </w:rPr>
              <w:t>»</w:t>
              <w:tab/>
            </w:r>
            <w:r>
              <w:rPr>
                <w:rStyle w:val="IndexLink"/>
              </w:rPr>
              <w:t>138</w:t>
            </w:r>
          </w:hyperlink>
        </w:p>
        <w:p>
          <w:pPr>
            <w:pStyle w:val="Contents3"/>
            <w:tabs>
              <w:tab w:val="clear" w:pos="8459"/>
              <w:tab w:val="right" w:pos="9026" w:leader="dot"/>
            </w:tabs>
            <w:rPr/>
          </w:pPr>
          <w:hyperlink w:anchor="__RefHeading___Toc1176590_105122903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176592_1051229030">
            <w:r>
              <w:rPr>
                <w:webHidden/>
                <w:rStyle w:val="IndexLink"/>
                <w:rtl w:val="true"/>
              </w:rPr>
              <w:t xml:space="preserve">« </w:t>
            </w:r>
            <w:r>
              <w:rPr>
                <w:rStyle w:val="IndexLink"/>
                <w:rtl w:val="true"/>
              </w:rPr>
              <w:t xml:space="preserve">قالَ مُوسی لِقَومِهِ استَعینوُا بِاللّهِ وَ اصبِروُا إنَّ الأرضَ لِلّهِ یوُرِثُهَا مَن یَشآءُ مِن عِبادِهِ وَالعَاقِبَةُ لِلمُتَّقینَ </w:t>
            </w:r>
            <w:r>
              <w:rPr>
                <w:rStyle w:val="IndexLink"/>
                <w:rtl w:val="true"/>
              </w:rPr>
              <w:t>»</w:t>
              <w:tab/>
            </w:r>
            <w:r>
              <w:rPr>
                <w:rStyle w:val="IndexLink"/>
              </w:rPr>
              <w:t>138</w:t>
            </w:r>
          </w:hyperlink>
        </w:p>
        <w:p>
          <w:pPr>
            <w:pStyle w:val="Contents2"/>
            <w:tabs>
              <w:tab w:val="clear" w:pos="8743"/>
              <w:tab w:val="right" w:pos="9026" w:leader="dot"/>
            </w:tabs>
            <w:rPr/>
          </w:pPr>
          <w:hyperlink w:anchor="__RefHeading___Toc1176594_1051229030">
            <w:r>
              <w:rPr>
                <w:webHidden/>
                <w:rStyle w:val="IndexLink"/>
                <w:rtl w:val="true"/>
              </w:rPr>
              <w:t>«</w:t>
            </w:r>
            <w:r>
              <w:rPr>
                <w:rStyle w:val="IndexLink"/>
                <w:rtl w:val="true"/>
              </w:rPr>
              <w:t xml:space="preserve">آیه چهل و چهارم </w:t>
            </w:r>
            <w:r>
              <w:rPr>
                <w:rStyle w:val="IndexLink"/>
                <w:rtl w:val="true"/>
              </w:rPr>
              <w:t>»</w:t>
              <w:tab/>
            </w:r>
            <w:r>
              <w:rPr>
                <w:rStyle w:val="IndexLink"/>
              </w:rPr>
              <w:t>140</w:t>
            </w:r>
          </w:hyperlink>
        </w:p>
        <w:p>
          <w:pPr>
            <w:pStyle w:val="Contents3"/>
            <w:tabs>
              <w:tab w:val="clear" w:pos="8459"/>
              <w:tab w:val="right" w:pos="9026" w:leader="dot"/>
            </w:tabs>
            <w:rPr/>
          </w:pPr>
          <w:hyperlink w:anchor="__RefHeading___Toc1176596_1051229030">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176598_1051229030">
            <w:r>
              <w:rPr>
                <w:webHidden/>
                <w:rStyle w:val="IndexLink"/>
                <w:rtl w:val="true"/>
              </w:rPr>
              <w:t xml:space="preserve">« </w:t>
            </w:r>
            <w:r>
              <w:rPr>
                <w:rStyle w:val="IndexLink"/>
                <w:rtl w:val="true"/>
              </w:rPr>
              <w:t>ألّذینَ یَتَّبِعوُنَ الرَّسولَ النَّبیََّ الأمّیََّ الَّذی</w:t>
            </w:r>
            <w:r>
              <w:rPr>
                <w:rStyle w:val="IndexLink"/>
                <w:rtl w:val="true"/>
              </w:rPr>
              <w:t>......</w:t>
              <w:tab/>
            </w:r>
            <w:r>
              <w:rPr>
                <w:rStyle w:val="IndexLink"/>
              </w:rPr>
              <w:t>140</w:t>
            </w:r>
          </w:hyperlink>
        </w:p>
        <w:p>
          <w:pPr>
            <w:pStyle w:val="Contents2"/>
            <w:tabs>
              <w:tab w:val="clear" w:pos="8743"/>
              <w:tab w:val="right" w:pos="9026" w:leader="dot"/>
            </w:tabs>
            <w:rPr/>
          </w:pPr>
          <w:hyperlink w:anchor="__RefHeading___Toc1176600_1051229030">
            <w:r>
              <w:rPr>
                <w:webHidden/>
                <w:rStyle w:val="IndexLink"/>
                <w:rtl w:val="true"/>
              </w:rPr>
              <w:t>«</w:t>
            </w:r>
            <w:r>
              <w:rPr>
                <w:rStyle w:val="IndexLink"/>
                <w:rtl w:val="true"/>
              </w:rPr>
              <w:t xml:space="preserve">آیه چهل و پنجم </w:t>
            </w:r>
            <w:r>
              <w:rPr>
                <w:rStyle w:val="IndexLink"/>
                <w:rtl w:val="true"/>
              </w:rPr>
              <w:t>»</w:t>
              <w:tab/>
            </w:r>
            <w:r>
              <w:rPr>
                <w:rStyle w:val="IndexLink"/>
              </w:rPr>
              <w:t>143</w:t>
            </w:r>
          </w:hyperlink>
        </w:p>
        <w:p>
          <w:pPr>
            <w:pStyle w:val="Contents3"/>
            <w:tabs>
              <w:tab w:val="clear" w:pos="8459"/>
              <w:tab w:val="right" w:pos="9026" w:leader="dot"/>
            </w:tabs>
            <w:rPr/>
          </w:pPr>
          <w:hyperlink w:anchor="__RefHeading___Toc1176602_105122903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1176604_1051229030">
            <w:r>
              <w:rPr>
                <w:webHidden/>
                <w:rStyle w:val="IndexLink"/>
                <w:rtl w:val="true"/>
              </w:rPr>
              <w:t xml:space="preserve">« </w:t>
            </w:r>
            <w:r>
              <w:rPr>
                <w:rStyle w:val="IndexLink"/>
                <w:rtl w:val="true"/>
              </w:rPr>
              <w:t xml:space="preserve">وَ مِن قَوم ِموُسی أُمَّةٌ یَهدوُنَ بِالحَقِّ وَ بِهِ یَعدِلوُنَ </w:t>
            </w:r>
            <w:r>
              <w:rPr>
                <w:rStyle w:val="IndexLink"/>
                <w:rtl w:val="true"/>
              </w:rPr>
              <w:t>»</w:t>
              <w:tab/>
            </w:r>
            <w:r>
              <w:rPr>
                <w:rStyle w:val="IndexLink"/>
              </w:rPr>
              <w:t>143</w:t>
            </w:r>
          </w:hyperlink>
        </w:p>
        <w:p>
          <w:pPr>
            <w:pStyle w:val="Contents2"/>
            <w:tabs>
              <w:tab w:val="clear" w:pos="8743"/>
              <w:tab w:val="right" w:pos="9026" w:leader="dot"/>
            </w:tabs>
            <w:rPr/>
          </w:pPr>
          <w:hyperlink w:anchor="__RefHeading___Toc1176606_1051229030">
            <w:r>
              <w:rPr>
                <w:webHidden/>
                <w:rStyle w:val="IndexLink"/>
                <w:rtl w:val="true"/>
              </w:rPr>
              <w:t>«</w:t>
            </w:r>
            <w:r>
              <w:rPr>
                <w:rStyle w:val="IndexLink"/>
                <w:rtl w:val="true"/>
              </w:rPr>
              <w:t xml:space="preserve">آیه چهل و ششم </w:t>
            </w:r>
            <w:r>
              <w:rPr>
                <w:rStyle w:val="IndexLink"/>
                <w:rtl w:val="true"/>
              </w:rPr>
              <w:t>»</w:t>
              <w:tab/>
            </w:r>
            <w:r>
              <w:rPr>
                <w:rStyle w:val="IndexLink"/>
              </w:rPr>
              <w:t>145</w:t>
            </w:r>
          </w:hyperlink>
        </w:p>
        <w:p>
          <w:pPr>
            <w:pStyle w:val="Contents3"/>
            <w:tabs>
              <w:tab w:val="clear" w:pos="8459"/>
              <w:tab w:val="right" w:pos="9026" w:leader="dot"/>
            </w:tabs>
            <w:rPr/>
          </w:pPr>
          <w:hyperlink w:anchor="__RefHeading___Toc1176608_105122903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176610_1051229030">
            <w:r>
              <w:rPr>
                <w:webHidden/>
                <w:rStyle w:val="IndexLink"/>
                <w:rtl w:val="true"/>
              </w:rPr>
              <w:t xml:space="preserve">« </w:t>
            </w:r>
            <w:r>
              <w:rPr>
                <w:rStyle w:val="IndexLink"/>
                <w:rtl w:val="true"/>
              </w:rPr>
              <w:t xml:space="preserve">وَ لِلّهِ الأسمآءُ الحُسنی فَادعُوهُ بِها وَ ذَرُوا الَّذینَ یُلحِدوُنَ فی أسمآئِهِ سَیُجزَونَ ما کانوُا یَعمَلوُنَ </w:t>
            </w:r>
            <w:r>
              <w:rPr>
                <w:rStyle w:val="IndexLink"/>
                <w:rtl w:val="true"/>
              </w:rPr>
              <w:t>»</w:t>
              <w:tab/>
            </w:r>
            <w:r>
              <w:rPr>
                <w:rStyle w:val="IndexLink"/>
              </w:rPr>
              <w:t>145</w:t>
            </w:r>
          </w:hyperlink>
        </w:p>
        <w:p>
          <w:pPr>
            <w:pStyle w:val="Contents2"/>
            <w:tabs>
              <w:tab w:val="clear" w:pos="8743"/>
              <w:tab w:val="right" w:pos="9026" w:leader="dot"/>
            </w:tabs>
            <w:rPr/>
          </w:pPr>
          <w:hyperlink w:anchor="__RefHeading___Toc1176612_1051229030">
            <w:r>
              <w:rPr>
                <w:webHidden/>
                <w:rStyle w:val="IndexLink"/>
                <w:rtl w:val="true"/>
              </w:rPr>
              <w:t>«</w:t>
            </w:r>
            <w:r>
              <w:rPr>
                <w:rStyle w:val="IndexLink"/>
                <w:rtl w:val="true"/>
              </w:rPr>
              <w:t xml:space="preserve">آیه چهل و هفتم </w:t>
            </w:r>
            <w:r>
              <w:rPr>
                <w:rStyle w:val="IndexLink"/>
                <w:rtl w:val="true"/>
              </w:rPr>
              <w:t>»</w:t>
              <w:tab/>
            </w:r>
            <w:r>
              <w:rPr>
                <w:rStyle w:val="IndexLink"/>
              </w:rPr>
              <w:t>147</w:t>
            </w:r>
          </w:hyperlink>
        </w:p>
        <w:p>
          <w:pPr>
            <w:pStyle w:val="Contents3"/>
            <w:tabs>
              <w:tab w:val="clear" w:pos="8459"/>
              <w:tab w:val="right" w:pos="9026" w:leader="dot"/>
            </w:tabs>
            <w:rPr/>
          </w:pPr>
          <w:hyperlink w:anchor="__RefHeading___Toc1176614_105122903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176616_1051229030">
            <w:r>
              <w:rPr>
                <w:webHidden/>
                <w:rStyle w:val="IndexLink"/>
                <w:rtl w:val="true"/>
              </w:rPr>
              <w:t xml:space="preserve">« </w:t>
            </w:r>
            <w:r>
              <w:rPr>
                <w:rStyle w:val="IndexLink"/>
                <w:rtl w:val="true"/>
              </w:rPr>
              <w:t xml:space="preserve">وَ مِمَّن خَلَقنآ اُمَّةٌ یَهدُونَ بِالحَقِِِِّ وَ بِهِ یَعدِلوُنَ </w:t>
            </w:r>
            <w:r>
              <w:rPr>
                <w:rStyle w:val="IndexLink"/>
                <w:rtl w:val="true"/>
              </w:rPr>
              <w:t>»</w:t>
              <w:tab/>
            </w:r>
            <w:r>
              <w:rPr>
                <w:rStyle w:val="IndexLink"/>
              </w:rPr>
              <w:t>147</w:t>
            </w:r>
          </w:hyperlink>
        </w:p>
        <w:p>
          <w:pPr>
            <w:pStyle w:val="Contents2"/>
            <w:tabs>
              <w:tab w:val="clear" w:pos="8743"/>
              <w:tab w:val="right" w:pos="9026" w:leader="dot"/>
            </w:tabs>
            <w:rPr/>
          </w:pPr>
          <w:hyperlink w:anchor="__RefHeading___Toc1176618_1051229030">
            <w:r>
              <w:rPr>
                <w:webHidden/>
                <w:rStyle w:val="IndexLink"/>
                <w:rtl w:val="true"/>
              </w:rPr>
              <w:t>«</w:t>
            </w:r>
            <w:r>
              <w:rPr>
                <w:rStyle w:val="IndexLink"/>
                <w:rtl w:val="true"/>
              </w:rPr>
              <w:t xml:space="preserve">آیه چهل و هشتم </w:t>
            </w:r>
            <w:r>
              <w:rPr>
                <w:rStyle w:val="IndexLink"/>
                <w:rtl w:val="true"/>
              </w:rPr>
              <w:t>»</w:t>
              <w:tab/>
            </w:r>
            <w:r>
              <w:rPr>
                <w:rStyle w:val="IndexLink"/>
              </w:rPr>
              <w:t>149</w:t>
            </w:r>
          </w:hyperlink>
        </w:p>
        <w:p>
          <w:pPr>
            <w:pStyle w:val="Contents3"/>
            <w:tabs>
              <w:tab w:val="clear" w:pos="8459"/>
              <w:tab w:val="right" w:pos="9026" w:leader="dot"/>
            </w:tabs>
            <w:rPr/>
          </w:pPr>
          <w:hyperlink w:anchor="__RefHeading___Toc1176620_105122903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1176622_1051229030">
            <w:r>
              <w:rPr>
                <w:webHidden/>
                <w:rStyle w:val="IndexLink"/>
                <w:rtl w:val="true"/>
              </w:rPr>
              <w:t xml:space="preserve">« </w:t>
            </w:r>
            <w:r>
              <w:rPr>
                <w:rStyle w:val="IndexLink"/>
                <w:rtl w:val="true"/>
              </w:rPr>
              <w:t>یَسئَلوُنَکَ عَنِ السّاعَةِ أیّانَ مُرساها قُل إنَّما</w:t>
            </w:r>
            <w:r>
              <w:rPr>
                <w:rStyle w:val="IndexLink"/>
                <w:rtl w:val="true"/>
              </w:rPr>
              <w:t>...........</w:t>
              <w:tab/>
            </w:r>
            <w:r>
              <w:rPr>
                <w:rStyle w:val="IndexLink"/>
              </w:rPr>
              <w:t>149</w:t>
            </w:r>
          </w:hyperlink>
        </w:p>
        <w:p>
          <w:pPr>
            <w:pStyle w:val="Contents2"/>
            <w:tabs>
              <w:tab w:val="clear" w:pos="8743"/>
              <w:tab w:val="right" w:pos="9026" w:leader="dot"/>
            </w:tabs>
            <w:rPr/>
          </w:pPr>
          <w:hyperlink w:anchor="__RefHeading___Toc1176624_1051229030">
            <w:r>
              <w:rPr>
                <w:webHidden/>
                <w:rStyle w:val="IndexLink"/>
                <w:rtl w:val="true"/>
              </w:rPr>
              <w:t>«</w:t>
            </w:r>
            <w:r>
              <w:rPr>
                <w:rStyle w:val="IndexLink"/>
                <w:rtl w:val="true"/>
              </w:rPr>
              <w:t xml:space="preserve">آیه چهل و نهم </w:t>
            </w:r>
            <w:r>
              <w:rPr>
                <w:rStyle w:val="IndexLink"/>
                <w:rtl w:val="true"/>
              </w:rPr>
              <w:t>»</w:t>
              <w:tab/>
            </w:r>
            <w:r>
              <w:rPr>
                <w:rStyle w:val="IndexLink"/>
              </w:rPr>
              <w:t>150</w:t>
            </w:r>
          </w:hyperlink>
        </w:p>
        <w:p>
          <w:pPr>
            <w:pStyle w:val="Contents3"/>
            <w:tabs>
              <w:tab w:val="clear" w:pos="8459"/>
              <w:tab w:val="right" w:pos="9026" w:leader="dot"/>
            </w:tabs>
            <w:rPr/>
          </w:pPr>
          <w:hyperlink w:anchor="__RefHeading___Toc1176626_1051229030">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1176628_1051229030">
            <w:r>
              <w:rPr>
                <w:webHidden/>
                <w:rStyle w:val="IndexLink"/>
                <w:rtl w:val="true"/>
              </w:rPr>
              <w:t xml:space="preserve">« </w:t>
            </w:r>
            <w:r>
              <w:rPr>
                <w:rStyle w:val="IndexLink"/>
                <w:rtl w:val="true"/>
              </w:rPr>
              <w:t xml:space="preserve">کََمآ أخرَجَکَ رَبُّکَ مِن بَیتِکَ بِالحَقِّ وَ إنَّ فَریقاً مِنَ المُؤمِنینَ لَکَارِهوُنَ </w:t>
            </w:r>
            <w:r>
              <w:rPr>
                <w:rStyle w:val="IndexLink"/>
                <w:rtl w:val="true"/>
              </w:rPr>
              <w:t>»</w:t>
              <w:tab/>
            </w:r>
            <w:r>
              <w:rPr>
                <w:rStyle w:val="IndexLink"/>
              </w:rPr>
              <w:t>150</w:t>
            </w:r>
          </w:hyperlink>
        </w:p>
        <w:p>
          <w:pPr>
            <w:pStyle w:val="Contents2"/>
            <w:tabs>
              <w:tab w:val="clear" w:pos="8743"/>
              <w:tab w:val="right" w:pos="9026" w:leader="dot"/>
            </w:tabs>
            <w:rPr/>
          </w:pPr>
          <w:hyperlink w:anchor="__RefHeading___Toc1176630_1051229030">
            <w:r>
              <w:rPr>
                <w:webHidden/>
                <w:rStyle w:val="IndexLink"/>
                <w:rtl w:val="true"/>
              </w:rPr>
              <w:t>«</w:t>
            </w:r>
            <w:r>
              <w:rPr>
                <w:rStyle w:val="IndexLink"/>
                <w:rtl w:val="true"/>
              </w:rPr>
              <w:t xml:space="preserve">آیه پنجاهم </w:t>
            </w:r>
            <w:r>
              <w:rPr>
                <w:rStyle w:val="IndexLink"/>
                <w:rtl w:val="true"/>
              </w:rPr>
              <w:t>»</w:t>
              <w:tab/>
            </w:r>
            <w:r>
              <w:rPr>
                <w:rStyle w:val="IndexLink"/>
              </w:rPr>
              <w:t>152</w:t>
            </w:r>
          </w:hyperlink>
        </w:p>
        <w:p>
          <w:pPr>
            <w:pStyle w:val="Contents3"/>
            <w:tabs>
              <w:tab w:val="clear" w:pos="8459"/>
              <w:tab w:val="right" w:pos="9026" w:leader="dot"/>
            </w:tabs>
            <w:rPr/>
          </w:pPr>
          <w:hyperlink w:anchor="__RefHeading___Toc1176632_105122903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176634_1051229030">
            <w:r>
              <w:rPr>
                <w:webHidden/>
                <w:rStyle w:val="IndexLink"/>
                <w:rtl w:val="true"/>
              </w:rPr>
              <w:t xml:space="preserve">« </w:t>
            </w:r>
            <w:r>
              <w:rPr>
                <w:rStyle w:val="IndexLink"/>
                <w:rtl w:val="true"/>
              </w:rPr>
              <w:t xml:space="preserve">وَ اتَّقُوا فِتنَةً لاَ تُصیبَنَّ الَّذینَ ظَلَمُوا مِنکُم خآصَّةًً وَاعلَمُوا أنَّ اللهَ شَدیدُ العِقابِ </w:t>
            </w:r>
            <w:r>
              <w:rPr>
                <w:rStyle w:val="IndexLink"/>
                <w:rtl w:val="true"/>
              </w:rPr>
              <w:t>»</w:t>
              <w:tab/>
            </w:r>
            <w:r>
              <w:rPr>
                <w:rStyle w:val="IndexLink"/>
              </w:rPr>
              <w:t>152</w:t>
            </w:r>
          </w:hyperlink>
        </w:p>
        <w:p>
          <w:pPr>
            <w:pStyle w:val="Contents2"/>
            <w:tabs>
              <w:tab w:val="clear" w:pos="8743"/>
              <w:tab w:val="right" w:pos="9026" w:leader="dot"/>
            </w:tabs>
            <w:rPr/>
          </w:pPr>
          <w:hyperlink w:anchor="__RefHeading___Toc1176636_1051229030">
            <w:r>
              <w:rPr>
                <w:webHidden/>
                <w:rStyle w:val="IndexLink"/>
                <w:rtl w:val="true"/>
              </w:rPr>
              <w:t>«</w:t>
            </w:r>
            <w:r>
              <w:rPr>
                <w:rStyle w:val="IndexLink"/>
                <w:rtl w:val="true"/>
              </w:rPr>
              <w:t xml:space="preserve">آیه پنجاه و یکم </w:t>
            </w:r>
            <w:r>
              <w:rPr>
                <w:rStyle w:val="IndexLink"/>
                <w:rtl w:val="true"/>
              </w:rPr>
              <w:t>»</w:t>
              <w:tab/>
            </w:r>
            <w:r>
              <w:rPr>
                <w:rStyle w:val="IndexLink"/>
              </w:rPr>
              <w:t>153</w:t>
            </w:r>
          </w:hyperlink>
        </w:p>
        <w:p>
          <w:pPr>
            <w:pStyle w:val="Contents3"/>
            <w:tabs>
              <w:tab w:val="clear" w:pos="8459"/>
              <w:tab w:val="right" w:pos="9026" w:leader="dot"/>
            </w:tabs>
            <w:rPr/>
          </w:pPr>
          <w:hyperlink w:anchor="__RefHeading___Toc1176638_105122903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176640_1051229030">
            <w:r>
              <w:rPr>
                <w:webHidden/>
                <w:rStyle w:val="IndexLink"/>
                <w:rtl w:val="true"/>
              </w:rPr>
              <w:t xml:space="preserve">« </w:t>
            </w:r>
            <w:r>
              <w:rPr>
                <w:rStyle w:val="IndexLink"/>
                <w:rtl w:val="true"/>
              </w:rPr>
              <w:t xml:space="preserve">یُریدُ اللهُ أن یُحِقَّ الحَقَّ بِکَلِماتِهِ وَ یَقطَعَ دابِرَ الکافِرینَ </w:t>
            </w:r>
            <w:r>
              <w:rPr>
                <w:rStyle w:val="IndexLink"/>
                <w:rtl w:val="true"/>
              </w:rPr>
              <w:t>»</w:t>
              <w:tab/>
            </w:r>
            <w:r>
              <w:rPr>
                <w:rStyle w:val="IndexLink"/>
              </w:rPr>
              <w:t>153</w:t>
            </w:r>
          </w:hyperlink>
        </w:p>
        <w:p>
          <w:pPr>
            <w:pStyle w:val="Contents2"/>
            <w:tabs>
              <w:tab w:val="clear" w:pos="8743"/>
              <w:tab w:val="right" w:pos="9026" w:leader="dot"/>
            </w:tabs>
            <w:rPr/>
          </w:pPr>
          <w:hyperlink w:anchor="__RefHeading___Toc1176642_1051229030">
            <w:r>
              <w:rPr>
                <w:webHidden/>
                <w:rStyle w:val="IndexLink"/>
                <w:rtl w:val="true"/>
              </w:rPr>
              <w:t>«</w:t>
            </w:r>
            <w:r>
              <w:rPr>
                <w:rStyle w:val="IndexLink"/>
                <w:rtl w:val="true"/>
              </w:rPr>
              <w:t xml:space="preserve">آیه پنجاه و دوم </w:t>
            </w:r>
            <w:r>
              <w:rPr>
                <w:rStyle w:val="IndexLink"/>
                <w:rtl w:val="true"/>
              </w:rPr>
              <w:t>»</w:t>
              <w:tab/>
            </w:r>
            <w:r>
              <w:rPr>
                <w:rStyle w:val="IndexLink"/>
              </w:rPr>
              <w:t>155</w:t>
            </w:r>
          </w:hyperlink>
        </w:p>
        <w:p>
          <w:pPr>
            <w:pStyle w:val="Contents3"/>
            <w:tabs>
              <w:tab w:val="clear" w:pos="8459"/>
              <w:tab w:val="right" w:pos="9026" w:leader="dot"/>
            </w:tabs>
            <w:rPr/>
          </w:pPr>
          <w:hyperlink w:anchor="__RefHeading___Toc1176644_1051229030">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1176646_1051229030">
            <w:r>
              <w:rPr>
                <w:webHidden/>
                <w:rStyle w:val="IndexLink"/>
                <w:rtl w:val="true"/>
              </w:rPr>
              <w:t xml:space="preserve">« </w:t>
            </w:r>
            <w:r>
              <w:rPr>
                <w:rStyle w:val="IndexLink"/>
                <w:rtl w:val="true"/>
              </w:rPr>
              <w:t xml:space="preserve">یآ أیّهَا الَّذینَ آمَنُوا لاَ تَخُونُوا اللهَ وَ الرَّسُولَ وَ تَخُونُوا أمَانَاتِکُم وَ أنتُم تَعلَمُونَ </w:t>
            </w:r>
            <w:r>
              <w:rPr>
                <w:rStyle w:val="IndexLink"/>
                <w:rtl w:val="true"/>
              </w:rPr>
              <w:t>»</w:t>
              <w:tab/>
            </w:r>
            <w:r>
              <w:rPr>
                <w:rStyle w:val="IndexLink"/>
              </w:rPr>
              <w:t>155</w:t>
            </w:r>
          </w:hyperlink>
        </w:p>
        <w:p>
          <w:pPr>
            <w:pStyle w:val="Contents2"/>
            <w:tabs>
              <w:tab w:val="clear" w:pos="8743"/>
              <w:tab w:val="right" w:pos="9026" w:leader="dot"/>
            </w:tabs>
            <w:rPr/>
          </w:pPr>
          <w:hyperlink w:anchor="__RefHeading___Toc1176648_1051229030">
            <w:r>
              <w:rPr>
                <w:webHidden/>
                <w:rStyle w:val="IndexLink"/>
                <w:rtl w:val="true"/>
              </w:rPr>
              <w:t>«</w:t>
            </w:r>
            <w:r>
              <w:rPr>
                <w:rStyle w:val="IndexLink"/>
                <w:rtl w:val="true"/>
              </w:rPr>
              <w:t xml:space="preserve">آیه پنجاه و سوم </w:t>
            </w:r>
            <w:r>
              <w:rPr>
                <w:rStyle w:val="IndexLink"/>
                <w:rtl w:val="true"/>
              </w:rPr>
              <w:t>»</w:t>
              <w:tab/>
            </w:r>
            <w:r>
              <w:rPr>
                <w:rStyle w:val="IndexLink"/>
              </w:rPr>
              <w:t>157</w:t>
            </w:r>
          </w:hyperlink>
        </w:p>
        <w:p>
          <w:pPr>
            <w:pStyle w:val="Contents3"/>
            <w:tabs>
              <w:tab w:val="clear" w:pos="8459"/>
              <w:tab w:val="right" w:pos="9026" w:leader="dot"/>
            </w:tabs>
            <w:rPr/>
          </w:pPr>
          <w:hyperlink w:anchor="__RefHeading___Toc1176650_1051229030">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1176652_1051229030">
            <w:r>
              <w:rPr>
                <w:webHidden/>
                <w:rStyle w:val="IndexLink"/>
                <w:rtl w:val="true"/>
              </w:rPr>
              <w:t xml:space="preserve">« </w:t>
            </w:r>
            <w:r>
              <w:rPr>
                <w:rStyle w:val="IndexLink"/>
                <w:rtl w:val="true"/>
              </w:rPr>
              <w:t xml:space="preserve">وَ مَا کانُُوا أولیآئَهُ إن أولیآؤُهُ الاّ المُتَّقونَ </w:t>
            </w:r>
            <w:r>
              <w:rPr>
                <w:rStyle w:val="IndexLink"/>
                <w:rtl w:val="true"/>
              </w:rPr>
              <w:t>»</w:t>
              <w:tab/>
            </w:r>
            <w:r>
              <w:rPr>
                <w:rStyle w:val="IndexLink"/>
              </w:rPr>
              <w:t>157</w:t>
            </w:r>
          </w:hyperlink>
        </w:p>
        <w:p>
          <w:pPr>
            <w:pStyle w:val="Contents2"/>
            <w:tabs>
              <w:tab w:val="clear" w:pos="8743"/>
              <w:tab w:val="right" w:pos="9026" w:leader="dot"/>
            </w:tabs>
            <w:rPr/>
          </w:pPr>
          <w:hyperlink w:anchor="__RefHeading___Toc1176654_1051229030">
            <w:r>
              <w:rPr>
                <w:webHidden/>
                <w:rStyle w:val="IndexLink"/>
                <w:rtl w:val="true"/>
              </w:rPr>
              <w:t>«</w:t>
            </w:r>
            <w:r>
              <w:rPr>
                <w:rStyle w:val="IndexLink"/>
                <w:rtl w:val="true"/>
              </w:rPr>
              <w:t xml:space="preserve">آیه پنجاه و چهارم </w:t>
            </w:r>
            <w:r>
              <w:rPr>
                <w:rStyle w:val="IndexLink"/>
                <w:rtl w:val="true"/>
              </w:rPr>
              <w:t>»</w:t>
              <w:tab/>
            </w:r>
            <w:r>
              <w:rPr>
                <w:rStyle w:val="IndexLink"/>
              </w:rPr>
              <w:t>158</w:t>
            </w:r>
          </w:hyperlink>
        </w:p>
        <w:p>
          <w:pPr>
            <w:pStyle w:val="Contents3"/>
            <w:tabs>
              <w:tab w:val="clear" w:pos="8459"/>
              <w:tab w:val="right" w:pos="9026" w:leader="dot"/>
            </w:tabs>
            <w:rPr/>
          </w:pPr>
          <w:hyperlink w:anchor="__RefHeading___Toc1176656_105122903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176658_1051229030">
            <w:r>
              <w:rPr>
                <w:webHidden/>
                <w:rStyle w:val="IndexLink"/>
                <w:rtl w:val="true"/>
              </w:rPr>
              <w:t xml:space="preserve">« </w:t>
            </w:r>
            <w:r>
              <w:rPr>
                <w:rStyle w:val="IndexLink"/>
                <w:rtl w:val="true"/>
              </w:rPr>
              <w:t xml:space="preserve">وَ قاتِلُوهُم حَتّی لاَ تَکُونَ فِتنَةٌ وَ یَکُونَ الدّینُ کُلُّهُ لِلّهِ فَإنِ انتَهَوا فَإنَّ اللهَ بِمَا یَعمَلُونَ بَصیرٌٌ </w:t>
            </w:r>
            <w:r>
              <w:rPr>
                <w:rStyle w:val="IndexLink"/>
                <w:rtl w:val="true"/>
              </w:rPr>
              <w:t>»</w:t>
              <w:tab/>
            </w:r>
            <w:r>
              <w:rPr>
                <w:rStyle w:val="IndexLink"/>
              </w:rPr>
              <w:t>158</w:t>
            </w:r>
          </w:hyperlink>
        </w:p>
        <w:p>
          <w:pPr>
            <w:pStyle w:val="Contents2"/>
            <w:tabs>
              <w:tab w:val="clear" w:pos="8743"/>
              <w:tab w:val="right" w:pos="9026" w:leader="dot"/>
            </w:tabs>
            <w:rPr/>
          </w:pPr>
          <w:hyperlink w:anchor="__RefHeading___Toc1176660_1051229030">
            <w:r>
              <w:rPr>
                <w:webHidden/>
                <w:rStyle w:val="IndexLink"/>
                <w:rtl w:val="true"/>
              </w:rPr>
              <w:t>«</w:t>
            </w:r>
            <w:r>
              <w:rPr>
                <w:rStyle w:val="IndexLink"/>
                <w:rtl w:val="true"/>
              </w:rPr>
              <w:t xml:space="preserve">آیه پنجاه و پنجم </w:t>
            </w:r>
            <w:r>
              <w:rPr>
                <w:rStyle w:val="IndexLink"/>
                <w:rtl w:val="true"/>
              </w:rPr>
              <w:t>»</w:t>
              <w:tab/>
            </w:r>
            <w:r>
              <w:rPr>
                <w:rStyle w:val="IndexLink"/>
              </w:rPr>
              <w:t>166</w:t>
            </w:r>
          </w:hyperlink>
        </w:p>
        <w:p>
          <w:pPr>
            <w:pStyle w:val="Contents3"/>
            <w:tabs>
              <w:tab w:val="clear" w:pos="8459"/>
              <w:tab w:val="right" w:pos="9026" w:leader="dot"/>
            </w:tabs>
            <w:rPr/>
          </w:pPr>
          <w:hyperlink w:anchor="__RefHeading___Toc1176662_1051229030">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1176664_1051229030">
            <w:r>
              <w:rPr>
                <w:webHidden/>
                <w:rStyle w:val="IndexLink"/>
                <w:rtl w:val="true"/>
              </w:rPr>
              <w:t xml:space="preserve">« </w:t>
            </w:r>
            <w:r>
              <w:rPr>
                <w:rStyle w:val="IndexLink"/>
                <w:rtl w:val="true"/>
              </w:rPr>
              <w:t xml:space="preserve">وَ اعلَمُوا أنَّما غَنِمتُم مِن شَیءٍ فَأنَّ لِلّهِ خُمُسَهُ وَ لِلرَّسوُلِ وَ لِذِی القُربی وَ الیَتَامی وَ المَساکینِ وَ ابنِ السَّبیلِ </w:t>
            </w:r>
            <w:r>
              <w:rPr>
                <w:rStyle w:val="IndexLink"/>
                <w:rtl w:val="true"/>
              </w:rPr>
              <w:t>»</w:t>
              <w:tab/>
            </w:r>
            <w:r>
              <w:rPr>
                <w:rStyle w:val="IndexLink"/>
              </w:rPr>
              <w:t>166</w:t>
            </w:r>
          </w:hyperlink>
        </w:p>
        <w:p>
          <w:pPr>
            <w:pStyle w:val="Contents2"/>
            <w:tabs>
              <w:tab w:val="clear" w:pos="8743"/>
              <w:tab w:val="right" w:pos="9026" w:leader="dot"/>
            </w:tabs>
            <w:rPr/>
          </w:pPr>
          <w:hyperlink w:anchor="__RefHeading___Toc1176666_1051229030">
            <w:r>
              <w:rPr>
                <w:webHidden/>
                <w:rStyle w:val="IndexLink"/>
                <w:rtl w:val="true"/>
              </w:rPr>
              <w:t>«</w:t>
            </w:r>
            <w:r>
              <w:rPr>
                <w:rStyle w:val="IndexLink"/>
                <w:rtl w:val="true"/>
              </w:rPr>
              <w:t xml:space="preserve">آیه پنجاه و ششم </w:t>
            </w:r>
            <w:r>
              <w:rPr>
                <w:rStyle w:val="IndexLink"/>
                <w:rtl w:val="true"/>
              </w:rPr>
              <w:t>»</w:t>
              <w:tab/>
            </w:r>
            <w:r>
              <w:rPr>
                <w:rStyle w:val="IndexLink"/>
              </w:rPr>
              <w:t>168</w:t>
            </w:r>
          </w:hyperlink>
        </w:p>
        <w:p>
          <w:pPr>
            <w:pStyle w:val="Contents3"/>
            <w:tabs>
              <w:tab w:val="clear" w:pos="8459"/>
              <w:tab w:val="right" w:pos="9026" w:leader="dot"/>
            </w:tabs>
            <w:rPr/>
          </w:pPr>
          <w:hyperlink w:anchor="__RefHeading___Toc1176668_1051229030">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1176670_1051229030">
            <w:r>
              <w:rPr>
                <w:webHidden/>
                <w:rStyle w:val="IndexLink"/>
                <w:rtl w:val="true"/>
              </w:rPr>
              <w:t xml:space="preserve">« </w:t>
            </w:r>
            <w:r>
              <w:rPr>
                <w:rStyle w:val="IndexLink"/>
                <w:rtl w:val="true"/>
              </w:rPr>
              <w:t xml:space="preserve">وَ اوُلوُا الأرحامِ بَعضُهُم أولی بِبَعضٍ فی کِتابِ اللهِ إنَّ اللهَ بِکُلِّ شَیءٍ عَلیمٌ </w:t>
            </w:r>
            <w:r>
              <w:rPr>
                <w:rStyle w:val="IndexLink"/>
                <w:rtl w:val="true"/>
              </w:rPr>
              <w:t>»</w:t>
              <w:tab/>
            </w:r>
            <w:r>
              <w:rPr>
                <w:rStyle w:val="IndexLink"/>
              </w:rPr>
              <w:t>168</w:t>
            </w:r>
          </w:hyperlink>
        </w:p>
        <w:p>
          <w:pPr>
            <w:pStyle w:val="Contents2"/>
            <w:tabs>
              <w:tab w:val="clear" w:pos="8743"/>
              <w:tab w:val="right" w:pos="9026" w:leader="dot"/>
            </w:tabs>
            <w:rPr/>
          </w:pPr>
          <w:hyperlink w:anchor="__RefHeading___Toc1176672_1051229030">
            <w:r>
              <w:rPr>
                <w:webHidden/>
                <w:rStyle w:val="IndexLink"/>
                <w:rtl w:val="true"/>
              </w:rPr>
              <w:t>«</w:t>
            </w:r>
            <w:r>
              <w:rPr>
                <w:rStyle w:val="IndexLink"/>
                <w:rtl w:val="true"/>
              </w:rPr>
              <w:t xml:space="preserve">آيه پنجاه وهفتم </w:t>
            </w:r>
            <w:r>
              <w:rPr>
                <w:rStyle w:val="IndexLink"/>
                <w:rtl w:val="true"/>
              </w:rPr>
              <w:t>»</w:t>
              <w:tab/>
            </w:r>
            <w:r>
              <w:rPr>
                <w:rStyle w:val="IndexLink"/>
              </w:rPr>
              <w:t>170</w:t>
            </w:r>
          </w:hyperlink>
        </w:p>
        <w:p>
          <w:pPr>
            <w:pStyle w:val="Contents3"/>
            <w:tabs>
              <w:tab w:val="clear" w:pos="8459"/>
              <w:tab w:val="right" w:pos="9026" w:leader="dot"/>
            </w:tabs>
            <w:rPr/>
          </w:pPr>
          <w:hyperlink w:anchor="__RefHeading___Toc1176674_1051229030">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1176676_1051229030">
            <w:r>
              <w:rPr>
                <w:webHidden/>
                <w:rStyle w:val="IndexLink"/>
                <w:rtl w:val="true"/>
              </w:rPr>
              <w:t xml:space="preserve">« </w:t>
            </w:r>
            <w:r>
              <w:rPr>
                <w:rStyle w:val="IndexLink"/>
                <w:rtl w:val="true"/>
              </w:rPr>
              <w:t xml:space="preserve">وَ اَذانٌ مِنَ اللهِ وَ رَسوُلِهِ اِلَي النّاسِ يَوْمَ الْحَجِّ الاَكْبَرِاَنَّ اللهَ بَريءٌ مِنَ الْمُشْرِكينَ </w:t>
            </w:r>
            <w:r>
              <w:rPr>
                <w:rStyle w:val="IndexLink"/>
                <w:rtl w:val="true"/>
              </w:rPr>
              <w:t>»</w:t>
              <w:tab/>
            </w:r>
            <w:r>
              <w:rPr>
                <w:rStyle w:val="IndexLink"/>
              </w:rPr>
              <w:t>170</w:t>
            </w:r>
          </w:hyperlink>
        </w:p>
        <w:p>
          <w:pPr>
            <w:pStyle w:val="Contents2"/>
            <w:tabs>
              <w:tab w:val="clear" w:pos="8743"/>
              <w:tab w:val="right" w:pos="9026" w:leader="dot"/>
            </w:tabs>
            <w:rPr/>
          </w:pPr>
          <w:hyperlink w:anchor="__RefHeading___Toc1176678_1051229030">
            <w:r>
              <w:rPr>
                <w:webHidden/>
                <w:rStyle w:val="IndexLink"/>
                <w:rtl w:val="true"/>
              </w:rPr>
              <w:t>«</w:t>
            </w:r>
            <w:r>
              <w:rPr>
                <w:rStyle w:val="IndexLink"/>
                <w:rtl w:val="true"/>
              </w:rPr>
              <w:t xml:space="preserve">آيه پنجاه وهشتم </w:t>
            </w:r>
            <w:r>
              <w:rPr>
                <w:rStyle w:val="IndexLink"/>
                <w:rtl w:val="true"/>
              </w:rPr>
              <w:t>»</w:t>
              <w:tab/>
            </w:r>
            <w:r>
              <w:rPr>
                <w:rStyle w:val="IndexLink"/>
              </w:rPr>
              <w:t>173</w:t>
            </w:r>
          </w:hyperlink>
        </w:p>
        <w:p>
          <w:pPr>
            <w:pStyle w:val="Contents3"/>
            <w:tabs>
              <w:tab w:val="clear" w:pos="8459"/>
              <w:tab w:val="right" w:pos="9026" w:leader="dot"/>
            </w:tabs>
            <w:rPr/>
          </w:pPr>
          <w:hyperlink w:anchor="__RefHeading___Toc1176680_105122903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176682_1051229030">
            <w:r>
              <w:rPr>
                <w:webHidden/>
                <w:rStyle w:val="IndexLink"/>
                <w:rtl w:val="true"/>
              </w:rPr>
              <w:t xml:space="preserve">« </w:t>
            </w:r>
            <w:r>
              <w:rPr>
                <w:rStyle w:val="IndexLink"/>
                <w:rtl w:val="true"/>
              </w:rPr>
              <w:t xml:space="preserve">اَمْ حَسِبْتُمْ اَنْ تُتْرَكوُا وَ لَمّا يَعْلَمِ اللهُ الَّذينَ جاهَدوُا مِنْكُمْ وَلَمْ يَتَّخِذوُا مِنْ دوُنِ اللهِ وَلا رَسوُلِهِ وَلا الْمُؤمِنينَ وَليجَةً وَاللهُ خَبيرٌ بِما تَعْمَلوُنَ </w:t>
            </w:r>
            <w:r>
              <w:rPr>
                <w:rStyle w:val="IndexLink"/>
                <w:rtl w:val="true"/>
              </w:rPr>
              <w:t>»</w:t>
              <w:tab/>
            </w:r>
            <w:r>
              <w:rPr>
                <w:rStyle w:val="IndexLink"/>
              </w:rPr>
              <w:t>173</w:t>
            </w:r>
          </w:hyperlink>
        </w:p>
        <w:p>
          <w:pPr>
            <w:pStyle w:val="Contents2"/>
            <w:tabs>
              <w:tab w:val="clear" w:pos="8743"/>
              <w:tab w:val="right" w:pos="9026" w:leader="dot"/>
            </w:tabs>
            <w:rPr/>
          </w:pPr>
          <w:hyperlink w:anchor="__RefHeading___Toc1176684_1051229030">
            <w:r>
              <w:rPr>
                <w:webHidden/>
                <w:rStyle w:val="IndexLink"/>
                <w:rtl w:val="true"/>
              </w:rPr>
              <w:t>«</w:t>
            </w:r>
            <w:r>
              <w:rPr>
                <w:rStyle w:val="IndexLink"/>
                <w:rtl w:val="true"/>
              </w:rPr>
              <w:t xml:space="preserve">آيه پنجاه و نهم </w:t>
            </w:r>
            <w:r>
              <w:rPr>
                <w:rStyle w:val="IndexLink"/>
                <w:rtl w:val="true"/>
              </w:rPr>
              <w:t>»</w:t>
              <w:tab/>
            </w:r>
            <w:r>
              <w:rPr>
                <w:rStyle w:val="IndexLink"/>
              </w:rPr>
              <w:t>175</w:t>
            </w:r>
          </w:hyperlink>
        </w:p>
        <w:p>
          <w:pPr>
            <w:pStyle w:val="Contents3"/>
            <w:tabs>
              <w:tab w:val="clear" w:pos="8459"/>
              <w:tab w:val="right" w:pos="9026" w:leader="dot"/>
            </w:tabs>
            <w:rPr/>
          </w:pPr>
          <w:hyperlink w:anchor="__RefHeading___Toc1176686_1051229030">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1176688_1051229030">
            <w:r>
              <w:rPr>
                <w:webHidden/>
                <w:rStyle w:val="IndexLink"/>
                <w:rtl w:val="true"/>
              </w:rPr>
              <w:t xml:space="preserve">« </w:t>
            </w:r>
            <w:r>
              <w:rPr>
                <w:rStyle w:val="IndexLink"/>
                <w:rtl w:val="true"/>
              </w:rPr>
              <w:t xml:space="preserve">يُريدوُنَ اَنْ يُطْفِؤُا نوُرَ اللهِ بِاَفْواهِهِمْ وَ يَاْبَي اللهُ اِلاّ اَنْ يُتِمَّ نوُرَهُ وَ لَوْ كَرِهَ الْكافِروُنَ </w:t>
            </w:r>
            <w:r>
              <w:rPr>
                <w:rStyle w:val="IndexLink"/>
                <w:rtl w:val="true"/>
              </w:rPr>
              <w:t>»</w:t>
              <w:tab/>
            </w:r>
            <w:r>
              <w:rPr>
                <w:rStyle w:val="IndexLink"/>
              </w:rPr>
              <w:t>175</w:t>
            </w:r>
          </w:hyperlink>
        </w:p>
        <w:p>
          <w:pPr>
            <w:pStyle w:val="Contents2"/>
            <w:tabs>
              <w:tab w:val="clear" w:pos="8743"/>
              <w:tab w:val="right" w:pos="9026" w:leader="dot"/>
            </w:tabs>
            <w:rPr/>
          </w:pPr>
          <w:hyperlink w:anchor="__RefHeading___Toc1176690_1051229030">
            <w:r>
              <w:rPr>
                <w:webHidden/>
                <w:rStyle w:val="IndexLink"/>
                <w:rtl w:val="true"/>
              </w:rPr>
              <w:t>«</w:t>
            </w:r>
            <w:r>
              <w:rPr>
                <w:rStyle w:val="IndexLink"/>
                <w:rtl w:val="true"/>
              </w:rPr>
              <w:t xml:space="preserve">آيه شصتم </w:t>
            </w:r>
            <w:r>
              <w:rPr>
                <w:rStyle w:val="IndexLink"/>
                <w:rtl w:val="true"/>
              </w:rPr>
              <w:t>»</w:t>
              <w:tab/>
            </w:r>
            <w:r>
              <w:rPr>
                <w:rStyle w:val="IndexLink"/>
              </w:rPr>
              <w:t>176</w:t>
            </w:r>
          </w:hyperlink>
        </w:p>
        <w:p>
          <w:pPr>
            <w:pStyle w:val="Contents3"/>
            <w:tabs>
              <w:tab w:val="clear" w:pos="8459"/>
              <w:tab w:val="right" w:pos="9026" w:leader="dot"/>
            </w:tabs>
            <w:rPr/>
          </w:pPr>
          <w:hyperlink w:anchor="__RefHeading___Toc1176692_1051229030">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1176694_1051229030">
            <w:r>
              <w:rPr>
                <w:webHidden/>
                <w:rStyle w:val="IndexLink"/>
                <w:rtl w:val="true"/>
              </w:rPr>
              <w:t xml:space="preserve">« </w:t>
            </w:r>
            <w:r>
              <w:rPr>
                <w:rStyle w:val="IndexLink"/>
                <w:rtl w:val="true"/>
              </w:rPr>
              <w:t xml:space="preserve">هُوَ الَّذي اَرْسَلَ رَسوُلَهُ بِالْهُدي وَ دينِ الْحَقِّ لِيُظْهِرَهُ عَلَي الدّينِ كُلِّهِ وَ لَوْ كَرِهَ الْمُشْرِكونَ </w:t>
            </w:r>
            <w:r>
              <w:rPr>
                <w:rStyle w:val="IndexLink"/>
                <w:rtl w:val="true"/>
              </w:rPr>
              <w:t>»</w:t>
              <w:tab/>
            </w:r>
            <w:r>
              <w:rPr>
                <w:rStyle w:val="IndexLink"/>
              </w:rPr>
              <w:t>176</w:t>
            </w:r>
          </w:hyperlink>
        </w:p>
        <w:p>
          <w:pPr>
            <w:pStyle w:val="Contents2"/>
            <w:tabs>
              <w:tab w:val="clear" w:pos="8743"/>
              <w:tab w:val="right" w:pos="9026" w:leader="dot"/>
            </w:tabs>
            <w:rPr/>
          </w:pPr>
          <w:hyperlink w:anchor="__RefHeading___Toc1176696_1051229030">
            <w:r>
              <w:rPr>
                <w:webHidden/>
                <w:rStyle w:val="IndexLink"/>
                <w:rtl w:val="true"/>
              </w:rPr>
              <w:t>«</w:t>
            </w:r>
            <w:r>
              <w:rPr>
                <w:rStyle w:val="IndexLink"/>
                <w:rtl w:val="true"/>
              </w:rPr>
              <w:t xml:space="preserve">آيه شصت و يكم </w:t>
            </w:r>
            <w:r>
              <w:rPr>
                <w:rStyle w:val="IndexLink"/>
                <w:rtl w:val="true"/>
              </w:rPr>
              <w:t>»</w:t>
              <w:tab/>
            </w:r>
            <w:r>
              <w:rPr>
                <w:rStyle w:val="IndexLink"/>
              </w:rPr>
              <w:t>181</w:t>
            </w:r>
          </w:hyperlink>
        </w:p>
        <w:p>
          <w:pPr>
            <w:pStyle w:val="Contents3"/>
            <w:tabs>
              <w:tab w:val="clear" w:pos="8459"/>
              <w:tab w:val="right" w:pos="9026" w:leader="dot"/>
            </w:tabs>
            <w:rPr/>
          </w:pPr>
          <w:hyperlink w:anchor="__RefHeading___Toc1176698_1051229030">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1176700_1051229030">
            <w:r>
              <w:rPr>
                <w:webHidden/>
                <w:rStyle w:val="IndexLink"/>
                <w:rtl w:val="true"/>
              </w:rPr>
              <w:t xml:space="preserve">« </w:t>
            </w:r>
            <w:r>
              <w:rPr>
                <w:rStyle w:val="IndexLink"/>
                <w:rtl w:val="true"/>
              </w:rPr>
              <w:t xml:space="preserve">اِنَّ عِدَّةَ الشُّهوُرِ عِنْدَ اللهِ اثْني عَشَرَ شَهْراً في كِتابِ اللهِ يَوْمَ خَلَقَ السَّمواتِ وَ الاَرْضَ مِنْهآ اَرْبَعَةٌ حُرُمٌ ذلِكَ الدّينُ الْقَيِّمُ فَلا تَظْلِموُا فيهِنَّ اَنْفُسَكُمْ </w:t>
            </w:r>
            <w:r>
              <w:rPr>
                <w:rStyle w:val="IndexLink"/>
                <w:rtl w:val="true"/>
              </w:rPr>
              <w:t>... »</w:t>
              <w:tab/>
            </w:r>
            <w:r>
              <w:rPr>
                <w:rStyle w:val="IndexLink"/>
              </w:rPr>
              <w:t>181</w:t>
            </w:r>
          </w:hyperlink>
        </w:p>
        <w:p>
          <w:pPr>
            <w:pStyle w:val="Contents2"/>
            <w:tabs>
              <w:tab w:val="clear" w:pos="8743"/>
              <w:tab w:val="right" w:pos="9026" w:leader="dot"/>
            </w:tabs>
            <w:rPr/>
          </w:pPr>
          <w:hyperlink w:anchor="__RefHeading___Toc1176702_1051229030">
            <w:r>
              <w:rPr>
                <w:webHidden/>
                <w:rStyle w:val="IndexLink"/>
                <w:rtl w:val="true"/>
              </w:rPr>
              <w:t>«</w:t>
            </w:r>
            <w:r>
              <w:rPr>
                <w:rStyle w:val="IndexLink"/>
                <w:rtl w:val="true"/>
              </w:rPr>
              <w:t xml:space="preserve">آيه شصت و دوم </w:t>
            </w:r>
            <w:r>
              <w:rPr>
                <w:rStyle w:val="IndexLink"/>
                <w:rtl w:val="true"/>
              </w:rPr>
              <w:t>»</w:t>
              <w:tab/>
            </w:r>
            <w:r>
              <w:rPr>
                <w:rStyle w:val="IndexLink"/>
              </w:rPr>
              <w:t>186</w:t>
            </w:r>
          </w:hyperlink>
        </w:p>
        <w:p>
          <w:pPr>
            <w:pStyle w:val="Contents3"/>
            <w:tabs>
              <w:tab w:val="clear" w:pos="8459"/>
              <w:tab w:val="right" w:pos="9026" w:leader="dot"/>
            </w:tabs>
            <w:rPr/>
          </w:pPr>
          <w:hyperlink w:anchor="__RefHeading___Toc1176704_1051229030">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1176706_1051229030">
            <w:r>
              <w:rPr>
                <w:webHidden/>
                <w:rStyle w:val="IndexLink"/>
                <w:rtl w:val="true"/>
              </w:rPr>
              <w:t xml:space="preserve">« ... </w:t>
            </w:r>
            <w:r>
              <w:rPr>
                <w:rStyle w:val="IndexLink"/>
                <w:rtl w:val="true"/>
              </w:rPr>
              <w:t xml:space="preserve">وَقاتِلوُا الْمُشْرِكينَ كآفَّةً كَما يُقاتِلوُنَكُمْ كآفَّةً وَاَعْلَموُا اَنَّ اللهَ مَعَ الْمُتَّقينَ </w:t>
            </w:r>
            <w:r>
              <w:rPr>
                <w:rStyle w:val="IndexLink"/>
                <w:rtl w:val="true"/>
              </w:rPr>
              <w:t>»</w:t>
              <w:tab/>
            </w:r>
            <w:r>
              <w:rPr>
                <w:rStyle w:val="IndexLink"/>
              </w:rPr>
              <w:t>186</w:t>
            </w:r>
          </w:hyperlink>
        </w:p>
        <w:p>
          <w:pPr>
            <w:pStyle w:val="Contents2"/>
            <w:tabs>
              <w:tab w:val="clear" w:pos="8743"/>
              <w:tab w:val="right" w:pos="9026" w:leader="dot"/>
            </w:tabs>
            <w:rPr/>
          </w:pPr>
          <w:hyperlink w:anchor="__RefHeading___Toc1176708_1051229030">
            <w:r>
              <w:rPr>
                <w:webHidden/>
                <w:rStyle w:val="IndexLink"/>
                <w:rtl w:val="true"/>
              </w:rPr>
              <w:t>«</w:t>
            </w:r>
            <w:r>
              <w:rPr>
                <w:rStyle w:val="IndexLink"/>
                <w:rtl w:val="true"/>
              </w:rPr>
              <w:t xml:space="preserve">آيه شصت و سوم </w:t>
            </w:r>
            <w:r>
              <w:rPr>
                <w:rStyle w:val="IndexLink"/>
                <w:rtl w:val="true"/>
              </w:rPr>
              <w:t>»</w:t>
              <w:tab/>
            </w:r>
            <w:r>
              <w:rPr>
                <w:rStyle w:val="IndexLink"/>
              </w:rPr>
              <w:t>188</w:t>
            </w:r>
          </w:hyperlink>
        </w:p>
        <w:p>
          <w:pPr>
            <w:pStyle w:val="Contents3"/>
            <w:tabs>
              <w:tab w:val="clear" w:pos="8459"/>
              <w:tab w:val="right" w:pos="9026" w:leader="dot"/>
            </w:tabs>
            <w:rPr/>
          </w:pPr>
          <w:hyperlink w:anchor="__RefHeading___Toc1176710_105122903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176712_1051229030">
            <w:r>
              <w:rPr>
                <w:webHidden/>
                <w:rStyle w:val="IndexLink"/>
                <w:rtl w:val="true"/>
              </w:rPr>
              <w:t xml:space="preserve">« </w:t>
            </w:r>
            <w:r>
              <w:rPr>
                <w:rStyle w:val="IndexLink"/>
                <w:rtl w:val="true"/>
              </w:rPr>
              <w:t xml:space="preserve">يا اَيُّهَا الَّذينَ آمَنوُا اتَقوُا اللهَ وَ كوُنوُا مَعَ الصّادِقينَ </w:t>
            </w:r>
            <w:r>
              <w:rPr>
                <w:rStyle w:val="IndexLink"/>
                <w:rtl w:val="true"/>
              </w:rPr>
              <w:t>»</w:t>
              <w:tab/>
            </w:r>
            <w:r>
              <w:rPr>
                <w:rStyle w:val="IndexLink"/>
              </w:rPr>
              <w:t>188</w:t>
            </w:r>
          </w:hyperlink>
        </w:p>
        <w:p>
          <w:pPr>
            <w:pStyle w:val="Contents2"/>
            <w:tabs>
              <w:tab w:val="clear" w:pos="8743"/>
              <w:tab w:val="right" w:pos="9026" w:leader="dot"/>
            </w:tabs>
            <w:rPr/>
          </w:pPr>
          <w:hyperlink w:anchor="__RefHeading___Toc1176714_1051229030">
            <w:r>
              <w:rPr>
                <w:webHidden/>
                <w:rStyle w:val="IndexLink"/>
                <w:rtl w:val="true"/>
              </w:rPr>
              <w:t>«</w:t>
            </w:r>
            <w:r>
              <w:rPr>
                <w:rStyle w:val="IndexLink"/>
                <w:rtl w:val="true"/>
              </w:rPr>
              <w:t xml:space="preserve">آيه شصت و چهارم </w:t>
            </w:r>
            <w:r>
              <w:rPr>
                <w:rStyle w:val="IndexLink"/>
                <w:rtl w:val="true"/>
              </w:rPr>
              <w:t>»</w:t>
              <w:tab/>
            </w:r>
            <w:r>
              <w:rPr>
                <w:rStyle w:val="IndexLink"/>
              </w:rPr>
              <w:t>193</w:t>
            </w:r>
          </w:hyperlink>
        </w:p>
        <w:p>
          <w:pPr>
            <w:pStyle w:val="Contents3"/>
            <w:tabs>
              <w:tab w:val="clear" w:pos="8459"/>
              <w:tab w:val="right" w:pos="9026" w:leader="dot"/>
            </w:tabs>
            <w:rPr/>
          </w:pPr>
          <w:hyperlink w:anchor="__RefHeading___Toc1176716_1051229030">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1176718_1051229030">
            <w:r>
              <w:rPr>
                <w:webHidden/>
                <w:rStyle w:val="IndexLink"/>
                <w:rtl w:val="true"/>
              </w:rPr>
              <w:t xml:space="preserve">« </w:t>
            </w:r>
            <w:r>
              <w:rPr>
                <w:rStyle w:val="IndexLink"/>
                <w:rtl w:val="true"/>
              </w:rPr>
              <w:t xml:space="preserve">وَ يَقوُلوُنَ لَوْ لآ اُنْزِلَ عَلَيْهِ آيَةٌ مِنْ رَبِّهِ فَقُلْ اِنَّمَا الْغَيْبُ لِلّهِ فَانْتَظِروُآ اِنّي مَعَكُمْ مِنَ الْمُنْتَظِرينَ </w:t>
            </w:r>
            <w:r>
              <w:rPr>
                <w:rStyle w:val="IndexLink"/>
                <w:rtl w:val="true"/>
              </w:rPr>
              <w:t>»</w:t>
              <w:tab/>
            </w:r>
            <w:r>
              <w:rPr>
                <w:rStyle w:val="IndexLink"/>
              </w:rPr>
              <w:t>193</w:t>
            </w:r>
          </w:hyperlink>
        </w:p>
        <w:p>
          <w:pPr>
            <w:pStyle w:val="Contents2"/>
            <w:tabs>
              <w:tab w:val="clear" w:pos="8743"/>
              <w:tab w:val="right" w:pos="9026" w:leader="dot"/>
            </w:tabs>
            <w:rPr/>
          </w:pPr>
          <w:hyperlink w:anchor="__RefHeading___Toc1176720_1051229030">
            <w:r>
              <w:rPr>
                <w:webHidden/>
                <w:rStyle w:val="IndexLink"/>
                <w:rtl w:val="true"/>
              </w:rPr>
              <w:t>«</w:t>
            </w:r>
            <w:r>
              <w:rPr>
                <w:rStyle w:val="IndexLink"/>
                <w:rtl w:val="true"/>
              </w:rPr>
              <w:t xml:space="preserve">آيه شصت و پنجم </w:t>
            </w:r>
            <w:r>
              <w:rPr>
                <w:rStyle w:val="IndexLink"/>
                <w:rtl w:val="true"/>
              </w:rPr>
              <w:t>»</w:t>
              <w:tab/>
            </w:r>
            <w:r>
              <w:rPr>
                <w:rStyle w:val="IndexLink"/>
              </w:rPr>
              <w:t>195</w:t>
            </w:r>
          </w:hyperlink>
        </w:p>
        <w:p>
          <w:pPr>
            <w:pStyle w:val="Contents3"/>
            <w:tabs>
              <w:tab w:val="clear" w:pos="8459"/>
              <w:tab w:val="right" w:pos="9026" w:leader="dot"/>
            </w:tabs>
            <w:rPr/>
          </w:pPr>
          <w:hyperlink w:anchor="__RefHeading___Toc1176722_1051229030">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1176724_1051229030">
            <w:r>
              <w:rPr>
                <w:webHidden/>
                <w:rStyle w:val="IndexLink"/>
                <w:rtl w:val="true"/>
              </w:rPr>
              <w:t xml:space="preserve">« </w:t>
            </w:r>
            <w:r>
              <w:rPr>
                <w:rStyle w:val="IndexLink"/>
                <w:rtl w:val="true"/>
              </w:rPr>
              <w:t>اِنَّما مَثَلُ الْحَيوةِ الدُّنْيا كَمآءٍ اَنْزَلْناهُ مِنَ السَّمآءِ فَاخْتَلَطَ</w:t>
            </w:r>
            <w:r>
              <w:rPr>
                <w:rStyle w:val="IndexLink"/>
                <w:rtl w:val="true"/>
              </w:rPr>
              <w:tab/>
            </w:r>
            <w:r>
              <w:rPr>
                <w:rStyle w:val="IndexLink"/>
              </w:rPr>
              <w:t>195</w:t>
            </w:r>
          </w:hyperlink>
        </w:p>
        <w:p>
          <w:pPr>
            <w:pStyle w:val="Contents2"/>
            <w:tabs>
              <w:tab w:val="clear" w:pos="8743"/>
              <w:tab w:val="right" w:pos="9026" w:leader="dot"/>
            </w:tabs>
            <w:rPr/>
          </w:pPr>
          <w:hyperlink w:anchor="__RefHeading___Toc1176726_1051229030">
            <w:r>
              <w:rPr>
                <w:webHidden/>
                <w:rStyle w:val="IndexLink"/>
                <w:rtl w:val="true"/>
              </w:rPr>
              <w:t>«</w:t>
            </w:r>
            <w:r>
              <w:rPr>
                <w:rStyle w:val="IndexLink"/>
                <w:rtl w:val="true"/>
              </w:rPr>
              <w:t xml:space="preserve">آيه شصت و ششم </w:t>
            </w:r>
            <w:r>
              <w:rPr>
                <w:rStyle w:val="IndexLink"/>
                <w:rtl w:val="true"/>
              </w:rPr>
              <w:t>»</w:t>
              <w:tab/>
            </w:r>
            <w:r>
              <w:rPr>
                <w:rStyle w:val="IndexLink"/>
              </w:rPr>
              <w:t>197</w:t>
            </w:r>
          </w:hyperlink>
        </w:p>
        <w:p>
          <w:pPr>
            <w:pStyle w:val="Contents3"/>
            <w:tabs>
              <w:tab w:val="clear" w:pos="8459"/>
              <w:tab w:val="right" w:pos="9026" w:leader="dot"/>
            </w:tabs>
            <w:rPr/>
          </w:pPr>
          <w:hyperlink w:anchor="__RefHeading___Toc1176728_1051229030">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1176730_1051229030">
            <w:r>
              <w:rPr>
                <w:webHidden/>
                <w:rStyle w:val="IndexLink"/>
                <w:rtl w:val="true"/>
              </w:rPr>
              <w:t xml:space="preserve">« </w:t>
            </w:r>
            <w:r>
              <w:rPr>
                <w:rStyle w:val="IndexLink"/>
                <w:rtl w:val="true"/>
              </w:rPr>
              <w:t xml:space="preserve">قُلْ هَلْ مِنْ شُرَكائِكُمْ مَنْ يَهْدي اِلَي الْحَقِّ قُلِ الله ُ يَهْدي لِلْحَقِّ أَفَمَنْ يَهْدي اِلَي الْحَقِّ اَحَقُّ أنْ يَتَّبَعَ أَمَّنْ لا يَهِدّي اِلآّ أنْ يُهْدي فَما لَكُمْ كَيْفَ تَحْكُموُنَ </w:t>
            </w:r>
            <w:r>
              <w:rPr>
                <w:rStyle w:val="IndexLink"/>
                <w:rtl w:val="true"/>
              </w:rPr>
              <w:t>»</w:t>
              <w:tab/>
            </w:r>
            <w:r>
              <w:rPr>
                <w:rStyle w:val="IndexLink"/>
              </w:rPr>
              <w:t>197</w:t>
            </w:r>
          </w:hyperlink>
        </w:p>
        <w:p>
          <w:pPr>
            <w:pStyle w:val="Contents2"/>
            <w:tabs>
              <w:tab w:val="clear" w:pos="8743"/>
              <w:tab w:val="right" w:pos="9026" w:leader="dot"/>
            </w:tabs>
            <w:rPr/>
          </w:pPr>
          <w:hyperlink w:anchor="__RefHeading___Toc1176732_1051229030">
            <w:r>
              <w:rPr>
                <w:webHidden/>
                <w:rStyle w:val="IndexLink"/>
                <w:rtl w:val="true"/>
              </w:rPr>
              <w:t>«</w:t>
            </w:r>
            <w:r>
              <w:rPr>
                <w:rStyle w:val="IndexLink"/>
                <w:rtl w:val="true"/>
              </w:rPr>
              <w:t xml:space="preserve">آيه شصت وهفتم </w:t>
            </w:r>
            <w:r>
              <w:rPr>
                <w:rStyle w:val="IndexLink"/>
                <w:rtl w:val="true"/>
              </w:rPr>
              <w:t>»</w:t>
              <w:tab/>
            </w:r>
            <w:r>
              <w:rPr>
                <w:rStyle w:val="IndexLink"/>
              </w:rPr>
              <w:t>200</w:t>
            </w:r>
          </w:hyperlink>
        </w:p>
        <w:p>
          <w:pPr>
            <w:pStyle w:val="Contents3"/>
            <w:tabs>
              <w:tab w:val="clear" w:pos="8459"/>
              <w:tab w:val="right" w:pos="9026" w:leader="dot"/>
            </w:tabs>
            <w:rPr/>
          </w:pPr>
          <w:hyperlink w:anchor="__RefHeading___Toc1176734_1051229030">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176736_1051229030">
            <w:r>
              <w:rPr>
                <w:webHidden/>
                <w:rStyle w:val="IndexLink"/>
                <w:rtl w:val="true"/>
              </w:rPr>
              <w:t xml:space="preserve">« </w:t>
            </w:r>
            <w:r>
              <w:rPr>
                <w:rStyle w:val="IndexLink"/>
                <w:rtl w:val="true"/>
              </w:rPr>
              <w:t xml:space="preserve">اَلا اَنَّ اَوْلياءَ اللهِ لا خَوْفٌ عَلَيْهِمْ وَ لاهُمْ يَحْزَنوُنَ </w:t>
            </w:r>
            <w:r>
              <w:rPr>
                <w:rStyle w:val="IndexLink"/>
                <w:rtl w:val="true"/>
              </w:rPr>
              <w:t xml:space="preserve">* </w:t>
            </w:r>
            <w:r>
              <w:rPr>
                <w:rStyle w:val="IndexLink"/>
                <w:rtl w:val="true"/>
              </w:rPr>
              <w:t xml:space="preserve">اَلَّذينَ امَنوُا وَ كانوُا يَتَّقوُنَ </w:t>
            </w:r>
            <w:r>
              <w:rPr>
                <w:rStyle w:val="IndexLink"/>
                <w:rtl w:val="true"/>
              </w:rPr>
              <w:t xml:space="preserve">* </w:t>
            </w:r>
            <w:r>
              <w:rPr>
                <w:rStyle w:val="IndexLink"/>
                <w:rtl w:val="true"/>
              </w:rPr>
              <w:t xml:space="preserve">لَهُمُ الْبُشْري فِي الْحَيوةِ الدُّنيا وَ فِي الْاخِرَةِ لا تَبْديلَ لِكَلِماتِ اللهِ ذلِكَ هُوَ الْفَوْزُ الْعَظيمُ </w:t>
            </w:r>
            <w:r>
              <w:rPr>
                <w:rStyle w:val="IndexLink"/>
                <w:rtl w:val="true"/>
              </w:rPr>
              <w:t>* »</w:t>
              <w:tab/>
            </w:r>
            <w:r>
              <w:rPr>
                <w:rStyle w:val="IndexLink"/>
              </w:rPr>
              <w:t>200</w:t>
            </w:r>
          </w:hyperlink>
        </w:p>
        <w:p>
          <w:pPr>
            <w:pStyle w:val="Contents2"/>
            <w:tabs>
              <w:tab w:val="clear" w:pos="8743"/>
              <w:tab w:val="right" w:pos="9026" w:leader="dot"/>
            </w:tabs>
            <w:rPr/>
          </w:pPr>
          <w:hyperlink w:anchor="__RefHeading___Toc1176738_1051229030">
            <w:r>
              <w:rPr>
                <w:webHidden/>
                <w:rStyle w:val="IndexLink"/>
                <w:rtl w:val="true"/>
              </w:rPr>
              <w:t>«</w:t>
            </w:r>
            <w:r>
              <w:rPr>
                <w:rStyle w:val="IndexLink"/>
                <w:rtl w:val="true"/>
              </w:rPr>
              <w:t xml:space="preserve">آيه شصت وهشتم </w:t>
            </w:r>
            <w:r>
              <w:rPr>
                <w:rStyle w:val="IndexLink"/>
                <w:rtl w:val="true"/>
              </w:rPr>
              <w:t>»</w:t>
              <w:tab/>
            </w:r>
            <w:r>
              <w:rPr>
                <w:rStyle w:val="IndexLink"/>
              </w:rPr>
              <w:t>202</w:t>
            </w:r>
          </w:hyperlink>
        </w:p>
        <w:p>
          <w:pPr>
            <w:pStyle w:val="Contents3"/>
            <w:tabs>
              <w:tab w:val="clear" w:pos="8459"/>
              <w:tab w:val="right" w:pos="9026" w:leader="dot"/>
            </w:tabs>
            <w:rPr/>
          </w:pPr>
          <w:hyperlink w:anchor="__RefHeading___Toc1176740_105122903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1176742_1051229030">
            <w:r>
              <w:rPr>
                <w:webHidden/>
                <w:rStyle w:val="IndexLink"/>
                <w:rtl w:val="true"/>
              </w:rPr>
              <w:t xml:space="preserve">« </w:t>
            </w:r>
            <w:r>
              <w:rPr>
                <w:rStyle w:val="IndexLink"/>
                <w:rtl w:val="true"/>
              </w:rPr>
              <w:t xml:space="preserve">وَ لَئِنْ اَخَّرْنا عَنْهُمُ الْعَذابَ اِلي اُمَّةٍ مَعْدودَةٍِ لَيَقولُنَّ ما يَحْبِسُهُ اَلا يَوْمَ يَأتيَهِمْ لَيْسَ مَصْروُفاً عَنْهُمْ وَحاقَ بِهِمْ ما كانوُا بِهِ يَسْتَهْزِؤُنَ </w:t>
            </w:r>
            <w:r>
              <w:rPr>
                <w:rStyle w:val="IndexLink"/>
                <w:rtl w:val="true"/>
              </w:rPr>
              <w:t>»</w:t>
              <w:tab/>
            </w:r>
            <w:r>
              <w:rPr>
                <w:rStyle w:val="IndexLink"/>
              </w:rPr>
              <w:t>202</w:t>
            </w:r>
          </w:hyperlink>
        </w:p>
        <w:p>
          <w:pPr>
            <w:pStyle w:val="Contents2"/>
            <w:tabs>
              <w:tab w:val="clear" w:pos="8743"/>
              <w:tab w:val="right" w:pos="9026" w:leader="dot"/>
            </w:tabs>
            <w:rPr/>
          </w:pPr>
          <w:hyperlink w:anchor="__RefHeading___Toc1176744_1051229030">
            <w:r>
              <w:rPr>
                <w:webHidden/>
                <w:rStyle w:val="IndexLink"/>
                <w:rtl w:val="true"/>
              </w:rPr>
              <w:t>«</w:t>
            </w:r>
            <w:r>
              <w:rPr>
                <w:rStyle w:val="IndexLink"/>
                <w:rtl w:val="true"/>
              </w:rPr>
              <w:t xml:space="preserve">آيه شصت و نهم </w:t>
            </w:r>
            <w:r>
              <w:rPr>
                <w:rStyle w:val="IndexLink"/>
                <w:rtl w:val="true"/>
              </w:rPr>
              <w:t>»</w:t>
              <w:tab/>
            </w:r>
            <w:r>
              <w:rPr>
                <w:rStyle w:val="IndexLink"/>
              </w:rPr>
              <w:t>208</w:t>
            </w:r>
          </w:hyperlink>
        </w:p>
        <w:p>
          <w:pPr>
            <w:pStyle w:val="Contents3"/>
            <w:tabs>
              <w:tab w:val="clear" w:pos="8459"/>
              <w:tab w:val="right" w:pos="9026" w:leader="dot"/>
            </w:tabs>
            <w:rPr/>
          </w:pPr>
          <w:hyperlink w:anchor="__RefHeading___Toc1176746_1051229030">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1176748_1051229030">
            <w:r>
              <w:rPr>
                <w:webHidden/>
                <w:rStyle w:val="IndexLink"/>
                <w:rtl w:val="true"/>
              </w:rPr>
              <w:t xml:space="preserve">« </w:t>
            </w:r>
            <w:r>
              <w:rPr>
                <w:rStyle w:val="IndexLink"/>
                <w:rtl w:val="true"/>
              </w:rPr>
              <w:t xml:space="preserve">اُولئِكَ الَّذينَ خَسِروُآ اَنْفُسَهُمْ وَ ضَلَّ عَنْهُمْ ما كانوُا يَفْتَروُنَ </w:t>
            </w:r>
            <w:r>
              <w:rPr>
                <w:rStyle w:val="IndexLink"/>
                <w:rtl w:val="true"/>
              </w:rPr>
              <w:t>»</w:t>
              <w:tab/>
            </w:r>
            <w:r>
              <w:rPr>
                <w:rStyle w:val="IndexLink"/>
              </w:rPr>
              <w:t>208</w:t>
            </w:r>
          </w:hyperlink>
        </w:p>
        <w:p>
          <w:pPr>
            <w:pStyle w:val="Contents2"/>
            <w:tabs>
              <w:tab w:val="clear" w:pos="8743"/>
              <w:tab w:val="right" w:pos="9026" w:leader="dot"/>
            </w:tabs>
            <w:rPr/>
          </w:pPr>
          <w:hyperlink w:anchor="__RefHeading___Toc1176750_1051229030">
            <w:r>
              <w:rPr>
                <w:webHidden/>
                <w:rStyle w:val="IndexLink"/>
                <w:rtl w:val="true"/>
              </w:rPr>
              <w:t>«</w:t>
            </w:r>
            <w:r>
              <w:rPr>
                <w:rStyle w:val="IndexLink"/>
                <w:rtl w:val="true"/>
              </w:rPr>
              <w:t xml:space="preserve">آيه هفتادم </w:t>
            </w:r>
            <w:r>
              <w:rPr>
                <w:rStyle w:val="IndexLink"/>
                <w:rtl w:val="true"/>
              </w:rPr>
              <w:t>»</w:t>
              <w:tab/>
            </w:r>
            <w:r>
              <w:rPr>
                <w:rStyle w:val="IndexLink"/>
              </w:rPr>
              <w:t>210</w:t>
            </w:r>
          </w:hyperlink>
        </w:p>
        <w:p>
          <w:pPr>
            <w:pStyle w:val="Contents3"/>
            <w:tabs>
              <w:tab w:val="clear" w:pos="8459"/>
              <w:tab w:val="right" w:pos="9026" w:leader="dot"/>
            </w:tabs>
            <w:rPr/>
          </w:pPr>
          <w:hyperlink w:anchor="__RefHeading___Toc1176752_105122903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1176754_1051229030">
            <w:r>
              <w:rPr>
                <w:webHidden/>
                <w:rStyle w:val="IndexLink"/>
                <w:rtl w:val="true"/>
              </w:rPr>
              <w:t xml:space="preserve">« </w:t>
            </w:r>
            <w:r>
              <w:rPr>
                <w:rStyle w:val="IndexLink"/>
                <w:rtl w:val="true"/>
              </w:rPr>
              <w:t xml:space="preserve">قالَ لَوْ اَنَّ لي بِكُمْ قُوَةً اَوْ آوی اِلی رُكْنٍ شَديدٍ </w:t>
            </w:r>
            <w:r>
              <w:rPr>
                <w:rStyle w:val="IndexLink"/>
                <w:rtl w:val="true"/>
              </w:rPr>
              <w:t>»</w:t>
              <w:tab/>
            </w:r>
            <w:r>
              <w:rPr>
                <w:rStyle w:val="IndexLink"/>
              </w:rPr>
              <w:t>210</w:t>
            </w:r>
          </w:hyperlink>
        </w:p>
        <w:p>
          <w:pPr>
            <w:pStyle w:val="Contents2"/>
            <w:tabs>
              <w:tab w:val="clear" w:pos="8743"/>
              <w:tab w:val="right" w:pos="9026" w:leader="dot"/>
            </w:tabs>
            <w:rPr/>
          </w:pPr>
          <w:hyperlink w:anchor="__RefHeading___Toc1176756_1051229030">
            <w:r>
              <w:rPr>
                <w:webHidden/>
                <w:rStyle w:val="IndexLink"/>
                <w:rtl w:val="true"/>
              </w:rPr>
              <w:t>«</w:t>
            </w:r>
            <w:r>
              <w:rPr>
                <w:rStyle w:val="IndexLink"/>
                <w:rtl w:val="true"/>
              </w:rPr>
              <w:t xml:space="preserve">آيه هفتاد و يكم </w:t>
            </w:r>
            <w:r>
              <w:rPr>
                <w:rStyle w:val="IndexLink"/>
                <w:rtl w:val="true"/>
              </w:rPr>
              <w:t>»</w:t>
              <w:tab/>
            </w:r>
            <w:r>
              <w:rPr>
                <w:rStyle w:val="IndexLink"/>
              </w:rPr>
              <w:t>213</w:t>
            </w:r>
          </w:hyperlink>
        </w:p>
        <w:p>
          <w:pPr>
            <w:pStyle w:val="Contents3"/>
            <w:tabs>
              <w:tab w:val="clear" w:pos="8459"/>
              <w:tab w:val="right" w:pos="9026" w:leader="dot"/>
            </w:tabs>
            <w:rPr/>
          </w:pPr>
          <w:hyperlink w:anchor="__RefHeading___Toc1176758_1051229030">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1176760_1051229030">
            <w:r>
              <w:rPr>
                <w:webHidden/>
                <w:rStyle w:val="IndexLink"/>
                <w:rtl w:val="true"/>
              </w:rPr>
              <w:t xml:space="preserve">« </w:t>
            </w:r>
            <w:r>
              <w:rPr>
                <w:rStyle w:val="IndexLink"/>
                <w:rtl w:val="true"/>
              </w:rPr>
              <w:t xml:space="preserve">بَقيَتُ اللهِ خَيْرٌ لَكُمْ اِنْ كُنْتُمْ مُؤمِنينَ وَ مآ اَنَا عَلَيْكُمْ بِحَفيظٍ </w:t>
            </w:r>
            <w:r>
              <w:rPr>
                <w:rStyle w:val="IndexLink"/>
                <w:rtl w:val="true"/>
              </w:rPr>
              <w:t>»</w:t>
              <w:tab/>
            </w:r>
            <w:r>
              <w:rPr>
                <w:rStyle w:val="IndexLink"/>
              </w:rPr>
              <w:t>213</w:t>
            </w:r>
          </w:hyperlink>
        </w:p>
        <w:p>
          <w:pPr>
            <w:pStyle w:val="Contents2"/>
            <w:tabs>
              <w:tab w:val="clear" w:pos="8743"/>
              <w:tab w:val="right" w:pos="9026" w:leader="dot"/>
            </w:tabs>
            <w:rPr/>
          </w:pPr>
          <w:hyperlink w:anchor="__RefHeading___Toc1176762_1051229030">
            <w:r>
              <w:rPr>
                <w:webHidden/>
                <w:rStyle w:val="IndexLink"/>
                <w:rtl w:val="true"/>
              </w:rPr>
              <w:t>«</w:t>
            </w:r>
            <w:r>
              <w:rPr>
                <w:rStyle w:val="IndexLink"/>
                <w:rtl w:val="true"/>
              </w:rPr>
              <w:t xml:space="preserve">آيه هفتاد و دوم </w:t>
            </w:r>
            <w:r>
              <w:rPr>
                <w:rStyle w:val="IndexLink"/>
                <w:rtl w:val="true"/>
              </w:rPr>
              <w:t>»</w:t>
              <w:tab/>
            </w:r>
            <w:r>
              <w:rPr>
                <w:rStyle w:val="IndexLink"/>
              </w:rPr>
              <w:t>216</w:t>
            </w:r>
          </w:hyperlink>
        </w:p>
        <w:p>
          <w:pPr>
            <w:pStyle w:val="Contents3"/>
            <w:tabs>
              <w:tab w:val="clear" w:pos="8459"/>
              <w:tab w:val="right" w:pos="9026" w:leader="dot"/>
            </w:tabs>
            <w:rPr/>
          </w:pPr>
          <w:hyperlink w:anchor="__RefHeading___Toc1176764_1051229030">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176766_1051229030">
            <w:r>
              <w:rPr>
                <w:webHidden/>
                <w:rStyle w:val="IndexLink"/>
                <w:rtl w:val="true"/>
              </w:rPr>
              <w:t xml:space="preserve">« </w:t>
            </w:r>
            <w:r>
              <w:rPr>
                <w:rStyle w:val="IndexLink"/>
                <w:rtl w:val="true"/>
              </w:rPr>
              <w:t xml:space="preserve">وَ يا قَوْمِ اعْمَلوُاعَلی مَكانَتِكُمْ اِنّي عامِلٌ سَوْفَ تَعْلَموُنَ مَنْ يَاْتيهِ عَذابٌ يُخْزيهِ وَمَنْ هُوَ كاذِبٌ وَارْتَقِبوُآ انّي مَعَكُمْ رَقيبٌ </w:t>
            </w:r>
            <w:r>
              <w:rPr>
                <w:rStyle w:val="IndexLink"/>
                <w:rtl w:val="true"/>
              </w:rPr>
              <w:t>»</w:t>
              <w:tab/>
            </w:r>
            <w:r>
              <w:rPr>
                <w:rStyle w:val="IndexLink"/>
              </w:rPr>
              <w:t>216</w:t>
            </w:r>
          </w:hyperlink>
        </w:p>
        <w:p>
          <w:pPr>
            <w:pStyle w:val="Contents2"/>
            <w:tabs>
              <w:tab w:val="clear" w:pos="8743"/>
              <w:tab w:val="right" w:pos="9026" w:leader="dot"/>
            </w:tabs>
            <w:rPr/>
          </w:pPr>
          <w:hyperlink w:anchor="__RefHeading___Toc1176768_1051229030">
            <w:r>
              <w:rPr>
                <w:webHidden/>
                <w:rStyle w:val="IndexLink"/>
                <w:rtl w:val="true"/>
              </w:rPr>
              <w:t>«</w:t>
            </w:r>
            <w:r>
              <w:rPr>
                <w:rStyle w:val="IndexLink"/>
                <w:rtl w:val="true"/>
              </w:rPr>
              <w:t xml:space="preserve">آيه هفتاد و سوم </w:t>
            </w:r>
            <w:r>
              <w:rPr>
                <w:rStyle w:val="IndexLink"/>
                <w:rtl w:val="true"/>
              </w:rPr>
              <w:t>»</w:t>
              <w:tab/>
            </w:r>
            <w:r>
              <w:rPr>
                <w:rStyle w:val="IndexLink"/>
              </w:rPr>
              <w:t>218</w:t>
            </w:r>
          </w:hyperlink>
        </w:p>
        <w:p>
          <w:pPr>
            <w:pStyle w:val="Contents3"/>
            <w:tabs>
              <w:tab w:val="clear" w:pos="8459"/>
              <w:tab w:val="right" w:pos="9026" w:leader="dot"/>
            </w:tabs>
            <w:rPr/>
          </w:pPr>
          <w:hyperlink w:anchor="__RefHeading___Toc1176770_1051229030">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1176772_1051229030">
            <w:r>
              <w:rPr>
                <w:webHidden/>
                <w:rStyle w:val="IndexLink"/>
                <w:rtl w:val="true"/>
              </w:rPr>
              <w:t xml:space="preserve">« </w:t>
            </w:r>
            <w:r>
              <w:rPr>
                <w:rStyle w:val="IndexLink"/>
                <w:rtl w:val="true"/>
              </w:rPr>
              <w:t xml:space="preserve">وَ اِنّا لَموُفَوُّهُمْ نَصيبَهُمْ غَيْرَ مَنْقوُصٍ </w:t>
            </w:r>
            <w:r>
              <w:rPr>
                <w:rStyle w:val="IndexLink"/>
                <w:rtl w:val="true"/>
              </w:rPr>
              <w:t>»</w:t>
              <w:tab/>
            </w:r>
            <w:r>
              <w:rPr>
                <w:rStyle w:val="IndexLink"/>
              </w:rPr>
              <w:t>218</w:t>
            </w:r>
          </w:hyperlink>
        </w:p>
        <w:p>
          <w:pPr>
            <w:pStyle w:val="Contents2"/>
            <w:tabs>
              <w:tab w:val="clear" w:pos="8743"/>
              <w:tab w:val="right" w:pos="9026" w:leader="dot"/>
            </w:tabs>
            <w:rPr/>
          </w:pPr>
          <w:hyperlink w:anchor="__RefHeading___Toc1176774_1051229030">
            <w:r>
              <w:rPr>
                <w:webHidden/>
                <w:rStyle w:val="IndexLink"/>
                <w:rtl w:val="true"/>
              </w:rPr>
              <w:t>«</w:t>
            </w:r>
            <w:r>
              <w:rPr>
                <w:rStyle w:val="IndexLink"/>
                <w:rtl w:val="true"/>
              </w:rPr>
              <w:t xml:space="preserve">آيه هفتاد و چهارم </w:t>
            </w:r>
            <w:r>
              <w:rPr>
                <w:rStyle w:val="IndexLink"/>
                <w:rtl w:val="true"/>
              </w:rPr>
              <w:t>»</w:t>
              <w:tab/>
            </w:r>
            <w:r>
              <w:rPr>
                <w:rStyle w:val="IndexLink"/>
              </w:rPr>
              <w:t>219</w:t>
            </w:r>
          </w:hyperlink>
        </w:p>
        <w:p>
          <w:pPr>
            <w:pStyle w:val="Contents3"/>
            <w:tabs>
              <w:tab w:val="clear" w:pos="8459"/>
              <w:tab w:val="right" w:pos="9026" w:leader="dot"/>
            </w:tabs>
            <w:rPr/>
          </w:pPr>
          <w:hyperlink w:anchor="__RefHeading___Toc1176776_1051229030">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1176778_1051229030">
            <w:r>
              <w:rPr>
                <w:webHidden/>
                <w:rStyle w:val="IndexLink"/>
                <w:rtl w:val="true"/>
              </w:rPr>
              <w:t xml:space="preserve">« </w:t>
            </w:r>
            <w:r>
              <w:rPr>
                <w:rStyle w:val="IndexLink"/>
                <w:rtl w:val="true"/>
              </w:rPr>
              <w:t xml:space="preserve">وَ لَقَدْ اتَيْنا موُسَي الْكِتابَ فَاخْتُلِفَ فيهِ </w:t>
            </w:r>
            <w:r>
              <w:rPr>
                <w:rStyle w:val="IndexLink"/>
                <w:rtl w:val="true"/>
              </w:rPr>
              <w:t>»</w:t>
              <w:tab/>
            </w:r>
            <w:r>
              <w:rPr>
                <w:rStyle w:val="IndexLink"/>
              </w:rPr>
              <w:t>219</w:t>
            </w:r>
          </w:hyperlink>
        </w:p>
        <w:p>
          <w:pPr>
            <w:pStyle w:val="Contents2"/>
            <w:tabs>
              <w:tab w:val="clear" w:pos="8743"/>
              <w:tab w:val="right" w:pos="9026" w:leader="dot"/>
            </w:tabs>
            <w:rPr/>
          </w:pPr>
          <w:hyperlink w:anchor="__RefHeading___Toc1176780_1051229030">
            <w:r>
              <w:rPr>
                <w:webHidden/>
                <w:rStyle w:val="IndexLink"/>
                <w:rtl w:val="true"/>
              </w:rPr>
              <w:t>«</w:t>
            </w:r>
            <w:r>
              <w:rPr>
                <w:rStyle w:val="IndexLink"/>
                <w:rtl w:val="true"/>
              </w:rPr>
              <w:t xml:space="preserve">آيه هفتاد و پنجم </w:t>
            </w:r>
            <w:r>
              <w:rPr>
                <w:rStyle w:val="IndexLink"/>
                <w:rtl w:val="true"/>
              </w:rPr>
              <w:t>»</w:t>
              <w:tab/>
            </w:r>
            <w:r>
              <w:rPr>
                <w:rStyle w:val="IndexLink"/>
              </w:rPr>
              <w:t>220</w:t>
            </w:r>
          </w:hyperlink>
        </w:p>
        <w:p>
          <w:pPr>
            <w:pStyle w:val="Contents3"/>
            <w:tabs>
              <w:tab w:val="clear" w:pos="8459"/>
              <w:tab w:val="right" w:pos="9026" w:leader="dot"/>
            </w:tabs>
            <w:rPr/>
          </w:pPr>
          <w:hyperlink w:anchor="__RefHeading___Toc1176782_1051229030">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1176784_1051229030">
            <w:r>
              <w:rPr>
                <w:webHidden/>
                <w:rStyle w:val="IndexLink"/>
                <w:rtl w:val="true"/>
              </w:rPr>
              <w:t xml:space="preserve">« </w:t>
            </w:r>
            <w:r>
              <w:rPr>
                <w:rStyle w:val="IndexLink"/>
                <w:rtl w:val="true"/>
              </w:rPr>
              <w:t xml:space="preserve">فَلَوْلا كانَ مِنَ القُروُنِ مِنْ قَبْلِكُمْ اوُلوُا بَقِيَّةٍ يَنْهَوْنَ عَنِ الْفَسادِ فِي الْاَرْضِ اِلاّ قَليلاً مِمَّنْ اَنْجَيْنا مِنْهُمْ وَاتَّبَعَ الَّذينَ ظَلَموُا مآ اُتْرِفوُا فيهِ وَ كانوُا مُجْرِمينَ </w:t>
            </w:r>
            <w:r>
              <w:rPr>
                <w:rStyle w:val="IndexLink"/>
                <w:rtl w:val="true"/>
              </w:rPr>
              <w:t>»</w:t>
              <w:tab/>
            </w:r>
            <w:r>
              <w:rPr>
                <w:rStyle w:val="IndexLink"/>
              </w:rPr>
              <w:t>220</w:t>
            </w:r>
          </w:hyperlink>
        </w:p>
        <w:p>
          <w:pPr>
            <w:pStyle w:val="Contents2"/>
            <w:tabs>
              <w:tab w:val="clear" w:pos="8743"/>
              <w:tab w:val="right" w:pos="9026" w:leader="dot"/>
            </w:tabs>
            <w:rPr/>
          </w:pPr>
          <w:hyperlink w:anchor="__RefHeading___Toc1176786_1051229030">
            <w:r>
              <w:rPr>
                <w:webHidden/>
                <w:rStyle w:val="IndexLink"/>
                <w:rtl w:val="true"/>
              </w:rPr>
              <w:t>«</w:t>
            </w:r>
            <w:r>
              <w:rPr>
                <w:rStyle w:val="IndexLink"/>
                <w:rtl w:val="true"/>
              </w:rPr>
              <w:t xml:space="preserve">آيه هفتاد و ششم </w:t>
            </w:r>
            <w:r>
              <w:rPr>
                <w:rStyle w:val="IndexLink"/>
                <w:rtl w:val="true"/>
              </w:rPr>
              <w:t>»</w:t>
              <w:tab/>
            </w:r>
            <w:r>
              <w:rPr>
                <w:rStyle w:val="IndexLink"/>
              </w:rPr>
              <w:t>222</w:t>
            </w:r>
          </w:hyperlink>
        </w:p>
        <w:p>
          <w:pPr>
            <w:pStyle w:val="Contents3"/>
            <w:tabs>
              <w:tab w:val="clear" w:pos="8459"/>
              <w:tab w:val="right" w:pos="9026" w:leader="dot"/>
            </w:tabs>
            <w:rPr/>
          </w:pPr>
          <w:hyperlink w:anchor="__RefHeading___Toc1176788_1051229030">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176790_1051229030">
            <w:r>
              <w:rPr>
                <w:webHidden/>
                <w:rStyle w:val="IndexLink"/>
                <w:rtl w:val="true"/>
              </w:rPr>
              <w:t xml:space="preserve">« </w:t>
            </w:r>
            <w:r>
              <w:rPr>
                <w:rStyle w:val="IndexLink"/>
                <w:rtl w:val="true"/>
              </w:rPr>
              <w:t xml:space="preserve">قُلْ هذِهِ سَبيلي ادْعوُآ اِلَي اللهِ عَلي بَصيرَةٍ اَنَا وَ مَنِ اتَّبَعَني </w:t>
            </w:r>
            <w:r>
              <w:rPr>
                <w:rStyle w:val="IndexLink"/>
                <w:rtl w:val="true"/>
              </w:rPr>
              <w:t>»</w:t>
              <w:tab/>
            </w:r>
            <w:r>
              <w:rPr>
                <w:rStyle w:val="IndexLink"/>
              </w:rPr>
              <w:t>222</w:t>
            </w:r>
          </w:hyperlink>
        </w:p>
        <w:p>
          <w:pPr>
            <w:pStyle w:val="Contents2"/>
            <w:tabs>
              <w:tab w:val="clear" w:pos="8743"/>
              <w:tab w:val="right" w:pos="9026" w:leader="dot"/>
            </w:tabs>
            <w:rPr/>
          </w:pPr>
          <w:hyperlink w:anchor="__RefHeading___Toc1176792_1051229030">
            <w:r>
              <w:rPr>
                <w:webHidden/>
                <w:rStyle w:val="IndexLink"/>
                <w:rtl w:val="true"/>
              </w:rPr>
              <w:t>«</w:t>
            </w:r>
            <w:r>
              <w:rPr>
                <w:rStyle w:val="IndexLink"/>
                <w:rtl w:val="true"/>
              </w:rPr>
              <w:t xml:space="preserve">آيه هفتاد و هفتم </w:t>
            </w:r>
            <w:r>
              <w:rPr>
                <w:rStyle w:val="IndexLink"/>
                <w:rtl w:val="true"/>
              </w:rPr>
              <w:t>»</w:t>
              <w:tab/>
            </w:r>
            <w:r>
              <w:rPr>
                <w:rStyle w:val="IndexLink"/>
              </w:rPr>
              <w:t>224</w:t>
            </w:r>
          </w:hyperlink>
        </w:p>
        <w:p>
          <w:pPr>
            <w:pStyle w:val="Contents3"/>
            <w:tabs>
              <w:tab w:val="clear" w:pos="8459"/>
              <w:tab w:val="right" w:pos="9026" w:leader="dot"/>
            </w:tabs>
            <w:rPr/>
          </w:pPr>
          <w:hyperlink w:anchor="__RefHeading___Toc1176794_1051229030">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1176796_1051229030">
            <w:r>
              <w:rPr>
                <w:webHidden/>
                <w:rStyle w:val="IndexLink"/>
                <w:rtl w:val="true"/>
              </w:rPr>
              <w:t xml:space="preserve">« </w:t>
            </w:r>
            <w:r>
              <w:rPr>
                <w:rStyle w:val="IndexLink"/>
                <w:rtl w:val="true"/>
              </w:rPr>
              <w:t xml:space="preserve">حَتّی اِذا اسْتَيْئَسَ الرُّسُلُ وَ ظَنوُّآ اَنَّهُمْ قَدْ كُذِبوُا جآئَهُمْ نَصْرُنا فَنُجِّيَ مَنْ نَشآءُ وَ لا يُرَّدُ بَاْسُنا عَنِ الْقَوْمِ الْمُجْرِمينَ </w:t>
            </w:r>
            <w:r>
              <w:rPr>
                <w:rStyle w:val="IndexLink"/>
                <w:rtl w:val="true"/>
              </w:rPr>
              <w:t>»</w:t>
              <w:tab/>
            </w:r>
            <w:r>
              <w:rPr>
                <w:rStyle w:val="IndexLink"/>
              </w:rPr>
              <w:t>224</w:t>
            </w:r>
          </w:hyperlink>
        </w:p>
        <w:p>
          <w:pPr>
            <w:pStyle w:val="Contents2"/>
            <w:tabs>
              <w:tab w:val="clear" w:pos="8743"/>
              <w:tab w:val="right" w:pos="9026" w:leader="dot"/>
            </w:tabs>
            <w:rPr/>
          </w:pPr>
          <w:hyperlink w:anchor="__RefHeading___Toc1176798_1051229030">
            <w:r>
              <w:rPr>
                <w:webHidden/>
                <w:rStyle w:val="IndexLink"/>
                <w:rtl w:val="true"/>
              </w:rPr>
              <w:t xml:space="preserve">« </w:t>
            </w:r>
            <w:r>
              <w:rPr>
                <w:rStyle w:val="IndexLink"/>
                <w:rtl w:val="true"/>
              </w:rPr>
              <w:t xml:space="preserve">آيۀ هفتاد و هشتم </w:t>
            </w:r>
            <w:r>
              <w:rPr>
                <w:rStyle w:val="IndexLink"/>
                <w:rtl w:val="true"/>
              </w:rPr>
              <w:t>»</w:t>
              <w:tab/>
            </w:r>
            <w:r>
              <w:rPr>
                <w:rStyle w:val="IndexLink"/>
              </w:rPr>
              <w:t>226</w:t>
            </w:r>
          </w:hyperlink>
        </w:p>
        <w:p>
          <w:pPr>
            <w:pStyle w:val="Contents3"/>
            <w:tabs>
              <w:tab w:val="clear" w:pos="8459"/>
              <w:tab w:val="right" w:pos="9026" w:leader="dot"/>
            </w:tabs>
            <w:rPr/>
          </w:pPr>
          <w:hyperlink w:anchor="__RefHeading___Toc1176800_1051229030">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1176802_1051229030">
            <w:r>
              <w:rPr>
                <w:webHidden/>
                <w:rStyle w:val="IndexLink"/>
                <w:rtl w:val="true"/>
              </w:rPr>
              <w:t xml:space="preserve">« </w:t>
            </w:r>
            <w:r>
              <w:rPr>
                <w:rStyle w:val="IndexLink"/>
                <w:rtl w:val="true"/>
              </w:rPr>
              <w:t xml:space="preserve">و يَقولُ الَّذينَ كفَرُوا لَولا انزِلَ عَلَيهِ آيةٌ مِن رَبّهِ إنَّما أنتَ مُنذِرٌ وَ لِكُلِّ قومٍ هادٍ </w:t>
            </w:r>
            <w:r>
              <w:rPr>
                <w:rStyle w:val="IndexLink"/>
                <w:rtl w:val="true"/>
              </w:rPr>
              <w:t>»</w:t>
              <w:tab/>
            </w:r>
            <w:r>
              <w:rPr>
                <w:rStyle w:val="IndexLink"/>
              </w:rPr>
              <w:t>226</w:t>
            </w:r>
          </w:hyperlink>
        </w:p>
        <w:p>
          <w:pPr>
            <w:pStyle w:val="Contents2"/>
            <w:tabs>
              <w:tab w:val="clear" w:pos="8743"/>
              <w:tab w:val="right" w:pos="9026" w:leader="dot"/>
            </w:tabs>
            <w:rPr/>
          </w:pPr>
          <w:hyperlink w:anchor="__RefHeading___Toc1176804_1051229030">
            <w:r>
              <w:rPr>
                <w:webHidden/>
                <w:rStyle w:val="IndexLink"/>
                <w:rtl w:val="true"/>
              </w:rPr>
              <w:t xml:space="preserve">« </w:t>
            </w:r>
            <w:r>
              <w:rPr>
                <w:rStyle w:val="IndexLink"/>
                <w:rtl w:val="true"/>
              </w:rPr>
              <w:t xml:space="preserve">آيۀ هفتاد و نهم </w:t>
            </w:r>
            <w:r>
              <w:rPr>
                <w:rStyle w:val="IndexLink"/>
                <w:rtl w:val="true"/>
              </w:rPr>
              <w:t>»</w:t>
              <w:tab/>
            </w:r>
            <w:r>
              <w:rPr>
                <w:rStyle w:val="IndexLink"/>
              </w:rPr>
              <w:t>235</w:t>
            </w:r>
          </w:hyperlink>
        </w:p>
        <w:p>
          <w:pPr>
            <w:pStyle w:val="Contents3"/>
            <w:tabs>
              <w:tab w:val="clear" w:pos="8459"/>
              <w:tab w:val="right" w:pos="9026" w:leader="dot"/>
            </w:tabs>
            <w:rPr/>
          </w:pPr>
          <w:hyperlink w:anchor="__RefHeading___Toc1176806_1051229030">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1176808_1051229030">
            <w:r>
              <w:rPr>
                <w:webHidden/>
                <w:rStyle w:val="IndexLink"/>
                <w:rtl w:val="true"/>
              </w:rPr>
              <w:t xml:space="preserve">« </w:t>
            </w:r>
            <w:r>
              <w:rPr>
                <w:rStyle w:val="IndexLink"/>
                <w:rtl w:val="true"/>
              </w:rPr>
              <w:t xml:space="preserve">وَ هُوَ شَديدُ المِحالِ </w:t>
            </w:r>
            <w:r>
              <w:rPr>
                <w:rStyle w:val="IndexLink"/>
                <w:rtl w:val="true"/>
              </w:rPr>
              <w:t>»</w:t>
              <w:tab/>
            </w:r>
            <w:r>
              <w:rPr>
                <w:rStyle w:val="IndexLink"/>
              </w:rPr>
              <w:t>235</w:t>
            </w:r>
          </w:hyperlink>
        </w:p>
        <w:p>
          <w:pPr>
            <w:pStyle w:val="Contents2"/>
            <w:tabs>
              <w:tab w:val="clear" w:pos="8743"/>
              <w:tab w:val="right" w:pos="9026" w:leader="dot"/>
            </w:tabs>
            <w:rPr/>
          </w:pPr>
          <w:hyperlink w:anchor="__RefHeading___Toc1176810_1051229030">
            <w:r>
              <w:rPr>
                <w:webHidden/>
                <w:rStyle w:val="IndexLink"/>
                <w:rtl w:val="true"/>
              </w:rPr>
              <w:t xml:space="preserve">« </w:t>
            </w:r>
            <w:r>
              <w:rPr>
                <w:rStyle w:val="IndexLink"/>
                <w:rtl w:val="true"/>
              </w:rPr>
              <w:t xml:space="preserve">آيۀ هشتادم </w:t>
            </w:r>
            <w:r>
              <w:rPr>
                <w:rStyle w:val="IndexLink"/>
                <w:rtl w:val="true"/>
              </w:rPr>
              <w:t>»</w:t>
              <w:tab/>
            </w:r>
            <w:r>
              <w:rPr>
                <w:rStyle w:val="IndexLink"/>
              </w:rPr>
              <w:t>237</w:t>
            </w:r>
          </w:hyperlink>
        </w:p>
        <w:p>
          <w:pPr>
            <w:pStyle w:val="Contents3"/>
            <w:tabs>
              <w:tab w:val="clear" w:pos="8459"/>
              <w:tab w:val="right" w:pos="9026" w:leader="dot"/>
            </w:tabs>
            <w:rPr/>
          </w:pPr>
          <w:hyperlink w:anchor="__RefHeading___Toc1176812_105122903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1176814_1051229030">
            <w:r>
              <w:rPr>
                <w:webHidden/>
                <w:rStyle w:val="IndexLink"/>
                <w:rtl w:val="true"/>
              </w:rPr>
              <w:t xml:space="preserve">« </w:t>
            </w:r>
            <w:r>
              <w:rPr>
                <w:rStyle w:val="IndexLink"/>
                <w:rtl w:val="true"/>
              </w:rPr>
              <w:t xml:space="preserve">وَالَّذينَ يَصِلوُنَ مآ اَمَرَاللهُ بِهِ اَنْ يوُصَلَ وَ يَخْشَوْنَ رَبَّهُمْ وَ يَخافوُنَ سوُءَ الِحسابِ </w:t>
            </w:r>
            <w:r>
              <w:rPr>
                <w:rStyle w:val="IndexLink"/>
                <w:rtl w:val="true"/>
              </w:rPr>
              <w:t>»</w:t>
              <w:tab/>
            </w:r>
            <w:r>
              <w:rPr>
                <w:rStyle w:val="IndexLink"/>
              </w:rPr>
              <w:t>237</w:t>
            </w:r>
          </w:hyperlink>
        </w:p>
        <w:p>
          <w:pPr>
            <w:pStyle w:val="Contents2"/>
            <w:tabs>
              <w:tab w:val="clear" w:pos="8743"/>
              <w:tab w:val="right" w:pos="9026" w:leader="dot"/>
            </w:tabs>
            <w:rPr/>
          </w:pPr>
          <w:hyperlink w:anchor="__RefHeading___Toc1176816_1051229030">
            <w:r>
              <w:rPr>
                <w:webHidden/>
                <w:rStyle w:val="IndexLink"/>
                <w:rtl w:val="true"/>
              </w:rPr>
              <w:t>«</w:t>
            </w:r>
            <w:r>
              <w:rPr>
                <w:rStyle w:val="IndexLink"/>
                <w:rtl w:val="true"/>
              </w:rPr>
              <w:t xml:space="preserve">آيه هشتاد و يكم </w:t>
            </w:r>
            <w:r>
              <w:rPr>
                <w:rStyle w:val="IndexLink"/>
                <w:rtl w:val="true"/>
              </w:rPr>
              <w:t>»</w:t>
              <w:tab/>
            </w:r>
            <w:r>
              <w:rPr>
                <w:rStyle w:val="IndexLink"/>
              </w:rPr>
              <w:t>239</w:t>
            </w:r>
          </w:hyperlink>
        </w:p>
        <w:p>
          <w:pPr>
            <w:pStyle w:val="Contents3"/>
            <w:tabs>
              <w:tab w:val="clear" w:pos="8459"/>
              <w:tab w:val="right" w:pos="9026" w:leader="dot"/>
            </w:tabs>
            <w:rPr/>
          </w:pPr>
          <w:hyperlink w:anchor="__RefHeading___Toc1176818_1051229030">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1176820_1051229030">
            <w:r>
              <w:rPr>
                <w:webHidden/>
                <w:rStyle w:val="IndexLink"/>
                <w:rtl w:val="true"/>
              </w:rPr>
              <w:t xml:space="preserve">« </w:t>
            </w:r>
            <w:r>
              <w:rPr>
                <w:rStyle w:val="IndexLink"/>
                <w:rtl w:val="true"/>
              </w:rPr>
              <w:t>اَلَّذينَ آمَنوُا وَ تَطْمَئِنُّ قُلوُبُهُمْ بِذِكْرِاللهِ اَلا بِذِكْرِاللهِ تَطْمَئِنُّ الْقُلوُبُ</w:t>
            </w:r>
            <w:r>
              <w:rPr>
                <w:rStyle w:val="IndexLink"/>
                <w:rtl w:val="true"/>
              </w:rPr>
              <w:t>»</w:t>
              <w:tab/>
            </w:r>
            <w:r>
              <w:rPr>
                <w:rStyle w:val="IndexLink"/>
              </w:rPr>
              <w:t>239</w:t>
            </w:r>
          </w:hyperlink>
        </w:p>
        <w:p>
          <w:pPr>
            <w:pStyle w:val="Contents2"/>
            <w:tabs>
              <w:tab w:val="clear" w:pos="8743"/>
              <w:tab w:val="right" w:pos="9026" w:leader="dot"/>
            </w:tabs>
            <w:rPr/>
          </w:pPr>
          <w:hyperlink w:anchor="__RefHeading___Toc1176822_1051229030">
            <w:r>
              <w:rPr>
                <w:webHidden/>
                <w:rStyle w:val="IndexLink"/>
                <w:rtl w:val="true"/>
              </w:rPr>
              <w:t>«</w:t>
            </w:r>
            <w:r>
              <w:rPr>
                <w:rStyle w:val="IndexLink"/>
                <w:rtl w:val="true"/>
              </w:rPr>
              <w:t xml:space="preserve">آيۀ هشتاد و دوم </w:t>
            </w:r>
            <w:r>
              <w:rPr>
                <w:rStyle w:val="IndexLink"/>
                <w:rtl w:val="true"/>
              </w:rPr>
              <w:t>»</w:t>
              <w:tab/>
            </w:r>
            <w:r>
              <w:rPr>
                <w:rStyle w:val="IndexLink"/>
              </w:rPr>
              <w:t>240</w:t>
            </w:r>
          </w:hyperlink>
        </w:p>
        <w:p>
          <w:pPr>
            <w:pStyle w:val="Contents3"/>
            <w:tabs>
              <w:tab w:val="clear" w:pos="8459"/>
              <w:tab w:val="right" w:pos="9026" w:leader="dot"/>
            </w:tabs>
            <w:rPr/>
          </w:pPr>
          <w:hyperlink w:anchor="__RefHeading___Toc1176824_1051229030">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1176826_1051229030">
            <w:r>
              <w:rPr>
                <w:webHidden/>
                <w:rStyle w:val="IndexLink"/>
                <w:rtl w:val="true"/>
              </w:rPr>
              <w:t xml:space="preserve">« </w:t>
            </w:r>
            <w:r>
              <w:rPr>
                <w:rStyle w:val="IndexLink"/>
                <w:rtl w:val="true"/>
              </w:rPr>
              <w:t>وَ يَقوُلُ الَّذينَ كَفَروُا لَسْتَ مُرْسَلاً قُلْ كَفي بِاللهِ شَهيداً بَيْني وَ بَيْنَكُمْ وَ مَنْ عِنْدَهُ عِلْمُ الْكِتابِ</w:t>
            </w:r>
            <w:r>
              <w:rPr>
                <w:rStyle w:val="IndexLink"/>
                <w:rtl w:val="true"/>
              </w:rPr>
              <w:t>»</w:t>
              <w:tab/>
            </w:r>
            <w:r>
              <w:rPr>
                <w:rStyle w:val="IndexLink"/>
              </w:rPr>
              <w:t>240</w:t>
            </w:r>
          </w:hyperlink>
        </w:p>
        <w:p>
          <w:pPr>
            <w:pStyle w:val="Contents2"/>
            <w:tabs>
              <w:tab w:val="clear" w:pos="8743"/>
              <w:tab w:val="right" w:pos="9026" w:leader="dot"/>
            </w:tabs>
            <w:rPr/>
          </w:pPr>
          <w:hyperlink w:anchor="__RefHeading___Toc1176828_1051229030">
            <w:r>
              <w:rPr>
                <w:webHidden/>
                <w:rStyle w:val="IndexLink"/>
                <w:rtl w:val="true"/>
              </w:rPr>
              <w:t xml:space="preserve">« </w:t>
            </w:r>
            <w:r>
              <w:rPr>
                <w:rStyle w:val="IndexLink"/>
                <w:rtl w:val="true"/>
              </w:rPr>
              <w:t xml:space="preserve">آيۀ هشتاد و سوم </w:t>
            </w:r>
            <w:r>
              <w:rPr>
                <w:rStyle w:val="IndexLink"/>
                <w:rtl w:val="true"/>
              </w:rPr>
              <w:t>»</w:t>
              <w:tab/>
            </w:r>
            <w:r>
              <w:rPr>
                <w:rStyle w:val="IndexLink"/>
              </w:rPr>
              <w:t>242</w:t>
            </w:r>
          </w:hyperlink>
        </w:p>
        <w:p>
          <w:pPr>
            <w:pStyle w:val="Contents3"/>
            <w:tabs>
              <w:tab w:val="clear" w:pos="8459"/>
              <w:tab w:val="right" w:pos="9026" w:leader="dot"/>
            </w:tabs>
            <w:rPr/>
          </w:pPr>
          <w:hyperlink w:anchor="__RefHeading___Toc1176830_1051229030">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1176832_1051229030">
            <w:r>
              <w:rPr>
                <w:webHidden/>
                <w:rStyle w:val="IndexLink"/>
                <w:rtl w:val="true"/>
              </w:rPr>
              <w:t xml:space="preserve">« </w:t>
            </w:r>
            <w:r>
              <w:rPr>
                <w:rStyle w:val="IndexLink"/>
                <w:rtl w:val="true"/>
              </w:rPr>
              <w:t>وَ لَقَدْ اَرْسَلْنا موُسي بِاياتِنآ أَنْ أخْرِجْ قَوْمَكَ مِنَ الظُّلُماتِ اِلَي النُّورِ وَ ذَكِّرْهُمْ بِاَيّامِ اللهِ اِنَّ في ذلِكَ لَاياتٍ لِكُلِّ صَبّارٍ شَكوُرٍ</w:t>
            </w:r>
            <w:r>
              <w:rPr>
                <w:rStyle w:val="IndexLink"/>
                <w:rtl w:val="true"/>
              </w:rPr>
              <w:t>»</w:t>
              <w:tab/>
            </w:r>
            <w:r>
              <w:rPr>
                <w:rStyle w:val="IndexLink"/>
              </w:rPr>
              <w:t>242</w:t>
            </w:r>
          </w:hyperlink>
        </w:p>
        <w:p>
          <w:pPr>
            <w:pStyle w:val="Contents2"/>
            <w:tabs>
              <w:tab w:val="clear" w:pos="8743"/>
              <w:tab w:val="right" w:pos="9026" w:leader="dot"/>
            </w:tabs>
            <w:rPr/>
          </w:pPr>
          <w:hyperlink w:anchor="__RefHeading___Toc1176834_1051229030">
            <w:r>
              <w:rPr>
                <w:webHidden/>
                <w:rStyle w:val="IndexLink"/>
                <w:rtl w:val="true"/>
              </w:rPr>
              <w:t xml:space="preserve">« </w:t>
            </w:r>
            <w:r>
              <w:rPr>
                <w:rStyle w:val="IndexLink"/>
                <w:rtl w:val="true"/>
              </w:rPr>
              <w:t xml:space="preserve">آيۀ هشتاد و چهارم </w:t>
            </w:r>
            <w:r>
              <w:rPr>
                <w:rStyle w:val="IndexLink"/>
                <w:rtl w:val="true"/>
              </w:rPr>
              <w:t>»</w:t>
              <w:tab/>
            </w:r>
            <w:r>
              <w:rPr>
                <w:rStyle w:val="IndexLink"/>
              </w:rPr>
              <w:t>244</w:t>
            </w:r>
          </w:hyperlink>
        </w:p>
        <w:p>
          <w:pPr>
            <w:pStyle w:val="Contents3"/>
            <w:tabs>
              <w:tab w:val="clear" w:pos="8459"/>
              <w:tab w:val="right" w:pos="9026" w:leader="dot"/>
            </w:tabs>
            <w:rPr/>
          </w:pPr>
          <w:hyperlink w:anchor="__RefHeading___Toc1176836_1051229030">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1176838_1051229030">
            <w:r>
              <w:rPr>
                <w:webHidden/>
                <w:rStyle w:val="IndexLink"/>
                <w:rtl w:val="true"/>
              </w:rPr>
              <w:t xml:space="preserve">« </w:t>
            </w:r>
            <w:r>
              <w:rPr>
                <w:rStyle w:val="IndexLink"/>
                <w:rtl w:val="true"/>
              </w:rPr>
              <w:t xml:space="preserve">اَلَمْ تَرَ كَيْفَ ضَرَبَ اللهُ كَلِمَةً طَيِّبَةً كَشَجَرَةٍ طَيِبَةٍ اَصْلُها ثابِتٌ وَ فَرْعُها فِي السَّماء </w:t>
            </w:r>
            <w:r>
              <w:rPr>
                <w:rStyle w:val="IndexLink"/>
                <w:rtl w:val="true"/>
              </w:rPr>
              <w:t xml:space="preserve">* </w:t>
            </w:r>
            <w:r>
              <w:rPr>
                <w:rStyle w:val="IndexLink"/>
                <w:rtl w:val="true"/>
              </w:rPr>
              <w:t xml:space="preserve">تُوْتِي أُكُلَها كُلَّ حِين بِاِذْنِ رَبِّها وَ يَضْرِبُ اللهُ الْاَمْثالَ لِّلناسِ لَعَلَّهُمْ يَتَذَكَّروُنَ </w:t>
            </w:r>
            <w:r>
              <w:rPr>
                <w:rStyle w:val="IndexLink"/>
                <w:rtl w:val="true"/>
              </w:rPr>
              <w:t>»</w:t>
              <w:tab/>
            </w:r>
            <w:r>
              <w:rPr>
                <w:rStyle w:val="IndexLink"/>
              </w:rPr>
              <w:t>244</w:t>
            </w:r>
          </w:hyperlink>
        </w:p>
        <w:p>
          <w:pPr>
            <w:pStyle w:val="Contents2"/>
            <w:tabs>
              <w:tab w:val="clear" w:pos="8743"/>
              <w:tab w:val="right" w:pos="9026" w:leader="dot"/>
            </w:tabs>
            <w:rPr/>
          </w:pPr>
          <w:hyperlink w:anchor="__RefHeading___Toc1176840_1051229030">
            <w:r>
              <w:rPr>
                <w:webHidden/>
                <w:rStyle w:val="IndexLink"/>
                <w:rtl w:val="true"/>
              </w:rPr>
              <w:t>«</w:t>
            </w:r>
            <w:r>
              <w:rPr>
                <w:rStyle w:val="IndexLink"/>
                <w:rtl w:val="true"/>
              </w:rPr>
              <w:t xml:space="preserve">آيۀ هشتاد و پنجم </w:t>
            </w:r>
            <w:r>
              <w:rPr>
                <w:rStyle w:val="IndexLink"/>
                <w:rtl w:val="true"/>
              </w:rPr>
              <w:t>»</w:t>
              <w:tab/>
            </w:r>
            <w:r>
              <w:rPr>
                <w:rStyle w:val="IndexLink"/>
              </w:rPr>
              <w:t>249</w:t>
            </w:r>
          </w:hyperlink>
        </w:p>
        <w:p>
          <w:pPr>
            <w:pStyle w:val="Contents3"/>
            <w:tabs>
              <w:tab w:val="clear" w:pos="8459"/>
              <w:tab w:val="right" w:pos="9026" w:leader="dot"/>
            </w:tabs>
            <w:rPr/>
          </w:pPr>
          <w:hyperlink w:anchor="__RefHeading___Toc1176842_1051229030">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1176844_1051229030">
            <w:r>
              <w:rPr>
                <w:webHidden/>
                <w:rStyle w:val="IndexLink"/>
                <w:rtl w:val="true"/>
              </w:rPr>
              <w:t xml:space="preserve">« </w:t>
            </w:r>
            <w:r>
              <w:rPr>
                <w:rStyle w:val="IndexLink"/>
                <w:rtl w:val="true"/>
              </w:rPr>
              <w:t xml:space="preserve">فَمَنْ اتَبِعَني فَاِنَّهُ مِنّي وَ مَنْ عَصاني فَاِنَّكَ غَفوُرٌ رَحيمٌ </w:t>
            </w:r>
            <w:r>
              <w:rPr>
                <w:rStyle w:val="IndexLink"/>
                <w:rtl w:val="true"/>
              </w:rPr>
              <w:t>»</w:t>
              <w:tab/>
            </w:r>
            <w:r>
              <w:rPr>
                <w:rStyle w:val="IndexLink"/>
              </w:rPr>
              <w:t>249</w:t>
            </w:r>
          </w:hyperlink>
        </w:p>
        <w:p>
          <w:pPr>
            <w:pStyle w:val="Contents2"/>
            <w:tabs>
              <w:tab w:val="clear" w:pos="8743"/>
              <w:tab w:val="right" w:pos="9026" w:leader="dot"/>
            </w:tabs>
            <w:rPr/>
          </w:pPr>
          <w:hyperlink w:anchor="__RefHeading___Toc1176846_1051229030">
            <w:r>
              <w:rPr>
                <w:webHidden/>
                <w:rStyle w:val="IndexLink"/>
                <w:rtl w:val="true"/>
              </w:rPr>
              <w:t xml:space="preserve">« </w:t>
            </w:r>
            <w:r>
              <w:rPr>
                <w:rStyle w:val="IndexLink"/>
                <w:rtl w:val="true"/>
              </w:rPr>
              <w:t xml:space="preserve">آيۀ هشتاد و ششم </w:t>
            </w:r>
            <w:r>
              <w:rPr>
                <w:rStyle w:val="IndexLink"/>
                <w:rtl w:val="true"/>
              </w:rPr>
              <w:t>»</w:t>
              <w:tab/>
            </w:r>
            <w:r>
              <w:rPr>
                <w:rStyle w:val="IndexLink"/>
              </w:rPr>
              <w:t>251</w:t>
            </w:r>
          </w:hyperlink>
        </w:p>
        <w:p>
          <w:pPr>
            <w:pStyle w:val="Contents3"/>
            <w:tabs>
              <w:tab w:val="clear" w:pos="8459"/>
              <w:tab w:val="right" w:pos="9026" w:leader="dot"/>
            </w:tabs>
            <w:rPr/>
          </w:pPr>
          <w:hyperlink w:anchor="__RefHeading___Toc1176848_1051229030">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1176850_1051229030">
            <w:r>
              <w:rPr>
                <w:webHidden/>
                <w:rStyle w:val="IndexLink"/>
                <w:rtl w:val="true"/>
              </w:rPr>
              <w:t xml:space="preserve">« </w:t>
            </w:r>
            <w:r>
              <w:rPr>
                <w:rStyle w:val="IndexLink"/>
                <w:rtl w:val="true"/>
              </w:rPr>
              <w:t xml:space="preserve">وَ اَنْذَرَ النّاسَ يَوْمَ يَأتيهِمُ الْعَذابُ فَيَقوُلُ الَّذينَ ظَلَموُا رَبَّنا اَخِّرْنا اِلی اَجَلٍ قَريبٍ نُّجِبْ دَعْوَتَكَ وَ نَتَّبِعَ الرُّسُلَ اَوَلَمْ تَكوُنوُا اَقْسَمْتُمْ مِنْ قَبْلُ ما لَكُمْ مِنْ زَوالٍ </w:t>
            </w:r>
            <w:r>
              <w:rPr>
                <w:rStyle w:val="IndexLink"/>
                <w:rtl w:val="true"/>
              </w:rPr>
              <w:t>»</w:t>
              <w:tab/>
            </w:r>
            <w:r>
              <w:rPr>
                <w:rStyle w:val="IndexLink"/>
              </w:rPr>
              <w:t>251</w:t>
            </w:r>
          </w:hyperlink>
        </w:p>
        <w:p>
          <w:pPr>
            <w:pStyle w:val="Contents2"/>
            <w:tabs>
              <w:tab w:val="clear" w:pos="8743"/>
              <w:tab w:val="right" w:pos="9026" w:leader="dot"/>
            </w:tabs>
            <w:rPr/>
          </w:pPr>
          <w:hyperlink w:anchor="__RefHeading___Toc1176852_1051229030">
            <w:r>
              <w:rPr>
                <w:webHidden/>
                <w:rStyle w:val="IndexLink"/>
                <w:rtl w:val="true"/>
              </w:rPr>
              <w:t xml:space="preserve">« </w:t>
            </w:r>
            <w:r>
              <w:rPr>
                <w:rStyle w:val="IndexLink"/>
                <w:rtl w:val="true"/>
              </w:rPr>
              <w:t xml:space="preserve">آيۀ هشتاد و هفتم </w:t>
            </w:r>
            <w:r>
              <w:rPr>
                <w:rStyle w:val="IndexLink"/>
                <w:rtl w:val="true"/>
              </w:rPr>
              <w:t>»</w:t>
              <w:tab/>
            </w:r>
            <w:r>
              <w:rPr>
                <w:rStyle w:val="IndexLink"/>
              </w:rPr>
              <w:t>253</w:t>
            </w:r>
          </w:hyperlink>
        </w:p>
        <w:p>
          <w:pPr>
            <w:pStyle w:val="Contents3"/>
            <w:tabs>
              <w:tab w:val="clear" w:pos="8459"/>
              <w:tab w:val="right" w:pos="9026" w:leader="dot"/>
            </w:tabs>
            <w:rPr/>
          </w:pPr>
          <w:hyperlink w:anchor="__RefHeading___Toc1176854_1051229030">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1176856_1051229030">
            <w:r>
              <w:rPr>
                <w:webHidden/>
                <w:rStyle w:val="IndexLink"/>
                <w:rtl w:val="true"/>
              </w:rPr>
              <w:t xml:space="preserve">« </w:t>
            </w:r>
            <w:r>
              <w:rPr>
                <w:rStyle w:val="IndexLink"/>
                <w:rtl w:val="true"/>
              </w:rPr>
              <w:t xml:space="preserve">وَ سَكَنْتُمْ في مَساكِنِ الَّذينَ ظَلَموُا اَنْفُسَهُمْ </w:t>
            </w:r>
            <w:r>
              <w:rPr>
                <w:rStyle w:val="IndexLink"/>
                <w:rtl w:val="true"/>
              </w:rPr>
              <w:t>»</w:t>
              <w:tab/>
            </w:r>
            <w:r>
              <w:rPr>
                <w:rStyle w:val="IndexLink"/>
              </w:rPr>
              <w:t>253</w:t>
            </w:r>
          </w:hyperlink>
        </w:p>
        <w:p>
          <w:pPr>
            <w:pStyle w:val="Contents2"/>
            <w:tabs>
              <w:tab w:val="clear" w:pos="8743"/>
              <w:tab w:val="right" w:pos="9026" w:leader="dot"/>
            </w:tabs>
            <w:rPr/>
          </w:pPr>
          <w:hyperlink w:anchor="__RefHeading___Toc1176858_1051229030">
            <w:r>
              <w:rPr>
                <w:webHidden/>
                <w:rStyle w:val="IndexLink"/>
                <w:rtl w:val="true"/>
              </w:rPr>
              <w:t>«</w:t>
            </w:r>
            <w:r>
              <w:rPr>
                <w:rStyle w:val="IndexLink"/>
                <w:rtl w:val="true"/>
              </w:rPr>
              <w:t xml:space="preserve">آيۀ هشتاد و هشتم </w:t>
            </w:r>
            <w:r>
              <w:rPr>
                <w:rStyle w:val="IndexLink"/>
                <w:rtl w:val="true"/>
              </w:rPr>
              <w:t>»</w:t>
              <w:tab/>
            </w:r>
            <w:r>
              <w:rPr>
                <w:rStyle w:val="IndexLink"/>
              </w:rPr>
              <w:t>254</w:t>
            </w:r>
          </w:hyperlink>
        </w:p>
        <w:p>
          <w:pPr>
            <w:pStyle w:val="Contents3"/>
            <w:tabs>
              <w:tab w:val="clear" w:pos="8459"/>
              <w:tab w:val="right" w:pos="9026" w:leader="dot"/>
            </w:tabs>
            <w:rPr/>
          </w:pPr>
          <w:hyperlink w:anchor="__RefHeading___Toc1176860_1051229030">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1176862_1051229030">
            <w:r>
              <w:rPr>
                <w:webHidden/>
                <w:rStyle w:val="IndexLink"/>
                <w:rtl w:val="true"/>
              </w:rPr>
              <w:t xml:space="preserve">« </w:t>
            </w:r>
            <w:r>
              <w:rPr>
                <w:rStyle w:val="IndexLink"/>
                <w:rtl w:val="true"/>
              </w:rPr>
              <w:t xml:space="preserve">وَ اِنْ كانَ مَكْرُهُمْ لِتَزوُلَ مِنْهُ الْجِبالُ </w:t>
            </w:r>
            <w:r>
              <w:rPr>
                <w:rStyle w:val="IndexLink"/>
                <w:rtl w:val="true"/>
              </w:rPr>
              <w:t>»</w:t>
              <w:tab/>
            </w:r>
            <w:r>
              <w:rPr>
                <w:rStyle w:val="IndexLink"/>
              </w:rPr>
              <w:t>254</w:t>
            </w:r>
          </w:hyperlink>
        </w:p>
        <w:p>
          <w:pPr>
            <w:pStyle w:val="Contents2"/>
            <w:tabs>
              <w:tab w:val="clear" w:pos="8743"/>
              <w:tab w:val="right" w:pos="9026" w:leader="dot"/>
            </w:tabs>
            <w:rPr/>
          </w:pPr>
          <w:hyperlink w:anchor="__RefHeading___Toc1176864_1051229030">
            <w:r>
              <w:rPr>
                <w:webHidden/>
                <w:rStyle w:val="IndexLink"/>
                <w:rtl w:val="true"/>
              </w:rPr>
              <w:t xml:space="preserve">« </w:t>
            </w:r>
            <w:r>
              <w:rPr>
                <w:rStyle w:val="IndexLink"/>
                <w:rtl w:val="true"/>
              </w:rPr>
              <w:t xml:space="preserve">آيۀ هشتاد و نهم </w:t>
            </w:r>
            <w:r>
              <w:rPr>
                <w:rStyle w:val="IndexLink"/>
                <w:rtl w:val="true"/>
              </w:rPr>
              <w:t>»</w:t>
              <w:tab/>
            </w:r>
            <w:r>
              <w:rPr>
                <w:rStyle w:val="IndexLink"/>
              </w:rPr>
              <w:t>256</w:t>
            </w:r>
          </w:hyperlink>
        </w:p>
        <w:p>
          <w:pPr>
            <w:pStyle w:val="Contents3"/>
            <w:tabs>
              <w:tab w:val="clear" w:pos="8459"/>
              <w:tab w:val="right" w:pos="9026" w:leader="dot"/>
            </w:tabs>
            <w:rPr/>
          </w:pPr>
          <w:hyperlink w:anchor="__RefHeading___Toc1176866_1051229030">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1176868_1051229030">
            <w:r>
              <w:rPr>
                <w:webHidden/>
                <w:rStyle w:val="IndexLink"/>
                <w:rtl w:val="true"/>
              </w:rPr>
              <w:t xml:space="preserve">« </w:t>
            </w:r>
            <w:r>
              <w:rPr>
                <w:rStyle w:val="IndexLink"/>
                <w:rtl w:val="true"/>
              </w:rPr>
              <w:t xml:space="preserve">قالَ رَبِّ فَانْظِرْني اِلي يَوْمِ يُبْعَثوُنَ </w:t>
            </w:r>
            <w:r>
              <w:rPr>
                <w:rStyle w:val="IndexLink"/>
                <w:rtl w:val="true"/>
              </w:rPr>
              <w:t xml:space="preserve">* </w:t>
            </w:r>
            <w:r>
              <w:rPr>
                <w:rStyle w:val="IndexLink"/>
                <w:rtl w:val="true"/>
              </w:rPr>
              <w:t xml:space="preserve">قالَ فَاِنَّكَ مِنَ الْمُنْظَرينَ </w:t>
            </w:r>
            <w:r>
              <w:rPr>
                <w:rStyle w:val="IndexLink"/>
                <w:rtl w:val="true"/>
              </w:rPr>
              <w:t xml:space="preserve">* </w:t>
            </w:r>
            <w:r>
              <w:rPr>
                <w:rStyle w:val="IndexLink"/>
                <w:rtl w:val="true"/>
              </w:rPr>
              <w:t xml:space="preserve">اِلَی يَوْمِ الْوَقْتِ الْمَعْلوُمِ </w:t>
            </w:r>
            <w:r>
              <w:rPr>
                <w:rStyle w:val="IndexLink"/>
                <w:rtl w:val="true"/>
              </w:rPr>
              <w:t>»</w:t>
              <w:tab/>
            </w:r>
            <w:r>
              <w:rPr>
                <w:rStyle w:val="IndexLink"/>
              </w:rPr>
              <w:t>256</w:t>
            </w:r>
          </w:hyperlink>
        </w:p>
        <w:p>
          <w:pPr>
            <w:pStyle w:val="Contents2"/>
            <w:tabs>
              <w:tab w:val="clear" w:pos="8743"/>
              <w:tab w:val="right" w:pos="9026" w:leader="dot"/>
            </w:tabs>
            <w:rPr/>
          </w:pPr>
          <w:hyperlink w:anchor="__RefHeading___Toc1176870_1051229030">
            <w:r>
              <w:rPr>
                <w:webHidden/>
                <w:rStyle w:val="IndexLink"/>
                <w:rtl w:val="true"/>
              </w:rPr>
              <w:t xml:space="preserve">« </w:t>
            </w:r>
            <w:r>
              <w:rPr>
                <w:rStyle w:val="IndexLink"/>
                <w:rtl w:val="true"/>
              </w:rPr>
              <w:t xml:space="preserve">آيۀ نودم </w:t>
            </w:r>
            <w:r>
              <w:rPr>
                <w:rStyle w:val="IndexLink"/>
                <w:rtl w:val="true"/>
              </w:rPr>
              <w:t>»</w:t>
              <w:tab/>
            </w:r>
            <w:r>
              <w:rPr>
                <w:rStyle w:val="IndexLink"/>
              </w:rPr>
              <w:t>259</w:t>
            </w:r>
          </w:hyperlink>
        </w:p>
        <w:p>
          <w:pPr>
            <w:pStyle w:val="Contents3"/>
            <w:tabs>
              <w:tab w:val="clear" w:pos="8459"/>
              <w:tab w:val="right" w:pos="9026" w:leader="dot"/>
            </w:tabs>
            <w:rPr/>
          </w:pPr>
          <w:hyperlink w:anchor="__RefHeading___Toc1176872_1051229030">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1176874_1051229030">
            <w:r>
              <w:rPr>
                <w:webHidden/>
                <w:rStyle w:val="IndexLink"/>
                <w:rtl w:val="true"/>
              </w:rPr>
              <w:t>«</w:t>
            </w:r>
            <w:r>
              <w:rPr>
                <w:rStyle w:val="IndexLink"/>
                <w:rtl w:val="true"/>
              </w:rPr>
              <w:t xml:space="preserve">اِنَّ في ذلِكَ لَأياتِ لِلْمُتَوَسِّمينَ </w:t>
            </w:r>
            <w:r>
              <w:rPr>
                <w:rStyle w:val="IndexLink"/>
                <w:rtl w:val="true"/>
              </w:rPr>
              <w:t>»</w:t>
              <w:tab/>
            </w:r>
            <w:r>
              <w:rPr>
                <w:rStyle w:val="IndexLink"/>
              </w:rPr>
              <w:t>259</w:t>
            </w:r>
          </w:hyperlink>
        </w:p>
        <w:p>
          <w:pPr>
            <w:pStyle w:val="Contents2"/>
            <w:tabs>
              <w:tab w:val="clear" w:pos="8743"/>
              <w:tab w:val="right" w:pos="9026" w:leader="dot"/>
            </w:tabs>
            <w:rPr/>
          </w:pPr>
          <w:hyperlink w:anchor="__RefHeading___Toc1176876_1051229030">
            <w:r>
              <w:rPr>
                <w:webHidden/>
                <w:rStyle w:val="IndexLink"/>
                <w:rtl w:val="true"/>
              </w:rPr>
              <w:t xml:space="preserve">« </w:t>
            </w:r>
            <w:r>
              <w:rPr>
                <w:rStyle w:val="IndexLink"/>
                <w:rtl w:val="true"/>
              </w:rPr>
              <w:t xml:space="preserve">آيۀ نود و يكم </w:t>
            </w:r>
            <w:r>
              <w:rPr>
                <w:rStyle w:val="IndexLink"/>
                <w:rtl w:val="true"/>
              </w:rPr>
              <w:t>»</w:t>
              <w:tab/>
            </w:r>
            <w:r>
              <w:rPr>
                <w:rStyle w:val="IndexLink"/>
              </w:rPr>
              <w:t>263</w:t>
            </w:r>
          </w:hyperlink>
        </w:p>
        <w:p>
          <w:pPr>
            <w:pStyle w:val="Contents3"/>
            <w:tabs>
              <w:tab w:val="clear" w:pos="8459"/>
              <w:tab w:val="right" w:pos="9026" w:leader="dot"/>
            </w:tabs>
            <w:rPr/>
          </w:pPr>
          <w:hyperlink w:anchor="__RefHeading___Toc1176878_1051229030">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1176880_1051229030">
            <w:r>
              <w:rPr>
                <w:webHidden/>
                <w:rStyle w:val="IndexLink"/>
                <w:rtl w:val="true"/>
              </w:rPr>
              <w:t xml:space="preserve">« </w:t>
            </w:r>
            <w:r>
              <w:rPr>
                <w:rStyle w:val="IndexLink"/>
                <w:rtl w:val="true"/>
              </w:rPr>
              <w:t xml:space="preserve">وَلَقَدْ آتَيْناكَ سَبْعاً مِنَ الْمَثاني وَالْقُرْآنِ الْعَظيمَ </w:t>
            </w:r>
            <w:r>
              <w:rPr>
                <w:rStyle w:val="IndexLink"/>
                <w:rtl w:val="true"/>
              </w:rPr>
              <w:t>»</w:t>
              <w:tab/>
            </w:r>
            <w:r>
              <w:rPr>
                <w:rStyle w:val="IndexLink"/>
              </w:rPr>
              <w:t>263</w:t>
            </w:r>
          </w:hyperlink>
        </w:p>
        <w:p>
          <w:pPr>
            <w:pStyle w:val="Contents2"/>
            <w:tabs>
              <w:tab w:val="clear" w:pos="8743"/>
              <w:tab w:val="right" w:pos="9026" w:leader="dot"/>
            </w:tabs>
            <w:rPr/>
          </w:pPr>
          <w:hyperlink w:anchor="__RefHeading___Toc1176882_1051229030">
            <w:r>
              <w:rPr>
                <w:webHidden/>
                <w:rStyle w:val="IndexLink"/>
                <w:rtl w:val="true"/>
              </w:rPr>
              <w:t xml:space="preserve">« </w:t>
            </w:r>
            <w:r>
              <w:rPr>
                <w:rStyle w:val="IndexLink"/>
                <w:rtl w:val="true"/>
              </w:rPr>
              <w:t xml:space="preserve">آيۀ نود و دوم </w:t>
            </w:r>
            <w:r>
              <w:rPr>
                <w:rStyle w:val="IndexLink"/>
                <w:rtl w:val="true"/>
              </w:rPr>
              <w:t>»</w:t>
              <w:tab/>
            </w:r>
            <w:r>
              <w:rPr>
                <w:rStyle w:val="IndexLink"/>
              </w:rPr>
              <w:t>265</w:t>
            </w:r>
          </w:hyperlink>
        </w:p>
        <w:p>
          <w:pPr>
            <w:pStyle w:val="Contents3"/>
            <w:tabs>
              <w:tab w:val="clear" w:pos="8459"/>
              <w:tab w:val="right" w:pos="9026" w:leader="dot"/>
            </w:tabs>
            <w:rPr/>
          </w:pPr>
          <w:hyperlink w:anchor="__RefHeading___Toc1176884_1051229030">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1176886_1051229030">
            <w:r>
              <w:rPr>
                <w:webHidden/>
                <w:rStyle w:val="IndexLink"/>
                <w:rtl w:val="true"/>
              </w:rPr>
              <w:t xml:space="preserve">« </w:t>
            </w:r>
            <w:r>
              <w:rPr>
                <w:rStyle w:val="IndexLink"/>
                <w:rtl w:val="true"/>
              </w:rPr>
              <w:t xml:space="preserve">فَوَ رَبِّكَ لَنَسئَلَنَّهُمْ أجْمَعينَ </w:t>
            </w:r>
            <w:r>
              <w:rPr>
                <w:rStyle w:val="IndexLink"/>
                <w:rtl w:val="true"/>
              </w:rPr>
              <w:t xml:space="preserve">* </w:t>
            </w:r>
            <w:r>
              <w:rPr>
                <w:rStyle w:val="IndexLink"/>
                <w:rtl w:val="true"/>
              </w:rPr>
              <w:t xml:space="preserve">عَمَّا كانوُا يَعْمَلوُنَ </w:t>
            </w:r>
            <w:r>
              <w:rPr>
                <w:rStyle w:val="IndexLink"/>
                <w:rtl w:val="true"/>
              </w:rPr>
              <w:t xml:space="preserve">* </w:t>
            </w:r>
            <w:r>
              <w:rPr>
                <w:rStyle w:val="IndexLink"/>
                <w:rtl w:val="true"/>
              </w:rPr>
              <w:t xml:space="preserve">فَاَصْدَعْ بِما تُؤمَرُ وَ أَعْرِض عَنِ الْمُشْرِكينَ </w:t>
            </w:r>
            <w:r>
              <w:rPr>
                <w:rStyle w:val="IndexLink"/>
                <w:rtl w:val="true"/>
              </w:rPr>
              <w:t>»</w:t>
              <w:tab/>
            </w:r>
            <w:r>
              <w:rPr>
                <w:rStyle w:val="IndexLink"/>
              </w:rPr>
              <w:t>265</w:t>
            </w:r>
          </w:hyperlink>
        </w:p>
        <w:p>
          <w:pPr>
            <w:pStyle w:val="Contents2"/>
            <w:tabs>
              <w:tab w:val="clear" w:pos="8743"/>
              <w:tab w:val="right" w:pos="9026" w:leader="dot"/>
            </w:tabs>
            <w:rPr/>
          </w:pPr>
          <w:hyperlink w:anchor="__RefHeading___Toc1176888_1051229030">
            <w:r>
              <w:rPr>
                <w:webHidden/>
                <w:rStyle w:val="IndexLink"/>
                <w:rtl w:val="true"/>
              </w:rPr>
              <w:t xml:space="preserve">« </w:t>
            </w:r>
            <w:r>
              <w:rPr>
                <w:rStyle w:val="IndexLink"/>
                <w:rtl w:val="true"/>
              </w:rPr>
              <w:t xml:space="preserve">آيۀ نود و سوم </w:t>
            </w:r>
            <w:r>
              <w:rPr>
                <w:rStyle w:val="IndexLink"/>
                <w:rtl w:val="true"/>
              </w:rPr>
              <w:t>»</w:t>
              <w:tab/>
            </w:r>
            <w:r>
              <w:rPr>
                <w:rStyle w:val="IndexLink"/>
              </w:rPr>
              <w:t>268</w:t>
            </w:r>
          </w:hyperlink>
        </w:p>
        <w:p>
          <w:pPr>
            <w:pStyle w:val="Contents3"/>
            <w:tabs>
              <w:tab w:val="clear" w:pos="8459"/>
              <w:tab w:val="right" w:pos="9026" w:leader="dot"/>
            </w:tabs>
            <w:rPr/>
          </w:pPr>
          <w:hyperlink w:anchor="__RefHeading___Toc1176890_1051229030">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1176892_1051229030">
            <w:r>
              <w:rPr>
                <w:webHidden/>
                <w:rStyle w:val="IndexLink"/>
                <w:rtl w:val="true"/>
              </w:rPr>
              <w:t xml:space="preserve">« </w:t>
            </w:r>
            <w:r>
              <w:rPr>
                <w:rStyle w:val="IndexLink"/>
                <w:rtl w:val="true"/>
              </w:rPr>
              <w:t xml:space="preserve">اَتی اَمْرُاللهِ فَلا تَسْتَعْجِلوُهُ سُبْحانَهُ وَ تَعالی عَمّا يُشْرِكوُنَ </w:t>
            </w:r>
            <w:r>
              <w:rPr>
                <w:rStyle w:val="IndexLink"/>
                <w:rtl w:val="true"/>
              </w:rPr>
              <w:t>»</w:t>
              <w:tab/>
            </w:r>
            <w:r>
              <w:rPr>
                <w:rStyle w:val="IndexLink"/>
              </w:rPr>
              <w:t>268</w:t>
            </w:r>
          </w:hyperlink>
        </w:p>
        <w:p>
          <w:pPr>
            <w:pStyle w:val="Contents2"/>
            <w:tabs>
              <w:tab w:val="clear" w:pos="8743"/>
              <w:tab w:val="right" w:pos="9026" w:leader="dot"/>
            </w:tabs>
            <w:rPr/>
          </w:pPr>
          <w:hyperlink w:anchor="__RefHeading___Toc1176894_1051229030">
            <w:r>
              <w:rPr>
                <w:webHidden/>
                <w:rStyle w:val="IndexLink"/>
                <w:rtl w:val="true"/>
              </w:rPr>
              <w:t xml:space="preserve">« </w:t>
            </w:r>
            <w:r>
              <w:rPr>
                <w:rStyle w:val="IndexLink"/>
                <w:rtl w:val="true"/>
              </w:rPr>
              <w:t xml:space="preserve">آيۀ نود و چهارم </w:t>
            </w:r>
            <w:r>
              <w:rPr>
                <w:rStyle w:val="IndexLink"/>
                <w:rtl w:val="true"/>
              </w:rPr>
              <w:t>»</w:t>
              <w:tab/>
            </w:r>
            <w:r>
              <w:rPr>
                <w:rStyle w:val="IndexLink"/>
              </w:rPr>
              <w:t>271</w:t>
            </w:r>
          </w:hyperlink>
        </w:p>
        <w:p>
          <w:pPr>
            <w:pStyle w:val="Contents3"/>
            <w:tabs>
              <w:tab w:val="clear" w:pos="8459"/>
              <w:tab w:val="right" w:pos="9026" w:leader="dot"/>
            </w:tabs>
            <w:rPr/>
          </w:pPr>
          <w:hyperlink w:anchor="__RefHeading___Toc1176896_1051229030">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1176898_1051229030">
            <w:r>
              <w:rPr>
                <w:webHidden/>
                <w:rStyle w:val="IndexLink"/>
                <w:rtl w:val="true"/>
              </w:rPr>
              <w:t xml:space="preserve">« </w:t>
            </w:r>
            <w:r>
              <w:rPr>
                <w:rStyle w:val="IndexLink"/>
                <w:rtl w:val="true"/>
              </w:rPr>
              <w:t xml:space="preserve">وَ عَلاماتٍ وَ بِالنَّجْمِ هُمْ يَهْتَدوُنَ </w:t>
            </w:r>
            <w:r>
              <w:rPr>
                <w:rStyle w:val="IndexLink"/>
                <w:rtl w:val="true"/>
              </w:rPr>
              <w:t>»</w:t>
              <w:tab/>
            </w:r>
            <w:r>
              <w:rPr>
                <w:rStyle w:val="IndexLink"/>
              </w:rPr>
              <w:t>271</w:t>
            </w:r>
          </w:hyperlink>
        </w:p>
        <w:p>
          <w:pPr>
            <w:pStyle w:val="Contents2"/>
            <w:tabs>
              <w:tab w:val="clear" w:pos="8743"/>
              <w:tab w:val="right" w:pos="9026" w:leader="dot"/>
            </w:tabs>
            <w:rPr/>
          </w:pPr>
          <w:hyperlink w:anchor="__RefHeading___Toc1176900_1051229030">
            <w:r>
              <w:rPr>
                <w:webHidden/>
                <w:rStyle w:val="IndexLink"/>
                <w:rtl w:val="true"/>
              </w:rPr>
              <w:t>«</w:t>
            </w:r>
            <w:r>
              <w:rPr>
                <w:rStyle w:val="IndexLink"/>
                <w:rtl w:val="true"/>
              </w:rPr>
              <w:t xml:space="preserve">آيه نود و پنجم </w:t>
            </w:r>
            <w:r>
              <w:rPr>
                <w:rStyle w:val="IndexLink"/>
                <w:rtl w:val="true"/>
              </w:rPr>
              <w:t>»</w:t>
              <w:tab/>
            </w:r>
            <w:r>
              <w:rPr>
                <w:rStyle w:val="IndexLink"/>
              </w:rPr>
              <w:t>274</w:t>
            </w:r>
          </w:hyperlink>
        </w:p>
        <w:p>
          <w:pPr>
            <w:pStyle w:val="Contents3"/>
            <w:tabs>
              <w:tab w:val="clear" w:pos="8459"/>
              <w:tab w:val="right" w:pos="9026" w:leader="dot"/>
            </w:tabs>
            <w:rPr/>
          </w:pPr>
          <w:hyperlink w:anchor="__RefHeading___Toc1176902_1051229030">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1176904_1051229030">
            <w:r>
              <w:rPr>
                <w:webHidden/>
                <w:rStyle w:val="IndexLink"/>
                <w:rtl w:val="true"/>
              </w:rPr>
              <w:t xml:space="preserve">« </w:t>
            </w:r>
            <w:r>
              <w:rPr>
                <w:rStyle w:val="IndexLink"/>
                <w:rtl w:val="true"/>
              </w:rPr>
              <w:t xml:space="preserve">وَأقْسَمُوا باللهِ جَهْدَ أيْمانِهِم لا يَبْعَثُ اللهُ مَنْ يَموُتُ بَلی وَعْداً عَلَيْهِ حَقّاً وَلكِنَّ اكثَرَ الناّسِ لا يَعْلَمونَ </w:t>
            </w:r>
            <w:r>
              <w:rPr>
                <w:rStyle w:val="IndexLink"/>
                <w:rtl w:val="true"/>
              </w:rPr>
              <w:t>»</w:t>
              <w:tab/>
            </w:r>
            <w:r>
              <w:rPr>
                <w:rStyle w:val="IndexLink"/>
              </w:rPr>
              <w:t>274</w:t>
            </w:r>
          </w:hyperlink>
        </w:p>
        <w:p>
          <w:pPr>
            <w:pStyle w:val="Contents2"/>
            <w:tabs>
              <w:tab w:val="clear" w:pos="8743"/>
              <w:tab w:val="right" w:pos="9026" w:leader="dot"/>
            </w:tabs>
            <w:rPr/>
          </w:pPr>
          <w:hyperlink w:anchor="__RefHeading___Toc1176906_1051229030">
            <w:r>
              <w:rPr>
                <w:webHidden/>
                <w:rStyle w:val="IndexLink"/>
                <w:rtl w:val="true"/>
              </w:rPr>
              <w:t>«</w:t>
            </w:r>
            <w:r>
              <w:rPr>
                <w:rStyle w:val="IndexLink"/>
                <w:rtl w:val="true"/>
              </w:rPr>
              <w:t xml:space="preserve">آيه نود و ششم </w:t>
            </w:r>
            <w:r>
              <w:rPr>
                <w:rStyle w:val="IndexLink"/>
                <w:rtl w:val="true"/>
              </w:rPr>
              <w:t>»</w:t>
              <w:tab/>
            </w:r>
            <w:r>
              <w:rPr>
                <w:rStyle w:val="IndexLink"/>
              </w:rPr>
              <w:t>279</w:t>
            </w:r>
          </w:hyperlink>
        </w:p>
        <w:p>
          <w:pPr>
            <w:pStyle w:val="Contents3"/>
            <w:tabs>
              <w:tab w:val="clear" w:pos="8459"/>
              <w:tab w:val="right" w:pos="9026" w:leader="dot"/>
            </w:tabs>
            <w:rPr/>
          </w:pPr>
          <w:hyperlink w:anchor="__RefHeading___Toc1176908_1051229030">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1176910_1051229030">
            <w:r>
              <w:rPr>
                <w:webHidden/>
                <w:rStyle w:val="IndexLink"/>
                <w:rtl w:val="true"/>
              </w:rPr>
              <w:t xml:space="preserve">« </w:t>
            </w:r>
            <w:r>
              <w:rPr>
                <w:rStyle w:val="IndexLink"/>
                <w:rtl w:val="true"/>
              </w:rPr>
              <w:t xml:space="preserve">وَمآ اَرْسَلْنا مِنْ قَبْلِكَ اِلاّ رِجالاً نوُحي اِلَيْهِمْ فَاسْئَلوُا اَهْلَ الذِّكْراِنْ كُنْتُمْ لا تَعْلَموُنَ </w:t>
            </w:r>
            <w:r>
              <w:rPr>
                <w:rStyle w:val="IndexLink"/>
                <w:rtl w:val="true"/>
              </w:rPr>
              <w:t>»</w:t>
              <w:tab/>
            </w:r>
            <w:r>
              <w:rPr>
                <w:rStyle w:val="IndexLink"/>
              </w:rPr>
              <w:t>279</w:t>
            </w:r>
          </w:hyperlink>
        </w:p>
        <w:p>
          <w:pPr>
            <w:pStyle w:val="Contents2"/>
            <w:tabs>
              <w:tab w:val="clear" w:pos="8743"/>
              <w:tab w:val="right" w:pos="9026" w:leader="dot"/>
            </w:tabs>
            <w:rPr/>
          </w:pPr>
          <w:hyperlink w:anchor="__RefHeading___Toc1176912_1051229030">
            <w:r>
              <w:rPr>
                <w:webHidden/>
                <w:rStyle w:val="IndexLink"/>
                <w:rtl w:val="true"/>
              </w:rPr>
              <w:t>«</w:t>
            </w:r>
            <w:r>
              <w:rPr>
                <w:rStyle w:val="IndexLink"/>
                <w:rtl w:val="true"/>
              </w:rPr>
              <w:t xml:space="preserve">آيه نود و هفتم </w:t>
            </w:r>
            <w:r>
              <w:rPr>
                <w:rStyle w:val="IndexLink"/>
                <w:rtl w:val="true"/>
              </w:rPr>
              <w:t>»</w:t>
              <w:tab/>
            </w:r>
            <w:r>
              <w:rPr>
                <w:rStyle w:val="IndexLink"/>
              </w:rPr>
              <w:t>283</w:t>
            </w:r>
          </w:hyperlink>
        </w:p>
        <w:p>
          <w:pPr>
            <w:pStyle w:val="Contents3"/>
            <w:tabs>
              <w:tab w:val="clear" w:pos="8459"/>
              <w:tab w:val="right" w:pos="9026" w:leader="dot"/>
            </w:tabs>
            <w:rPr/>
          </w:pPr>
          <w:hyperlink w:anchor="__RefHeading___Toc1176914_1051229030">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1176916_1051229030">
            <w:r>
              <w:rPr>
                <w:webHidden/>
                <w:rStyle w:val="IndexLink"/>
                <w:rtl w:val="true"/>
              </w:rPr>
              <w:t xml:space="preserve">« </w:t>
            </w:r>
            <w:r>
              <w:rPr>
                <w:rStyle w:val="IndexLink"/>
                <w:rtl w:val="true"/>
              </w:rPr>
              <w:t xml:space="preserve">اَفاَمِنَ الّذينَ مَكروُا السَّيئاتِ أنْ يَخْسِفَ اللهُ بِهِمُ الارْضَ اَوْ يَاتِيَهُمُ الْعَذابُ مِنْ حَيْثُ لا يَشعُروُنَ </w:t>
            </w:r>
            <w:r>
              <w:rPr>
                <w:rStyle w:val="IndexLink"/>
                <w:rtl w:val="true"/>
              </w:rPr>
              <w:t>»</w:t>
              <w:tab/>
            </w:r>
            <w:r>
              <w:rPr>
                <w:rStyle w:val="IndexLink"/>
              </w:rPr>
              <w:t>283</w:t>
            </w:r>
          </w:hyperlink>
        </w:p>
        <w:p>
          <w:pPr>
            <w:pStyle w:val="Contents2"/>
            <w:tabs>
              <w:tab w:val="clear" w:pos="8743"/>
              <w:tab w:val="right" w:pos="9026" w:leader="dot"/>
            </w:tabs>
            <w:rPr/>
          </w:pPr>
          <w:hyperlink w:anchor="__RefHeading___Toc1176918_1051229030">
            <w:r>
              <w:rPr>
                <w:webHidden/>
                <w:rStyle w:val="IndexLink"/>
                <w:rtl w:val="true"/>
              </w:rPr>
              <w:t>«</w:t>
            </w:r>
            <w:r>
              <w:rPr>
                <w:rStyle w:val="IndexLink"/>
                <w:rtl w:val="true"/>
              </w:rPr>
              <w:t xml:space="preserve">آيه نود و هشتم </w:t>
            </w:r>
            <w:r>
              <w:rPr>
                <w:rStyle w:val="IndexLink"/>
                <w:rtl w:val="true"/>
              </w:rPr>
              <w:t>»</w:t>
              <w:tab/>
            </w:r>
            <w:r>
              <w:rPr>
                <w:rStyle w:val="IndexLink"/>
              </w:rPr>
              <w:t>288</w:t>
            </w:r>
          </w:hyperlink>
        </w:p>
        <w:p>
          <w:pPr>
            <w:pStyle w:val="Contents3"/>
            <w:tabs>
              <w:tab w:val="clear" w:pos="8459"/>
              <w:tab w:val="right" w:pos="9026" w:leader="dot"/>
            </w:tabs>
            <w:rPr/>
          </w:pPr>
          <w:hyperlink w:anchor="__RefHeading___Toc1176920_1051229030">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1176922_1051229030">
            <w:r>
              <w:rPr>
                <w:webHidden/>
                <w:rStyle w:val="IndexLink"/>
                <w:rtl w:val="true"/>
              </w:rPr>
              <w:t xml:space="preserve">« </w:t>
            </w:r>
            <w:r>
              <w:rPr>
                <w:rStyle w:val="IndexLink"/>
                <w:rtl w:val="true"/>
              </w:rPr>
              <w:t>وَقَضَينآ اِلی بَني اِسْرآئيلَ فِي الكِتابِ لَتُفْسِدُنَّ فِي الارْضِ</w:t>
            </w:r>
            <w:r>
              <w:rPr>
                <w:rStyle w:val="IndexLink"/>
                <w:rtl w:val="true"/>
              </w:rPr>
              <w:t>............</w:t>
              <w:tab/>
            </w:r>
            <w:r>
              <w:rPr>
                <w:rStyle w:val="IndexLink"/>
              </w:rPr>
              <w:t>288</w:t>
            </w:r>
          </w:hyperlink>
        </w:p>
        <w:p>
          <w:pPr>
            <w:pStyle w:val="Contents2"/>
            <w:tabs>
              <w:tab w:val="clear" w:pos="8743"/>
              <w:tab w:val="right" w:pos="9026" w:leader="dot"/>
            </w:tabs>
            <w:rPr/>
          </w:pPr>
          <w:hyperlink w:anchor="__RefHeading___Toc1176924_1051229030">
            <w:r>
              <w:rPr>
                <w:webHidden/>
                <w:rStyle w:val="IndexLink"/>
                <w:rtl w:val="true"/>
              </w:rPr>
              <w:t>«</w:t>
            </w:r>
            <w:r>
              <w:rPr>
                <w:rStyle w:val="IndexLink"/>
                <w:rtl w:val="true"/>
              </w:rPr>
              <w:t xml:space="preserve">آيه نود و نهم </w:t>
            </w:r>
            <w:r>
              <w:rPr>
                <w:rStyle w:val="IndexLink"/>
                <w:rtl w:val="true"/>
              </w:rPr>
              <w:t>»</w:t>
              <w:tab/>
            </w:r>
            <w:r>
              <w:rPr>
                <w:rStyle w:val="IndexLink"/>
              </w:rPr>
              <w:t>295</w:t>
            </w:r>
          </w:hyperlink>
        </w:p>
        <w:p>
          <w:pPr>
            <w:pStyle w:val="Contents3"/>
            <w:tabs>
              <w:tab w:val="clear" w:pos="8459"/>
              <w:tab w:val="right" w:pos="9026" w:leader="dot"/>
            </w:tabs>
            <w:rPr/>
          </w:pPr>
          <w:hyperlink w:anchor="__RefHeading___Toc1176926_1051229030">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1176928_1051229030">
            <w:r>
              <w:rPr>
                <w:webHidden/>
                <w:rStyle w:val="IndexLink"/>
                <w:rtl w:val="true"/>
              </w:rPr>
              <w:t xml:space="preserve">« </w:t>
            </w:r>
            <w:r>
              <w:rPr>
                <w:rStyle w:val="IndexLink"/>
                <w:rtl w:val="true"/>
              </w:rPr>
              <w:t xml:space="preserve">عَسی رَبُّكُم اَنْ يَرْحَمَكُم وَاِنْ عُدْتُمْ عُدْنا وَجَعَلْنا جَهَنَّمَ لِلكافِرينَ حَصيراً </w:t>
            </w:r>
            <w:r>
              <w:rPr>
                <w:rStyle w:val="IndexLink"/>
                <w:rtl w:val="true"/>
              </w:rPr>
              <w:t>»</w:t>
              <w:tab/>
            </w:r>
            <w:r>
              <w:rPr>
                <w:rStyle w:val="IndexLink"/>
              </w:rPr>
              <w:t>295</w:t>
            </w:r>
          </w:hyperlink>
        </w:p>
        <w:p>
          <w:pPr>
            <w:pStyle w:val="Contents2"/>
            <w:tabs>
              <w:tab w:val="clear" w:pos="8743"/>
              <w:tab w:val="right" w:pos="9026" w:leader="dot"/>
            </w:tabs>
            <w:rPr/>
          </w:pPr>
          <w:hyperlink w:anchor="__RefHeading___Toc1176930_1051229030">
            <w:r>
              <w:rPr>
                <w:webHidden/>
                <w:rStyle w:val="IndexLink"/>
                <w:rtl w:val="true"/>
              </w:rPr>
              <w:t>«</w:t>
            </w:r>
            <w:r>
              <w:rPr>
                <w:rStyle w:val="IndexLink"/>
                <w:rtl w:val="true"/>
              </w:rPr>
              <w:t xml:space="preserve">آيه يكصدم </w:t>
            </w:r>
            <w:r>
              <w:rPr>
                <w:rStyle w:val="IndexLink"/>
                <w:rtl w:val="true"/>
              </w:rPr>
              <w:t>»</w:t>
              <w:tab/>
            </w:r>
            <w:r>
              <w:rPr>
                <w:rStyle w:val="IndexLink"/>
              </w:rPr>
              <w:t>297</w:t>
            </w:r>
          </w:hyperlink>
        </w:p>
        <w:p>
          <w:pPr>
            <w:pStyle w:val="Contents3"/>
            <w:tabs>
              <w:tab w:val="clear" w:pos="8459"/>
              <w:tab w:val="right" w:pos="9026" w:leader="dot"/>
            </w:tabs>
            <w:rPr/>
          </w:pPr>
          <w:hyperlink w:anchor="__RefHeading___Toc1176932_1051229030">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1176934_1051229030">
            <w:r>
              <w:rPr>
                <w:webHidden/>
                <w:rStyle w:val="IndexLink"/>
                <w:rtl w:val="true"/>
              </w:rPr>
              <w:t xml:space="preserve">« </w:t>
            </w:r>
            <w:r>
              <w:rPr>
                <w:rStyle w:val="IndexLink"/>
                <w:rtl w:val="true"/>
              </w:rPr>
              <w:t xml:space="preserve">اَنَّ هذا القُرآنَ يَهْدي لِلَّتي هِيَ اَقْوَمُ وَيُبَشِّرُالمؤمِنينَ </w:t>
            </w:r>
            <w:r>
              <w:rPr>
                <w:rStyle w:val="IndexLink"/>
                <w:rtl w:val="true"/>
              </w:rPr>
              <w:t>»</w:t>
              <w:tab/>
            </w:r>
            <w:r>
              <w:rPr>
                <w:rStyle w:val="IndexLink"/>
              </w:rPr>
              <w:t>297</w:t>
            </w:r>
          </w:hyperlink>
        </w:p>
        <w:p>
          <w:pPr>
            <w:pStyle w:val="Contents2"/>
            <w:tabs>
              <w:tab w:val="clear" w:pos="8743"/>
              <w:tab w:val="right" w:pos="9026" w:leader="dot"/>
            </w:tabs>
            <w:rPr/>
          </w:pPr>
          <w:hyperlink w:anchor="__RefHeading___Toc1176936_1051229030">
            <w:r>
              <w:rPr>
                <w:webHidden/>
                <w:rStyle w:val="IndexLink"/>
                <w:rtl w:val="true"/>
              </w:rPr>
              <w:t>«</w:t>
            </w:r>
            <w:r>
              <w:rPr>
                <w:rStyle w:val="IndexLink"/>
                <w:rtl w:val="true"/>
              </w:rPr>
              <w:t xml:space="preserve">آيه يكصد و یکم </w:t>
            </w:r>
            <w:r>
              <w:rPr>
                <w:rStyle w:val="IndexLink"/>
                <w:rtl w:val="true"/>
              </w:rPr>
              <w:t>»</w:t>
              <w:tab/>
            </w:r>
            <w:r>
              <w:rPr>
                <w:rStyle w:val="IndexLink"/>
              </w:rPr>
              <w:t>299</w:t>
            </w:r>
          </w:hyperlink>
        </w:p>
        <w:p>
          <w:pPr>
            <w:pStyle w:val="Contents3"/>
            <w:tabs>
              <w:tab w:val="clear" w:pos="8459"/>
              <w:tab w:val="right" w:pos="9026" w:leader="dot"/>
            </w:tabs>
            <w:rPr/>
          </w:pPr>
          <w:hyperlink w:anchor="__RefHeading___Toc1176938_1051229030">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1176940_1051229030">
            <w:r>
              <w:rPr>
                <w:webHidden/>
                <w:rStyle w:val="IndexLink"/>
                <w:rtl w:val="true"/>
              </w:rPr>
              <w:t xml:space="preserve">« </w:t>
            </w:r>
            <w:r>
              <w:rPr>
                <w:rStyle w:val="IndexLink"/>
                <w:rtl w:val="true"/>
              </w:rPr>
              <w:t xml:space="preserve">وَ كُلُّ اِنْسانٍ اَلْزَمناهُ طآئرَهُ في عُنُقِهِ </w:t>
            </w:r>
            <w:r>
              <w:rPr>
                <w:rStyle w:val="IndexLink"/>
                <w:rtl w:val="true"/>
              </w:rPr>
              <w:t>»</w:t>
              <w:tab/>
            </w:r>
            <w:r>
              <w:rPr>
                <w:rStyle w:val="IndexLink"/>
              </w:rPr>
              <w:t>299</w:t>
            </w:r>
          </w:hyperlink>
        </w:p>
        <w:p>
          <w:pPr>
            <w:pStyle w:val="Contents2"/>
            <w:tabs>
              <w:tab w:val="clear" w:pos="8743"/>
              <w:tab w:val="right" w:pos="9026" w:leader="dot"/>
            </w:tabs>
            <w:rPr/>
          </w:pPr>
          <w:hyperlink w:anchor="__RefHeading___Toc1176942_1051229030">
            <w:r>
              <w:rPr>
                <w:webHidden/>
                <w:rStyle w:val="IndexLink"/>
                <w:rtl w:val="true"/>
              </w:rPr>
              <w:t>«</w:t>
            </w:r>
            <w:r>
              <w:rPr>
                <w:rStyle w:val="IndexLink"/>
                <w:rtl w:val="true"/>
              </w:rPr>
              <w:t xml:space="preserve">آيه يكصد و دوم </w:t>
            </w:r>
            <w:r>
              <w:rPr>
                <w:rStyle w:val="IndexLink"/>
                <w:rtl w:val="true"/>
              </w:rPr>
              <w:t>»</w:t>
              <w:tab/>
            </w:r>
            <w:r>
              <w:rPr>
                <w:rStyle w:val="IndexLink"/>
              </w:rPr>
              <w:t>303</w:t>
            </w:r>
          </w:hyperlink>
        </w:p>
        <w:p>
          <w:pPr>
            <w:pStyle w:val="Contents3"/>
            <w:tabs>
              <w:tab w:val="clear" w:pos="8459"/>
              <w:tab w:val="right" w:pos="9026" w:leader="dot"/>
            </w:tabs>
            <w:rPr/>
          </w:pPr>
          <w:hyperlink w:anchor="__RefHeading___Toc1176944_1051229030">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1176946_1051229030">
            <w:r>
              <w:rPr>
                <w:webHidden/>
                <w:rStyle w:val="IndexLink"/>
                <w:rtl w:val="true"/>
              </w:rPr>
              <w:t xml:space="preserve">« </w:t>
            </w:r>
            <w:r>
              <w:rPr>
                <w:rStyle w:val="IndexLink"/>
                <w:rtl w:val="true"/>
              </w:rPr>
              <w:t xml:space="preserve">وَمَنْ قُتِلَ مَظْلوُماً فَقَدْ جَعَلْنا لِوَليّهِ سُلْطاناً فَلا يُسْرِفْ فِي القَتْلِ إِنَّهُ كانَ مَنْصوُراً </w:t>
            </w:r>
            <w:r>
              <w:rPr>
                <w:rStyle w:val="IndexLink"/>
                <w:rtl w:val="true"/>
              </w:rPr>
              <w:t>»</w:t>
              <w:tab/>
            </w:r>
            <w:r>
              <w:rPr>
                <w:rStyle w:val="IndexLink"/>
              </w:rPr>
              <w:t>303</w:t>
            </w:r>
          </w:hyperlink>
        </w:p>
        <w:p>
          <w:pPr>
            <w:pStyle w:val="Contents2"/>
            <w:tabs>
              <w:tab w:val="clear" w:pos="8743"/>
              <w:tab w:val="right" w:pos="9026" w:leader="dot"/>
            </w:tabs>
            <w:rPr/>
          </w:pPr>
          <w:hyperlink w:anchor="__RefHeading___Toc1176948_1051229030">
            <w:r>
              <w:rPr>
                <w:webHidden/>
                <w:rStyle w:val="IndexLink"/>
                <w:rtl w:val="true"/>
              </w:rPr>
              <w:t>«</w:t>
            </w:r>
            <w:r>
              <w:rPr>
                <w:rStyle w:val="IndexLink"/>
                <w:rtl w:val="true"/>
              </w:rPr>
              <w:t xml:space="preserve">آيه يكصد و سوم </w:t>
            </w:r>
            <w:r>
              <w:rPr>
                <w:rStyle w:val="IndexLink"/>
                <w:rtl w:val="true"/>
              </w:rPr>
              <w:t>»</w:t>
              <w:tab/>
            </w:r>
            <w:r>
              <w:rPr>
                <w:rStyle w:val="IndexLink"/>
              </w:rPr>
              <w:t>309</w:t>
            </w:r>
          </w:hyperlink>
        </w:p>
        <w:p>
          <w:pPr>
            <w:pStyle w:val="Contents3"/>
            <w:tabs>
              <w:tab w:val="clear" w:pos="8459"/>
              <w:tab w:val="right" w:pos="9026" w:leader="dot"/>
            </w:tabs>
            <w:rPr/>
          </w:pPr>
          <w:hyperlink w:anchor="__RefHeading___Toc1176950_1051229030">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1176952_1051229030">
            <w:r>
              <w:rPr>
                <w:webHidden/>
                <w:rStyle w:val="IndexLink"/>
                <w:rtl w:val="true"/>
              </w:rPr>
              <w:t xml:space="preserve">« </w:t>
            </w:r>
            <w:r>
              <w:rPr>
                <w:rStyle w:val="IndexLink"/>
                <w:rtl w:val="true"/>
              </w:rPr>
              <w:t xml:space="preserve">يَوْمَ نَدْعوُا كُلَّ اُناسٍ بِامامِهِمْ </w:t>
            </w:r>
            <w:r>
              <w:rPr>
                <w:rStyle w:val="IndexLink"/>
                <w:rtl w:val="true"/>
              </w:rPr>
              <w:t>»</w:t>
              <w:tab/>
            </w:r>
            <w:r>
              <w:rPr>
                <w:rStyle w:val="IndexLink"/>
              </w:rPr>
              <w:t>309</w:t>
            </w:r>
          </w:hyperlink>
        </w:p>
        <w:p>
          <w:pPr>
            <w:pStyle w:val="Contents2"/>
            <w:tabs>
              <w:tab w:val="clear" w:pos="8743"/>
              <w:tab w:val="right" w:pos="9026" w:leader="dot"/>
            </w:tabs>
            <w:rPr/>
          </w:pPr>
          <w:hyperlink w:anchor="__RefHeading___Toc1176954_1051229030">
            <w:r>
              <w:rPr>
                <w:webHidden/>
                <w:rStyle w:val="IndexLink"/>
                <w:rtl w:val="true"/>
              </w:rPr>
              <w:t>«</w:t>
            </w:r>
            <w:r>
              <w:rPr>
                <w:rStyle w:val="IndexLink"/>
                <w:rtl w:val="true"/>
              </w:rPr>
              <w:t xml:space="preserve">آيه يكصد و چهارم </w:t>
            </w:r>
            <w:r>
              <w:rPr>
                <w:rStyle w:val="IndexLink"/>
                <w:rtl w:val="true"/>
              </w:rPr>
              <w:t>»</w:t>
              <w:tab/>
            </w:r>
            <w:r>
              <w:rPr>
                <w:rStyle w:val="IndexLink"/>
              </w:rPr>
              <w:t>313</w:t>
            </w:r>
          </w:hyperlink>
        </w:p>
        <w:p>
          <w:pPr>
            <w:pStyle w:val="Contents3"/>
            <w:tabs>
              <w:tab w:val="clear" w:pos="8459"/>
              <w:tab w:val="right" w:pos="9026" w:leader="dot"/>
            </w:tabs>
            <w:rPr/>
          </w:pPr>
          <w:hyperlink w:anchor="__RefHeading___Toc1176956_1051229030">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1176958_1051229030">
            <w:r>
              <w:rPr>
                <w:webHidden/>
                <w:rStyle w:val="IndexLink"/>
                <w:rtl w:val="true"/>
              </w:rPr>
              <w:t xml:space="preserve">« </w:t>
            </w:r>
            <w:r>
              <w:rPr>
                <w:rStyle w:val="IndexLink"/>
                <w:rtl w:val="true"/>
              </w:rPr>
              <w:t xml:space="preserve">وَقُلْ جآءَ الْحَقّ ُوَ زَهَقَ الْباطِلُ إنَّ الباطِلَ كانَ زَهوُقاً </w:t>
            </w:r>
            <w:r>
              <w:rPr>
                <w:rStyle w:val="IndexLink"/>
                <w:rtl w:val="true"/>
              </w:rPr>
              <w:t>»</w:t>
              <w:tab/>
            </w:r>
            <w:r>
              <w:rPr>
                <w:rStyle w:val="IndexLink"/>
              </w:rPr>
              <w:t>313</w:t>
            </w:r>
          </w:hyperlink>
        </w:p>
        <w:p>
          <w:pPr>
            <w:pStyle w:val="Contents2"/>
            <w:tabs>
              <w:tab w:val="clear" w:pos="8743"/>
              <w:tab w:val="right" w:pos="9026" w:leader="dot"/>
            </w:tabs>
            <w:rPr/>
          </w:pPr>
          <w:hyperlink w:anchor="__RefHeading___Toc1176960_1051229030">
            <w:r>
              <w:rPr>
                <w:webHidden/>
                <w:rStyle w:val="IndexLink"/>
                <w:rtl w:val="true"/>
              </w:rPr>
              <w:t>«</w:t>
            </w:r>
            <w:r>
              <w:rPr>
                <w:rStyle w:val="IndexLink"/>
                <w:rtl w:val="true"/>
              </w:rPr>
              <w:t xml:space="preserve">آيه يكصد و پنجم </w:t>
            </w:r>
            <w:r>
              <w:rPr>
                <w:rStyle w:val="IndexLink"/>
                <w:rtl w:val="true"/>
              </w:rPr>
              <w:t>»</w:t>
              <w:tab/>
            </w:r>
            <w:r>
              <w:rPr>
                <w:rStyle w:val="IndexLink"/>
              </w:rPr>
              <w:t>314</w:t>
            </w:r>
          </w:hyperlink>
        </w:p>
        <w:p>
          <w:pPr>
            <w:pStyle w:val="Contents3"/>
            <w:tabs>
              <w:tab w:val="clear" w:pos="8459"/>
              <w:tab w:val="right" w:pos="9026" w:leader="dot"/>
            </w:tabs>
            <w:rPr/>
          </w:pPr>
          <w:hyperlink w:anchor="__RefHeading___Toc1176962_1051229030">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1176964_1051229030">
            <w:r>
              <w:rPr>
                <w:webHidden/>
                <w:rStyle w:val="IndexLink"/>
                <w:rtl w:val="true"/>
              </w:rPr>
              <w:t xml:space="preserve">« </w:t>
            </w:r>
            <w:r>
              <w:rPr>
                <w:rStyle w:val="IndexLink"/>
                <w:rtl w:val="true"/>
              </w:rPr>
              <w:t xml:space="preserve">اَمْ حَسِبْتَ اَنَّ اَصْحابَ الْكَهْفِ وَالرَّقيمِ كانوُا مِنْ اياتِنا عَجَباً </w:t>
            </w:r>
            <w:r>
              <w:rPr>
                <w:rStyle w:val="IndexLink"/>
                <w:rtl w:val="true"/>
              </w:rPr>
              <w:t>»</w:t>
              <w:tab/>
            </w:r>
            <w:r>
              <w:rPr>
                <w:rStyle w:val="IndexLink"/>
              </w:rPr>
              <w:t>314</w:t>
            </w:r>
          </w:hyperlink>
        </w:p>
        <w:p>
          <w:pPr>
            <w:pStyle w:val="Contents2"/>
            <w:tabs>
              <w:tab w:val="clear" w:pos="8743"/>
              <w:tab w:val="right" w:pos="9026" w:leader="dot"/>
            </w:tabs>
            <w:rPr/>
          </w:pPr>
          <w:hyperlink w:anchor="__RefHeading___Toc1176966_1051229030">
            <w:r>
              <w:rPr>
                <w:webHidden/>
                <w:rStyle w:val="IndexLink"/>
                <w:rtl w:val="true"/>
              </w:rPr>
              <w:t>«</w:t>
            </w:r>
            <w:r>
              <w:rPr>
                <w:rStyle w:val="IndexLink"/>
                <w:rtl w:val="true"/>
              </w:rPr>
              <w:t xml:space="preserve">آيه يكصد و ششم </w:t>
            </w:r>
            <w:r>
              <w:rPr>
                <w:rStyle w:val="IndexLink"/>
                <w:rtl w:val="true"/>
              </w:rPr>
              <w:t>»</w:t>
              <w:tab/>
            </w:r>
            <w:r>
              <w:rPr>
                <w:rStyle w:val="IndexLink"/>
              </w:rPr>
              <w:t>315</w:t>
            </w:r>
          </w:hyperlink>
        </w:p>
        <w:p>
          <w:pPr>
            <w:pStyle w:val="Contents3"/>
            <w:tabs>
              <w:tab w:val="clear" w:pos="8459"/>
              <w:tab w:val="right" w:pos="9026" w:leader="dot"/>
            </w:tabs>
            <w:rPr/>
          </w:pPr>
          <w:hyperlink w:anchor="__RefHeading___Toc1176968_1051229030">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1176970_1051229030">
            <w:r>
              <w:rPr>
                <w:webHidden/>
                <w:rStyle w:val="IndexLink"/>
                <w:rtl w:val="true"/>
              </w:rPr>
              <w:t xml:space="preserve">« </w:t>
            </w:r>
            <w:r>
              <w:rPr>
                <w:rStyle w:val="IndexLink"/>
                <w:rtl w:val="true"/>
              </w:rPr>
              <w:t xml:space="preserve">فَمَنْ كانَ يَرْجوُا لِقآءَ رَبِّهِ فَلْيَعْمَلْ عَمَلاً صالِحاً وَلا يُشْرِكْ بِعِبادَةِ رَبِّهِ اَحَداً </w:t>
            </w:r>
            <w:r>
              <w:rPr>
                <w:rStyle w:val="IndexLink"/>
                <w:rtl w:val="true"/>
              </w:rPr>
              <w:t>»</w:t>
              <w:tab/>
            </w:r>
            <w:r>
              <w:rPr>
                <w:rStyle w:val="IndexLink"/>
              </w:rPr>
              <w:t>315</w:t>
            </w:r>
          </w:hyperlink>
        </w:p>
        <w:p>
          <w:pPr>
            <w:pStyle w:val="Contents2"/>
            <w:tabs>
              <w:tab w:val="clear" w:pos="8743"/>
              <w:tab w:val="right" w:pos="9026" w:leader="dot"/>
            </w:tabs>
            <w:rPr/>
          </w:pPr>
          <w:hyperlink w:anchor="__RefHeading___Toc1176972_1051229030">
            <w:r>
              <w:rPr>
                <w:webHidden/>
                <w:rStyle w:val="IndexLink"/>
                <w:rtl w:val="true"/>
              </w:rPr>
              <w:t>«</w:t>
            </w:r>
            <w:r>
              <w:rPr>
                <w:rStyle w:val="IndexLink"/>
                <w:rtl w:val="true"/>
              </w:rPr>
              <w:t xml:space="preserve">آيه يكصد و هفتم </w:t>
            </w:r>
            <w:r>
              <w:rPr>
                <w:rStyle w:val="IndexLink"/>
                <w:rtl w:val="true"/>
              </w:rPr>
              <w:t>»</w:t>
              <w:tab/>
            </w:r>
            <w:r>
              <w:rPr>
                <w:rStyle w:val="IndexLink"/>
              </w:rPr>
              <w:t>317</w:t>
            </w:r>
          </w:hyperlink>
        </w:p>
        <w:p>
          <w:pPr>
            <w:pStyle w:val="Contents3"/>
            <w:tabs>
              <w:tab w:val="clear" w:pos="8459"/>
              <w:tab w:val="right" w:pos="9026" w:leader="dot"/>
            </w:tabs>
            <w:rPr/>
          </w:pPr>
          <w:hyperlink w:anchor="__RefHeading___Toc1176974_1051229030">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1176976_1051229030">
            <w:r>
              <w:rPr>
                <w:webHidden/>
                <w:rStyle w:val="IndexLink"/>
                <w:rtl w:val="true"/>
              </w:rPr>
              <w:t xml:space="preserve">« </w:t>
            </w:r>
            <w:r>
              <w:rPr>
                <w:rStyle w:val="IndexLink"/>
                <w:rtl w:val="true"/>
              </w:rPr>
              <w:t xml:space="preserve">فَاخْتَلَفَ الْاحْزابُ مِنْ بَيْنِهِمْ فَوَيْلٌ لِلََّذينَ كَفَروُا مِنْ مَشْهَدِ يَومٍ عَظيمٍ </w:t>
            </w:r>
            <w:r>
              <w:rPr>
                <w:rStyle w:val="IndexLink"/>
                <w:rtl w:val="true"/>
              </w:rPr>
              <w:t>»</w:t>
              <w:tab/>
            </w:r>
            <w:r>
              <w:rPr>
                <w:rStyle w:val="IndexLink"/>
              </w:rPr>
              <w:t>317</w:t>
            </w:r>
          </w:hyperlink>
        </w:p>
        <w:p>
          <w:pPr>
            <w:pStyle w:val="Contents2"/>
            <w:tabs>
              <w:tab w:val="clear" w:pos="8743"/>
              <w:tab w:val="right" w:pos="9026" w:leader="dot"/>
            </w:tabs>
            <w:rPr/>
          </w:pPr>
          <w:hyperlink w:anchor="__RefHeading___Toc1176978_1051229030">
            <w:r>
              <w:rPr>
                <w:webHidden/>
                <w:rStyle w:val="IndexLink"/>
                <w:rtl w:val="true"/>
              </w:rPr>
              <w:t>«</w:t>
            </w:r>
            <w:r>
              <w:rPr>
                <w:rStyle w:val="IndexLink"/>
                <w:rtl w:val="true"/>
              </w:rPr>
              <w:t xml:space="preserve">آيه يكصد و هشتم </w:t>
            </w:r>
            <w:r>
              <w:rPr>
                <w:rStyle w:val="IndexLink"/>
                <w:rtl w:val="true"/>
              </w:rPr>
              <w:t>»</w:t>
              <w:tab/>
            </w:r>
            <w:r>
              <w:rPr>
                <w:rStyle w:val="IndexLink"/>
              </w:rPr>
              <w:t>319</w:t>
            </w:r>
          </w:hyperlink>
        </w:p>
        <w:p>
          <w:pPr>
            <w:pStyle w:val="Contents3"/>
            <w:tabs>
              <w:tab w:val="clear" w:pos="8459"/>
              <w:tab w:val="right" w:pos="9026" w:leader="dot"/>
            </w:tabs>
            <w:rPr/>
          </w:pPr>
          <w:hyperlink w:anchor="__RefHeading___Toc1176980_1051229030">
            <w:r>
              <w:rPr>
                <w:webHidden/>
                <w:rStyle w:val="IndexLink"/>
                <w:rtl w:val="true"/>
              </w:rPr>
              <w:t>اشاره</w:t>
            </w:r>
            <w:r>
              <w:rPr>
                <w:rStyle w:val="IndexLink"/>
                <w:rtl w:val="true"/>
              </w:rPr>
              <w:tab/>
            </w:r>
            <w:r>
              <w:rPr>
                <w:rStyle w:val="IndexLink"/>
              </w:rPr>
              <w:t>319</w:t>
            </w:r>
          </w:hyperlink>
        </w:p>
        <w:p>
          <w:pPr>
            <w:pStyle w:val="Contents3"/>
            <w:tabs>
              <w:tab w:val="clear" w:pos="8459"/>
              <w:tab w:val="right" w:pos="9026" w:leader="dot"/>
            </w:tabs>
            <w:rPr/>
          </w:pPr>
          <w:hyperlink w:anchor="__RefHeading___Toc1176982_1051229030">
            <w:r>
              <w:rPr>
                <w:webHidden/>
                <w:rStyle w:val="IndexLink"/>
                <w:rtl w:val="true"/>
              </w:rPr>
              <w:t xml:space="preserve">« </w:t>
            </w:r>
            <w:r>
              <w:rPr>
                <w:rStyle w:val="IndexLink"/>
                <w:rtl w:val="true"/>
              </w:rPr>
              <w:t>وَاِذا تُتْلی عَلَيْهِم اياتُنا بَيِّناتٍ قالَ الذّينَ كَفَروُا</w:t>
            </w:r>
            <w:r>
              <w:rPr>
                <w:rStyle w:val="IndexLink"/>
                <w:rtl w:val="true"/>
              </w:rPr>
              <w:t>......</w:t>
              <w:tab/>
            </w:r>
            <w:r>
              <w:rPr>
                <w:rStyle w:val="IndexLink"/>
              </w:rPr>
              <w:t>319</w:t>
            </w:r>
          </w:hyperlink>
        </w:p>
        <w:p>
          <w:pPr>
            <w:pStyle w:val="Contents2"/>
            <w:tabs>
              <w:tab w:val="clear" w:pos="8743"/>
              <w:tab w:val="right" w:pos="9026" w:leader="dot"/>
            </w:tabs>
            <w:rPr/>
          </w:pPr>
          <w:hyperlink w:anchor="__RefHeading___Toc1176984_1051229030">
            <w:r>
              <w:rPr>
                <w:webHidden/>
                <w:rStyle w:val="IndexLink"/>
                <w:rtl w:val="true"/>
              </w:rPr>
              <w:t>«</w:t>
            </w:r>
            <w:r>
              <w:rPr>
                <w:rStyle w:val="IndexLink"/>
                <w:rtl w:val="true"/>
              </w:rPr>
              <w:t xml:space="preserve">آيه يكصد و نهم </w:t>
            </w:r>
            <w:r>
              <w:rPr>
                <w:rStyle w:val="IndexLink"/>
                <w:rtl w:val="true"/>
              </w:rPr>
              <w:t>»</w:t>
              <w:tab/>
            </w:r>
            <w:r>
              <w:rPr>
                <w:rStyle w:val="IndexLink"/>
              </w:rPr>
              <w:t>323</w:t>
            </w:r>
          </w:hyperlink>
        </w:p>
        <w:p>
          <w:pPr>
            <w:pStyle w:val="Contents3"/>
            <w:tabs>
              <w:tab w:val="clear" w:pos="8459"/>
              <w:tab w:val="right" w:pos="9026" w:leader="dot"/>
            </w:tabs>
            <w:rPr/>
          </w:pPr>
          <w:hyperlink w:anchor="__RefHeading___Toc1176986_1051229030">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1176988_1051229030">
            <w:r>
              <w:rPr>
                <w:webHidden/>
                <w:rStyle w:val="IndexLink"/>
                <w:rtl w:val="true"/>
              </w:rPr>
              <w:t xml:space="preserve">« </w:t>
            </w:r>
            <w:r>
              <w:rPr>
                <w:rStyle w:val="IndexLink"/>
                <w:rtl w:val="true"/>
              </w:rPr>
              <w:t xml:space="preserve">لا يَمْلِكوُنَ الشَّفاعَةَ اِلاّ مَنِ اتَّخََذَ عِنْدَ الرَّحْمنِ عَهْداً </w:t>
            </w:r>
            <w:r>
              <w:rPr>
                <w:rStyle w:val="IndexLink"/>
                <w:rtl w:val="true"/>
              </w:rPr>
              <w:t>»</w:t>
              <w:tab/>
            </w:r>
            <w:r>
              <w:rPr>
                <w:rStyle w:val="IndexLink"/>
              </w:rPr>
              <w:t>323</w:t>
            </w:r>
          </w:hyperlink>
        </w:p>
        <w:p>
          <w:pPr>
            <w:pStyle w:val="Contents2"/>
            <w:tabs>
              <w:tab w:val="clear" w:pos="8743"/>
              <w:tab w:val="right" w:pos="9026" w:leader="dot"/>
            </w:tabs>
            <w:rPr/>
          </w:pPr>
          <w:hyperlink w:anchor="__RefHeading___Toc1176990_1051229030">
            <w:r>
              <w:rPr>
                <w:webHidden/>
                <w:rStyle w:val="IndexLink"/>
                <w:rtl w:val="true"/>
              </w:rPr>
              <w:t>«</w:t>
            </w:r>
            <w:r>
              <w:rPr>
                <w:rStyle w:val="IndexLink"/>
                <w:rtl w:val="true"/>
              </w:rPr>
              <w:t xml:space="preserve">آيه يكصد و دهم </w:t>
            </w:r>
            <w:r>
              <w:rPr>
                <w:rStyle w:val="IndexLink"/>
                <w:rtl w:val="true"/>
              </w:rPr>
              <w:t>»</w:t>
              <w:tab/>
            </w:r>
            <w:r>
              <w:rPr>
                <w:rStyle w:val="IndexLink"/>
              </w:rPr>
              <w:t>324</w:t>
            </w:r>
          </w:hyperlink>
        </w:p>
        <w:p>
          <w:pPr>
            <w:pStyle w:val="Contents3"/>
            <w:tabs>
              <w:tab w:val="clear" w:pos="8459"/>
              <w:tab w:val="right" w:pos="9026" w:leader="dot"/>
            </w:tabs>
            <w:rPr/>
          </w:pPr>
          <w:hyperlink w:anchor="__RefHeading___Toc1176992_1051229030">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1176994_1051229030">
            <w:r>
              <w:rPr>
                <w:webHidden/>
                <w:rStyle w:val="IndexLink"/>
                <w:rtl w:val="true"/>
              </w:rPr>
              <w:t xml:space="preserve">« </w:t>
            </w:r>
            <w:r>
              <w:rPr>
                <w:rStyle w:val="IndexLink"/>
                <w:rtl w:val="true"/>
              </w:rPr>
              <w:t xml:space="preserve">اِنً اَلّذينَ امَنُوا وَعَمِلوُا الصّالِحاتِ سَيَجْعَلُ لَهُمُ الرَّحْمنُ وُدّاً </w:t>
            </w:r>
            <w:r>
              <w:rPr>
                <w:rStyle w:val="IndexLink"/>
                <w:rtl w:val="true"/>
              </w:rPr>
              <w:t>»</w:t>
              <w:tab/>
            </w:r>
            <w:r>
              <w:rPr>
                <w:rStyle w:val="IndexLink"/>
              </w:rPr>
              <w:t>324</w:t>
            </w:r>
          </w:hyperlink>
        </w:p>
        <w:p>
          <w:pPr>
            <w:pStyle w:val="Contents2"/>
            <w:tabs>
              <w:tab w:val="clear" w:pos="8743"/>
              <w:tab w:val="right" w:pos="9026" w:leader="dot"/>
            </w:tabs>
            <w:rPr/>
          </w:pPr>
          <w:hyperlink w:anchor="__RefHeading___Toc1176996_1051229030">
            <w:r>
              <w:rPr>
                <w:webHidden/>
                <w:rStyle w:val="IndexLink"/>
                <w:rtl w:val="true"/>
              </w:rPr>
              <w:t>«</w:t>
            </w:r>
            <w:r>
              <w:rPr>
                <w:rStyle w:val="IndexLink"/>
                <w:rtl w:val="true"/>
              </w:rPr>
              <w:t xml:space="preserve">آيه يكصد و یازدهم </w:t>
            </w:r>
            <w:r>
              <w:rPr>
                <w:rStyle w:val="IndexLink"/>
                <w:rtl w:val="true"/>
              </w:rPr>
              <w:t>»</w:t>
              <w:tab/>
            </w:r>
            <w:r>
              <w:rPr>
                <w:rStyle w:val="IndexLink"/>
              </w:rPr>
              <w:t>327</w:t>
            </w:r>
          </w:hyperlink>
        </w:p>
        <w:p>
          <w:pPr>
            <w:pStyle w:val="Contents3"/>
            <w:tabs>
              <w:tab w:val="clear" w:pos="8459"/>
              <w:tab w:val="right" w:pos="9026" w:leader="dot"/>
            </w:tabs>
            <w:rPr/>
          </w:pPr>
          <w:hyperlink w:anchor="__RefHeading___Toc1176998_1051229030">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1177000_1051229030">
            <w:r>
              <w:rPr>
                <w:webHidden/>
                <w:rStyle w:val="IndexLink"/>
                <w:rtl w:val="true"/>
              </w:rPr>
              <w:t xml:space="preserve">« </w:t>
            </w:r>
            <w:r>
              <w:rPr>
                <w:rStyle w:val="IndexLink"/>
                <w:rtl w:val="true"/>
              </w:rPr>
              <w:t xml:space="preserve">يَعْلَمُ ما بَيْنَ اَيْديهِمْ وَما خَلْفَهُمْ وَلا يُحيطوُنَ بِهِ عِلْماً </w:t>
            </w:r>
            <w:r>
              <w:rPr>
                <w:rStyle w:val="IndexLink"/>
                <w:rtl w:val="true"/>
              </w:rPr>
              <w:t>»</w:t>
              <w:tab/>
            </w:r>
            <w:r>
              <w:rPr>
                <w:rStyle w:val="IndexLink"/>
              </w:rPr>
              <w:t>327</w:t>
            </w:r>
          </w:hyperlink>
        </w:p>
        <w:p>
          <w:pPr>
            <w:pStyle w:val="Contents2"/>
            <w:tabs>
              <w:tab w:val="clear" w:pos="8743"/>
              <w:tab w:val="right" w:pos="9026" w:leader="dot"/>
            </w:tabs>
            <w:rPr/>
          </w:pPr>
          <w:hyperlink w:anchor="__RefHeading___Toc1177002_1051229030">
            <w:r>
              <w:rPr>
                <w:webHidden/>
                <w:rStyle w:val="IndexLink"/>
                <w:rtl w:val="true"/>
              </w:rPr>
              <w:t>«</w:t>
            </w:r>
            <w:r>
              <w:rPr>
                <w:rStyle w:val="IndexLink"/>
                <w:rtl w:val="true"/>
              </w:rPr>
              <w:t xml:space="preserve">آيه يكصد و دوازدهم </w:t>
            </w:r>
            <w:r>
              <w:rPr>
                <w:rStyle w:val="IndexLink"/>
                <w:rtl w:val="true"/>
              </w:rPr>
              <w:t>»</w:t>
              <w:tab/>
            </w:r>
            <w:r>
              <w:rPr>
                <w:rStyle w:val="IndexLink"/>
              </w:rPr>
              <w:t>328</w:t>
            </w:r>
          </w:hyperlink>
        </w:p>
        <w:p>
          <w:pPr>
            <w:pStyle w:val="Contents3"/>
            <w:tabs>
              <w:tab w:val="clear" w:pos="8459"/>
              <w:tab w:val="right" w:pos="9026" w:leader="dot"/>
            </w:tabs>
            <w:rPr/>
          </w:pPr>
          <w:hyperlink w:anchor="__RefHeading___Toc1177004_1051229030">
            <w:r>
              <w:rPr>
                <w:webHidden/>
                <w:rStyle w:val="IndexLink"/>
                <w:rtl w:val="true"/>
              </w:rPr>
              <w:t>اشاره</w:t>
            </w:r>
            <w:r>
              <w:rPr>
                <w:rStyle w:val="IndexLink"/>
                <w:rtl w:val="true"/>
              </w:rPr>
              <w:tab/>
            </w:r>
            <w:r>
              <w:rPr>
                <w:rStyle w:val="IndexLink"/>
              </w:rPr>
              <w:t>328</w:t>
            </w:r>
          </w:hyperlink>
        </w:p>
        <w:p>
          <w:pPr>
            <w:pStyle w:val="Contents3"/>
            <w:tabs>
              <w:tab w:val="clear" w:pos="8459"/>
              <w:tab w:val="right" w:pos="9026" w:leader="dot"/>
            </w:tabs>
            <w:rPr/>
          </w:pPr>
          <w:hyperlink w:anchor="__RefHeading___Toc1177006_1051229030">
            <w:r>
              <w:rPr>
                <w:webHidden/>
                <w:rStyle w:val="IndexLink"/>
                <w:rtl w:val="true"/>
              </w:rPr>
              <w:t xml:space="preserve">« </w:t>
            </w:r>
            <w:r>
              <w:rPr>
                <w:rStyle w:val="IndexLink"/>
                <w:rtl w:val="true"/>
              </w:rPr>
              <w:t xml:space="preserve">وَكَذلِكَ أَنْزَلْناهُ قُرْآناً عَرَبيّاً وَصَرَّفْنا مِنَ الْوَعيدَ لَعَلَّهُمْ يَتَّقَوُنَ اَوْ يُحْدِثُ لَهُمْ ذِكْراً </w:t>
            </w:r>
            <w:r>
              <w:rPr>
                <w:rStyle w:val="IndexLink"/>
                <w:rtl w:val="true"/>
              </w:rPr>
              <w:t>»</w:t>
              <w:tab/>
            </w:r>
            <w:r>
              <w:rPr>
                <w:rStyle w:val="IndexLink"/>
              </w:rPr>
              <w:t>328</w:t>
            </w:r>
          </w:hyperlink>
        </w:p>
        <w:p>
          <w:pPr>
            <w:pStyle w:val="Contents2"/>
            <w:tabs>
              <w:tab w:val="clear" w:pos="8743"/>
              <w:tab w:val="right" w:pos="9026" w:leader="dot"/>
            </w:tabs>
            <w:rPr/>
          </w:pPr>
          <w:hyperlink w:anchor="__RefHeading___Toc1177008_1051229030">
            <w:r>
              <w:rPr>
                <w:webHidden/>
                <w:rStyle w:val="IndexLink"/>
                <w:rtl w:val="true"/>
              </w:rPr>
              <w:t>«</w:t>
            </w:r>
            <w:r>
              <w:rPr>
                <w:rStyle w:val="IndexLink"/>
                <w:rtl w:val="true"/>
              </w:rPr>
              <w:t xml:space="preserve">آيه يكصد و سیزدهم </w:t>
            </w:r>
            <w:r>
              <w:rPr>
                <w:rStyle w:val="IndexLink"/>
                <w:rtl w:val="true"/>
              </w:rPr>
              <w:t>»</w:t>
              <w:tab/>
            </w:r>
            <w:r>
              <w:rPr>
                <w:rStyle w:val="IndexLink"/>
              </w:rPr>
              <w:t>329</w:t>
            </w:r>
          </w:hyperlink>
        </w:p>
        <w:p>
          <w:pPr>
            <w:pStyle w:val="Contents3"/>
            <w:tabs>
              <w:tab w:val="clear" w:pos="8459"/>
              <w:tab w:val="right" w:pos="9026" w:leader="dot"/>
            </w:tabs>
            <w:rPr/>
          </w:pPr>
          <w:hyperlink w:anchor="__RefHeading___Toc1177010_1051229030">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1177012_1051229030">
            <w:r>
              <w:rPr>
                <w:webHidden/>
                <w:rStyle w:val="IndexLink"/>
                <w:rtl w:val="true"/>
              </w:rPr>
              <w:t xml:space="preserve">« </w:t>
            </w:r>
            <w:r>
              <w:rPr>
                <w:rStyle w:val="IndexLink"/>
                <w:rtl w:val="true"/>
              </w:rPr>
              <w:t xml:space="preserve">وَ اِنّي لَغَفّارٌلِمَنْ تابَ وَامَنَ وَعَمِلَ صالِحاً ثُمَّ اهْتَدی </w:t>
            </w:r>
            <w:r>
              <w:rPr>
                <w:rStyle w:val="IndexLink"/>
                <w:rtl w:val="true"/>
              </w:rPr>
              <w:t>»</w:t>
              <w:tab/>
            </w:r>
            <w:r>
              <w:rPr>
                <w:rStyle w:val="IndexLink"/>
              </w:rPr>
              <w:t>329</w:t>
            </w:r>
          </w:hyperlink>
        </w:p>
        <w:p>
          <w:pPr>
            <w:pStyle w:val="Contents2"/>
            <w:tabs>
              <w:tab w:val="clear" w:pos="8743"/>
              <w:tab w:val="right" w:pos="9026" w:leader="dot"/>
            </w:tabs>
            <w:rPr/>
          </w:pPr>
          <w:hyperlink w:anchor="__RefHeading___Toc1177014_1051229030">
            <w:r>
              <w:rPr>
                <w:webHidden/>
                <w:rStyle w:val="IndexLink"/>
                <w:rtl w:val="true"/>
              </w:rPr>
              <w:t>«</w:t>
            </w:r>
            <w:r>
              <w:rPr>
                <w:rStyle w:val="IndexLink"/>
                <w:rtl w:val="true"/>
              </w:rPr>
              <w:t xml:space="preserve">آيه يكصد و چهاردهم </w:t>
            </w:r>
            <w:r>
              <w:rPr>
                <w:rStyle w:val="IndexLink"/>
                <w:rtl w:val="true"/>
              </w:rPr>
              <w:t>»</w:t>
              <w:tab/>
            </w:r>
            <w:r>
              <w:rPr>
                <w:rStyle w:val="IndexLink"/>
              </w:rPr>
              <w:t>332</w:t>
            </w:r>
          </w:hyperlink>
        </w:p>
        <w:p>
          <w:pPr>
            <w:pStyle w:val="Contents3"/>
            <w:tabs>
              <w:tab w:val="clear" w:pos="8459"/>
              <w:tab w:val="right" w:pos="9026" w:leader="dot"/>
            </w:tabs>
            <w:rPr/>
          </w:pPr>
          <w:hyperlink w:anchor="__RefHeading___Toc1177016_1051229030">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1177018_1051229030">
            <w:r>
              <w:rPr>
                <w:webHidden/>
                <w:rStyle w:val="IndexLink"/>
                <w:rtl w:val="true"/>
              </w:rPr>
              <w:t>«</w:t>
            </w:r>
            <w:r>
              <w:rPr>
                <w:rStyle w:val="IndexLink"/>
                <w:rtl w:val="true"/>
              </w:rPr>
              <w:t>وَلَقَدْ عَهِد</w:t>
            </w:r>
            <w:r>
              <w:rPr>
                <w:rStyle w:val="IndexLink"/>
              </w:rPr>
              <w:t></w:t>
            </w:r>
            <w:r>
              <w:rPr>
                <w:rStyle w:val="IndexLink"/>
                <w:rtl w:val="true"/>
              </w:rPr>
              <w:t>نا اِلی آدَمَ مِن قَبْلُ فَنَسِيَ وَ لََم نَجِد لَه و عَزماً</w:t>
            </w:r>
            <w:r>
              <w:rPr>
                <w:rStyle w:val="IndexLink"/>
                <w:rtl w:val="true"/>
              </w:rPr>
              <w:t>»</w:t>
              <w:tab/>
            </w:r>
            <w:r>
              <w:rPr>
                <w:rStyle w:val="IndexLink"/>
              </w:rPr>
              <w:t>332</w:t>
            </w:r>
          </w:hyperlink>
        </w:p>
        <w:p>
          <w:pPr>
            <w:pStyle w:val="Contents2"/>
            <w:tabs>
              <w:tab w:val="clear" w:pos="8743"/>
              <w:tab w:val="right" w:pos="9026" w:leader="dot"/>
            </w:tabs>
            <w:rPr/>
          </w:pPr>
          <w:hyperlink w:anchor="__RefHeading___Toc1177020_1051229030">
            <w:r>
              <w:rPr>
                <w:webHidden/>
                <w:rStyle w:val="IndexLink"/>
                <w:rtl w:val="true"/>
              </w:rPr>
              <w:t xml:space="preserve">« </w:t>
            </w:r>
            <w:r>
              <w:rPr>
                <w:rStyle w:val="IndexLink"/>
                <w:rtl w:val="true"/>
              </w:rPr>
              <w:t xml:space="preserve">آيۀ يكصد و پانزدهم </w:t>
            </w:r>
            <w:r>
              <w:rPr>
                <w:rStyle w:val="IndexLink"/>
                <w:rtl w:val="true"/>
              </w:rPr>
              <w:t>»</w:t>
              <w:tab/>
            </w:r>
            <w:r>
              <w:rPr>
                <w:rStyle w:val="IndexLink"/>
              </w:rPr>
              <w:t>335</w:t>
            </w:r>
          </w:hyperlink>
        </w:p>
        <w:p>
          <w:pPr>
            <w:pStyle w:val="Contents3"/>
            <w:tabs>
              <w:tab w:val="clear" w:pos="8459"/>
              <w:tab w:val="right" w:pos="9026" w:leader="dot"/>
            </w:tabs>
            <w:rPr/>
          </w:pPr>
          <w:hyperlink w:anchor="__RefHeading___Toc1177022_1051229030">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1177024_1051229030">
            <w:r>
              <w:rPr>
                <w:webHidden/>
                <w:rStyle w:val="IndexLink"/>
                <w:rtl w:val="true"/>
              </w:rPr>
              <w:t xml:space="preserve">« </w:t>
            </w:r>
            <w:r>
              <w:rPr>
                <w:rStyle w:val="IndexLink"/>
                <w:rtl w:val="true"/>
              </w:rPr>
              <w:t>وَمَن اَعرَضَ عَن ذِكري فَاِنَّ لَهُ مَعيشَةَ ضَنكاً وَ نَحْشُرُهُ</w:t>
            </w:r>
            <w:r>
              <w:rPr>
                <w:rStyle w:val="IndexLink"/>
                <w:rtl w:val="true"/>
              </w:rPr>
              <w:t>........</w:t>
              <w:tab/>
            </w:r>
            <w:r>
              <w:rPr>
                <w:rStyle w:val="IndexLink"/>
              </w:rPr>
              <w:t>335</w:t>
            </w:r>
          </w:hyperlink>
        </w:p>
        <w:p>
          <w:pPr>
            <w:pStyle w:val="Contents2"/>
            <w:tabs>
              <w:tab w:val="clear" w:pos="8743"/>
              <w:tab w:val="right" w:pos="9026" w:leader="dot"/>
            </w:tabs>
            <w:rPr/>
          </w:pPr>
          <w:hyperlink w:anchor="__RefHeading___Toc1177026_1051229030">
            <w:r>
              <w:rPr>
                <w:webHidden/>
                <w:rStyle w:val="IndexLink"/>
                <w:rtl w:val="true"/>
              </w:rPr>
              <w:t xml:space="preserve">« </w:t>
            </w:r>
            <w:r>
              <w:rPr>
                <w:rStyle w:val="IndexLink"/>
                <w:rtl w:val="true"/>
              </w:rPr>
              <w:t xml:space="preserve">آيۀ يكصد و شانزدهم </w:t>
            </w:r>
            <w:r>
              <w:rPr>
                <w:rStyle w:val="IndexLink"/>
                <w:rtl w:val="true"/>
              </w:rPr>
              <w:t>»</w:t>
              <w:tab/>
            </w:r>
            <w:r>
              <w:rPr>
                <w:rStyle w:val="IndexLink"/>
              </w:rPr>
              <w:t>337</w:t>
            </w:r>
          </w:hyperlink>
        </w:p>
        <w:p>
          <w:pPr>
            <w:pStyle w:val="Contents3"/>
            <w:tabs>
              <w:tab w:val="clear" w:pos="8459"/>
              <w:tab w:val="right" w:pos="9026" w:leader="dot"/>
            </w:tabs>
            <w:rPr/>
          </w:pPr>
          <w:hyperlink w:anchor="__RefHeading___Toc1177028_1051229030">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1177030_1051229030">
            <w:r>
              <w:rPr>
                <w:webHidden/>
                <w:rStyle w:val="IndexLink"/>
                <w:rtl w:val="true"/>
              </w:rPr>
              <w:t>«</w:t>
            </w:r>
            <w:r>
              <w:rPr>
                <w:rStyle w:val="IndexLink"/>
                <w:rtl w:val="true"/>
              </w:rPr>
              <w:t xml:space="preserve">فَسَتَعلَمُونَ مَنْ أصْحابُ الصِّراطِ السَّوِيِّ وَمَنِ اهْتَدی </w:t>
            </w:r>
            <w:r>
              <w:rPr>
                <w:rStyle w:val="IndexLink"/>
                <w:rtl w:val="true"/>
              </w:rPr>
              <w:t>»</w:t>
              <w:tab/>
            </w:r>
            <w:r>
              <w:rPr>
                <w:rStyle w:val="IndexLink"/>
              </w:rPr>
              <w:t>337</w:t>
            </w:r>
          </w:hyperlink>
        </w:p>
        <w:p>
          <w:pPr>
            <w:pStyle w:val="Contents2"/>
            <w:tabs>
              <w:tab w:val="clear" w:pos="8743"/>
              <w:tab w:val="right" w:pos="9026" w:leader="dot"/>
            </w:tabs>
            <w:rPr/>
          </w:pPr>
          <w:hyperlink w:anchor="__RefHeading___Toc1177032_1051229030">
            <w:r>
              <w:rPr>
                <w:webHidden/>
                <w:rStyle w:val="IndexLink"/>
                <w:rtl w:val="true"/>
              </w:rPr>
              <w:t xml:space="preserve">« </w:t>
            </w:r>
            <w:r>
              <w:rPr>
                <w:rStyle w:val="IndexLink"/>
                <w:rtl w:val="true"/>
              </w:rPr>
              <w:t xml:space="preserve">آيۀ يكصد و هفدهم </w:t>
            </w:r>
            <w:r>
              <w:rPr>
                <w:rStyle w:val="IndexLink"/>
                <w:rtl w:val="true"/>
              </w:rPr>
              <w:t>»</w:t>
              <w:tab/>
            </w:r>
            <w:r>
              <w:rPr>
                <w:rStyle w:val="IndexLink"/>
              </w:rPr>
              <w:t>339</w:t>
            </w:r>
          </w:hyperlink>
        </w:p>
        <w:p>
          <w:pPr>
            <w:pStyle w:val="Contents3"/>
            <w:tabs>
              <w:tab w:val="clear" w:pos="8459"/>
              <w:tab w:val="right" w:pos="9026" w:leader="dot"/>
            </w:tabs>
            <w:rPr/>
          </w:pPr>
          <w:hyperlink w:anchor="__RefHeading___Toc1177034_1051229030">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1177036_1051229030">
            <w:r>
              <w:rPr>
                <w:webHidden/>
                <w:rStyle w:val="IndexLink"/>
                <w:rtl w:val="true"/>
              </w:rPr>
              <w:t>«</w:t>
            </w:r>
            <w:r>
              <w:rPr>
                <w:rStyle w:val="IndexLink"/>
                <w:rtl w:val="true"/>
              </w:rPr>
              <w:t>و كَمْ قَصَمْنا مِنْ قَرْيَةٍ كانَتْ ظالِمَةً وَاَنْشَاْنا بَعْدَها قَوماً</w:t>
            </w:r>
            <w:r>
              <w:rPr>
                <w:rStyle w:val="IndexLink"/>
                <w:rtl w:val="true"/>
              </w:rPr>
              <w:t>............</w:t>
              <w:tab/>
            </w:r>
            <w:r>
              <w:rPr>
                <w:rStyle w:val="IndexLink"/>
              </w:rPr>
              <w:t>339</w:t>
            </w:r>
          </w:hyperlink>
        </w:p>
        <w:p>
          <w:pPr>
            <w:pStyle w:val="Contents2"/>
            <w:tabs>
              <w:tab w:val="clear" w:pos="8743"/>
              <w:tab w:val="right" w:pos="9026" w:leader="dot"/>
            </w:tabs>
            <w:rPr/>
          </w:pPr>
          <w:hyperlink w:anchor="__RefHeading___Toc1177038_1051229030">
            <w:r>
              <w:rPr>
                <w:webHidden/>
                <w:rStyle w:val="IndexLink"/>
                <w:rtl w:val="true"/>
              </w:rPr>
              <w:t xml:space="preserve">« </w:t>
            </w:r>
            <w:r>
              <w:rPr>
                <w:rStyle w:val="IndexLink"/>
                <w:rtl w:val="true"/>
              </w:rPr>
              <w:t xml:space="preserve">آيۀ يكصد و هجدهم </w:t>
            </w:r>
            <w:r>
              <w:rPr>
                <w:rStyle w:val="IndexLink"/>
                <w:rtl w:val="true"/>
              </w:rPr>
              <w:t>»</w:t>
              <w:tab/>
            </w:r>
            <w:r>
              <w:rPr>
                <w:rStyle w:val="IndexLink"/>
              </w:rPr>
              <w:t>344</w:t>
            </w:r>
          </w:hyperlink>
        </w:p>
        <w:p>
          <w:pPr>
            <w:pStyle w:val="Contents3"/>
            <w:tabs>
              <w:tab w:val="clear" w:pos="8459"/>
              <w:tab w:val="right" w:pos="9026" w:leader="dot"/>
            </w:tabs>
            <w:rPr/>
          </w:pPr>
          <w:hyperlink w:anchor="__RefHeading___Toc1177040_1051229030">
            <w:r>
              <w:rPr>
                <w:webHidden/>
                <w:rStyle w:val="IndexLink"/>
                <w:rtl w:val="true"/>
              </w:rPr>
              <w:t>اشاره</w:t>
            </w:r>
            <w:r>
              <w:rPr>
                <w:rStyle w:val="IndexLink"/>
                <w:rtl w:val="true"/>
              </w:rPr>
              <w:tab/>
            </w:r>
            <w:r>
              <w:rPr>
                <w:rStyle w:val="IndexLink"/>
              </w:rPr>
              <w:t>344</w:t>
            </w:r>
          </w:hyperlink>
        </w:p>
        <w:p>
          <w:pPr>
            <w:pStyle w:val="Contents3"/>
            <w:tabs>
              <w:tab w:val="clear" w:pos="8459"/>
              <w:tab w:val="right" w:pos="9026" w:leader="dot"/>
            </w:tabs>
            <w:rPr/>
          </w:pPr>
          <w:hyperlink w:anchor="__RefHeading___Toc1177042_1051229030">
            <w:r>
              <w:rPr>
                <w:webHidden/>
                <w:rStyle w:val="IndexLink"/>
                <w:rtl w:val="true"/>
              </w:rPr>
              <w:t>«</w:t>
            </w:r>
            <w:r>
              <w:rPr>
                <w:rStyle w:val="IndexLink"/>
                <w:rtl w:val="true"/>
              </w:rPr>
              <w:t>وَجَعَلْنا هُمْ ائمَّةً يَهْدُوُنَ بِاَمْرِنا واَوْحَينا اِلَيْهِم فِعْلَ الْخَيْراتِ وَاِقامَ الصَّلوةِ وَايتاءَ الزّكوةِ وكانوا لَنا عابِدينَ</w:t>
            </w:r>
            <w:r>
              <w:rPr>
                <w:rStyle w:val="IndexLink"/>
                <w:rtl w:val="true"/>
              </w:rPr>
              <w:t>»</w:t>
              <w:tab/>
            </w:r>
            <w:r>
              <w:rPr>
                <w:rStyle w:val="IndexLink"/>
              </w:rPr>
              <w:t>344</w:t>
            </w:r>
          </w:hyperlink>
        </w:p>
        <w:p>
          <w:pPr>
            <w:pStyle w:val="Contents2"/>
            <w:tabs>
              <w:tab w:val="clear" w:pos="8743"/>
              <w:tab w:val="right" w:pos="9026" w:leader="dot"/>
            </w:tabs>
            <w:rPr/>
          </w:pPr>
          <w:hyperlink w:anchor="__RefHeading___Toc1177044_1051229030">
            <w:r>
              <w:rPr>
                <w:webHidden/>
                <w:rStyle w:val="IndexLink"/>
                <w:rtl w:val="true"/>
              </w:rPr>
              <w:t xml:space="preserve">« </w:t>
            </w:r>
            <w:r>
              <w:rPr>
                <w:rStyle w:val="IndexLink"/>
                <w:rtl w:val="true"/>
              </w:rPr>
              <w:t xml:space="preserve">آيۀ يكصد و نوزدهم </w:t>
            </w:r>
            <w:r>
              <w:rPr>
                <w:rStyle w:val="IndexLink"/>
                <w:rtl w:val="true"/>
              </w:rPr>
              <w:t>»</w:t>
              <w:tab/>
            </w:r>
            <w:r>
              <w:rPr>
                <w:rStyle w:val="IndexLink"/>
              </w:rPr>
              <w:t>346</w:t>
            </w:r>
          </w:hyperlink>
        </w:p>
        <w:p>
          <w:pPr>
            <w:pStyle w:val="Contents3"/>
            <w:tabs>
              <w:tab w:val="clear" w:pos="8459"/>
              <w:tab w:val="right" w:pos="9026" w:leader="dot"/>
            </w:tabs>
            <w:rPr/>
          </w:pPr>
          <w:hyperlink w:anchor="__RefHeading___Toc1177046_1051229030">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1177048_1051229030">
            <w:r>
              <w:rPr>
                <w:webHidden/>
                <w:rStyle w:val="IndexLink"/>
                <w:rtl w:val="true"/>
              </w:rPr>
              <w:t>«</w:t>
            </w:r>
            <w:r>
              <w:rPr>
                <w:rStyle w:val="IndexLink"/>
                <w:rtl w:val="true"/>
              </w:rPr>
              <w:t>إنَّ الَّذينَ سَبَقَتْ لَهُمْ الْحُسْنی أولئِكَ عَنْهاَ مُبْعَدُون</w:t>
            </w:r>
            <w:r>
              <w:rPr>
                <w:rStyle w:val="IndexLink"/>
                <w:rtl w:val="true"/>
              </w:rPr>
              <w:t xml:space="preserve">* </w:t>
            </w:r>
            <w:r>
              <w:rPr>
                <w:rStyle w:val="IndexLink"/>
                <w:rtl w:val="true"/>
              </w:rPr>
              <w:t>لا يَسْمَعُونَ حَسيسَهَا وَ هُمْ فِی مَا اشْتَهَتْ أنفُسُهُمْ خَالِدونَ</w:t>
            </w:r>
            <w:r>
              <w:rPr>
                <w:rStyle w:val="IndexLink"/>
                <w:rtl w:val="true"/>
              </w:rPr>
              <w:t>»</w:t>
              <w:tab/>
            </w:r>
            <w:r>
              <w:rPr>
                <w:rStyle w:val="IndexLink"/>
              </w:rPr>
              <w:t>346</w:t>
            </w:r>
          </w:hyperlink>
        </w:p>
        <w:p>
          <w:pPr>
            <w:pStyle w:val="Contents2"/>
            <w:tabs>
              <w:tab w:val="clear" w:pos="8743"/>
              <w:tab w:val="right" w:pos="9026" w:leader="dot"/>
            </w:tabs>
            <w:rPr/>
          </w:pPr>
          <w:hyperlink w:anchor="__RefHeading___Toc1177050_1051229030">
            <w:r>
              <w:rPr>
                <w:webHidden/>
                <w:rStyle w:val="IndexLink"/>
                <w:rtl w:val="true"/>
              </w:rPr>
              <w:t xml:space="preserve">« </w:t>
            </w:r>
            <w:r>
              <w:rPr>
                <w:rStyle w:val="IndexLink"/>
                <w:rtl w:val="true"/>
              </w:rPr>
              <w:t xml:space="preserve">آيۀ يكصد و بيستم </w:t>
            </w:r>
            <w:r>
              <w:rPr>
                <w:rStyle w:val="IndexLink"/>
                <w:rtl w:val="true"/>
              </w:rPr>
              <w:t>»</w:t>
              <w:tab/>
            </w:r>
            <w:r>
              <w:rPr>
                <w:rStyle w:val="IndexLink"/>
              </w:rPr>
              <w:t>348</w:t>
            </w:r>
          </w:hyperlink>
        </w:p>
        <w:p>
          <w:pPr>
            <w:pStyle w:val="Contents3"/>
            <w:tabs>
              <w:tab w:val="clear" w:pos="8459"/>
              <w:tab w:val="right" w:pos="9026" w:leader="dot"/>
            </w:tabs>
            <w:rPr/>
          </w:pPr>
          <w:hyperlink w:anchor="__RefHeading___Toc1177052_1051229030">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1177054_1051229030">
            <w:r>
              <w:rPr>
                <w:webHidden/>
                <w:rStyle w:val="IndexLink"/>
                <w:rtl w:val="true"/>
              </w:rPr>
              <w:t xml:space="preserve">« </w:t>
            </w:r>
            <w:r>
              <w:rPr>
                <w:rStyle w:val="IndexLink"/>
                <w:rtl w:val="true"/>
              </w:rPr>
              <w:t xml:space="preserve">وَلَقَد كَتَبْنا فِي الزَّبورِ بَعْدِ الذِّكْرِ، اَنَّ الأرْضَ يَرثُها عِبادِیَ الصّالِحُونَ </w:t>
            </w:r>
            <w:r>
              <w:rPr>
                <w:rStyle w:val="IndexLink"/>
                <w:rtl w:val="true"/>
              </w:rPr>
              <w:t>»</w:t>
              <w:tab/>
            </w:r>
            <w:r>
              <w:rPr>
                <w:rStyle w:val="IndexLink"/>
              </w:rPr>
              <w:t>348</w:t>
            </w:r>
          </w:hyperlink>
        </w:p>
        <w:p>
          <w:pPr>
            <w:pStyle w:val="Contents2"/>
            <w:tabs>
              <w:tab w:val="clear" w:pos="8743"/>
              <w:tab w:val="right" w:pos="9026" w:leader="dot"/>
            </w:tabs>
            <w:rPr/>
          </w:pPr>
          <w:hyperlink w:anchor="__RefHeading___Toc1177056_1051229030">
            <w:r>
              <w:rPr>
                <w:webHidden/>
                <w:rStyle w:val="IndexLink"/>
                <w:rtl w:val="true"/>
              </w:rPr>
              <w:t xml:space="preserve">« </w:t>
            </w:r>
            <w:r>
              <w:rPr>
                <w:rStyle w:val="IndexLink"/>
                <w:rtl w:val="true"/>
              </w:rPr>
              <w:t xml:space="preserve">آيۀ يكصد و بيست و یکم </w:t>
            </w:r>
            <w:r>
              <w:rPr>
                <w:rStyle w:val="IndexLink"/>
                <w:rtl w:val="true"/>
              </w:rPr>
              <w:t>»</w:t>
              <w:tab/>
            </w:r>
            <w:r>
              <w:rPr>
                <w:rStyle w:val="IndexLink"/>
              </w:rPr>
              <w:t>352</w:t>
            </w:r>
          </w:hyperlink>
        </w:p>
        <w:p>
          <w:pPr>
            <w:pStyle w:val="Contents3"/>
            <w:tabs>
              <w:tab w:val="clear" w:pos="8459"/>
              <w:tab w:val="right" w:pos="9026" w:leader="dot"/>
            </w:tabs>
            <w:rPr/>
          </w:pPr>
          <w:hyperlink w:anchor="__RefHeading___Toc1177058_1051229030">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1177060_1051229030">
            <w:r>
              <w:rPr>
                <w:webHidden/>
                <w:rStyle w:val="IndexLink"/>
                <w:rtl w:val="true"/>
              </w:rPr>
              <w:t>«</w:t>
            </w:r>
            <w:r>
              <w:rPr>
                <w:rStyle w:val="IndexLink"/>
                <w:rtl w:val="true"/>
              </w:rPr>
              <w:t>وَأنَّ السَّاعَةَ ءَ اتيةٌ لارَيْبَ فيها وَأنَّ اللهَ يَبْعَثُ مَنْ فیِ القبورِ</w:t>
            </w:r>
            <w:r>
              <w:rPr>
                <w:rStyle w:val="IndexLink"/>
                <w:rtl w:val="true"/>
              </w:rPr>
              <w:t>»</w:t>
              <w:tab/>
            </w:r>
            <w:r>
              <w:rPr>
                <w:rStyle w:val="IndexLink"/>
              </w:rPr>
              <w:t>352</w:t>
            </w:r>
          </w:hyperlink>
        </w:p>
        <w:p>
          <w:pPr>
            <w:pStyle w:val="Contents2"/>
            <w:tabs>
              <w:tab w:val="clear" w:pos="8743"/>
              <w:tab w:val="right" w:pos="9026" w:leader="dot"/>
            </w:tabs>
            <w:rPr/>
          </w:pPr>
          <w:hyperlink w:anchor="__RefHeading___Toc1177062_1051229030">
            <w:r>
              <w:rPr>
                <w:webHidden/>
                <w:rStyle w:val="IndexLink"/>
                <w:rtl w:val="true"/>
              </w:rPr>
              <w:t xml:space="preserve">« </w:t>
            </w:r>
            <w:r>
              <w:rPr>
                <w:rStyle w:val="IndexLink"/>
                <w:rtl w:val="true"/>
              </w:rPr>
              <w:t xml:space="preserve">آيۀ يكصد و بيست و دوم </w:t>
            </w:r>
            <w:r>
              <w:rPr>
                <w:rStyle w:val="IndexLink"/>
                <w:rtl w:val="true"/>
              </w:rPr>
              <w:t>»</w:t>
              <w:tab/>
            </w:r>
            <w:r>
              <w:rPr>
                <w:rStyle w:val="IndexLink"/>
              </w:rPr>
              <w:t>354</w:t>
            </w:r>
          </w:hyperlink>
        </w:p>
        <w:p>
          <w:pPr>
            <w:pStyle w:val="Contents3"/>
            <w:tabs>
              <w:tab w:val="clear" w:pos="8459"/>
              <w:tab w:val="right" w:pos="9026" w:leader="dot"/>
            </w:tabs>
            <w:rPr/>
          </w:pPr>
          <w:hyperlink w:anchor="__RefHeading___Toc1177064_1051229030">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1177066_1051229030">
            <w:r>
              <w:rPr>
                <w:webHidden/>
                <w:rStyle w:val="IndexLink"/>
                <w:rtl w:val="true"/>
              </w:rPr>
              <w:t xml:space="preserve">« </w:t>
            </w:r>
            <w:r>
              <w:rPr>
                <w:rStyle w:val="IndexLink"/>
                <w:rtl w:val="true"/>
              </w:rPr>
              <w:t xml:space="preserve">و بَشِّرِ اَلْمُخْبِتينَ </w:t>
            </w:r>
            <w:r>
              <w:rPr>
                <w:rStyle w:val="IndexLink"/>
                <w:rtl w:val="true"/>
              </w:rPr>
              <w:t xml:space="preserve">* </w:t>
            </w:r>
            <w:r>
              <w:rPr>
                <w:rStyle w:val="IndexLink"/>
                <w:rtl w:val="true"/>
              </w:rPr>
              <w:t xml:space="preserve">الَّذينَ إذَا ذُكِرَاللهُ وَجِلَتْ قُلُوبُهُمْ وَاَلصّابِرِينَ عَلَی مَآ أصَابَهُمْ وَ الْمُقیِمیِ الصلوةِّ وَ مِمّا رَزَقْناهُمْ يُنفِقونَ </w:t>
            </w:r>
            <w:r>
              <w:rPr>
                <w:rStyle w:val="IndexLink"/>
                <w:rtl w:val="true"/>
              </w:rPr>
              <w:t>»</w:t>
              <w:tab/>
            </w:r>
            <w:r>
              <w:rPr>
                <w:rStyle w:val="IndexLink"/>
              </w:rPr>
              <w:t>354</w:t>
            </w:r>
          </w:hyperlink>
        </w:p>
        <w:p>
          <w:pPr>
            <w:pStyle w:val="Contents2"/>
            <w:tabs>
              <w:tab w:val="clear" w:pos="8743"/>
              <w:tab w:val="right" w:pos="9026" w:leader="dot"/>
            </w:tabs>
            <w:rPr/>
          </w:pPr>
          <w:hyperlink w:anchor="__RefHeading___Toc1177068_1051229030">
            <w:r>
              <w:rPr>
                <w:webHidden/>
                <w:rStyle w:val="IndexLink"/>
                <w:rtl w:val="true"/>
              </w:rPr>
              <w:t xml:space="preserve">« </w:t>
            </w:r>
            <w:r>
              <w:rPr>
                <w:rStyle w:val="IndexLink"/>
                <w:rtl w:val="true"/>
              </w:rPr>
              <w:t xml:space="preserve">آيۀ يكصد و بيست و سوم </w:t>
            </w:r>
            <w:r>
              <w:rPr>
                <w:rStyle w:val="IndexLink"/>
                <w:rtl w:val="true"/>
              </w:rPr>
              <w:t>»</w:t>
              <w:tab/>
            </w:r>
            <w:r>
              <w:rPr>
                <w:rStyle w:val="IndexLink"/>
              </w:rPr>
              <w:t>356</w:t>
            </w:r>
          </w:hyperlink>
        </w:p>
        <w:p>
          <w:pPr>
            <w:pStyle w:val="Contents3"/>
            <w:tabs>
              <w:tab w:val="clear" w:pos="8459"/>
              <w:tab w:val="right" w:pos="9026" w:leader="dot"/>
            </w:tabs>
            <w:rPr/>
          </w:pPr>
          <w:hyperlink w:anchor="__RefHeading___Toc1177070_1051229030">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1177072_1051229030">
            <w:r>
              <w:rPr>
                <w:webHidden/>
                <w:rStyle w:val="IndexLink"/>
                <w:rtl w:val="true"/>
              </w:rPr>
              <w:t>«</w:t>
            </w:r>
            <w:r>
              <w:rPr>
                <w:rStyle w:val="IndexLink"/>
                <w:rtl w:val="true"/>
              </w:rPr>
              <w:t>اِنَّ الله يُدافِعَ عَنِ الذَّينَ آمَنوا</w:t>
            </w:r>
            <w:r>
              <w:rPr>
                <w:rStyle w:val="IndexLink"/>
                <w:rtl w:val="true"/>
              </w:rPr>
              <w:t>»</w:t>
              <w:tab/>
            </w:r>
            <w:r>
              <w:rPr>
                <w:rStyle w:val="IndexLink"/>
              </w:rPr>
              <w:t>356</w:t>
            </w:r>
          </w:hyperlink>
        </w:p>
        <w:p>
          <w:pPr>
            <w:pStyle w:val="Contents2"/>
            <w:tabs>
              <w:tab w:val="clear" w:pos="8743"/>
              <w:tab w:val="right" w:pos="9026" w:leader="dot"/>
            </w:tabs>
            <w:rPr/>
          </w:pPr>
          <w:hyperlink w:anchor="__RefHeading___Toc1177074_1051229030">
            <w:r>
              <w:rPr>
                <w:webHidden/>
                <w:rStyle w:val="IndexLink"/>
                <w:rtl w:val="true"/>
              </w:rPr>
              <w:t xml:space="preserve">« </w:t>
            </w:r>
            <w:r>
              <w:rPr>
                <w:rStyle w:val="IndexLink"/>
                <w:rtl w:val="true"/>
              </w:rPr>
              <w:t xml:space="preserve">آيۀ يكصد و بيست و چهارم </w:t>
            </w:r>
            <w:r>
              <w:rPr>
                <w:rStyle w:val="IndexLink"/>
                <w:rtl w:val="true"/>
              </w:rPr>
              <w:t>»</w:t>
              <w:tab/>
            </w:r>
            <w:r>
              <w:rPr>
                <w:rStyle w:val="IndexLink"/>
              </w:rPr>
              <w:t>357</w:t>
            </w:r>
          </w:hyperlink>
        </w:p>
        <w:p>
          <w:pPr>
            <w:pStyle w:val="Contents3"/>
            <w:tabs>
              <w:tab w:val="clear" w:pos="8459"/>
              <w:tab w:val="right" w:pos="9026" w:leader="dot"/>
            </w:tabs>
            <w:rPr/>
          </w:pPr>
          <w:hyperlink w:anchor="__RefHeading___Toc1177076_1051229030">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1177078_1051229030">
            <w:r>
              <w:rPr>
                <w:webHidden/>
                <w:rStyle w:val="IndexLink"/>
                <w:rtl w:val="true"/>
              </w:rPr>
              <w:t>«</w:t>
            </w:r>
            <w:r>
              <w:rPr>
                <w:rStyle w:val="IndexLink"/>
                <w:rtl w:val="true"/>
              </w:rPr>
              <w:t>اُذِنَ لِلَّذينَ يُقاتَلوُنَ بِأنَّهُمْ ظُلِموُا وَ اِنَّ الله عَلی نَصْرِهِم لَقَدِيرٌ</w:t>
            </w:r>
            <w:r>
              <w:rPr>
                <w:rStyle w:val="IndexLink"/>
                <w:rtl w:val="true"/>
              </w:rPr>
              <w:t>»</w:t>
              <w:tab/>
            </w:r>
            <w:r>
              <w:rPr>
                <w:rStyle w:val="IndexLink"/>
              </w:rPr>
              <w:t>357</w:t>
            </w:r>
          </w:hyperlink>
        </w:p>
        <w:p>
          <w:pPr>
            <w:pStyle w:val="Contents2"/>
            <w:tabs>
              <w:tab w:val="clear" w:pos="8743"/>
              <w:tab w:val="right" w:pos="9026" w:leader="dot"/>
            </w:tabs>
            <w:rPr/>
          </w:pPr>
          <w:hyperlink w:anchor="__RefHeading___Toc1177080_1051229030">
            <w:r>
              <w:rPr>
                <w:webHidden/>
                <w:rStyle w:val="IndexLink"/>
                <w:rtl w:val="true"/>
              </w:rPr>
              <w:t xml:space="preserve">« </w:t>
            </w:r>
            <w:r>
              <w:rPr>
                <w:rStyle w:val="IndexLink"/>
                <w:rtl w:val="true"/>
              </w:rPr>
              <w:t xml:space="preserve">آيۀ يكصد و بيست و پنجم </w:t>
            </w:r>
            <w:r>
              <w:rPr>
                <w:rStyle w:val="IndexLink"/>
                <w:rtl w:val="true"/>
              </w:rPr>
              <w:t>»</w:t>
              <w:tab/>
            </w:r>
            <w:r>
              <w:rPr>
                <w:rStyle w:val="IndexLink"/>
              </w:rPr>
              <w:t>359</w:t>
            </w:r>
          </w:hyperlink>
        </w:p>
        <w:p>
          <w:pPr>
            <w:pStyle w:val="Contents3"/>
            <w:tabs>
              <w:tab w:val="clear" w:pos="8459"/>
              <w:tab w:val="right" w:pos="9026" w:leader="dot"/>
            </w:tabs>
            <w:rPr/>
          </w:pPr>
          <w:hyperlink w:anchor="__RefHeading___Toc1177082_1051229030">
            <w:r>
              <w:rPr>
                <w:webHidden/>
                <w:rStyle w:val="IndexLink"/>
                <w:rtl w:val="true"/>
              </w:rPr>
              <w:t>اشاره</w:t>
            </w:r>
            <w:r>
              <w:rPr>
                <w:rStyle w:val="IndexLink"/>
                <w:rtl w:val="true"/>
              </w:rPr>
              <w:tab/>
            </w:r>
            <w:r>
              <w:rPr>
                <w:rStyle w:val="IndexLink"/>
              </w:rPr>
              <w:t>359</w:t>
            </w:r>
          </w:hyperlink>
        </w:p>
        <w:p>
          <w:pPr>
            <w:pStyle w:val="Contents3"/>
            <w:tabs>
              <w:tab w:val="clear" w:pos="8459"/>
              <w:tab w:val="right" w:pos="9026" w:leader="dot"/>
            </w:tabs>
            <w:rPr/>
          </w:pPr>
          <w:hyperlink w:anchor="__RefHeading___Toc1177084_1051229030">
            <w:r>
              <w:rPr>
                <w:webHidden/>
                <w:rStyle w:val="IndexLink"/>
                <w:rtl w:val="true"/>
              </w:rPr>
              <w:t>«</w:t>
            </w:r>
            <w:r>
              <w:rPr>
                <w:rStyle w:val="IndexLink"/>
                <w:rtl w:val="true"/>
              </w:rPr>
              <w:t>اَلَّذينَ اِنْ مَكَّنّاهُمْ فِي الْاَرضِ اَقامُوا الصَّلوةَ وَ آتَوُا الزَّكوةَ وَ اََمَروُا بِالمَعْروفِ وَنَهَوْا عَنِ المُنكَرِ و لِلّهِ عاقِبَةُ الأُمورِ</w:t>
            </w:r>
            <w:r>
              <w:rPr>
                <w:rStyle w:val="IndexLink"/>
                <w:rtl w:val="true"/>
              </w:rPr>
              <w:t>»</w:t>
              <w:tab/>
            </w:r>
            <w:r>
              <w:rPr>
                <w:rStyle w:val="IndexLink"/>
              </w:rPr>
              <w:t>359</w:t>
            </w:r>
          </w:hyperlink>
        </w:p>
        <w:p>
          <w:pPr>
            <w:pStyle w:val="Contents2"/>
            <w:tabs>
              <w:tab w:val="clear" w:pos="8743"/>
              <w:tab w:val="right" w:pos="9026" w:leader="dot"/>
            </w:tabs>
            <w:rPr/>
          </w:pPr>
          <w:hyperlink w:anchor="__RefHeading___Toc1177086_1051229030">
            <w:r>
              <w:rPr>
                <w:webHidden/>
                <w:rStyle w:val="IndexLink"/>
                <w:rtl w:val="true"/>
              </w:rPr>
              <w:t>«</w:t>
            </w:r>
            <w:r>
              <w:rPr>
                <w:rStyle w:val="IndexLink"/>
                <w:rtl w:val="true"/>
              </w:rPr>
              <w:t xml:space="preserve">آيه يكصد و بيست و ششم </w:t>
            </w:r>
            <w:r>
              <w:rPr>
                <w:rStyle w:val="IndexLink"/>
                <w:rtl w:val="true"/>
              </w:rPr>
              <w:t>»</w:t>
              <w:tab/>
            </w:r>
            <w:r>
              <w:rPr>
                <w:rStyle w:val="IndexLink"/>
              </w:rPr>
              <w:t>362</w:t>
            </w:r>
          </w:hyperlink>
        </w:p>
        <w:p>
          <w:pPr>
            <w:pStyle w:val="Contents3"/>
            <w:tabs>
              <w:tab w:val="clear" w:pos="8459"/>
              <w:tab w:val="right" w:pos="9026" w:leader="dot"/>
            </w:tabs>
            <w:rPr/>
          </w:pPr>
          <w:hyperlink w:anchor="__RefHeading___Toc1177088_1051229030">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1177090_1051229030">
            <w:r>
              <w:rPr>
                <w:webHidden/>
                <w:rStyle w:val="IndexLink"/>
                <w:rtl w:val="true"/>
              </w:rPr>
              <w:t xml:space="preserve">« </w:t>
            </w:r>
            <w:r>
              <w:rPr>
                <w:rStyle w:val="IndexLink"/>
                <w:rtl w:val="true"/>
              </w:rPr>
              <w:t xml:space="preserve">وَلايَزالُ الَّذینَ كَفَروُا في مِرْيَةٍ مِنهُ حَتّی تَأتيَهُمُ السّاعَةُ بَغْتَةً اَوْ يَأتِيَهُمْ عَذابُ يَوْمٍ عَقيمٍ </w:t>
            </w:r>
            <w:r>
              <w:rPr>
                <w:rStyle w:val="IndexLink"/>
                <w:rtl w:val="true"/>
              </w:rPr>
              <w:t>»</w:t>
              <w:tab/>
            </w:r>
            <w:r>
              <w:rPr>
                <w:rStyle w:val="IndexLink"/>
              </w:rPr>
              <w:t>362</w:t>
            </w:r>
          </w:hyperlink>
        </w:p>
        <w:p>
          <w:pPr>
            <w:pStyle w:val="Contents2"/>
            <w:tabs>
              <w:tab w:val="clear" w:pos="8743"/>
              <w:tab w:val="right" w:pos="9026" w:leader="dot"/>
            </w:tabs>
            <w:rPr/>
          </w:pPr>
          <w:hyperlink w:anchor="__RefHeading___Toc1177092_1051229030">
            <w:r>
              <w:rPr>
                <w:webHidden/>
                <w:rStyle w:val="IndexLink"/>
                <w:rtl w:val="true"/>
              </w:rPr>
              <w:t xml:space="preserve">« </w:t>
            </w:r>
            <w:r>
              <w:rPr>
                <w:rStyle w:val="IndexLink"/>
                <w:rtl w:val="true"/>
              </w:rPr>
              <w:t xml:space="preserve">آيۀ يكصد و بيست و هفتم </w:t>
            </w:r>
            <w:r>
              <w:rPr>
                <w:rStyle w:val="IndexLink"/>
                <w:rtl w:val="true"/>
              </w:rPr>
              <w:t>»</w:t>
              <w:tab/>
            </w:r>
            <w:r>
              <w:rPr>
                <w:rStyle w:val="IndexLink"/>
              </w:rPr>
              <w:t>363</w:t>
            </w:r>
          </w:hyperlink>
        </w:p>
        <w:p>
          <w:pPr>
            <w:pStyle w:val="Contents3"/>
            <w:tabs>
              <w:tab w:val="clear" w:pos="8459"/>
              <w:tab w:val="right" w:pos="9026" w:leader="dot"/>
            </w:tabs>
            <w:rPr/>
          </w:pPr>
          <w:hyperlink w:anchor="__RefHeading___Toc1177094_1051229030">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1177096_1051229030">
            <w:r>
              <w:rPr>
                <w:webHidden/>
                <w:rStyle w:val="IndexLink"/>
                <w:rtl w:val="true"/>
              </w:rPr>
              <w:t>«</w:t>
            </w:r>
            <w:r>
              <w:rPr>
                <w:rStyle w:val="IndexLink"/>
                <w:rtl w:val="true"/>
              </w:rPr>
              <w:t>ذلِكَ وَمَنْ عاقَبَ بِمِثْلِ ما عوُقِبَ بِهِ ثُمَّ بُغِيَ عَلَيْهِ لَيَنْصُرَنَّهُ اللهُ إَنَّ اللهَ لَعَفُّوٌ غَفوُرٌ</w:t>
            </w:r>
            <w:r>
              <w:rPr>
                <w:rStyle w:val="IndexLink"/>
                <w:rtl w:val="true"/>
              </w:rPr>
              <w:t>»</w:t>
              <w:tab/>
            </w:r>
            <w:r>
              <w:rPr>
                <w:rStyle w:val="IndexLink"/>
              </w:rPr>
              <w:t>363</w:t>
            </w:r>
          </w:hyperlink>
        </w:p>
        <w:p>
          <w:pPr>
            <w:pStyle w:val="Contents2"/>
            <w:tabs>
              <w:tab w:val="clear" w:pos="8743"/>
              <w:tab w:val="right" w:pos="9026" w:leader="dot"/>
            </w:tabs>
            <w:rPr/>
          </w:pPr>
          <w:hyperlink w:anchor="__RefHeading___Toc1177098_1051229030">
            <w:r>
              <w:rPr>
                <w:webHidden/>
                <w:rStyle w:val="IndexLink"/>
                <w:rtl w:val="true"/>
              </w:rPr>
              <w:t xml:space="preserve">« </w:t>
            </w:r>
            <w:r>
              <w:rPr>
                <w:rStyle w:val="IndexLink"/>
                <w:rtl w:val="true"/>
              </w:rPr>
              <w:t xml:space="preserve">آيۀ يكصد و بيست و هشتم </w:t>
            </w:r>
            <w:r>
              <w:rPr>
                <w:rStyle w:val="IndexLink"/>
                <w:rtl w:val="true"/>
              </w:rPr>
              <w:t>»</w:t>
              <w:tab/>
            </w:r>
            <w:r>
              <w:rPr>
                <w:rStyle w:val="IndexLink"/>
              </w:rPr>
              <w:t>367</w:t>
            </w:r>
          </w:hyperlink>
        </w:p>
        <w:p>
          <w:pPr>
            <w:pStyle w:val="Contents3"/>
            <w:tabs>
              <w:tab w:val="clear" w:pos="8459"/>
              <w:tab w:val="right" w:pos="9026" w:leader="dot"/>
            </w:tabs>
            <w:rPr/>
          </w:pPr>
          <w:hyperlink w:anchor="__RefHeading___Toc1177100_1051229030">
            <w:r>
              <w:rPr>
                <w:webHidden/>
                <w:rStyle w:val="IndexLink"/>
                <w:rtl w:val="true"/>
              </w:rPr>
              <w:t>اشاره</w:t>
            </w:r>
            <w:r>
              <w:rPr>
                <w:rStyle w:val="IndexLink"/>
                <w:rtl w:val="true"/>
              </w:rPr>
              <w:tab/>
            </w:r>
            <w:r>
              <w:rPr>
                <w:rStyle w:val="IndexLink"/>
              </w:rPr>
              <w:t>367</w:t>
            </w:r>
          </w:hyperlink>
        </w:p>
        <w:p>
          <w:pPr>
            <w:pStyle w:val="Contents3"/>
            <w:tabs>
              <w:tab w:val="clear" w:pos="8459"/>
              <w:tab w:val="right" w:pos="9026" w:leader="dot"/>
            </w:tabs>
            <w:rPr/>
          </w:pPr>
          <w:hyperlink w:anchor="__RefHeading___Toc1177102_1051229030">
            <w:r>
              <w:rPr>
                <w:webHidden/>
                <w:rStyle w:val="IndexLink"/>
                <w:rtl w:val="true"/>
              </w:rPr>
              <w:t xml:space="preserve">«... </w:t>
            </w:r>
            <w:r>
              <w:rPr>
                <w:rStyle w:val="IndexLink"/>
                <w:rtl w:val="true"/>
              </w:rPr>
              <w:t>و يُمسِكُ السَّمآءَ أنْ تَقَعَ عَلَی الارْضِ إلاّ بِاذْنِهِ</w:t>
            </w:r>
            <w:r>
              <w:rPr>
                <w:rStyle w:val="IndexLink"/>
                <w:rtl w:val="true"/>
              </w:rPr>
              <w:t>...»</w:t>
              <w:tab/>
            </w:r>
            <w:r>
              <w:rPr>
                <w:rStyle w:val="IndexLink"/>
              </w:rPr>
              <w:t>367</w:t>
            </w:r>
          </w:hyperlink>
        </w:p>
        <w:p>
          <w:pPr>
            <w:pStyle w:val="Contents2"/>
            <w:tabs>
              <w:tab w:val="clear" w:pos="8743"/>
              <w:tab w:val="right" w:pos="9026" w:leader="dot"/>
            </w:tabs>
            <w:rPr/>
          </w:pPr>
          <w:hyperlink w:anchor="__RefHeading___Toc1177104_1051229030">
            <w:r>
              <w:rPr>
                <w:webHidden/>
                <w:rStyle w:val="IndexLink"/>
                <w:rtl w:val="true"/>
              </w:rPr>
              <w:t xml:space="preserve">« </w:t>
            </w:r>
            <w:r>
              <w:rPr>
                <w:rStyle w:val="IndexLink"/>
                <w:rtl w:val="true"/>
              </w:rPr>
              <w:t xml:space="preserve">آيۀ يكصد و بیست و نهم </w:t>
            </w:r>
            <w:r>
              <w:rPr>
                <w:rStyle w:val="IndexLink"/>
                <w:rtl w:val="true"/>
              </w:rPr>
              <w:t>»</w:t>
              <w:tab/>
            </w:r>
            <w:r>
              <w:rPr>
                <w:rStyle w:val="IndexLink"/>
              </w:rPr>
              <w:t>369</w:t>
            </w:r>
          </w:hyperlink>
        </w:p>
        <w:p>
          <w:pPr>
            <w:pStyle w:val="Contents3"/>
            <w:tabs>
              <w:tab w:val="clear" w:pos="8459"/>
              <w:tab w:val="right" w:pos="9026" w:leader="dot"/>
            </w:tabs>
            <w:rPr/>
          </w:pPr>
          <w:hyperlink w:anchor="__RefHeading___Toc1177106_1051229030">
            <w:r>
              <w:rPr>
                <w:webHidden/>
                <w:rStyle w:val="IndexLink"/>
                <w:rtl w:val="true"/>
              </w:rPr>
              <w:t>اشاره</w:t>
            </w:r>
            <w:r>
              <w:rPr>
                <w:rStyle w:val="IndexLink"/>
                <w:rtl w:val="true"/>
              </w:rPr>
              <w:tab/>
            </w:r>
            <w:r>
              <w:rPr>
                <w:rStyle w:val="IndexLink"/>
              </w:rPr>
              <w:t>369</w:t>
            </w:r>
          </w:hyperlink>
        </w:p>
        <w:p>
          <w:pPr>
            <w:pStyle w:val="Contents3"/>
            <w:tabs>
              <w:tab w:val="clear" w:pos="8459"/>
              <w:tab w:val="right" w:pos="9026" w:leader="dot"/>
            </w:tabs>
            <w:rPr/>
          </w:pPr>
          <w:hyperlink w:anchor="__RefHeading___Toc1177108_1051229030">
            <w:r>
              <w:rPr>
                <w:webHidden/>
                <w:rStyle w:val="IndexLink"/>
                <w:rtl w:val="true"/>
              </w:rPr>
              <w:t xml:space="preserve">« </w:t>
            </w:r>
            <w:r>
              <w:rPr>
                <w:rStyle w:val="IndexLink"/>
                <w:rtl w:val="true"/>
              </w:rPr>
              <w:t>يا اَيُّها الَّذينَ امَنُوا اَرْكَعوُا وَاسْجُدُوا وَاعْبُدُوا رَبَّكُمْ</w:t>
            </w:r>
            <w:r>
              <w:rPr>
                <w:rStyle w:val="IndexLink"/>
                <w:rtl w:val="true"/>
              </w:rPr>
              <w:t>.............</w:t>
              <w:tab/>
            </w:r>
            <w:r>
              <w:rPr>
                <w:rStyle w:val="IndexLink"/>
              </w:rPr>
              <w:t>369</w:t>
            </w:r>
          </w:hyperlink>
        </w:p>
        <w:p>
          <w:pPr>
            <w:pStyle w:val="Contents2"/>
            <w:tabs>
              <w:tab w:val="clear" w:pos="8743"/>
              <w:tab w:val="right" w:pos="9026" w:leader="dot"/>
            </w:tabs>
            <w:rPr/>
          </w:pPr>
          <w:hyperlink w:anchor="__RefHeading___Toc1177110_1051229030">
            <w:r>
              <w:rPr>
                <w:webHidden/>
                <w:rStyle w:val="IndexLink"/>
                <w:rtl w:val="true"/>
              </w:rPr>
              <w:t xml:space="preserve">« </w:t>
            </w:r>
            <w:r>
              <w:rPr>
                <w:rStyle w:val="IndexLink"/>
                <w:rtl w:val="true"/>
              </w:rPr>
              <w:t xml:space="preserve">آيۀ يكصد و سی ام </w:t>
            </w:r>
            <w:r>
              <w:rPr>
                <w:rStyle w:val="IndexLink"/>
                <w:rtl w:val="true"/>
              </w:rPr>
              <w:t>»</w:t>
              <w:tab/>
            </w:r>
            <w:r>
              <w:rPr>
                <w:rStyle w:val="IndexLink"/>
              </w:rPr>
              <w:t>372</w:t>
            </w:r>
          </w:hyperlink>
        </w:p>
        <w:p>
          <w:pPr>
            <w:pStyle w:val="Contents3"/>
            <w:tabs>
              <w:tab w:val="clear" w:pos="8459"/>
              <w:tab w:val="right" w:pos="9026" w:leader="dot"/>
            </w:tabs>
            <w:rPr/>
          </w:pPr>
          <w:hyperlink w:anchor="__RefHeading___Toc1177112_1051229030">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1177114_1051229030">
            <w:r>
              <w:rPr>
                <w:webHidden/>
                <w:rStyle w:val="IndexLink"/>
                <w:rtl w:val="true"/>
              </w:rPr>
              <w:t xml:space="preserve">« </w:t>
            </w:r>
            <w:r>
              <w:rPr>
                <w:rStyle w:val="IndexLink"/>
                <w:rtl w:val="true"/>
              </w:rPr>
              <w:t xml:space="preserve">وَ اِنَّكَ لَتَدْعُوهُم اِلی صِراطٍ مُستَقيمٍ </w:t>
            </w:r>
            <w:r>
              <w:rPr>
                <w:rStyle w:val="IndexLink"/>
                <w:rtl w:val="true"/>
              </w:rPr>
              <w:t xml:space="preserve">* </w:t>
            </w:r>
            <w:r>
              <w:rPr>
                <w:rStyle w:val="IndexLink"/>
                <w:rtl w:val="true"/>
              </w:rPr>
              <w:t xml:space="preserve">وَ اِنَّ الَّذينَ لا يُؤمِنونَ بالآخرَةِ عَنِ الصّراطِ لَناكِبُونَ </w:t>
            </w:r>
            <w:r>
              <w:rPr>
                <w:rStyle w:val="IndexLink"/>
                <w:rtl w:val="true"/>
              </w:rPr>
              <w:t>»</w:t>
              <w:tab/>
            </w:r>
            <w:r>
              <w:rPr>
                <w:rStyle w:val="IndexLink"/>
              </w:rPr>
              <w:t>372</w:t>
            </w:r>
          </w:hyperlink>
        </w:p>
        <w:p>
          <w:pPr>
            <w:pStyle w:val="Contents2"/>
            <w:tabs>
              <w:tab w:val="clear" w:pos="8743"/>
              <w:tab w:val="right" w:pos="9026" w:leader="dot"/>
            </w:tabs>
            <w:rPr/>
          </w:pPr>
          <w:hyperlink w:anchor="__RefHeading___Toc1177116_1051229030">
            <w:r>
              <w:rPr>
                <w:webHidden/>
                <w:rStyle w:val="IndexLink"/>
                <w:rtl w:val="true"/>
              </w:rPr>
              <w:t xml:space="preserve">« </w:t>
            </w:r>
            <w:r>
              <w:rPr>
                <w:rStyle w:val="IndexLink"/>
                <w:rtl w:val="true"/>
              </w:rPr>
              <w:t xml:space="preserve">آيۀ يكصد و سی و یکم </w:t>
            </w:r>
            <w:r>
              <w:rPr>
                <w:rStyle w:val="IndexLink"/>
                <w:rtl w:val="true"/>
              </w:rPr>
              <w:t>»</w:t>
              <w:tab/>
            </w:r>
            <w:r>
              <w:rPr>
                <w:rStyle w:val="IndexLink"/>
              </w:rPr>
              <w:t>374</w:t>
            </w:r>
          </w:hyperlink>
        </w:p>
        <w:p>
          <w:pPr>
            <w:pStyle w:val="Contents3"/>
            <w:tabs>
              <w:tab w:val="clear" w:pos="8459"/>
              <w:tab w:val="right" w:pos="9026" w:leader="dot"/>
            </w:tabs>
            <w:rPr/>
          </w:pPr>
          <w:hyperlink w:anchor="__RefHeading___Toc1177118_1051229030">
            <w:r>
              <w:rPr>
                <w:webHidden/>
                <w:rStyle w:val="IndexLink"/>
                <w:rtl w:val="true"/>
              </w:rPr>
              <w:t>اشاره</w:t>
            </w:r>
            <w:r>
              <w:rPr>
                <w:rStyle w:val="IndexLink"/>
                <w:rtl w:val="true"/>
              </w:rPr>
              <w:tab/>
            </w:r>
            <w:r>
              <w:rPr>
                <w:rStyle w:val="IndexLink"/>
              </w:rPr>
              <w:t>374</w:t>
            </w:r>
          </w:hyperlink>
        </w:p>
        <w:p>
          <w:pPr>
            <w:pStyle w:val="Contents3"/>
            <w:tabs>
              <w:tab w:val="clear" w:pos="8459"/>
              <w:tab w:val="right" w:pos="9026" w:leader="dot"/>
            </w:tabs>
            <w:rPr/>
          </w:pPr>
          <w:hyperlink w:anchor="__RefHeading___Toc1177120_1051229030">
            <w:r>
              <w:rPr>
                <w:webHidden/>
                <w:rStyle w:val="IndexLink"/>
                <w:rtl w:val="true"/>
              </w:rPr>
              <w:t xml:space="preserve">« </w:t>
            </w:r>
            <w:r>
              <w:rPr>
                <w:rStyle w:val="IndexLink"/>
                <w:rtl w:val="true"/>
              </w:rPr>
              <w:t xml:space="preserve">فَاِذا نُفِخَ فِي الصُّورِ فَلا أنسابَ بَينَهُمْ يَوْمَئِذٍ وَ لا يَتَسآئَلوُنَ </w:t>
            </w:r>
            <w:r>
              <w:rPr>
                <w:rStyle w:val="IndexLink"/>
                <w:rtl w:val="true"/>
              </w:rPr>
              <w:t>»</w:t>
              <w:tab/>
            </w:r>
            <w:r>
              <w:rPr>
                <w:rStyle w:val="IndexLink"/>
              </w:rPr>
              <w:t>374</w:t>
            </w:r>
          </w:hyperlink>
        </w:p>
        <w:p>
          <w:pPr>
            <w:pStyle w:val="Contents2"/>
            <w:tabs>
              <w:tab w:val="clear" w:pos="8743"/>
              <w:tab w:val="right" w:pos="9026" w:leader="dot"/>
            </w:tabs>
            <w:rPr/>
          </w:pPr>
          <w:hyperlink w:anchor="__RefHeading___Toc1177122_1051229030">
            <w:r>
              <w:rPr>
                <w:webHidden/>
                <w:rStyle w:val="IndexLink"/>
                <w:rtl w:val="true"/>
              </w:rPr>
              <w:t xml:space="preserve">« </w:t>
            </w:r>
            <w:r>
              <w:rPr>
                <w:rStyle w:val="IndexLink"/>
                <w:rtl w:val="true"/>
              </w:rPr>
              <w:t xml:space="preserve">آيۀ يكصد و سی و دوم </w:t>
            </w:r>
            <w:r>
              <w:rPr>
                <w:rStyle w:val="IndexLink"/>
                <w:rtl w:val="true"/>
              </w:rPr>
              <w:t>»</w:t>
              <w:tab/>
            </w:r>
            <w:r>
              <w:rPr>
                <w:rStyle w:val="IndexLink"/>
              </w:rPr>
              <w:t>376</w:t>
            </w:r>
          </w:hyperlink>
        </w:p>
        <w:p>
          <w:pPr>
            <w:pStyle w:val="Contents3"/>
            <w:tabs>
              <w:tab w:val="clear" w:pos="8459"/>
              <w:tab w:val="right" w:pos="9026" w:leader="dot"/>
            </w:tabs>
            <w:rPr/>
          </w:pPr>
          <w:hyperlink w:anchor="__RefHeading___Toc1177124_1051229030">
            <w:r>
              <w:rPr>
                <w:webHidden/>
                <w:rStyle w:val="IndexLink"/>
                <w:rtl w:val="true"/>
              </w:rPr>
              <w:t>اشاره</w:t>
            </w:r>
            <w:r>
              <w:rPr>
                <w:rStyle w:val="IndexLink"/>
                <w:rtl w:val="true"/>
              </w:rPr>
              <w:tab/>
            </w:r>
            <w:r>
              <w:rPr>
                <w:rStyle w:val="IndexLink"/>
              </w:rPr>
              <w:t>376</w:t>
            </w:r>
          </w:hyperlink>
        </w:p>
        <w:p>
          <w:pPr>
            <w:pStyle w:val="Contents3"/>
            <w:tabs>
              <w:tab w:val="clear" w:pos="8459"/>
              <w:tab w:val="right" w:pos="9026" w:leader="dot"/>
            </w:tabs>
            <w:rPr/>
          </w:pPr>
          <w:hyperlink w:anchor="__RefHeading___Toc1177126_1051229030">
            <w:r>
              <w:rPr>
                <w:webHidden/>
                <w:rStyle w:val="IndexLink"/>
                <w:rtl w:val="true"/>
              </w:rPr>
              <w:t xml:space="preserve">« </w:t>
            </w:r>
            <w:r>
              <w:rPr>
                <w:rStyle w:val="IndexLink"/>
                <w:rtl w:val="true"/>
              </w:rPr>
              <w:t xml:space="preserve">وَ لَولا فَضْلُ اللهِ عَلَيكُمْ وَُ رَحْمَتُهُ وَ اَنَّ اللهَ تَوّابٌ حَكيمٌ </w:t>
            </w:r>
            <w:r>
              <w:rPr>
                <w:rStyle w:val="IndexLink"/>
                <w:rtl w:val="true"/>
              </w:rPr>
              <w:t>»</w:t>
              <w:tab/>
            </w:r>
            <w:r>
              <w:rPr>
                <w:rStyle w:val="IndexLink"/>
              </w:rPr>
              <w:t>376</w:t>
            </w:r>
          </w:hyperlink>
        </w:p>
        <w:p>
          <w:pPr>
            <w:pStyle w:val="Contents2"/>
            <w:tabs>
              <w:tab w:val="clear" w:pos="8743"/>
              <w:tab w:val="right" w:pos="9026" w:leader="dot"/>
            </w:tabs>
            <w:rPr/>
          </w:pPr>
          <w:hyperlink w:anchor="__RefHeading___Toc1177128_1051229030">
            <w:r>
              <w:rPr>
                <w:webHidden/>
                <w:rStyle w:val="IndexLink"/>
                <w:rtl w:val="true"/>
              </w:rPr>
              <w:t xml:space="preserve">« </w:t>
            </w:r>
            <w:r>
              <w:rPr>
                <w:rStyle w:val="IndexLink"/>
                <w:rtl w:val="true"/>
              </w:rPr>
              <w:t xml:space="preserve">آيۀ يكصد و سی و سوم </w:t>
            </w:r>
            <w:r>
              <w:rPr>
                <w:rStyle w:val="IndexLink"/>
                <w:rtl w:val="true"/>
              </w:rPr>
              <w:t>»</w:t>
              <w:tab/>
            </w:r>
            <w:r>
              <w:rPr>
                <w:rStyle w:val="IndexLink"/>
              </w:rPr>
              <w:t>378</w:t>
            </w:r>
          </w:hyperlink>
        </w:p>
        <w:p>
          <w:pPr>
            <w:pStyle w:val="Contents3"/>
            <w:tabs>
              <w:tab w:val="clear" w:pos="8459"/>
              <w:tab w:val="right" w:pos="9026" w:leader="dot"/>
            </w:tabs>
            <w:rPr/>
          </w:pPr>
          <w:hyperlink w:anchor="__RefHeading___Toc1177130_1051229030">
            <w:r>
              <w:rPr>
                <w:webHidden/>
                <w:rStyle w:val="IndexLink"/>
                <w:rtl w:val="true"/>
              </w:rPr>
              <w:t>اشاره</w:t>
            </w:r>
            <w:r>
              <w:rPr>
                <w:rStyle w:val="IndexLink"/>
                <w:rtl w:val="true"/>
              </w:rPr>
              <w:tab/>
            </w:r>
            <w:r>
              <w:rPr>
                <w:rStyle w:val="IndexLink"/>
              </w:rPr>
              <w:t>378</w:t>
            </w:r>
          </w:hyperlink>
        </w:p>
        <w:p>
          <w:pPr>
            <w:pStyle w:val="Contents3"/>
            <w:tabs>
              <w:tab w:val="clear" w:pos="8459"/>
              <w:tab w:val="right" w:pos="9026" w:leader="dot"/>
            </w:tabs>
            <w:rPr/>
          </w:pPr>
          <w:hyperlink w:anchor="__RefHeading___Toc1177132_1051229030">
            <w:r>
              <w:rPr>
                <w:webHidden/>
                <w:rStyle w:val="IndexLink"/>
                <w:rtl w:val="true"/>
              </w:rPr>
              <w:t>«</w:t>
            </w:r>
            <w:r>
              <w:rPr>
                <w:rStyle w:val="IndexLink"/>
                <w:rtl w:val="true"/>
              </w:rPr>
              <w:t>اللهُ نُورُ السَّمواتِ وَالأرضِ مَثَلُ نُورِهِ كَمِشكوةٍ</w:t>
            </w:r>
            <w:r>
              <w:rPr>
                <w:rStyle w:val="IndexLink"/>
                <w:rtl w:val="true"/>
              </w:rPr>
              <w:t>.......</w:t>
              <w:tab/>
            </w:r>
            <w:r>
              <w:rPr>
                <w:rStyle w:val="IndexLink"/>
              </w:rPr>
              <w:t>378</w:t>
            </w:r>
          </w:hyperlink>
        </w:p>
        <w:p>
          <w:pPr>
            <w:pStyle w:val="Contents2"/>
            <w:tabs>
              <w:tab w:val="clear" w:pos="8743"/>
              <w:tab w:val="right" w:pos="9026" w:leader="dot"/>
            </w:tabs>
            <w:rPr/>
          </w:pPr>
          <w:hyperlink w:anchor="__RefHeading___Toc1177134_1051229030">
            <w:r>
              <w:rPr>
                <w:webHidden/>
                <w:rStyle w:val="IndexLink"/>
                <w:rtl w:val="true"/>
              </w:rPr>
              <w:t xml:space="preserve">« </w:t>
            </w:r>
            <w:r>
              <w:rPr>
                <w:rStyle w:val="IndexLink"/>
                <w:rtl w:val="true"/>
              </w:rPr>
              <w:t xml:space="preserve">آيۀ يكصد و سی و چهارم </w:t>
            </w:r>
            <w:r>
              <w:rPr>
                <w:rStyle w:val="IndexLink"/>
                <w:rtl w:val="true"/>
              </w:rPr>
              <w:t>»</w:t>
              <w:tab/>
            </w:r>
            <w:r>
              <w:rPr>
                <w:rStyle w:val="IndexLink"/>
              </w:rPr>
              <w:t>380</w:t>
            </w:r>
          </w:hyperlink>
        </w:p>
        <w:p>
          <w:pPr>
            <w:pStyle w:val="Contents3"/>
            <w:tabs>
              <w:tab w:val="clear" w:pos="8459"/>
              <w:tab w:val="right" w:pos="9026" w:leader="dot"/>
            </w:tabs>
            <w:rPr/>
          </w:pPr>
          <w:hyperlink w:anchor="__RefHeading___Toc1177136_1051229030">
            <w:r>
              <w:rPr>
                <w:webHidden/>
                <w:rStyle w:val="IndexLink"/>
                <w:rtl w:val="true"/>
              </w:rPr>
              <w:t>اشاره</w:t>
            </w:r>
            <w:r>
              <w:rPr>
                <w:rStyle w:val="IndexLink"/>
                <w:rtl w:val="true"/>
              </w:rPr>
              <w:tab/>
            </w:r>
            <w:r>
              <w:rPr>
                <w:rStyle w:val="IndexLink"/>
              </w:rPr>
              <w:t>380</w:t>
            </w:r>
          </w:hyperlink>
        </w:p>
        <w:p>
          <w:pPr>
            <w:pStyle w:val="Contents3"/>
            <w:tabs>
              <w:tab w:val="clear" w:pos="8459"/>
              <w:tab w:val="right" w:pos="9026" w:leader="dot"/>
            </w:tabs>
            <w:rPr/>
          </w:pPr>
          <w:hyperlink w:anchor="__RefHeading___Toc1177138_1051229030">
            <w:r>
              <w:rPr>
                <w:webHidden/>
                <w:rStyle w:val="IndexLink"/>
                <w:rtl w:val="true"/>
              </w:rPr>
              <w:t xml:space="preserve">« </w:t>
            </w:r>
            <w:r>
              <w:rPr>
                <w:rStyle w:val="IndexLink"/>
                <w:rtl w:val="true"/>
              </w:rPr>
              <w:t>فی بُيُوتٍ اَذِنَ اللهُ اَنْ تُرفَعَ وَيُذْكَرَ</w:t>
            </w:r>
            <w:r>
              <w:rPr>
                <w:rStyle w:val="IndexLink"/>
                <w:rtl w:val="true"/>
              </w:rPr>
              <w:t>.........</w:t>
              <w:tab/>
            </w:r>
            <w:r>
              <w:rPr>
                <w:rStyle w:val="IndexLink"/>
              </w:rPr>
              <w:t>380</w:t>
            </w:r>
          </w:hyperlink>
        </w:p>
        <w:p>
          <w:pPr>
            <w:pStyle w:val="Contents2"/>
            <w:tabs>
              <w:tab w:val="clear" w:pos="8743"/>
              <w:tab w:val="right" w:pos="9026" w:leader="dot"/>
            </w:tabs>
            <w:rPr/>
          </w:pPr>
          <w:hyperlink w:anchor="__RefHeading___Toc1177140_1051229030">
            <w:r>
              <w:rPr>
                <w:webHidden/>
                <w:rStyle w:val="IndexLink"/>
                <w:rtl w:val="true"/>
              </w:rPr>
              <w:t>«</w:t>
            </w:r>
            <w:r>
              <w:rPr>
                <w:rStyle w:val="IndexLink"/>
                <w:rtl w:val="true"/>
              </w:rPr>
              <w:t xml:space="preserve">آيه يكصد و سی و پنجم </w:t>
            </w:r>
            <w:r>
              <w:rPr>
                <w:rStyle w:val="IndexLink"/>
                <w:rtl w:val="true"/>
              </w:rPr>
              <w:t>»</w:t>
              <w:tab/>
            </w:r>
            <w:r>
              <w:rPr>
                <w:rStyle w:val="IndexLink"/>
              </w:rPr>
              <w:t>382</w:t>
            </w:r>
          </w:hyperlink>
        </w:p>
        <w:p>
          <w:pPr>
            <w:pStyle w:val="Contents3"/>
            <w:tabs>
              <w:tab w:val="clear" w:pos="8459"/>
              <w:tab w:val="right" w:pos="9026" w:leader="dot"/>
            </w:tabs>
            <w:rPr/>
          </w:pPr>
          <w:hyperlink w:anchor="__RefHeading___Toc1177142_1051229030">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1177144_1051229030">
            <w:r>
              <w:rPr>
                <w:webHidden/>
                <w:rStyle w:val="IndexLink"/>
                <w:rtl w:val="true"/>
              </w:rPr>
              <w:t xml:space="preserve">« </w:t>
            </w:r>
            <w:r>
              <w:rPr>
                <w:rStyle w:val="IndexLink"/>
                <w:rtl w:val="true"/>
              </w:rPr>
              <w:t>وَعَدَ اللّهُ اَلَّذينَ امَنوُا مِنكُم و عَمِلوُا الصَّالِحاتِ</w:t>
            </w:r>
            <w:r>
              <w:rPr>
                <w:rStyle w:val="IndexLink"/>
                <w:rtl w:val="true"/>
              </w:rPr>
              <w:t>.....</w:t>
              <w:tab/>
            </w:r>
            <w:r>
              <w:rPr>
                <w:rStyle w:val="IndexLink"/>
              </w:rPr>
              <w:t>382</w:t>
            </w:r>
          </w:hyperlink>
        </w:p>
        <w:p>
          <w:pPr>
            <w:pStyle w:val="Contents2"/>
            <w:tabs>
              <w:tab w:val="clear" w:pos="8743"/>
              <w:tab w:val="right" w:pos="9026" w:leader="dot"/>
            </w:tabs>
            <w:rPr/>
          </w:pPr>
          <w:hyperlink w:anchor="__RefHeading___Toc1177146_1051229030">
            <w:r>
              <w:rPr>
                <w:webHidden/>
                <w:rStyle w:val="IndexLink"/>
                <w:rtl w:val="true"/>
              </w:rPr>
              <w:t>«</w:t>
            </w:r>
            <w:r>
              <w:rPr>
                <w:rStyle w:val="IndexLink"/>
                <w:rtl w:val="true"/>
              </w:rPr>
              <w:t xml:space="preserve">آيه يكصد و سی و ششم </w:t>
            </w:r>
            <w:r>
              <w:rPr>
                <w:rStyle w:val="IndexLink"/>
                <w:rtl w:val="true"/>
              </w:rPr>
              <w:t>»</w:t>
              <w:tab/>
            </w:r>
            <w:r>
              <w:rPr>
                <w:rStyle w:val="IndexLink"/>
              </w:rPr>
              <w:t>390</w:t>
            </w:r>
          </w:hyperlink>
        </w:p>
        <w:p>
          <w:pPr>
            <w:pStyle w:val="Contents3"/>
            <w:tabs>
              <w:tab w:val="clear" w:pos="8459"/>
              <w:tab w:val="right" w:pos="9026" w:leader="dot"/>
            </w:tabs>
            <w:rPr/>
          </w:pPr>
          <w:hyperlink w:anchor="__RefHeading___Toc1177148_1051229030">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1177150_1051229030">
            <w:r>
              <w:rPr>
                <w:webHidden/>
                <w:rStyle w:val="IndexLink"/>
                <w:rtl w:val="true"/>
              </w:rPr>
              <w:t xml:space="preserve">« </w:t>
            </w:r>
            <w:r>
              <w:rPr>
                <w:rStyle w:val="IndexLink"/>
                <w:rtl w:val="true"/>
              </w:rPr>
              <w:t xml:space="preserve">بَلْ كَذَّبوُا بِالسّاعَةِ وَاَعْتَدْنا لِمَنْ كَذَّبَ بِالسَّاعَةِ سَعيراً </w:t>
            </w:r>
            <w:r>
              <w:rPr>
                <w:rStyle w:val="IndexLink"/>
                <w:rtl w:val="true"/>
              </w:rPr>
              <w:t>»</w:t>
              <w:tab/>
            </w:r>
            <w:r>
              <w:rPr>
                <w:rStyle w:val="IndexLink"/>
              </w:rPr>
              <w:t>390</w:t>
            </w:r>
          </w:hyperlink>
        </w:p>
        <w:p>
          <w:pPr>
            <w:pStyle w:val="Contents2"/>
            <w:tabs>
              <w:tab w:val="clear" w:pos="8743"/>
              <w:tab w:val="right" w:pos="9026" w:leader="dot"/>
            </w:tabs>
            <w:rPr/>
          </w:pPr>
          <w:hyperlink w:anchor="__RefHeading___Toc1177152_1051229030">
            <w:r>
              <w:rPr>
                <w:webHidden/>
                <w:rStyle w:val="IndexLink"/>
                <w:rtl w:val="true"/>
              </w:rPr>
              <w:t>«</w:t>
            </w:r>
            <w:r>
              <w:rPr>
                <w:rStyle w:val="IndexLink"/>
                <w:rtl w:val="true"/>
              </w:rPr>
              <w:t xml:space="preserve">آيه يكصد و سی و هفتم </w:t>
            </w:r>
            <w:r>
              <w:rPr>
                <w:rStyle w:val="IndexLink"/>
                <w:rtl w:val="true"/>
              </w:rPr>
              <w:t>»</w:t>
              <w:tab/>
            </w:r>
            <w:r>
              <w:rPr>
                <w:rStyle w:val="IndexLink"/>
              </w:rPr>
              <w:t>393</w:t>
            </w:r>
          </w:hyperlink>
        </w:p>
        <w:p>
          <w:pPr>
            <w:pStyle w:val="Contents3"/>
            <w:tabs>
              <w:tab w:val="clear" w:pos="8459"/>
              <w:tab w:val="right" w:pos="9026" w:leader="dot"/>
            </w:tabs>
            <w:rPr/>
          </w:pPr>
          <w:hyperlink w:anchor="__RefHeading___Toc1177154_1051229030">
            <w:r>
              <w:rPr>
                <w:webHidden/>
                <w:rStyle w:val="IndexLink"/>
                <w:rtl w:val="true"/>
              </w:rPr>
              <w:t>اشاره</w:t>
            </w:r>
            <w:r>
              <w:rPr>
                <w:rStyle w:val="IndexLink"/>
                <w:rtl w:val="true"/>
              </w:rPr>
              <w:tab/>
            </w:r>
            <w:r>
              <w:rPr>
                <w:rStyle w:val="IndexLink"/>
              </w:rPr>
              <w:t>393</w:t>
            </w:r>
          </w:hyperlink>
        </w:p>
        <w:p>
          <w:pPr>
            <w:pStyle w:val="Contents3"/>
            <w:tabs>
              <w:tab w:val="clear" w:pos="8459"/>
              <w:tab w:val="right" w:pos="9026" w:leader="dot"/>
            </w:tabs>
            <w:rPr/>
          </w:pPr>
          <w:hyperlink w:anchor="__RefHeading___Toc1177156_1051229030">
            <w:r>
              <w:rPr>
                <w:webHidden/>
                <w:rStyle w:val="IndexLink"/>
                <w:rtl w:val="true"/>
              </w:rPr>
              <w:t xml:space="preserve">« </w:t>
            </w:r>
            <w:r>
              <w:rPr>
                <w:rStyle w:val="IndexLink"/>
                <w:rtl w:val="true"/>
              </w:rPr>
              <w:t xml:space="preserve">اَلْمُلْكُ يَوْمَئِذٍ الْحَقُّ للِرَّحْمنِ وَ كانَ يَوْماً عَلَي الْكافِرينَ عَسيراً </w:t>
            </w:r>
            <w:r>
              <w:rPr>
                <w:rStyle w:val="IndexLink"/>
                <w:rtl w:val="true"/>
              </w:rPr>
              <w:t>»</w:t>
              <w:tab/>
            </w:r>
            <w:r>
              <w:rPr>
                <w:rStyle w:val="IndexLink"/>
              </w:rPr>
              <w:t>393</w:t>
            </w:r>
          </w:hyperlink>
        </w:p>
        <w:p>
          <w:pPr>
            <w:pStyle w:val="Contents2"/>
            <w:tabs>
              <w:tab w:val="clear" w:pos="8743"/>
              <w:tab w:val="right" w:pos="9026" w:leader="dot"/>
            </w:tabs>
            <w:rPr/>
          </w:pPr>
          <w:hyperlink w:anchor="__RefHeading___Toc1177158_1051229030">
            <w:r>
              <w:rPr>
                <w:webHidden/>
                <w:rStyle w:val="IndexLink"/>
                <w:rtl w:val="true"/>
              </w:rPr>
              <w:t>«</w:t>
            </w:r>
            <w:r>
              <w:rPr>
                <w:rStyle w:val="IndexLink"/>
                <w:rtl w:val="true"/>
              </w:rPr>
              <w:t xml:space="preserve">آيه يكصد و سی و هشتم </w:t>
            </w:r>
            <w:r>
              <w:rPr>
                <w:rStyle w:val="IndexLink"/>
                <w:rtl w:val="true"/>
              </w:rPr>
              <w:t>»</w:t>
              <w:tab/>
            </w:r>
            <w:r>
              <w:rPr>
                <w:rStyle w:val="IndexLink"/>
              </w:rPr>
              <w:t>395</w:t>
            </w:r>
          </w:hyperlink>
        </w:p>
        <w:p>
          <w:pPr>
            <w:pStyle w:val="Contents3"/>
            <w:tabs>
              <w:tab w:val="clear" w:pos="8459"/>
              <w:tab w:val="right" w:pos="9026" w:leader="dot"/>
            </w:tabs>
            <w:rPr/>
          </w:pPr>
          <w:hyperlink w:anchor="__RefHeading___Toc1177160_1051229030">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1177162_1051229030">
            <w:r>
              <w:rPr>
                <w:webHidden/>
                <w:rStyle w:val="IndexLink"/>
                <w:rtl w:val="true"/>
              </w:rPr>
              <w:t xml:space="preserve">« </w:t>
            </w:r>
            <w:r>
              <w:rPr>
                <w:rStyle w:val="IndexLink"/>
                <w:rtl w:val="true"/>
              </w:rPr>
              <w:t xml:space="preserve">رَبَّنا هَبْ لَنا مِنْ اَزْواجِنا وَ ذُرِّيّاتِنا قُرَّةَ اَعْيُنٍ وَاجْعَلْنا لِلْمُتَّقينَ اِماماً </w:t>
            </w:r>
            <w:r>
              <w:rPr>
                <w:rStyle w:val="IndexLink"/>
                <w:rtl w:val="true"/>
              </w:rPr>
              <w:t>»</w:t>
              <w:tab/>
            </w:r>
            <w:r>
              <w:rPr>
                <w:rStyle w:val="IndexLink"/>
              </w:rPr>
              <w:t>395</w:t>
            </w:r>
          </w:hyperlink>
        </w:p>
        <w:p>
          <w:pPr>
            <w:pStyle w:val="Contents2"/>
            <w:tabs>
              <w:tab w:val="clear" w:pos="8743"/>
              <w:tab w:val="right" w:pos="9026" w:leader="dot"/>
            </w:tabs>
            <w:rPr/>
          </w:pPr>
          <w:hyperlink w:anchor="__RefHeading___Toc1177164_1051229030">
            <w:r>
              <w:rPr>
                <w:webHidden/>
                <w:rStyle w:val="IndexLink"/>
                <w:rtl w:val="true"/>
              </w:rPr>
              <w:t>«</w:t>
            </w:r>
            <w:r>
              <w:rPr>
                <w:rStyle w:val="IndexLink"/>
                <w:rtl w:val="true"/>
              </w:rPr>
              <w:t xml:space="preserve">آيه يكصد و سی و نهم </w:t>
            </w:r>
            <w:r>
              <w:rPr>
                <w:rStyle w:val="IndexLink"/>
                <w:rtl w:val="true"/>
              </w:rPr>
              <w:t>»</w:t>
              <w:tab/>
            </w:r>
            <w:r>
              <w:rPr>
                <w:rStyle w:val="IndexLink"/>
              </w:rPr>
              <w:t>397</w:t>
            </w:r>
          </w:hyperlink>
        </w:p>
        <w:p>
          <w:pPr>
            <w:pStyle w:val="Contents3"/>
            <w:tabs>
              <w:tab w:val="clear" w:pos="8459"/>
              <w:tab w:val="right" w:pos="9026" w:leader="dot"/>
            </w:tabs>
            <w:rPr/>
          </w:pPr>
          <w:hyperlink w:anchor="__RefHeading___Toc1177166_1051229030">
            <w:r>
              <w:rPr>
                <w:webHidden/>
                <w:rStyle w:val="IndexLink"/>
                <w:rtl w:val="true"/>
              </w:rPr>
              <w:t>اشاره</w:t>
            </w:r>
            <w:r>
              <w:rPr>
                <w:rStyle w:val="IndexLink"/>
                <w:rtl w:val="true"/>
              </w:rPr>
              <w:tab/>
            </w:r>
            <w:r>
              <w:rPr>
                <w:rStyle w:val="IndexLink"/>
              </w:rPr>
              <w:t>397</w:t>
            </w:r>
          </w:hyperlink>
        </w:p>
        <w:p>
          <w:pPr>
            <w:pStyle w:val="Contents3"/>
            <w:tabs>
              <w:tab w:val="clear" w:pos="8459"/>
              <w:tab w:val="right" w:pos="9026" w:leader="dot"/>
            </w:tabs>
            <w:rPr/>
          </w:pPr>
          <w:hyperlink w:anchor="__RefHeading___Toc1177168_1051229030">
            <w:r>
              <w:rPr>
                <w:webHidden/>
                <w:rStyle w:val="IndexLink"/>
                <w:rtl w:val="true"/>
              </w:rPr>
              <w:t xml:space="preserve">« </w:t>
            </w:r>
            <w:r>
              <w:rPr>
                <w:rStyle w:val="IndexLink"/>
                <w:rtl w:val="true"/>
              </w:rPr>
              <w:t>اِنْ نَشَأ نُنَزِّلْ عَلَيْهِمْ مِنَ السَّمآءِ ايَةً فَظَلَّتْ اَعْناقَهُمْ لَها خاضِعينَ</w:t>
            </w:r>
            <w:r>
              <w:rPr>
                <w:rStyle w:val="IndexLink"/>
                <w:rtl w:val="true"/>
              </w:rPr>
              <w:t>»</w:t>
              <w:tab/>
            </w:r>
            <w:r>
              <w:rPr>
                <w:rStyle w:val="IndexLink"/>
              </w:rPr>
              <w:t>397</w:t>
            </w:r>
          </w:hyperlink>
        </w:p>
        <w:p>
          <w:pPr>
            <w:pStyle w:val="Contents2"/>
            <w:tabs>
              <w:tab w:val="clear" w:pos="8743"/>
              <w:tab w:val="right" w:pos="9026" w:leader="dot"/>
            </w:tabs>
            <w:rPr/>
          </w:pPr>
          <w:hyperlink w:anchor="__RefHeading___Toc1177170_1051229030">
            <w:r>
              <w:rPr>
                <w:webHidden/>
                <w:rStyle w:val="IndexLink"/>
                <w:rtl w:val="true"/>
              </w:rPr>
              <w:t>«</w:t>
            </w:r>
            <w:r>
              <w:rPr>
                <w:rStyle w:val="IndexLink"/>
                <w:rtl w:val="true"/>
              </w:rPr>
              <w:t xml:space="preserve">آیه یکصد و چهلم </w:t>
            </w:r>
            <w:r>
              <w:rPr>
                <w:rStyle w:val="IndexLink"/>
                <w:rtl w:val="true"/>
              </w:rPr>
              <w:t>»</w:t>
              <w:tab/>
            </w:r>
            <w:r>
              <w:rPr>
                <w:rStyle w:val="IndexLink"/>
              </w:rPr>
              <w:t>404</w:t>
            </w:r>
          </w:hyperlink>
        </w:p>
        <w:p>
          <w:pPr>
            <w:pStyle w:val="Contents3"/>
            <w:tabs>
              <w:tab w:val="clear" w:pos="8459"/>
              <w:tab w:val="right" w:pos="9026" w:leader="dot"/>
            </w:tabs>
            <w:rPr/>
          </w:pPr>
          <w:hyperlink w:anchor="__RefHeading___Toc1177172_1051229030">
            <w:r>
              <w:rPr>
                <w:webHidden/>
                <w:rStyle w:val="IndexLink"/>
                <w:rtl w:val="true"/>
              </w:rPr>
              <w:t>اشاره</w:t>
            </w:r>
            <w:r>
              <w:rPr>
                <w:rStyle w:val="IndexLink"/>
                <w:rtl w:val="true"/>
              </w:rPr>
              <w:tab/>
            </w:r>
            <w:r>
              <w:rPr>
                <w:rStyle w:val="IndexLink"/>
              </w:rPr>
              <w:t>404</w:t>
            </w:r>
          </w:hyperlink>
        </w:p>
        <w:p>
          <w:pPr>
            <w:pStyle w:val="Contents3"/>
            <w:tabs>
              <w:tab w:val="clear" w:pos="8459"/>
              <w:tab w:val="right" w:pos="9026" w:leader="dot"/>
            </w:tabs>
            <w:rPr/>
          </w:pPr>
          <w:hyperlink w:anchor="__RefHeading___Toc1177174_1051229030">
            <w:r>
              <w:rPr>
                <w:webHidden/>
                <w:rStyle w:val="IndexLink"/>
                <w:rtl w:val="true"/>
              </w:rPr>
              <w:t xml:space="preserve">« </w:t>
            </w:r>
            <w:r>
              <w:rPr>
                <w:rStyle w:val="IndexLink"/>
                <w:rtl w:val="true"/>
              </w:rPr>
              <w:t xml:space="preserve">أفَرَءَیتَ إن مَتَّعناهُم سِنینَ </w:t>
            </w:r>
            <w:r>
              <w:rPr>
                <w:rStyle w:val="IndexLink"/>
                <w:rtl w:val="true"/>
              </w:rPr>
              <w:t xml:space="preserve">* </w:t>
            </w:r>
            <w:r>
              <w:rPr>
                <w:rStyle w:val="IndexLink"/>
                <w:rtl w:val="true"/>
              </w:rPr>
              <w:t xml:space="preserve">ثُمَّ جآءَهُم مَا کانُوا یُوعَدُونَ </w:t>
            </w:r>
            <w:r>
              <w:rPr>
                <w:rStyle w:val="IndexLink"/>
                <w:rtl w:val="true"/>
              </w:rPr>
              <w:t xml:space="preserve">* </w:t>
            </w:r>
            <w:r>
              <w:rPr>
                <w:rStyle w:val="IndexLink"/>
                <w:rtl w:val="true"/>
              </w:rPr>
              <w:t xml:space="preserve">مَآ أغنی عَنهُم مَا کانُوا یُمَتَّعُونَ </w:t>
            </w:r>
            <w:r>
              <w:rPr>
                <w:rStyle w:val="IndexLink"/>
                <w:rtl w:val="true"/>
              </w:rPr>
              <w:t>* »</w:t>
              <w:tab/>
            </w:r>
            <w:r>
              <w:rPr>
                <w:rStyle w:val="IndexLink"/>
              </w:rPr>
              <w:t>404</w:t>
            </w:r>
          </w:hyperlink>
        </w:p>
        <w:p>
          <w:pPr>
            <w:pStyle w:val="Contents2"/>
            <w:tabs>
              <w:tab w:val="clear" w:pos="8743"/>
              <w:tab w:val="right" w:pos="9026" w:leader="dot"/>
            </w:tabs>
            <w:rPr/>
          </w:pPr>
          <w:hyperlink w:anchor="__RefHeading___Toc1177176_1051229030">
            <w:r>
              <w:rPr>
                <w:webHidden/>
                <w:rStyle w:val="IndexLink"/>
                <w:rtl w:val="true"/>
              </w:rPr>
              <w:t>«</w:t>
            </w:r>
            <w:r>
              <w:rPr>
                <w:rStyle w:val="IndexLink"/>
                <w:rtl w:val="true"/>
              </w:rPr>
              <w:t xml:space="preserve">آیه یکصد و چهل و یکم </w:t>
            </w:r>
            <w:r>
              <w:rPr>
                <w:rStyle w:val="IndexLink"/>
                <w:rtl w:val="true"/>
              </w:rPr>
              <w:t>»</w:t>
              <w:tab/>
            </w:r>
            <w:r>
              <w:rPr>
                <w:rStyle w:val="IndexLink"/>
              </w:rPr>
              <w:t>405</w:t>
            </w:r>
          </w:hyperlink>
        </w:p>
        <w:p>
          <w:pPr>
            <w:pStyle w:val="Contents3"/>
            <w:tabs>
              <w:tab w:val="clear" w:pos="8459"/>
              <w:tab w:val="right" w:pos="9026" w:leader="dot"/>
            </w:tabs>
            <w:rPr/>
          </w:pPr>
          <w:hyperlink w:anchor="__RefHeading___Toc1177178_1051229030">
            <w:r>
              <w:rPr>
                <w:webHidden/>
                <w:rStyle w:val="IndexLink"/>
                <w:rtl w:val="true"/>
              </w:rPr>
              <w:t>اشاره</w:t>
            </w:r>
            <w:r>
              <w:rPr>
                <w:rStyle w:val="IndexLink"/>
                <w:rtl w:val="true"/>
              </w:rPr>
              <w:tab/>
            </w:r>
            <w:r>
              <w:rPr>
                <w:rStyle w:val="IndexLink"/>
              </w:rPr>
              <w:t>405</w:t>
            </w:r>
          </w:hyperlink>
        </w:p>
        <w:p>
          <w:pPr>
            <w:pStyle w:val="Contents3"/>
            <w:tabs>
              <w:tab w:val="clear" w:pos="8459"/>
              <w:tab w:val="right" w:pos="9026" w:leader="dot"/>
            </w:tabs>
            <w:rPr/>
          </w:pPr>
          <w:hyperlink w:anchor="__RefHeading___Toc1177180_1051229030">
            <w:r>
              <w:rPr>
                <w:webHidden/>
                <w:rStyle w:val="IndexLink"/>
                <w:rtl w:val="true"/>
              </w:rPr>
              <w:t xml:space="preserve">« </w:t>
            </w:r>
            <w:r>
              <w:rPr>
                <w:rStyle w:val="IndexLink"/>
                <w:rtl w:val="true"/>
              </w:rPr>
              <w:t xml:space="preserve">وَ سَیَعَلََمُ الَّذینَ ظَلَمُوا أیَّ مُنقَلَبٍ یَنقَلِبُونَ </w:t>
            </w:r>
            <w:r>
              <w:rPr>
                <w:rStyle w:val="IndexLink"/>
                <w:rtl w:val="true"/>
              </w:rPr>
              <w:t>»</w:t>
              <w:tab/>
            </w:r>
            <w:r>
              <w:rPr>
                <w:rStyle w:val="IndexLink"/>
              </w:rPr>
              <w:t>405</w:t>
            </w:r>
          </w:hyperlink>
        </w:p>
        <w:p>
          <w:pPr>
            <w:pStyle w:val="Contents2"/>
            <w:tabs>
              <w:tab w:val="clear" w:pos="8743"/>
              <w:tab w:val="right" w:pos="9026" w:leader="dot"/>
            </w:tabs>
            <w:rPr/>
          </w:pPr>
          <w:hyperlink w:anchor="__RefHeading___Toc1177182_1051229030">
            <w:r>
              <w:rPr>
                <w:webHidden/>
                <w:rStyle w:val="IndexLink"/>
                <w:rtl w:val="true"/>
              </w:rPr>
              <w:t>«</w:t>
            </w:r>
            <w:r>
              <w:rPr>
                <w:rStyle w:val="IndexLink"/>
                <w:rtl w:val="true"/>
              </w:rPr>
              <w:t xml:space="preserve">آیه یکصد و چهل و دوم </w:t>
            </w:r>
            <w:r>
              <w:rPr>
                <w:rStyle w:val="IndexLink"/>
                <w:rtl w:val="true"/>
              </w:rPr>
              <w:t>»</w:t>
              <w:tab/>
            </w:r>
            <w:r>
              <w:rPr>
                <w:rStyle w:val="IndexLink"/>
              </w:rPr>
              <w:t>408</w:t>
            </w:r>
          </w:hyperlink>
        </w:p>
        <w:p>
          <w:pPr>
            <w:pStyle w:val="Contents3"/>
            <w:tabs>
              <w:tab w:val="clear" w:pos="8459"/>
              <w:tab w:val="right" w:pos="9026" w:leader="dot"/>
            </w:tabs>
            <w:rPr/>
          </w:pPr>
          <w:hyperlink w:anchor="__RefHeading___Toc1177184_1051229030">
            <w:r>
              <w:rPr>
                <w:webHidden/>
                <w:rStyle w:val="IndexLink"/>
                <w:rtl w:val="true"/>
              </w:rPr>
              <w:t>اشاره</w:t>
            </w:r>
            <w:r>
              <w:rPr>
                <w:rStyle w:val="IndexLink"/>
                <w:rtl w:val="true"/>
              </w:rPr>
              <w:tab/>
            </w:r>
            <w:r>
              <w:rPr>
                <w:rStyle w:val="IndexLink"/>
              </w:rPr>
              <w:t>408</w:t>
            </w:r>
          </w:hyperlink>
        </w:p>
        <w:p>
          <w:pPr>
            <w:pStyle w:val="Contents3"/>
            <w:tabs>
              <w:tab w:val="clear" w:pos="8459"/>
              <w:tab w:val="right" w:pos="9026" w:leader="dot"/>
            </w:tabs>
            <w:rPr/>
          </w:pPr>
          <w:hyperlink w:anchor="__RefHeading___Toc1177186_1051229030">
            <w:r>
              <w:rPr>
                <w:webHidden/>
                <w:rStyle w:val="IndexLink"/>
                <w:rtl w:val="true"/>
              </w:rPr>
              <w:t xml:space="preserve">« </w:t>
            </w:r>
            <w:r>
              <w:rPr>
                <w:rStyle w:val="IndexLink"/>
                <w:rtl w:val="true"/>
              </w:rPr>
              <w:t xml:space="preserve">أمَّن یُجیبُ المُضطَرَّ إذا دَعَاهُ وَ یَکشِفُ السُّوءَ وَ یَجعَلُکُم خُلَفآءَ الأرضِ </w:t>
            </w:r>
            <w:r>
              <w:rPr>
                <w:rStyle w:val="IndexLink"/>
                <w:rtl w:val="true"/>
              </w:rPr>
              <w:t>»</w:t>
              <w:tab/>
            </w:r>
            <w:r>
              <w:rPr>
                <w:rStyle w:val="IndexLink"/>
              </w:rPr>
              <w:t>408</w:t>
            </w:r>
          </w:hyperlink>
        </w:p>
        <w:p>
          <w:pPr>
            <w:pStyle w:val="Contents2"/>
            <w:tabs>
              <w:tab w:val="clear" w:pos="8743"/>
              <w:tab w:val="right" w:pos="9026" w:leader="dot"/>
            </w:tabs>
            <w:rPr/>
          </w:pPr>
          <w:hyperlink w:anchor="__RefHeading___Toc1177188_1051229030">
            <w:r>
              <w:rPr>
                <w:webHidden/>
                <w:rStyle w:val="IndexLink"/>
                <w:rtl w:val="true"/>
              </w:rPr>
              <w:t>«</w:t>
            </w:r>
            <w:r>
              <w:rPr>
                <w:rStyle w:val="IndexLink"/>
                <w:rtl w:val="true"/>
              </w:rPr>
              <w:t xml:space="preserve">آیه یکصد و چهل و سوم </w:t>
            </w:r>
            <w:r>
              <w:rPr>
                <w:rStyle w:val="IndexLink"/>
                <w:rtl w:val="true"/>
              </w:rPr>
              <w:t>»</w:t>
              <w:tab/>
            </w:r>
            <w:r>
              <w:rPr>
                <w:rStyle w:val="IndexLink"/>
              </w:rPr>
              <w:t>414</w:t>
            </w:r>
          </w:hyperlink>
        </w:p>
        <w:p>
          <w:pPr>
            <w:pStyle w:val="Contents3"/>
            <w:tabs>
              <w:tab w:val="clear" w:pos="8459"/>
              <w:tab w:val="right" w:pos="9026" w:leader="dot"/>
            </w:tabs>
            <w:rPr/>
          </w:pPr>
          <w:hyperlink w:anchor="__RefHeading___Toc1177190_1051229030">
            <w:r>
              <w:rPr>
                <w:webHidden/>
                <w:rStyle w:val="IndexLink"/>
                <w:rtl w:val="true"/>
              </w:rPr>
              <w:t>اشاره</w:t>
            </w:r>
            <w:r>
              <w:rPr>
                <w:rStyle w:val="IndexLink"/>
                <w:rtl w:val="true"/>
              </w:rPr>
              <w:tab/>
            </w:r>
            <w:r>
              <w:rPr>
                <w:rStyle w:val="IndexLink"/>
              </w:rPr>
              <w:t>414</w:t>
            </w:r>
          </w:hyperlink>
        </w:p>
        <w:p>
          <w:pPr>
            <w:pStyle w:val="Contents3"/>
            <w:tabs>
              <w:tab w:val="clear" w:pos="8459"/>
              <w:tab w:val="right" w:pos="9026" w:leader="dot"/>
            </w:tabs>
            <w:rPr/>
          </w:pPr>
          <w:hyperlink w:anchor="__RefHeading___Toc1177192_1051229030">
            <w:r>
              <w:rPr>
                <w:webHidden/>
                <w:rStyle w:val="IndexLink"/>
                <w:rtl w:val="true"/>
              </w:rPr>
              <w:t xml:space="preserve">« </w:t>
            </w:r>
            <w:r>
              <w:rPr>
                <w:rStyle w:val="IndexLink"/>
                <w:rtl w:val="true"/>
              </w:rPr>
              <w:t xml:space="preserve">وَ إذا وَقَعَ القَولُ عَلَیهِم أَخرَجنا لَهُم دآبَّةً مِنَ الأرضِ تُکَلِّمُهُم أنَّ النّاسَ کَانُوا بِآیاتِنا لا یُوقِنُونَ </w:t>
            </w:r>
            <w:r>
              <w:rPr>
                <w:rStyle w:val="IndexLink"/>
                <w:rtl w:val="true"/>
              </w:rPr>
              <w:t>»</w:t>
              <w:tab/>
            </w:r>
            <w:r>
              <w:rPr>
                <w:rStyle w:val="IndexLink"/>
              </w:rPr>
              <w:t>414</w:t>
            </w:r>
          </w:hyperlink>
        </w:p>
        <w:p>
          <w:pPr>
            <w:pStyle w:val="Contents2"/>
            <w:tabs>
              <w:tab w:val="clear" w:pos="8743"/>
              <w:tab w:val="right" w:pos="9026" w:leader="dot"/>
            </w:tabs>
            <w:rPr/>
          </w:pPr>
          <w:hyperlink w:anchor="__RefHeading___Toc1177194_1051229030">
            <w:r>
              <w:rPr>
                <w:webHidden/>
                <w:rStyle w:val="IndexLink"/>
                <w:rtl w:val="true"/>
              </w:rPr>
              <w:t>«</w:t>
            </w:r>
            <w:r>
              <w:rPr>
                <w:rStyle w:val="IndexLink"/>
                <w:rtl w:val="true"/>
              </w:rPr>
              <w:t xml:space="preserve">آیه یکصد و چهل و چهارم </w:t>
            </w:r>
            <w:r>
              <w:rPr>
                <w:rStyle w:val="IndexLink"/>
                <w:rtl w:val="true"/>
              </w:rPr>
              <w:t>»</w:t>
              <w:tab/>
            </w:r>
            <w:r>
              <w:rPr>
                <w:rStyle w:val="IndexLink"/>
              </w:rPr>
              <w:t>416</w:t>
            </w:r>
          </w:hyperlink>
        </w:p>
        <w:p>
          <w:pPr>
            <w:pStyle w:val="Contents3"/>
            <w:tabs>
              <w:tab w:val="clear" w:pos="8459"/>
              <w:tab w:val="right" w:pos="9026" w:leader="dot"/>
            </w:tabs>
            <w:rPr/>
          </w:pPr>
          <w:hyperlink w:anchor="__RefHeading___Toc1177196_1051229030">
            <w:r>
              <w:rPr>
                <w:webHidden/>
                <w:rStyle w:val="IndexLink"/>
                <w:rtl w:val="true"/>
              </w:rPr>
              <w:t>اشاره</w:t>
            </w:r>
            <w:r>
              <w:rPr>
                <w:rStyle w:val="IndexLink"/>
                <w:rtl w:val="true"/>
              </w:rPr>
              <w:tab/>
            </w:r>
            <w:r>
              <w:rPr>
                <w:rStyle w:val="IndexLink"/>
              </w:rPr>
              <w:t>416</w:t>
            </w:r>
          </w:hyperlink>
        </w:p>
        <w:p>
          <w:pPr>
            <w:pStyle w:val="Contents3"/>
            <w:tabs>
              <w:tab w:val="clear" w:pos="8459"/>
              <w:tab w:val="right" w:pos="9026" w:leader="dot"/>
            </w:tabs>
            <w:rPr/>
          </w:pPr>
          <w:hyperlink w:anchor="__RefHeading___Toc1177198_1051229030">
            <w:r>
              <w:rPr>
                <w:webHidden/>
                <w:rStyle w:val="IndexLink"/>
                <w:rtl w:val="true"/>
              </w:rPr>
              <w:t xml:space="preserve">« </w:t>
            </w:r>
            <w:r>
              <w:rPr>
                <w:rStyle w:val="IndexLink"/>
                <w:rtl w:val="true"/>
              </w:rPr>
              <w:t xml:space="preserve">وَ یَومَ نَحشُرُ مِن کُلِّ اُمَّةٍ فَوجاً </w:t>
            </w:r>
            <w:r>
              <w:rPr>
                <w:rStyle w:val="IndexLink"/>
                <w:rtl w:val="true"/>
              </w:rPr>
              <w:t>»</w:t>
              <w:tab/>
            </w:r>
            <w:r>
              <w:rPr>
                <w:rStyle w:val="IndexLink"/>
              </w:rPr>
              <w:t>416</w:t>
            </w:r>
          </w:hyperlink>
        </w:p>
        <w:p>
          <w:pPr>
            <w:pStyle w:val="Contents2"/>
            <w:tabs>
              <w:tab w:val="clear" w:pos="8743"/>
              <w:tab w:val="right" w:pos="9026" w:leader="dot"/>
            </w:tabs>
            <w:rPr/>
          </w:pPr>
          <w:hyperlink w:anchor="__RefHeading___Toc1177200_1051229030">
            <w:r>
              <w:rPr>
                <w:webHidden/>
                <w:rStyle w:val="IndexLink"/>
                <w:rtl w:val="true"/>
              </w:rPr>
              <w:t>«</w:t>
            </w:r>
            <w:r>
              <w:rPr>
                <w:rStyle w:val="IndexLink"/>
                <w:rtl w:val="true"/>
              </w:rPr>
              <w:t xml:space="preserve">آیه یکصد و چهل و پنجم </w:t>
            </w:r>
            <w:r>
              <w:rPr>
                <w:rStyle w:val="IndexLink"/>
                <w:rtl w:val="true"/>
              </w:rPr>
              <w:t>»</w:t>
              <w:tab/>
            </w:r>
            <w:r>
              <w:rPr>
                <w:rStyle w:val="IndexLink"/>
              </w:rPr>
              <w:t>417</w:t>
            </w:r>
          </w:hyperlink>
        </w:p>
        <w:p>
          <w:pPr>
            <w:pStyle w:val="Contents3"/>
            <w:tabs>
              <w:tab w:val="clear" w:pos="8459"/>
              <w:tab w:val="right" w:pos="9026" w:leader="dot"/>
            </w:tabs>
            <w:rPr/>
          </w:pPr>
          <w:hyperlink w:anchor="__RefHeading___Toc1177202_1051229030">
            <w:r>
              <w:rPr>
                <w:webHidden/>
                <w:rStyle w:val="IndexLink"/>
                <w:rtl w:val="true"/>
              </w:rPr>
              <w:t>اشاره</w:t>
            </w:r>
            <w:r>
              <w:rPr>
                <w:rStyle w:val="IndexLink"/>
                <w:rtl w:val="true"/>
              </w:rPr>
              <w:tab/>
            </w:r>
            <w:r>
              <w:rPr>
                <w:rStyle w:val="IndexLink"/>
              </w:rPr>
              <w:t>417</w:t>
            </w:r>
          </w:hyperlink>
        </w:p>
        <w:p>
          <w:pPr>
            <w:pStyle w:val="Contents3"/>
            <w:tabs>
              <w:tab w:val="clear" w:pos="8459"/>
              <w:tab w:val="right" w:pos="9026" w:leader="dot"/>
            </w:tabs>
            <w:rPr/>
          </w:pPr>
          <w:hyperlink w:anchor="__RefHeading___Toc1177204_1051229030">
            <w:r>
              <w:rPr>
                <w:webHidden/>
                <w:rStyle w:val="IndexLink"/>
                <w:rtl w:val="true"/>
              </w:rPr>
              <w:t xml:space="preserve">« </w:t>
            </w:r>
            <w:r>
              <w:rPr>
                <w:rStyle w:val="IndexLink"/>
                <w:rtl w:val="true"/>
              </w:rPr>
              <w:t xml:space="preserve">مَن جآءَ بِالحَسَنَةِ فَلَهُ خَیرٌ مِنهَا وَ هُم مِن فَزَعٍ یَومَئِذٍ آمِنُونَ </w:t>
            </w:r>
            <w:r>
              <w:rPr>
                <w:rStyle w:val="IndexLink"/>
                <w:rtl w:val="true"/>
              </w:rPr>
              <w:t xml:space="preserve">* </w:t>
            </w:r>
            <w:r>
              <w:rPr>
                <w:rStyle w:val="IndexLink"/>
                <w:rtl w:val="true"/>
              </w:rPr>
              <w:t xml:space="preserve">وَ مَن جآءَ بالسَّیِّئَة ِ فَکُبَّت وُجُوهُهُم فِی النّارِ </w:t>
            </w:r>
            <w:r>
              <w:rPr>
                <w:rStyle w:val="IndexLink"/>
                <w:rtl w:val="true"/>
              </w:rPr>
              <w:t>»</w:t>
              <w:tab/>
            </w:r>
            <w:r>
              <w:rPr>
                <w:rStyle w:val="IndexLink"/>
              </w:rPr>
              <w:t>417</w:t>
            </w:r>
          </w:hyperlink>
        </w:p>
        <w:p>
          <w:pPr>
            <w:pStyle w:val="Contents2"/>
            <w:tabs>
              <w:tab w:val="clear" w:pos="8743"/>
              <w:tab w:val="right" w:pos="9026" w:leader="dot"/>
            </w:tabs>
            <w:rPr/>
          </w:pPr>
          <w:hyperlink w:anchor="__RefHeading___Toc1177206_1051229030">
            <w:r>
              <w:rPr>
                <w:webHidden/>
                <w:rStyle w:val="IndexLink"/>
                <w:rtl w:val="true"/>
              </w:rPr>
              <w:t>«</w:t>
            </w:r>
            <w:r>
              <w:rPr>
                <w:rStyle w:val="IndexLink"/>
                <w:rtl w:val="true"/>
              </w:rPr>
              <w:t xml:space="preserve">آیه یکصد و چهل و ششم </w:t>
            </w:r>
            <w:r>
              <w:rPr>
                <w:rStyle w:val="IndexLink"/>
                <w:rtl w:val="true"/>
              </w:rPr>
              <w:t>»</w:t>
              <w:tab/>
            </w:r>
            <w:r>
              <w:rPr>
                <w:rStyle w:val="IndexLink"/>
              </w:rPr>
              <w:t>420</w:t>
            </w:r>
          </w:hyperlink>
        </w:p>
        <w:p>
          <w:pPr>
            <w:pStyle w:val="Contents3"/>
            <w:tabs>
              <w:tab w:val="clear" w:pos="8459"/>
              <w:tab w:val="right" w:pos="9026" w:leader="dot"/>
            </w:tabs>
            <w:rPr/>
          </w:pPr>
          <w:hyperlink w:anchor="__RefHeading___Toc1177208_1051229030">
            <w:r>
              <w:rPr>
                <w:webHidden/>
                <w:rStyle w:val="IndexLink"/>
                <w:rtl w:val="true"/>
              </w:rPr>
              <w:t>اشاره</w:t>
            </w:r>
            <w:r>
              <w:rPr>
                <w:rStyle w:val="IndexLink"/>
                <w:rtl w:val="true"/>
              </w:rPr>
              <w:tab/>
            </w:r>
            <w:r>
              <w:rPr>
                <w:rStyle w:val="IndexLink"/>
              </w:rPr>
              <w:t>420</w:t>
            </w:r>
          </w:hyperlink>
        </w:p>
        <w:p>
          <w:pPr>
            <w:pStyle w:val="Contents3"/>
            <w:tabs>
              <w:tab w:val="clear" w:pos="8459"/>
              <w:tab w:val="right" w:pos="9026" w:leader="dot"/>
            </w:tabs>
            <w:rPr/>
          </w:pPr>
          <w:hyperlink w:anchor="__RefHeading___Toc1177210_1051229030">
            <w:r>
              <w:rPr>
                <w:webHidden/>
                <w:rStyle w:val="IndexLink"/>
                <w:rtl w:val="true"/>
              </w:rPr>
              <w:t xml:space="preserve">« </w:t>
            </w:r>
            <w:r>
              <w:rPr>
                <w:rStyle w:val="IndexLink"/>
                <w:rtl w:val="true"/>
              </w:rPr>
              <w:t xml:space="preserve">وَ نُریدُ أن نَمُنَّ عَلَی الَّذینَ استُضعِفُوا فِی الأرضِ وَ نَجعَلَهُم أئِمَّةً وَ نَجعَلَهُمُ الوارِثینَ </w:t>
            </w:r>
            <w:r>
              <w:rPr>
                <w:rStyle w:val="IndexLink"/>
                <w:rtl w:val="true"/>
              </w:rPr>
              <w:t xml:space="preserve">* </w:t>
            </w:r>
            <w:r>
              <w:rPr>
                <w:rStyle w:val="IndexLink"/>
                <w:rtl w:val="true"/>
              </w:rPr>
              <w:t xml:space="preserve">وَ نُمَکِّنَ لَهُم فِی الأرضِ وَ نُرِیَ فِرعَونَ وَ هامانَ وَ جُنُودَهُما مِنهُم ما کانُوا یَحذَرُونَ </w:t>
            </w:r>
            <w:r>
              <w:rPr>
                <w:rStyle w:val="IndexLink"/>
                <w:rtl w:val="true"/>
              </w:rPr>
              <w:t>»</w:t>
              <w:tab/>
            </w:r>
            <w:r>
              <w:rPr>
                <w:rStyle w:val="IndexLink"/>
              </w:rPr>
              <w:t>420</w:t>
            </w:r>
          </w:hyperlink>
        </w:p>
        <w:p>
          <w:pPr>
            <w:pStyle w:val="Contents2"/>
            <w:tabs>
              <w:tab w:val="clear" w:pos="8743"/>
              <w:tab w:val="right" w:pos="9026" w:leader="dot"/>
            </w:tabs>
            <w:rPr/>
          </w:pPr>
          <w:hyperlink w:anchor="__RefHeading___Toc1177212_1051229030">
            <w:r>
              <w:rPr>
                <w:webHidden/>
                <w:rStyle w:val="IndexLink"/>
                <w:rtl w:val="true"/>
              </w:rPr>
              <w:t>«</w:t>
            </w:r>
            <w:r>
              <w:rPr>
                <w:rStyle w:val="IndexLink"/>
                <w:rtl w:val="true"/>
              </w:rPr>
              <w:t xml:space="preserve">آيه يكصد و چهل و هفتم </w:t>
            </w:r>
            <w:r>
              <w:rPr>
                <w:rStyle w:val="IndexLink"/>
                <w:rtl w:val="true"/>
              </w:rPr>
              <w:t>»</w:t>
              <w:tab/>
            </w:r>
            <w:r>
              <w:rPr>
                <w:rStyle w:val="IndexLink"/>
              </w:rPr>
              <w:t>426</w:t>
            </w:r>
          </w:hyperlink>
        </w:p>
        <w:p>
          <w:pPr>
            <w:pStyle w:val="Contents3"/>
            <w:tabs>
              <w:tab w:val="clear" w:pos="8459"/>
              <w:tab w:val="right" w:pos="9026" w:leader="dot"/>
            </w:tabs>
            <w:rPr/>
          </w:pPr>
          <w:hyperlink w:anchor="__RefHeading___Toc1177214_1051229030">
            <w:r>
              <w:rPr>
                <w:webHidden/>
                <w:rStyle w:val="IndexLink"/>
                <w:rtl w:val="true"/>
              </w:rPr>
              <w:t>اشاره</w:t>
            </w:r>
            <w:r>
              <w:rPr>
                <w:rStyle w:val="IndexLink"/>
                <w:rtl w:val="true"/>
              </w:rPr>
              <w:tab/>
            </w:r>
            <w:r>
              <w:rPr>
                <w:rStyle w:val="IndexLink"/>
              </w:rPr>
              <w:t>426</w:t>
            </w:r>
          </w:hyperlink>
        </w:p>
        <w:p>
          <w:pPr>
            <w:pStyle w:val="Contents3"/>
            <w:tabs>
              <w:tab w:val="clear" w:pos="8459"/>
              <w:tab w:val="right" w:pos="9026" w:leader="dot"/>
            </w:tabs>
            <w:rPr/>
          </w:pPr>
          <w:hyperlink w:anchor="__RefHeading___Toc1177216_1051229030">
            <w:r>
              <w:rPr>
                <w:webHidden/>
                <w:rStyle w:val="IndexLink"/>
                <w:rtl w:val="true"/>
              </w:rPr>
              <w:t xml:space="preserve">« </w:t>
            </w:r>
            <w:r>
              <w:rPr>
                <w:rStyle w:val="IndexLink"/>
                <w:rtl w:val="true"/>
              </w:rPr>
              <w:t xml:space="preserve">وَ نُمَكِّنَ لَهُمْ فِي اَلْاَرضِ وَ نُرِيَ فِرْعَوْنَ وَ هامانَ وَ جُنُودَهُمامِنْهُمْ ما كانوُا يَحْذَروُنَ </w:t>
            </w:r>
            <w:r>
              <w:rPr>
                <w:rStyle w:val="IndexLink"/>
                <w:rtl w:val="true"/>
              </w:rPr>
              <w:t>»</w:t>
              <w:tab/>
            </w:r>
            <w:r>
              <w:rPr>
                <w:rStyle w:val="IndexLink"/>
              </w:rPr>
              <w:t>426</w:t>
            </w:r>
          </w:hyperlink>
        </w:p>
        <w:p>
          <w:pPr>
            <w:pStyle w:val="Contents2"/>
            <w:tabs>
              <w:tab w:val="clear" w:pos="8743"/>
              <w:tab w:val="right" w:pos="9026" w:leader="dot"/>
            </w:tabs>
            <w:rPr/>
          </w:pPr>
          <w:hyperlink w:anchor="__RefHeading___Toc1177218_1051229030">
            <w:r>
              <w:rPr>
                <w:webHidden/>
                <w:rStyle w:val="IndexLink"/>
                <w:rtl w:val="true"/>
              </w:rPr>
              <w:t>«</w:t>
            </w:r>
            <w:r>
              <w:rPr>
                <w:rStyle w:val="IndexLink"/>
                <w:rtl w:val="true"/>
              </w:rPr>
              <w:t xml:space="preserve">آيه يكصد و چهل و هشتم </w:t>
            </w:r>
            <w:r>
              <w:rPr>
                <w:rStyle w:val="IndexLink"/>
                <w:rtl w:val="true"/>
              </w:rPr>
              <w:t>»</w:t>
              <w:tab/>
            </w:r>
            <w:r>
              <w:rPr>
                <w:rStyle w:val="IndexLink"/>
              </w:rPr>
              <w:t>427</w:t>
            </w:r>
          </w:hyperlink>
        </w:p>
        <w:p>
          <w:pPr>
            <w:pStyle w:val="Contents3"/>
            <w:tabs>
              <w:tab w:val="clear" w:pos="8459"/>
              <w:tab w:val="right" w:pos="9026" w:leader="dot"/>
            </w:tabs>
            <w:rPr/>
          </w:pPr>
          <w:hyperlink w:anchor="__RefHeading___Toc1177220_1051229030">
            <w:r>
              <w:rPr>
                <w:webHidden/>
                <w:rStyle w:val="IndexLink"/>
                <w:rtl w:val="true"/>
              </w:rPr>
              <w:t>اشاره</w:t>
            </w:r>
            <w:r>
              <w:rPr>
                <w:rStyle w:val="IndexLink"/>
                <w:rtl w:val="true"/>
              </w:rPr>
              <w:tab/>
            </w:r>
            <w:r>
              <w:rPr>
                <w:rStyle w:val="IndexLink"/>
              </w:rPr>
              <w:t>427</w:t>
            </w:r>
          </w:hyperlink>
        </w:p>
        <w:p>
          <w:pPr>
            <w:pStyle w:val="Contents3"/>
            <w:tabs>
              <w:tab w:val="clear" w:pos="8459"/>
              <w:tab w:val="right" w:pos="9026" w:leader="dot"/>
            </w:tabs>
            <w:rPr/>
          </w:pPr>
          <w:hyperlink w:anchor="__RefHeading___Toc1177222_1051229030">
            <w:r>
              <w:rPr>
                <w:webHidden/>
                <w:rStyle w:val="IndexLink"/>
                <w:rtl w:val="true"/>
              </w:rPr>
              <w:t xml:space="preserve">« </w:t>
            </w:r>
            <w:r>
              <w:rPr>
                <w:rStyle w:val="IndexLink"/>
                <w:rtl w:val="true"/>
              </w:rPr>
              <w:t xml:space="preserve">وَ لَقَدْ وَصََّلْنا لَهُمُ اْلقَوْلَ لَعَلَّهُمْ يَتَذَكَّروَنْ </w:t>
            </w:r>
            <w:r>
              <w:rPr>
                <w:rStyle w:val="IndexLink"/>
                <w:rtl w:val="true"/>
              </w:rPr>
              <w:t>»</w:t>
              <w:tab/>
            </w:r>
            <w:r>
              <w:rPr>
                <w:rStyle w:val="IndexLink"/>
              </w:rPr>
              <w:t>427</w:t>
            </w:r>
          </w:hyperlink>
        </w:p>
        <w:p>
          <w:pPr>
            <w:pStyle w:val="Contents2"/>
            <w:tabs>
              <w:tab w:val="clear" w:pos="8743"/>
              <w:tab w:val="right" w:pos="9026" w:leader="dot"/>
            </w:tabs>
            <w:rPr/>
          </w:pPr>
          <w:hyperlink w:anchor="__RefHeading___Toc1177224_1051229030">
            <w:r>
              <w:rPr>
                <w:webHidden/>
                <w:rStyle w:val="IndexLink"/>
                <w:rtl w:val="true"/>
              </w:rPr>
              <w:t>«</w:t>
            </w:r>
            <w:r>
              <w:rPr>
                <w:rStyle w:val="IndexLink"/>
                <w:rtl w:val="true"/>
              </w:rPr>
              <w:t xml:space="preserve">آيه يكصد و چهل و نهم </w:t>
            </w:r>
            <w:r>
              <w:rPr>
                <w:rStyle w:val="IndexLink"/>
                <w:rtl w:val="true"/>
              </w:rPr>
              <w:t>»</w:t>
              <w:tab/>
            </w:r>
            <w:r>
              <w:rPr>
                <w:rStyle w:val="IndexLink"/>
              </w:rPr>
              <w:t>430</w:t>
            </w:r>
          </w:hyperlink>
        </w:p>
        <w:p>
          <w:pPr>
            <w:pStyle w:val="Contents3"/>
            <w:tabs>
              <w:tab w:val="clear" w:pos="8459"/>
              <w:tab w:val="right" w:pos="9026" w:leader="dot"/>
            </w:tabs>
            <w:rPr/>
          </w:pPr>
          <w:hyperlink w:anchor="__RefHeading___Toc1177226_1051229030">
            <w:r>
              <w:rPr>
                <w:webHidden/>
                <w:rStyle w:val="IndexLink"/>
                <w:rtl w:val="true"/>
              </w:rPr>
              <w:t>اشاره</w:t>
            </w:r>
            <w:r>
              <w:rPr>
                <w:rStyle w:val="IndexLink"/>
                <w:rtl w:val="true"/>
              </w:rPr>
              <w:tab/>
            </w:r>
            <w:r>
              <w:rPr>
                <w:rStyle w:val="IndexLink"/>
              </w:rPr>
              <w:t>430</w:t>
            </w:r>
          </w:hyperlink>
        </w:p>
        <w:p>
          <w:pPr>
            <w:pStyle w:val="Contents3"/>
            <w:tabs>
              <w:tab w:val="clear" w:pos="8459"/>
              <w:tab w:val="right" w:pos="9026" w:leader="dot"/>
            </w:tabs>
            <w:rPr/>
          </w:pPr>
          <w:hyperlink w:anchor="__RefHeading___Toc1177228_1051229030">
            <w:r>
              <w:rPr>
                <w:webHidden/>
                <w:rStyle w:val="IndexLink"/>
                <w:rtl w:val="true"/>
              </w:rPr>
              <w:t xml:space="preserve">« </w:t>
            </w:r>
            <w:r>
              <w:rPr>
                <w:rStyle w:val="IndexLink"/>
                <w:rtl w:val="true"/>
              </w:rPr>
              <w:t xml:space="preserve">اْلَّذِينََ اَتَيْنَهُمُ الْكِتَبَ مِن قَبْلِهِ هُم بِهِ يُوْمِنُونَ </w:t>
            </w:r>
            <w:r>
              <w:rPr>
                <w:rStyle w:val="IndexLink"/>
                <w:rtl w:val="true"/>
              </w:rPr>
              <w:t xml:space="preserve">* </w:t>
            </w:r>
            <w:r>
              <w:rPr>
                <w:rStyle w:val="IndexLink"/>
                <w:rtl w:val="true"/>
              </w:rPr>
              <w:t>اُوْلَئِكَ يُوْتَوْنَ اَجْرَهُم مَّرَّتَيْنِ بِما صَبَرُواْ وَ يَدْرَوُنَ بِاْلْحَسَنَةِ اْلسَّيِّئَةَ وَ مِمَّا رَزَقْناَهُمْ يُنْفِقُونَ</w:t>
            </w:r>
            <w:r>
              <w:rPr>
                <w:rStyle w:val="IndexLink"/>
                <w:rtl w:val="true"/>
              </w:rPr>
              <w:t>»</w:t>
              <w:tab/>
            </w:r>
            <w:r>
              <w:rPr>
                <w:rStyle w:val="IndexLink"/>
              </w:rPr>
              <w:t>430</w:t>
            </w:r>
          </w:hyperlink>
        </w:p>
        <w:p>
          <w:pPr>
            <w:pStyle w:val="Contents2"/>
            <w:tabs>
              <w:tab w:val="clear" w:pos="8743"/>
              <w:tab w:val="right" w:pos="9026" w:leader="dot"/>
            </w:tabs>
            <w:rPr/>
          </w:pPr>
          <w:hyperlink w:anchor="__RefHeading___Toc1177230_1051229030">
            <w:r>
              <w:rPr>
                <w:webHidden/>
                <w:rStyle w:val="IndexLink"/>
                <w:rtl w:val="true"/>
              </w:rPr>
              <w:t>«</w:t>
            </w:r>
            <w:r>
              <w:rPr>
                <w:rStyle w:val="IndexLink"/>
                <w:rtl w:val="true"/>
              </w:rPr>
              <w:t xml:space="preserve">آیه یکصد و پنجاهم </w:t>
            </w:r>
            <w:r>
              <w:rPr>
                <w:rStyle w:val="IndexLink"/>
                <w:rtl w:val="true"/>
              </w:rPr>
              <w:t>»</w:t>
              <w:tab/>
            </w:r>
            <w:r>
              <w:rPr>
                <w:rStyle w:val="IndexLink"/>
              </w:rPr>
              <w:t>432</w:t>
            </w:r>
          </w:hyperlink>
        </w:p>
        <w:p>
          <w:pPr>
            <w:pStyle w:val="Contents3"/>
            <w:tabs>
              <w:tab w:val="clear" w:pos="8459"/>
              <w:tab w:val="right" w:pos="9026" w:leader="dot"/>
            </w:tabs>
            <w:rPr/>
          </w:pPr>
          <w:hyperlink w:anchor="__RefHeading___Toc1177232_1051229030">
            <w:r>
              <w:rPr>
                <w:webHidden/>
                <w:rStyle w:val="IndexLink"/>
                <w:rtl w:val="true"/>
              </w:rPr>
              <w:t>اشاره</w:t>
            </w:r>
            <w:r>
              <w:rPr>
                <w:rStyle w:val="IndexLink"/>
                <w:rtl w:val="true"/>
              </w:rPr>
              <w:tab/>
            </w:r>
            <w:r>
              <w:rPr>
                <w:rStyle w:val="IndexLink"/>
              </w:rPr>
              <w:t>432</w:t>
            </w:r>
          </w:hyperlink>
        </w:p>
        <w:p>
          <w:pPr>
            <w:pStyle w:val="Contents3"/>
            <w:tabs>
              <w:tab w:val="clear" w:pos="8459"/>
              <w:tab w:val="right" w:pos="9026" w:leader="dot"/>
            </w:tabs>
            <w:rPr/>
          </w:pPr>
          <w:hyperlink w:anchor="__RefHeading___Toc1177234_1051229030">
            <w:r>
              <w:rPr>
                <w:webHidden/>
                <w:rStyle w:val="IndexLink"/>
                <w:rtl w:val="true"/>
              </w:rPr>
              <w:t xml:space="preserve">« </w:t>
            </w:r>
            <w:r>
              <w:rPr>
                <w:rStyle w:val="IndexLink"/>
                <w:rtl w:val="true"/>
              </w:rPr>
              <w:t xml:space="preserve">وَ وَصَّینَا الاِنسانَ بِوَالِدَیهِ حُسناً وَ اِن جَاهَدَاکَ لِتُشِرکَ بِی مَالَیسَ لَکَ بِهِ عِلمٌ فَلَا تُطِعهُمآ اِلَیَّ مَرجِعُکُم فَأُنَبِّئُکُم بِمَا کُنتُم تَعمَلُونَ </w:t>
            </w:r>
            <w:r>
              <w:rPr>
                <w:rStyle w:val="IndexLink"/>
                <w:rtl w:val="true"/>
              </w:rPr>
              <w:t>»</w:t>
              <w:tab/>
            </w:r>
            <w:r>
              <w:rPr>
                <w:rStyle w:val="IndexLink"/>
              </w:rPr>
              <w:t>432</w:t>
            </w:r>
          </w:hyperlink>
        </w:p>
        <w:p>
          <w:pPr>
            <w:pStyle w:val="Contents2"/>
            <w:tabs>
              <w:tab w:val="clear" w:pos="8743"/>
              <w:tab w:val="right" w:pos="9026" w:leader="dot"/>
            </w:tabs>
            <w:rPr/>
          </w:pPr>
          <w:hyperlink w:anchor="__RefHeading___Toc1177236_1051229030">
            <w:r>
              <w:rPr>
                <w:webHidden/>
                <w:rStyle w:val="IndexLink"/>
                <w:rtl w:val="true"/>
              </w:rPr>
              <w:t>«</w:t>
            </w:r>
            <w:r>
              <w:rPr>
                <w:rStyle w:val="IndexLink"/>
                <w:rtl w:val="true"/>
              </w:rPr>
              <w:t xml:space="preserve">آیه یکصد و پنجاه و یکم </w:t>
            </w:r>
            <w:r>
              <w:rPr>
                <w:rStyle w:val="IndexLink"/>
                <w:rtl w:val="true"/>
              </w:rPr>
              <w:t>»</w:t>
              <w:tab/>
            </w:r>
            <w:r>
              <w:rPr>
                <w:rStyle w:val="IndexLink"/>
              </w:rPr>
              <w:t>434</w:t>
            </w:r>
          </w:hyperlink>
        </w:p>
        <w:p>
          <w:pPr>
            <w:pStyle w:val="Contents3"/>
            <w:tabs>
              <w:tab w:val="clear" w:pos="8459"/>
              <w:tab w:val="right" w:pos="9026" w:leader="dot"/>
            </w:tabs>
            <w:rPr/>
          </w:pPr>
          <w:hyperlink w:anchor="__RefHeading___Toc1177238_1051229030">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1177240_1051229030">
            <w:r>
              <w:rPr>
                <w:webHidden/>
                <w:rStyle w:val="IndexLink"/>
                <w:rtl w:val="true"/>
              </w:rPr>
              <w:t xml:space="preserve">« </w:t>
            </w:r>
            <w:r>
              <w:rPr>
                <w:rStyle w:val="IndexLink"/>
                <w:rtl w:val="true"/>
              </w:rPr>
              <w:t xml:space="preserve">وَ لَئِن جاءَ نَصرٌ مِن رَبِّکَ لَیَقوُلُنَّ اِنَّا کنَّا مَعَکُم </w:t>
            </w:r>
            <w:r>
              <w:rPr>
                <w:rStyle w:val="IndexLink"/>
                <w:rtl w:val="true"/>
              </w:rPr>
              <w:t>»</w:t>
              <w:tab/>
            </w:r>
            <w:r>
              <w:rPr>
                <w:rStyle w:val="IndexLink"/>
              </w:rPr>
              <w:t>434</w:t>
            </w:r>
          </w:hyperlink>
        </w:p>
        <w:p>
          <w:pPr>
            <w:pStyle w:val="Contents2"/>
            <w:tabs>
              <w:tab w:val="clear" w:pos="8743"/>
              <w:tab w:val="right" w:pos="9026" w:leader="dot"/>
            </w:tabs>
            <w:rPr/>
          </w:pPr>
          <w:hyperlink w:anchor="__RefHeading___Toc1177242_1051229030">
            <w:r>
              <w:rPr>
                <w:webHidden/>
                <w:rStyle w:val="IndexLink"/>
                <w:rtl w:val="true"/>
              </w:rPr>
              <w:t>«</w:t>
            </w:r>
            <w:r>
              <w:rPr>
                <w:rStyle w:val="IndexLink"/>
                <w:rtl w:val="true"/>
              </w:rPr>
              <w:t xml:space="preserve">آیه یکصد و پنجاه و دوم </w:t>
            </w:r>
            <w:r>
              <w:rPr>
                <w:rStyle w:val="IndexLink"/>
                <w:rtl w:val="true"/>
              </w:rPr>
              <w:t>»</w:t>
              <w:tab/>
            </w:r>
            <w:r>
              <w:rPr>
                <w:rStyle w:val="IndexLink"/>
              </w:rPr>
              <w:t>435</w:t>
            </w:r>
          </w:hyperlink>
        </w:p>
        <w:p>
          <w:pPr>
            <w:pStyle w:val="Contents3"/>
            <w:tabs>
              <w:tab w:val="clear" w:pos="8459"/>
              <w:tab w:val="right" w:pos="9026" w:leader="dot"/>
            </w:tabs>
            <w:rPr/>
          </w:pPr>
          <w:hyperlink w:anchor="__RefHeading___Toc1177244_1051229030">
            <w:r>
              <w:rPr>
                <w:webHidden/>
                <w:rStyle w:val="IndexLink"/>
                <w:rtl w:val="true"/>
              </w:rPr>
              <w:t>اشاره</w:t>
            </w:r>
            <w:r>
              <w:rPr>
                <w:rStyle w:val="IndexLink"/>
                <w:rtl w:val="true"/>
              </w:rPr>
              <w:tab/>
            </w:r>
            <w:r>
              <w:rPr>
                <w:rStyle w:val="IndexLink"/>
              </w:rPr>
              <w:t>435</w:t>
            </w:r>
          </w:hyperlink>
        </w:p>
        <w:p>
          <w:pPr>
            <w:pStyle w:val="Contents3"/>
            <w:tabs>
              <w:tab w:val="clear" w:pos="8459"/>
              <w:tab w:val="right" w:pos="9026" w:leader="dot"/>
            </w:tabs>
            <w:rPr/>
          </w:pPr>
          <w:hyperlink w:anchor="__RefHeading___Toc1177246_1051229030">
            <w:r>
              <w:rPr>
                <w:webHidden/>
                <w:rStyle w:val="IndexLink"/>
                <w:rtl w:val="true"/>
              </w:rPr>
              <w:t xml:space="preserve">« </w:t>
            </w:r>
            <w:r>
              <w:rPr>
                <w:rStyle w:val="IndexLink"/>
                <w:rtl w:val="true"/>
              </w:rPr>
              <w:t xml:space="preserve">بَل هُو آیاتٌ بیّناتٌ فِی صُدوُِر اَلَّذینَ اُتُواالعِلمَ وَ ما یَجحَدُ بِایاتِنا اِلّا اَلظّالِمُونَ </w:t>
            </w:r>
            <w:r>
              <w:rPr>
                <w:rStyle w:val="IndexLink"/>
                <w:rtl w:val="true"/>
              </w:rPr>
              <w:t>»</w:t>
              <w:tab/>
            </w:r>
            <w:r>
              <w:rPr>
                <w:rStyle w:val="IndexLink"/>
              </w:rPr>
              <w:t>435</w:t>
            </w:r>
          </w:hyperlink>
        </w:p>
        <w:p>
          <w:pPr>
            <w:pStyle w:val="Contents2"/>
            <w:tabs>
              <w:tab w:val="clear" w:pos="8743"/>
              <w:tab w:val="right" w:pos="9026" w:leader="dot"/>
            </w:tabs>
            <w:rPr/>
          </w:pPr>
          <w:hyperlink w:anchor="__RefHeading___Toc1177248_1051229030">
            <w:r>
              <w:rPr>
                <w:webHidden/>
                <w:rStyle w:val="IndexLink"/>
                <w:rtl w:val="true"/>
              </w:rPr>
              <w:t>«</w:t>
            </w:r>
            <w:r>
              <w:rPr>
                <w:rStyle w:val="IndexLink"/>
                <w:rtl w:val="true"/>
              </w:rPr>
              <w:t xml:space="preserve">آیه یکصد و پنجاه و سوم </w:t>
            </w:r>
            <w:r>
              <w:rPr>
                <w:rStyle w:val="IndexLink"/>
                <w:rtl w:val="true"/>
              </w:rPr>
              <w:t>»</w:t>
              <w:tab/>
            </w:r>
            <w:r>
              <w:rPr>
                <w:rStyle w:val="IndexLink"/>
              </w:rPr>
              <w:t>441</w:t>
            </w:r>
          </w:hyperlink>
        </w:p>
        <w:p>
          <w:pPr>
            <w:pStyle w:val="Contents3"/>
            <w:tabs>
              <w:tab w:val="clear" w:pos="8459"/>
              <w:tab w:val="right" w:pos="9026" w:leader="dot"/>
            </w:tabs>
            <w:rPr/>
          </w:pPr>
          <w:hyperlink w:anchor="__RefHeading___Toc1177250_1051229030">
            <w:r>
              <w:rPr>
                <w:webHidden/>
                <w:rStyle w:val="IndexLink"/>
                <w:rtl w:val="true"/>
              </w:rPr>
              <w:t>اشاره</w:t>
            </w:r>
            <w:r>
              <w:rPr>
                <w:rStyle w:val="IndexLink"/>
                <w:rtl w:val="true"/>
              </w:rPr>
              <w:tab/>
            </w:r>
            <w:r>
              <w:rPr>
                <w:rStyle w:val="IndexLink"/>
              </w:rPr>
              <w:t>441</w:t>
            </w:r>
          </w:hyperlink>
        </w:p>
        <w:p>
          <w:pPr>
            <w:pStyle w:val="Contents3"/>
            <w:tabs>
              <w:tab w:val="clear" w:pos="8459"/>
              <w:tab w:val="right" w:pos="9026" w:leader="dot"/>
            </w:tabs>
            <w:rPr/>
          </w:pPr>
          <w:hyperlink w:anchor="__RefHeading___Toc1177252_1051229030">
            <w:r>
              <w:rPr>
                <w:webHidden/>
                <w:rStyle w:val="IndexLink"/>
                <w:rtl w:val="true"/>
              </w:rPr>
              <w:t xml:space="preserve">« </w:t>
            </w:r>
            <w:r>
              <w:rPr>
                <w:rStyle w:val="IndexLink"/>
                <w:rtl w:val="true"/>
              </w:rPr>
              <w:t xml:space="preserve">وَالَّذینَ جاهَدوُا فینا لَنَهدِیَنَّهُم سُبُلَنا وَ اِنَّ اللَّه لَمَعَ المُحسِنینَ </w:t>
            </w:r>
            <w:r>
              <w:rPr>
                <w:rStyle w:val="IndexLink"/>
                <w:rtl w:val="true"/>
              </w:rPr>
              <w:t>»</w:t>
              <w:tab/>
            </w:r>
            <w:r>
              <w:rPr>
                <w:rStyle w:val="IndexLink"/>
              </w:rPr>
              <w:t>441</w:t>
            </w:r>
          </w:hyperlink>
        </w:p>
        <w:p>
          <w:pPr>
            <w:pStyle w:val="Contents2"/>
            <w:tabs>
              <w:tab w:val="clear" w:pos="8743"/>
              <w:tab w:val="right" w:pos="9026" w:leader="dot"/>
            </w:tabs>
            <w:rPr/>
          </w:pPr>
          <w:hyperlink w:anchor="__RefHeading___Toc1177254_1051229030">
            <w:r>
              <w:rPr>
                <w:webHidden/>
                <w:rStyle w:val="IndexLink"/>
                <w:rtl w:val="true"/>
              </w:rPr>
              <w:t>«</w:t>
            </w:r>
            <w:r>
              <w:rPr>
                <w:rStyle w:val="IndexLink"/>
                <w:rtl w:val="true"/>
              </w:rPr>
              <w:t xml:space="preserve">آیه یکصد و پنجاه و چهارم </w:t>
            </w:r>
            <w:r>
              <w:rPr>
                <w:rStyle w:val="IndexLink"/>
                <w:rtl w:val="true"/>
              </w:rPr>
              <w:t>»</w:t>
              <w:tab/>
            </w:r>
            <w:r>
              <w:rPr>
                <w:rStyle w:val="IndexLink"/>
              </w:rPr>
              <w:t>443</w:t>
            </w:r>
          </w:hyperlink>
        </w:p>
        <w:p>
          <w:pPr>
            <w:pStyle w:val="Contents3"/>
            <w:tabs>
              <w:tab w:val="clear" w:pos="8459"/>
              <w:tab w:val="right" w:pos="9026" w:leader="dot"/>
            </w:tabs>
            <w:rPr/>
          </w:pPr>
          <w:hyperlink w:anchor="__RefHeading___Toc1177256_1051229030">
            <w:r>
              <w:rPr>
                <w:webHidden/>
                <w:rStyle w:val="IndexLink"/>
                <w:rtl w:val="true"/>
              </w:rPr>
              <w:t>اشاره</w:t>
            </w:r>
            <w:r>
              <w:rPr>
                <w:rStyle w:val="IndexLink"/>
                <w:rtl w:val="true"/>
              </w:rPr>
              <w:tab/>
            </w:r>
            <w:r>
              <w:rPr>
                <w:rStyle w:val="IndexLink"/>
              </w:rPr>
              <w:t>443</w:t>
            </w:r>
          </w:hyperlink>
        </w:p>
        <w:p>
          <w:pPr>
            <w:pStyle w:val="Contents3"/>
            <w:tabs>
              <w:tab w:val="clear" w:pos="8459"/>
              <w:tab w:val="right" w:pos="9026" w:leader="dot"/>
            </w:tabs>
            <w:rPr/>
          </w:pPr>
          <w:hyperlink w:anchor="__RefHeading___Toc1177258_1051229030">
            <w:r>
              <w:rPr>
                <w:webHidden/>
                <w:rStyle w:val="IndexLink"/>
                <w:rtl w:val="true"/>
              </w:rPr>
              <w:t xml:space="preserve">« </w:t>
            </w:r>
            <w:r>
              <w:rPr>
                <w:rStyle w:val="IndexLink"/>
                <w:rtl w:val="true"/>
              </w:rPr>
              <w:t xml:space="preserve">الم </w:t>
            </w:r>
            <w:r>
              <w:rPr>
                <w:rStyle w:val="IndexLink"/>
                <w:rtl w:val="true"/>
              </w:rPr>
              <w:t xml:space="preserve">* </w:t>
            </w:r>
            <w:r>
              <w:rPr>
                <w:rStyle w:val="IndexLink"/>
                <w:rtl w:val="true"/>
              </w:rPr>
              <w:t xml:space="preserve">غُلِبَتِ الرُّومُ </w:t>
            </w:r>
            <w:r>
              <w:rPr>
                <w:rStyle w:val="IndexLink"/>
                <w:rtl w:val="true"/>
              </w:rPr>
              <w:t xml:space="preserve">* </w:t>
            </w:r>
            <w:r>
              <w:rPr>
                <w:rStyle w:val="IndexLink"/>
                <w:rtl w:val="true"/>
              </w:rPr>
              <w:t xml:space="preserve">فِی اَدنَی الاَرضِ وَ هُُم مِّن بَعدُ وَ یَومَئِذٍ یَفرَحُ المُومِنُونَ </w:t>
            </w:r>
            <w:r>
              <w:rPr>
                <w:rStyle w:val="IndexLink"/>
                <w:rtl w:val="true"/>
              </w:rPr>
              <w:t xml:space="preserve">* </w:t>
            </w:r>
            <w:r>
              <w:rPr>
                <w:rStyle w:val="IndexLink"/>
                <w:rtl w:val="true"/>
              </w:rPr>
              <w:t xml:space="preserve">بِنَصِراللَّهِ یَنصُرُمَن یَشَآءُ وَهُوَالعَِزیزُ الرَّحیِمُ </w:t>
            </w:r>
            <w:r>
              <w:rPr>
                <w:rStyle w:val="IndexLink"/>
                <w:rtl w:val="true"/>
              </w:rPr>
              <w:t>»</w:t>
              <w:tab/>
            </w:r>
            <w:r>
              <w:rPr>
                <w:rStyle w:val="IndexLink"/>
              </w:rPr>
              <w:t>443</w:t>
            </w:r>
          </w:hyperlink>
        </w:p>
        <w:p>
          <w:pPr>
            <w:pStyle w:val="Contents2"/>
            <w:tabs>
              <w:tab w:val="clear" w:pos="8743"/>
              <w:tab w:val="right" w:pos="9026" w:leader="dot"/>
            </w:tabs>
            <w:rPr/>
          </w:pPr>
          <w:hyperlink w:anchor="__RefHeading___Toc1177260_1051229030">
            <w:r>
              <w:rPr>
                <w:webHidden/>
                <w:rStyle w:val="IndexLink"/>
                <w:rtl w:val="true"/>
              </w:rPr>
              <w:t>«</w:t>
            </w:r>
            <w:r>
              <w:rPr>
                <w:rStyle w:val="IndexLink"/>
                <w:rtl w:val="true"/>
              </w:rPr>
              <w:t xml:space="preserve">آیه یکصد و پنجاه و پنجم </w:t>
            </w:r>
            <w:r>
              <w:rPr>
                <w:rStyle w:val="IndexLink"/>
                <w:rtl w:val="true"/>
              </w:rPr>
              <w:t>»</w:t>
              <w:tab/>
            </w:r>
            <w:r>
              <w:rPr>
                <w:rStyle w:val="IndexLink"/>
              </w:rPr>
              <w:t>445</w:t>
            </w:r>
          </w:hyperlink>
        </w:p>
        <w:p>
          <w:pPr>
            <w:pStyle w:val="Contents3"/>
            <w:tabs>
              <w:tab w:val="clear" w:pos="8459"/>
              <w:tab w:val="right" w:pos="9026" w:leader="dot"/>
            </w:tabs>
            <w:rPr/>
          </w:pPr>
          <w:hyperlink w:anchor="__RefHeading___Toc1177262_1051229030">
            <w:r>
              <w:rPr>
                <w:webHidden/>
                <w:rStyle w:val="IndexLink"/>
                <w:rtl w:val="true"/>
              </w:rPr>
              <w:t>اشاره</w:t>
            </w:r>
            <w:r>
              <w:rPr>
                <w:rStyle w:val="IndexLink"/>
                <w:rtl w:val="true"/>
              </w:rPr>
              <w:tab/>
            </w:r>
            <w:r>
              <w:rPr>
                <w:rStyle w:val="IndexLink"/>
              </w:rPr>
              <w:t>445</w:t>
            </w:r>
          </w:hyperlink>
        </w:p>
        <w:p>
          <w:pPr>
            <w:pStyle w:val="Contents3"/>
            <w:tabs>
              <w:tab w:val="clear" w:pos="8459"/>
              <w:tab w:val="right" w:pos="9026" w:leader="dot"/>
            </w:tabs>
            <w:rPr/>
          </w:pPr>
          <w:hyperlink w:anchor="__RefHeading___Toc1177264_1051229030">
            <w:r>
              <w:rPr>
                <w:webHidden/>
                <w:rStyle w:val="IndexLink"/>
                <w:rtl w:val="true"/>
              </w:rPr>
              <w:t xml:space="preserve">« </w:t>
            </w:r>
            <w:r>
              <w:rPr>
                <w:rStyle w:val="IndexLink"/>
                <w:rtl w:val="true"/>
              </w:rPr>
              <w:t xml:space="preserve">وَعدَ اللّهِ لا یُخلِفُ اللّهُ وَعدَهُ وَ لکِنَّ اَکثَرَ النّاسِ لا یَعلَمُونَ </w:t>
            </w:r>
            <w:r>
              <w:rPr>
                <w:rStyle w:val="IndexLink"/>
                <w:rtl w:val="true"/>
              </w:rPr>
              <w:t>»</w:t>
              <w:tab/>
            </w:r>
            <w:r>
              <w:rPr>
                <w:rStyle w:val="IndexLink"/>
              </w:rPr>
              <w:t>445</w:t>
            </w:r>
          </w:hyperlink>
        </w:p>
        <w:p>
          <w:pPr>
            <w:pStyle w:val="Contents2"/>
            <w:tabs>
              <w:tab w:val="clear" w:pos="8743"/>
              <w:tab w:val="right" w:pos="9026" w:leader="dot"/>
            </w:tabs>
            <w:rPr/>
          </w:pPr>
          <w:hyperlink w:anchor="__RefHeading___Toc1177266_1051229030">
            <w:r>
              <w:rPr>
                <w:webHidden/>
                <w:rStyle w:val="IndexLink"/>
                <w:rtl w:val="true"/>
              </w:rPr>
              <w:t>«</w:t>
            </w:r>
            <w:r>
              <w:rPr>
                <w:rStyle w:val="IndexLink"/>
                <w:rtl w:val="true"/>
              </w:rPr>
              <w:t xml:space="preserve">آیه یکصد و پنجاه و ششم </w:t>
            </w:r>
            <w:r>
              <w:rPr>
                <w:rStyle w:val="IndexLink"/>
                <w:rtl w:val="true"/>
              </w:rPr>
              <w:t>»</w:t>
              <w:tab/>
            </w:r>
            <w:r>
              <w:rPr>
                <w:rStyle w:val="IndexLink"/>
              </w:rPr>
              <w:t>447</w:t>
            </w:r>
          </w:hyperlink>
        </w:p>
        <w:p>
          <w:pPr>
            <w:pStyle w:val="Contents3"/>
            <w:tabs>
              <w:tab w:val="clear" w:pos="8459"/>
              <w:tab w:val="right" w:pos="9026" w:leader="dot"/>
            </w:tabs>
            <w:rPr/>
          </w:pPr>
          <w:hyperlink w:anchor="__RefHeading___Toc1177268_1051229030">
            <w:r>
              <w:rPr>
                <w:webHidden/>
                <w:rStyle w:val="IndexLink"/>
                <w:rtl w:val="true"/>
              </w:rPr>
              <w:t>اشاره</w:t>
            </w:r>
            <w:r>
              <w:rPr>
                <w:rStyle w:val="IndexLink"/>
                <w:rtl w:val="true"/>
              </w:rPr>
              <w:tab/>
            </w:r>
            <w:r>
              <w:rPr>
                <w:rStyle w:val="IndexLink"/>
              </w:rPr>
              <w:t>447</w:t>
            </w:r>
          </w:hyperlink>
        </w:p>
        <w:p>
          <w:pPr>
            <w:pStyle w:val="Contents3"/>
            <w:tabs>
              <w:tab w:val="clear" w:pos="8459"/>
              <w:tab w:val="right" w:pos="9026" w:leader="dot"/>
            </w:tabs>
            <w:rPr/>
          </w:pPr>
          <w:hyperlink w:anchor="__RefHeading___Toc1177270_1051229030">
            <w:r>
              <w:rPr>
                <w:webHidden/>
                <w:rStyle w:val="IndexLink"/>
                <w:rtl w:val="true"/>
              </w:rPr>
              <w:t xml:space="preserve">« </w:t>
            </w:r>
            <w:r>
              <w:rPr>
                <w:rStyle w:val="IndexLink"/>
                <w:rtl w:val="true"/>
              </w:rPr>
              <w:t xml:space="preserve">فَاَقِم وَجهَکَ لِلدّیِنِ حَنِیفاً فِطرَتَ اللّهِ الَّتِی فَطَرَالنَّاسَ عَلَیهَا لَا تَبِدِیلَ لِخَلقِ اللَّهِ ذَلِکَ الدِّینُ القَیِّمُ وَلَکِنَّ اَکثَرَ النَّاسِ لَا یَعلَمُونَ </w:t>
            </w:r>
            <w:r>
              <w:rPr>
                <w:rStyle w:val="IndexLink"/>
                <w:rtl w:val="true"/>
              </w:rPr>
              <w:t>»</w:t>
              <w:tab/>
            </w:r>
            <w:r>
              <w:rPr>
                <w:rStyle w:val="IndexLink"/>
              </w:rPr>
              <w:t>447</w:t>
            </w:r>
          </w:hyperlink>
        </w:p>
        <w:p>
          <w:pPr>
            <w:pStyle w:val="Contents2"/>
            <w:tabs>
              <w:tab w:val="clear" w:pos="8743"/>
              <w:tab w:val="right" w:pos="9026" w:leader="dot"/>
            </w:tabs>
            <w:rPr/>
          </w:pPr>
          <w:hyperlink w:anchor="__RefHeading___Toc1177272_1051229030">
            <w:r>
              <w:rPr>
                <w:webHidden/>
                <w:rStyle w:val="IndexLink"/>
                <w:rtl w:val="true"/>
              </w:rPr>
              <w:t>«</w:t>
            </w:r>
            <w:r>
              <w:rPr>
                <w:rStyle w:val="IndexLink"/>
                <w:rtl w:val="true"/>
              </w:rPr>
              <w:t xml:space="preserve">آیه یکصد و پنجاه و هفتم </w:t>
            </w:r>
            <w:r>
              <w:rPr>
                <w:rStyle w:val="IndexLink"/>
                <w:rtl w:val="true"/>
              </w:rPr>
              <w:t>»</w:t>
              <w:tab/>
            </w:r>
            <w:r>
              <w:rPr>
                <w:rStyle w:val="IndexLink"/>
              </w:rPr>
              <w:t>450</w:t>
            </w:r>
          </w:hyperlink>
        </w:p>
        <w:p>
          <w:pPr>
            <w:pStyle w:val="Contents3"/>
            <w:tabs>
              <w:tab w:val="clear" w:pos="8459"/>
              <w:tab w:val="right" w:pos="9026" w:leader="dot"/>
            </w:tabs>
            <w:rPr/>
          </w:pPr>
          <w:hyperlink w:anchor="__RefHeading___Toc1177274_1051229030">
            <w:r>
              <w:rPr>
                <w:webHidden/>
                <w:rStyle w:val="IndexLink"/>
                <w:rtl w:val="true"/>
              </w:rPr>
              <w:t>اشاره</w:t>
            </w:r>
            <w:r>
              <w:rPr>
                <w:rStyle w:val="IndexLink"/>
                <w:rtl w:val="true"/>
              </w:rPr>
              <w:tab/>
            </w:r>
            <w:r>
              <w:rPr>
                <w:rStyle w:val="IndexLink"/>
              </w:rPr>
              <w:t>450</w:t>
            </w:r>
          </w:hyperlink>
        </w:p>
        <w:p>
          <w:pPr>
            <w:pStyle w:val="Contents3"/>
            <w:tabs>
              <w:tab w:val="clear" w:pos="8459"/>
              <w:tab w:val="right" w:pos="9026" w:leader="dot"/>
            </w:tabs>
            <w:rPr/>
          </w:pPr>
          <w:hyperlink w:anchor="__RefHeading___Toc1177276_1051229030">
            <w:r>
              <w:rPr>
                <w:webHidden/>
                <w:rStyle w:val="IndexLink"/>
                <w:rtl w:val="true"/>
              </w:rPr>
              <w:t xml:space="preserve">« </w:t>
            </w:r>
            <w:r>
              <w:rPr>
                <w:rStyle w:val="IndexLink"/>
                <w:rtl w:val="true"/>
              </w:rPr>
              <w:t xml:space="preserve">اَلَم تَرَوا أَنَّ اللهَ سَخَّرَلَکُم مَّا فِی السَّمَواَتِ وَ مَا فِی الاَرضِ وَاَسبَغَ عَلََیکُم نِعَمَهُ ظَاهِرَةً وَ بَاطِنَةً وَمِنَ النَّاسِ مَن یُجَادِلُ فِی اللَّه بِغَیِر عِلمٍ وَ لَا هُدًی وَلَا کِتَابٍ مُّنِیٍر </w:t>
            </w:r>
            <w:r>
              <w:rPr>
                <w:rStyle w:val="IndexLink"/>
                <w:rtl w:val="true"/>
              </w:rPr>
              <w:t>»</w:t>
              <w:tab/>
            </w:r>
            <w:r>
              <w:rPr>
                <w:rStyle w:val="IndexLink"/>
              </w:rPr>
              <w:t>450</w:t>
            </w:r>
          </w:hyperlink>
        </w:p>
        <w:p>
          <w:pPr>
            <w:pStyle w:val="Contents2"/>
            <w:tabs>
              <w:tab w:val="clear" w:pos="8743"/>
              <w:tab w:val="right" w:pos="9026" w:leader="dot"/>
            </w:tabs>
            <w:rPr/>
          </w:pPr>
          <w:hyperlink w:anchor="__RefHeading___Toc1177278_1051229030">
            <w:r>
              <w:rPr>
                <w:webHidden/>
                <w:rStyle w:val="IndexLink"/>
                <w:rtl w:val="true"/>
              </w:rPr>
              <w:t>«</w:t>
            </w:r>
            <w:r>
              <w:rPr>
                <w:rStyle w:val="IndexLink"/>
                <w:rtl w:val="true"/>
              </w:rPr>
              <w:t xml:space="preserve">آیه یکصد و پنجاه و هشتم </w:t>
            </w:r>
            <w:r>
              <w:rPr>
                <w:rStyle w:val="IndexLink"/>
                <w:rtl w:val="true"/>
              </w:rPr>
              <w:t>»</w:t>
              <w:tab/>
            </w:r>
            <w:r>
              <w:rPr>
                <w:rStyle w:val="IndexLink"/>
              </w:rPr>
              <w:t>452</w:t>
            </w:r>
          </w:hyperlink>
        </w:p>
        <w:p>
          <w:pPr>
            <w:pStyle w:val="Contents3"/>
            <w:tabs>
              <w:tab w:val="clear" w:pos="8459"/>
              <w:tab w:val="right" w:pos="9026" w:leader="dot"/>
            </w:tabs>
            <w:rPr/>
          </w:pPr>
          <w:hyperlink w:anchor="__RefHeading___Toc1177280_1051229030">
            <w:r>
              <w:rPr>
                <w:webHidden/>
                <w:rStyle w:val="IndexLink"/>
                <w:rtl w:val="true"/>
              </w:rPr>
              <w:t>اشاره</w:t>
            </w:r>
            <w:r>
              <w:rPr>
                <w:rStyle w:val="IndexLink"/>
                <w:rtl w:val="true"/>
              </w:rPr>
              <w:tab/>
            </w:r>
            <w:r>
              <w:rPr>
                <w:rStyle w:val="IndexLink"/>
              </w:rPr>
              <w:t>452</w:t>
            </w:r>
          </w:hyperlink>
        </w:p>
        <w:p>
          <w:pPr>
            <w:pStyle w:val="Contents3"/>
            <w:tabs>
              <w:tab w:val="clear" w:pos="8459"/>
              <w:tab w:val="right" w:pos="9026" w:leader="dot"/>
            </w:tabs>
            <w:rPr/>
          </w:pPr>
          <w:hyperlink w:anchor="__RefHeading___Toc1177282_1051229030">
            <w:r>
              <w:rPr>
                <w:webHidden/>
                <w:rStyle w:val="IndexLink"/>
                <w:rtl w:val="true"/>
              </w:rPr>
              <w:t xml:space="preserve">« </w:t>
            </w:r>
            <w:r>
              <w:rPr>
                <w:rStyle w:val="IndexLink"/>
                <w:rtl w:val="true"/>
              </w:rPr>
              <w:t xml:space="preserve">وَ مَن یُسلِم وَجهَهُ إِلَی اللَّهِ وَ هُوَ مُحسِنٌ فَقَدِ استَمسَکَ بِا لعُروَةِ الوُثقَی </w:t>
            </w:r>
            <w:r>
              <w:rPr>
                <w:rStyle w:val="IndexLink"/>
                <w:rtl w:val="true"/>
              </w:rPr>
              <w:t>»</w:t>
              <w:tab/>
            </w:r>
            <w:r>
              <w:rPr>
                <w:rStyle w:val="IndexLink"/>
              </w:rPr>
              <w:t>452</w:t>
            </w:r>
          </w:hyperlink>
        </w:p>
        <w:p>
          <w:pPr>
            <w:pStyle w:val="Contents2"/>
            <w:tabs>
              <w:tab w:val="clear" w:pos="8743"/>
              <w:tab w:val="right" w:pos="9026" w:leader="dot"/>
            </w:tabs>
            <w:rPr/>
          </w:pPr>
          <w:hyperlink w:anchor="__RefHeading___Toc1177284_1051229030">
            <w:r>
              <w:rPr>
                <w:webHidden/>
                <w:rStyle w:val="IndexLink"/>
                <w:rtl w:val="true"/>
              </w:rPr>
              <w:t>«</w:t>
            </w:r>
            <w:r>
              <w:rPr>
                <w:rStyle w:val="IndexLink"/>
                <w:rtl w:val="true"/>
              </w:rPr>
              <w:t xml:space="preserve">آیه یکصد و پنجاه و نهم </w:t>
            </w:r>
            <w:r>
              <w:rPr>
                <w:rStyle w:val="IndexLink"/>
                <w:rtl w:val="true"/>
              </w:rPr>
              <w:t>»</w:t>
              <w:tab/>
            </w:r>
            <w:r>
              <w:rPr>
                <w:rStyle w:val="IndexLink"/>
              </w:rPr>
              <w:t>454</w:t>
            </w:r>
          </w:hyperlink>
        </w:p>
        <w:p>
          <w:pPr>
            <w:pStyle w:val="Contents3"/>
            <w:tabs>
              <w:tab w:val="clear" w:pos="8459"/>
              <w:tab w:val="right" w:pos="9026" w:leader="dot"/>
            </w:tabs>
            <w:rPr/>
          </w:pPr>
          <w:hyperlink w:anchor="__RefHeading___Toc1177286_1051229030">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1177288_1051229030">
            <w:r>
              <w:rPr>
                <w:webHidden/>
                <w:rStyle w:val="IndexLink"/>
                <w:rtl w:val="true"/>
              </w:rPr>
              <w:t xml:space="preserve">« </w:t>
            </w:r>
            <w:r>
              <w:rPr>
                <w:rStyle w:val="IndexLink"/>
                <w:rtl w:val="true"/>
              </w:rPr>
              <w:t xml:space="preserve">وَ لَو أَنَّمَا فِی الأَرضِ مِن شَجَرَةٍ اَقلَامٌ وَالبَحرُ یَمُدُّهُ مِن بَعدِهِ سَبعَةُ أَبحٍُر مَّا نَفِدَت کَلِمَتُ اللَّهِ إِنَّ اللَّهَ عَزِیزٌ حَکِیمٌ </w:t>
            </w:r>
            <w:r>
              <w:rPr>
                <w:rStyle w:val="IndexLink"/>
                <w:rtl w:val="true"/>
              </w:rPr>
              <w:t>»</w:t>
              <w:tab/>
            </w:r>
            <w:r>
              <w:rPr>
                <w:rStyle w:val="IndexLink"/>
              </w:rPr>
              <w:t>454</w:t>
            </w:r>
          </w:hyperlink>
        </w:p>
        <w:p>
          <w:pPr>
            <w:pStyle w:val="Contents2"/>
            <w:tabs>
              <w:tab w:val="clear" w:pos="8743"/>
              <w:tab w:val="right" w:pos="9026" w:leader="dot"/>
            </w:tabs>
            <w:rPr/>
          </w:pPr>
          <w:hyperlink w:anchor="__RefHeading___Toc1177290_1051229030">
            <w:r>
              <w:rPr>
                <w:webHidden/>
                <w:rStyle w:val="IndexLink"/>
                <w:rtl w:val="true"/>
              </w:rPr>
              <w:t>«</w:t>
            </w:r>
            <w:r>
              <w:rPr>
                <w:rStyle w:val="IndexLink"/>
                <w:rtl w:val="true"/>
              </w:rPr>
              <w:t xml:space="preserve">آیه یکصد و شصتم </w:t>
            </w:r>
            <w:r>
              <w:rPr>
                <w:rStyle w:val="IndexLink"/>
                <w:rtl w:val="true"/>
              </w:rPr>
              <w:t>»</w:t>
              <w:tab/>
            </w:r>
            <w:r>
              <w:rPr>
                <w:rStyle w:val="IndexLink"/>
              </w:rPr>
              <w:t>456</w:t>
            </w:r>
          </w:hyperlink>
        </w:p>
        <w:p>
          <w:pPr>
            <w:pStyle w:val="Contents3"/>
            <w:tabs>
              <w:tab w:val="clear" w:pos="8459"/>
              <w:tab w:val="right" w:pos="9026" w:leader="dot"/>
            </w:tabs>
            <w:rPr/>
          </w:pPr>
          <w:hyperlink w:anchor="__RefHeading___Toc1177292_1051229030">
            <w:r>
              <w:rPr>
                <w:webHidden/>
                <w:rStyle w:val="IndexLink"/>
                <w:rtl w:val="true"/>
              </w:rPr>
              <w:t>اشاره</w:t>
            </w:r>
            <w:r>
              <w:rPr>
                <w:rStyle w:val="IndexLink"/>
                <w:rtl w:val="true"/>
              </w:rPr>
              <w:tab/>
            </w:r>
            <w:r>
              <w:rPr>
                <w:rStyle w:val="IndexLink"/>
              </w:rPr>
              <w:t>456</w:t>
            </w:r>
          </w:hyperlink>
        </w:p>
        <w:p>
          <w:pPr>
            <w:pStyle w:val="Contents3"/>
            <w:tabs>
              <w:tab w:val="clear" w:pos="8459"/>
              <w:tab w:val="right" w:pos="9026" w:leader="dot"/>
            </w:tabs>
            <w:rPr/>
          </w:pPr>
          <w:hyperlink w:anchor="__RefHeading___Toc1177294_1051229030">
            <w:r>
              <w:rPr>
                <w:webHidden/>
                <w:rStyle w:val="IndexLink"/>
                <w:rtl w:val="true"/>
              </w:rPr>
              <w:t xml:space="preserve">« </w:t>
            </w:r>
            <w:r>
              <w:rPr>
                <w:rStyle w:val="IndexLink"/>
                <w:rtl w:val="true"/>
              </w:rPr>
              <w:t>وَ لَنُذیقًنَّهُم مِنَ العَذابِ الأًدنی دُونَ العذابِ الأَکبَر لَعَلَّهُم یَرجِعُونَ</w:t>
            </w:r>
            <w:r>
              <w:rPr>
                <w:rStyle w:val="IndexLink"/>
                <w:rtl w:val="true"/>
              </w:rPr>
              <w:t>»</w:t>
              <w:tab/>
            </w:r>
            <w:r>
              <w:rPr>
                <w:rStyle w:val="IndexLink"/>
              </w:rPr>
              <w:t>456</w:t>
            </w:r>
          </w:hyperlink>
        </w:p>
        <w:p>
          <w:pPr>
            <w:pStyle w:val="Contents2"/>
            <w:tabs>
              <w:tab w:val="clear" w:pos="8743"/>
              <w:tab w:val="right" w:pos="9026" w:leader="dot"/>
            </w:tabs>
            <w:rPr/>
          </w:pPr>
          <w:hyperlink w:anchor="__RefHeading___Toc1177296_1051229030">
            <w:r>
              <w:rPr>
                <w:webHidden/>
                <w:rStyle w:val="IndexLink"/>
                <w:rtl w:val="true"/>
              </w:rPr>
              <w:t>«</w:t>
            </w:r>
            <w:r>
              <w:rPr>
                <w:rStyle w:val="IndexLink"/>
                <w:rtl w:val="true"/>
              </w:rPr>
              <w:t xml:space="preserve">آیه یکصد و شصت و یکم </w:t>
            </w:r>
            <w:r>
              <w:rPr>
                <w:rStyle w:val="IndexLink"/>
                <w:rtl w:val="true"/>
              </w:rPr>
              <w:t>»</w:t>
              <w:tab/>
            </w:r>
            <w:r>
              <w:rPr>
                <w:rStyle w:val="IndexLink"/>
              </w:rPr>
              <w:t>458</w:t>
            </w:r>
          </w:hyperlink>
        </w:p>
        <w:p>
          <w:pPr>
            <w:pStyle w:val="Contents3"/>
            <w:tabs>
              <w:tab w:val="clear" w:pos="8459"/>
              <w:tab w:val="right" w:pos="9026" w:leader="dot"/>
            </w:tabs>
            <w:rPr/>
          </w:pPr>
          <w:hyperlink w:anchor="__RefHeading___Toc1177298_1051229030">
            <w:r>
              <w:rPr>
                <w:webHidden/>
                <w:rStyle w:val="IndexLink"/>
                <w:rtl w:val="true"/>
              </w:rPr>
              <w:t>اشاره</w:t>
            </w:r>
            <w:r>
              <w:rPr>
                <w:rStyle w:val="IndexLink"/>
                <w:rtl w:val="true"/>
              </w:rPr>
              <w:tab/>
            </w:r>
            <w:r>
              <w:rPr>
                <w:rStyle w:val="IndexLink"/>
              </w:rPr>
              <w:t>458</w:t>
            </w:r>
          </w:hyperlink>
        </w:p>
        <w:p>
          <w:pPr>
            <w:pStyle w:val="Contents3"/>
            <w:tabs>
              <w:tab w:val="clear" w:pos="8459"/>
              <w:tab w:val="right" w:pos="9026" w:leader="dot"/>
            </w:tabs>
            <w:rPr/>
          </w:pPr>
          <w:hyperlink w:anchor="__RefHeading___Toc1177300_1051229030">
            <w:r>
              <w:rPr>
                <w:webHidden/>
                <w:rStyle w:val="IndexLink"/>
                <w:rtl w:val="true"/>
              </w:rPr>
              <w:t xml:space="preserve">« </w:t>
            </w:r>
            <w:r>
              <w:rPr>
                <w:rStyle w:val="IndexLink"/>
                <w:rtl w:val="true"/>
              </w:rPr>
              <w:t xml:space="preserve">وَ جَعلنا مِنهُم أَئِمَةً یَهدُونَ بِاَمِرنَا لَمَّا صَبَروُا وَ کانُوا بِآیَاتِنَا یوقنون </w:t>
            </w:r>
            <w:r>
              <w:rPr>
                <w:rStyle w:val="IndexLink"/>
                <w:rtl w:val="true"/>
              </w:rPr>
              <w:t>»</w:t>
              <w:tab/>
            </w:r>
            <w:r>
              <w:rPr>
                <w:rStyle w:val="IndexLink"/>
              </w:rPr>
              <w:t>458</w:t>
            </w:r>
          </w:hyperlink>
        </w:p>
        <w:p>
          <w:pPr>
            <w:pStyle w:val="Contents2"/>
            <w:tabs>
              <w:tab w:val="clear" w:pos="8743"/>
              <w:tab w:val="right" w:pos="9026" w:leader="dot"/>
            </w:tabs>
            <w:rPr/>
          </w:pPr>
          <w:hyperlink w:anchor="__RefHeading___Toc1177302_1051229030">
            <w:r>
              <w:rPr>
                <w:webHidden/>
                <w:rStyle w:val="IndexLink"/>
                <w:rtl w:val="true"/>
              </w:rPr>
              <w:t>«</w:t>
            </w:r>
            <w:r>
              <w:rPr>
                <w:rStyle w:val="IndexLink"/>
                <w:rtl w:val="true"/>
              </w:rPr>
              <w:t xml:space="preserve">آیه یکصد و شصت و دوم </w:t>
            </w:r>
            <w:r>
              <w:rPr>
                <w:rStyle w:val="IndexLink"/>
                <w:rtl w:val="true"/>
              </w:rPr>
              <w:t>»</w:t>
              <w:tab/>
            </w:r>
            <w:r>
              <w:rPr>
                <w:rStyle w:val="IndexLink"/>
              </w:rPr>
              <w:t>461</w:t>
            </w:r>
          </w:hyperlink>
        </w:p>
        <w:p>
          <w:pPr>
            <w:pStyle w:val="Contents3"/>
            <w:tabs>
              <w:tab w:val="clear" w:pos="8459"/>
              <w:tab w:val="right" w:pos="9026" w:leader="dot"/>
            </w:tabs>
            <w:rPr/>
          </w:pPr>
          <w:hyperlink w:anchor="__RefHeading___Toc1177304_1051229030">
            <w:r>
              <w:rPr>
                <w:webHidden/>
                <w:rStyle w:val="IndexLink"/>
                <w:rtl w:val="true"/>
              </w:rPr>
              <w:t>اشاره</w:t>
            </w:r>
            <w:r>
              <w:rPr>
                <w:rStyle w:val="IndexLink"/>
                <w:rtl w:val="true"/>
              </w:rPr>
              <w:tab/>
            </w:r>
            <w:r>
              <w:rPr>
                <w:rStyle w:val="IndexLink"/>
              </w:rPr>
              <w:t>461</w:t>
            </w:r>
          </w:hyperlink>
        </w:p>
        <w:p>
          <w:pPr>
            <w:pStyle w:val="Contents3"/>
            <w:tabs>
              <w:tab w:val="clear" w:pos="8459"/>
              <w:tab w:val="right" w:pos="9026" w:leader="dot"/>
            </w:tabs>
            <w:rPr/>
          </w:pPr>
          <w:hyperlink w:anchor="__RefHeading___Toc1177306_1051229030">
            <w:r>
              <w:rPr>
                <w:webHidden/>
                <w:rStyle w:val="IndexLink"/>
                <w:rtl w:val="true"/>
              </w:rPr>
              <w:t xml:space="preserve">« </w:t>
            </w:r>
            <w:r>
              <w:rPr>
                <w:rStyle w:val="IndexLink"/>
                <w:rtl w:val="true"/>
              </w:rPr>
              <w:t xml:space="preserve">قُل یَومَ الفَتحِ لایَنفَعُ الَّذینَ کَفَرُوا إیمانُهُم وَلاهُم یُنظَرُونَ </w:t>
            </w:r>
            <w:r>
              <w:rPr>
                <w:rStyle w:val="IndexLink"/>
                <w:rtl w:val="true"/>
              </w:rPr>
              <w:t>»</w:t>
              <w:tab/>
            </w:r>
            <w:r>
              <w:rPr>
                <w:rStyle w:val="IndexLink"/>
              </w:rPr>
              <w:t>461</w:t>
            </w:r>
          </w:hyperlink>
        </w:p>
        <w:p>
          <w:pPr>
            <w:pStyle w:val="Contents2"/>
            <w:tabs>
              <w:tab w:val="clear" w:pos="8743"/>
              <w:tab w:val="right" w:pos="9026" w:leader="dot"/>
            </w:tabs>
            <w:rPr/>
          </w:pPr>
          <w:hyperlink w:anchor="__RefHeading___Toc1177308_1051229030">
            <w:r>
              <w:rPr>
                <w:webHidden/>
                <w:rStyle w:val="IndexLink"/>
                <w:rtl w:val="true"/>
              </w:rPr>
              <w:t>«</w:t>
            </w:r>
            <w:r>
              <w:rPr>
                <w:rStyle w:val="IndexLink"/>
                <w:rtl w:val="true"/>
              </w:rPr>
              <w:t xml:space="preserve">آیه یکصد و شصت و سوم </w:t>
            </w:r>
            <w:r>
              <w:rPr>
                <w:rStyle w:val="IndexLink"/>
                <w:rtl w:val="true"/>
              </w:rPr>
              <w:t>»</w:t>
              <w:tab/>
            </w:r>
            <w:r>
              <w:rPr>
                <w:rStyle w:val="IndexLink"/>
              </w:rPr>
              <w:t>463</w:t>
            </w:r>
          </w:hyperlink>
        </w:p>
        <w:p>
          <w:pPr>
            <w:pStyle w:val="Contents3"/>
            <w:tabs>
              <w:tab w:val="clear" w:pos="8459"/>
              <w:tab w:val="right" w:pos="9026" w:leader="dot"/>
            </w:tabs>
            <w:rPr/>
          </w:pPr>
          <w:hyperlink w:anchor="__RefHeading___Toc1177310_1051229030">
            <w:r>
              <w:rPr>
                <w:webHidden/>
                <w:rStyle w:val="IndexLink"/>
                <w:rtl w:val="true"/>
              </w:rPr>
              <w:t>اشاره</w:t>
            </w:r>
            <w:r>
              <w:rPr>
                <w:rStyle w:val="IndexLink"/>
                <w:rtl w:val="true"/>
              </w:rPr>
              <w:tab/>
            </w:r>
            <w:r>
              <w:rPr>
                <w:rStyle w:val="IndexLink"/>
              </w:rPr>
              <w:t>463</w:t>
            </w:r>
          </w:hyperlink>
        </w:p>
        <w:p>
          <w:pPr>
            <w:pStyle w:val="Contents3"/>
            <w:tabs>
              <w:tab w:val="clear" w:pos="8459"/>
              <w:tab w:val="right" w:pos="9026" w:leader="dot"/>
            </w:tabs>
            <w:rPr/>
          </w:pPr>
          <w:hyperlink w:anchor="__RefHeading___Toc1177312_1051229030">
            <w:r>
              <w:rPr>
                <w:webHidden/>
                <w:rStyle w:val="IndexLink"/>
                <w:rtl w:val="true"/>
              </w:rPr>
              <w:t xml:space="preserve">« </w:t>
            </w:r>
            <w:r>
              <w:rPr>
                <w:rStyle w:val="IndexLink"/>
                <w:rtl w:val="true"/>
              </w:rPr>
              <w:t xml:space="preserve">مَا جَعَلَ اللَّهَُ لِرَجُلٍ مِِّن قَلبَینِ فِی جَوفِهِ </w:t>
            </w:r>
            <w:r>
              <w:rPr>
                <w:rStyle w:val="IndexLink"/>
                <w:rtl w:val="true"/>
              </w:rPr>
              <w:t>»</w:t>
              <w:tab/>
            </w:r>
            <w:r>
              <w:rPr>
                <w:rStyle w:val="IndexLink"/>
              </w:rPr>
              <w:t>463</w:t>
            </w:r>
          </w:hyperlink>
        </w:p>
        <w:p>
          <w:pPr>
            <w:pStyle w:val="Contents2"/>
            <w:tabs>
              <w:tab w:val="clear" w:pos="8743"/>
              <w:tab w:val="right" w:pos="9026" w:leader="dot"/>
            </w:tabs>
            <w:rPr/>
          </w:pPr>
          <w:hyperlink w:anchor="__RefHeading___Toc1177314_1051229030">
            <w:r>
              <w:rPr>
                <w:webHidden/>
                <w:rStyle w:val="IndexLink"/>
                <w:rtl w:val="true"/>
              </w:rPr>
              <w:t>«</w:t>
            </w:r>
            <w:r>
              <w:rPr>
                <w:rStyle w:val="IndexLink"/>
                <w:rtl w:val="true"/>
              </w:rPr>
              <w:t xml:space="preserve">آیه یکصد و شصت و چهارم </w:t>
            </w:r>
            <w:r>
              <w:rPr>
                <w:rStyle w:val="IndexLink"/>
                <w:rtl w:val="true"/>
              </w:rPr>
              <w:t>»</w:t>
              <w:tab/>
            </w:r>
            <w:r>
              <w:rPr>
                <w:rStyle w:val="IndexLink"/>
              </w:rPr>
              <w:t>465</w:t>
            </w:r>
          </w:hyperlink>
        </w:p>
        <w:p>
          <w:pPr>
            <w:pStyle w:val="Contents3"/>
            <w:tabs>
              <w:tab w:val="clear" w:pos="8459"/>
              <w:tab w:val="right" w:pos="9026" w:leader="dot"/>
            </w:tabs>
            <w:rPr/>
          </w:pPr>
          <w:hyperlink w:anchor="__RefHeading___Toc1177316_1051229030">
            <w:r>
              <w:rPr>
                <w:webHidden/>
                <w:rStyle w:val="IndexLink"/>
                <w:rtl w:val="true"/>
              </w:rPr>
              <w:t>اشاره</w:t>
            </w:r>
            <w:r>
              <w:rPr>
                <w:rStyle w:val="IndexLink"/>
                <w:rtl w:val="true"/>
              </w:rPr>
              <w:tab/>
            </w:r>
            <w:r>
              <w:rPr>
                <w:rStyle w:val="IndexLink"/>
              </w:rPr>
              <w:t>465</w:t>
            </w:r>
          </w:hyperlink>
        </w:p>
        <w:p>
          <w:pPr>
            <w:pStyle w:val="Contents3"/>
            <w:tabs>
              <w:tab w:val="clear" w:pos="8459"/>
              <w:tab w:val="right" w:pos="9026" w:leader="dot"/>
            </w:tabs>
            <w:rPr/>
          </w:pPr>
          <w:hyperlink w:anchor="__RefHeading___Toc1177318_1051229030">
            <w:r>
              <w:rPr>
                <w:webHidden/>
                <w:rStyle w:val="IndexLink"/>
                <w:rtl w:val="true"/>
              </w:rPr>
              <w:t xml:space="preserve">« </w:t>
            </w:r>
            <w:r>
              <w:rPr>
                <w:rStyle w:val="IndexLink"/>
                <w:rtl w:val="true"/>
              </w:rPr>
              <w:t xml:space="preserve">مِّنَ المُؤمِنینَ ِرجَالٌ صَدَقُوا مَاعَاهَدُوا اللَّهَ عََلَیهِ فَمِنهُم مَّن قَضَی نَحبَهُ وَ مِنهُم مَّن یَنتَظِرُ وَ مَا بَدَّلُوا تَبدِیلاً </w:t>
            </w:r>
            <w:r>
              <w:rPr>
                <w:rStyle w:val="IndexLink"/>
                <w:rtl w:val="true"/>
              </w:rPr>
              <w:t>»</w:t>
              <w:tab/>
            </w:r>
            <w:r>
              <w:rPr>
                <w:rStyle w:val="IndexLink"/>
              </w:rPr>
              <w:t>465</w:t>
            </w:r>
          </w:hyperlink>
        </w:p>
        <w:p>
          <w:pPr>
            <w:pStyle w:val="Contents2"/>
            <w:tabs>
              <w:tab w:val="clear" w:pos="8743"/>
              <w:tab w:val="right" w:pos="9026" w:leader="dot"/>
            </w:tabs>
            <w:rPr/>
          </w:pPr>
          <w:hyperlink w:anchor="__RefHeading___Toc1177320_1051229030">
            <w:r>
              <w:rPr>
                <w:webHidden/>
                <w:rStyle w:val="IndexLink"/>
                <w:rtl w:val="true"/>
              </w:rPr>
              <w:t>«</w:t>
            </w:r>
            <w:r>
              <w:rPr>
                <w:rStyle w:val="IndexLink"/>
                <w:rtl w:val="true"/>
              </w:rPr>
              <w:t xml:space="preserve">آیه یکصد و شصت و پنجم </w:t>
            </w:r>
            <w:r>
              <w:rPr>
                <w:rStyle w:val="IndexLink"/>
                <w:rtl w:val="true"/>
              </w:rPr>
              <w:t>»</w:t>
              <w:tab/>
            </w:r>
            <w:r>
              <w:rPr>
                <w:rStyle w:val="IndexLink"/>
              </w:rPr>
              <w:t>467</w:t>
            </w:r>
          </w:hyperlink>
        </w:p>
        <w:p>
          <w:pPr>
            <w:pStyle w:val="Contents3"/>
            <w:tabs>
              <w:tab w:val="clear" w:pos="8459"/>
              <w:tab w:val="right" w:pos="9026" w:leader="dot"/>
            </w:tabs>
            <w:rPr/>
          </w:pPr>
          <w:hyperlink w:anchor="__RefHeading___Toc1177322_1051229030">
            <w:r>
              <w:rPr>
                <w:webHidden/>
                <w:rStyle w:val="IndexLink"/>
                <w:rtl w:val="true"/>
              </w:rPr>
              <w:t>اشاره</w:t>
            </w:r>
            <w:r>
              <w:rPr>
                <w:rStyle w:val="IndexLink"/>
                <w:rtl w:val="true"/>
              </w:rPr>
              <w:tab/>
            </w:r>
            <w:r>
              <w:rPr>
                <w:rStyle w:val="IndexLink"/>
              </w:rPr>
              <w:t>467</w:t>
            </w:r>
          </w:hyperlink>
        </w:p>
        <w:p>
          <w:pPr>
            <w:pStyle w:val="Contents3"/>
            <w:tabs>
              <w:tab w:val="clear" w:pos="8459"/>
              <w:tab w:val="right" w:pos="9026" w:leader="dot"/>
            </w:tabs>
            <w:rPr/>
          </w:pPr>
          <w:hyperlink w:anchor="__RefHeading___Toc1177324_1051229030">
            <w:r>
              <w:rPr>
                <w:webHidden/>
                <w:rStyle w:val="IndexLink"/>
                <w:rtl w:val="true"/>
              </w:rPr>
              <w:t xml:space="preserve">« </w:t>
            </w:r>
            <w:r>
              <w:rPr>
                <w:rStyle w:val="IndexLink"/>
                <w:rtl w:val="true"/>
              </w:rPr>
              <w:t xml:space="preserve">إِنَّمَا یُِریدُ اللَّهُ لِیُذهِبَ عَنکُمُ الِرّجسَ أَهلَ البَیتِ وَ یُطَهِّرَکُم تَطهِیراً </w:t>
            </w:r>
            <w:r>
              <w:rPr>
                <w:rStyle w:val="IndexLink"/>
                <w:rtl w:val="true"/>
              </w:rPr>
              <w:t>»</w:t>
              <w:tab/>
            </w:r>
            <w:r>
              <w:rPr>
                <w:rStyle w:val="IndexLink"/>
              </w:rPr>
              <w:t>467</w:t>
            </w:r>
          </w:hyperlink>
        </w:p>
        <w:p>
          <w:pPr>
            <w:pStyle w:val="Contents2"/>
            <w:tabs>
              <w:tab w:val="clear" w:pos="8743"/>
              <w:tab w:val="right" w:pos="9026" w:leader="dot"/>
            </w:tabs>
            <w:rPr/>
          </w:pPr>
          <w:hyperlink w:anchor="__RefHeading___Toc1177326_1051229030">
            <w:r>
              <w:rPr>
                <w:webHidden/>
                <w:rStyle w:val="IndexLink"/>
                <w:rtl w:val="true"/>
              </w:rPr>
              <w:t>«</w:t>
            </w:r>
            <w:r>
              <w:rPr>
                <w:rStyle w:val="IndexLink"/>
                <w:rtl w:val="true"/>
              </w:rPr>
              <w:t xml:space="preserve">آیه یکصد و شصت و ششم </w:t>
            </w:r>
            <w:r>
              <w:rPr>
                <w:rStyle w:val="IndexLink"/>
                <w:rtl w:val="true"/>
              </w:rPr>
              <w:t>»</w:t>
              <w:tab/>
            </w:r>
            <w:r>
              <w:rPr>
                <w:rStyle w:val="IndexLink"/>
              </w:rPr>
              <w:t>476</w:t>
            </w:r>
          </w:hyperlink>
        </w:p>
        <w:p>
          <w:pPr>
            <w:pStyle w:val="Contents3"/>
            <w:tabs>
              <w:tab w:val="clear" w:pos="8459"/>
              <w:tab w:val="right" w:pos="9026" w:leader="dot"/>
            </w:tabs>
            <w:rPr/>
          </w:pPr>
          <w:hyperlink w:anchor="__RefHeading___Toc1177328_1051229030">
            <w:r>
              <w:rPr>
                <w:webHidden/>
                <w:rStyle w:val="IndexLink"/>
                <w:rtl w:val="true"/>
              </w:rPr>
              <w:t>اشاره</w:t>
            </w:r>
            <w:r>
              <w:rPr>
                <w:rStyle w:val="IndexLink"/>
                <w:rtl w:val="true"/>
              </w:rPr>
              <w:tab/>
            </w:r>
            <w:r>
              <w:rPr>
                <w:rStyle w:val="IndexLink"/>
              </w:rPr>
              <w:t>476</w:t>
            </w:r>
          </w:hyperlink>
        </w:p>
        <w:p>
          <w:pPr>
            <w:pStyle w:val="Contents3"/>
            <w:tabs>
              <w:tab w:val="clear" w:pos="8459"/>
              <w:tab w:val="right" w:pos="9026" w:leader="dot"/>
            </w:tabs>
            <w:rPr/>
          </w:pPr>
          <w:hyperlink w:anchor="__RefHeading___Toc1177330_1051229030">
            <w:r>
              <w:rPr>
                <w:webHidden/>
                <w:rStyle w:val="IndexLink"/>
                <w:rtl w:val="true"/>
              </w:rPr>
              <w:t xml:space="preserve">« </w:t>
            </w:r>
            <w:r>
              <w:rPr>
                <w:rStyle w:val="IndexLink"/>
                <w:rtl w:val="true"/>
              </w:rPr>
              <w:t xml:space="preserve">اِنَّ اللهَ وَ مَلَائِکَتَهُ یُصَلُّونَ عَلَی النَّبِیِّ یَا أَیُّهَا الَّذِینَ آمَنُوا صَلُّوا عَلَیِهِ وَسَلِّمُوا تَسلِیماً </w:t>
            </w:r>
            <w:r>
              <w:rPr>
                <w:rStyle w:val="IndexLink"/>
                <w:rtl w:val="true"/>
              </w:rPr>
              <w:t>»</w:t>
              <w:tab/>
            </w:r>
            <w:r>
              <w:rPr>
                <w:rStyle w:val="IndexLink"/>
              </w:rPr>
              <w:t>476</w:t>
            </w:r>
          </w:hyperlink>
        </w:p>
        <w:p>
          <w:pPr>
            <w:pStyle w:val="Contents2"/>
            <w:tabs>
              <w:tab w:val="clear" w:pos="8743"/>
              <w:tab w:val="right" w:pos="9026" w:leader="dot"/>
            </w:tabs>
            <w:rPr/>
          </w:pPr>
          <w:hyperlink w:anchor="__RefHeading___Toc1177332_1051229030">
            <w:r>
              <w:rPr>
                <w:webHidden/>
                <w:rStyle w:val="IndexLink"/>
                <w:rtl w:val="true"/>
              </w:rPr>
              <w:t>«</w:t>
            </w:r>
            <w:r>
              <w:rPr>
                <w:rStyle w:val="IndexLink"/>
                <w:rtl w:val="true"/>
              </w:rPr>
              <w:t xml:space="preserve">آیه یکصد و شصت و هفتم </w:t>
            </w:r>
            <w:r>
              <w:rPr>
                <w:rStyle w:val="IndexLink"/>
                <w:rtl w:val="true"/>
              </w:rPr>
              <w:t>»</w:t>
              <w:tab/>
            </w:r>
            <w:r>
              <w:rPr>
                <w:rStyle w:val="IndexLink"/>
              </w:rPr>
              <w:t>485</w:t>
            </w:r>
          </w:hyperlink>
        </w:p>
        <w:p>
          <w:pPr>
            <w:pStyle w:val="Contents3"/>
            <w:tabs>
              <w:tab w:val="clear" w:pos="8459"/>
              <w:tab w:val="right" w:pos="9026" w:leader="dot"/>
            </w:tabs>
            <w:rPr/>
          </w:pPr>
          <w:hyperlink w:anchor="__RefHeading___Toc1177334_1051229030">
            <w:r>
              <w:rPr>
                <w:webHidden/>
                <w:rStyle w:val="IndexLink"/>
                <w:rtl w:val="true"/>
              </w:rPr>
              <w:t>اشاره</w:t>
            </w:r>
            <w:r>
              <w:rPr>
                <w:rStyle w:val="IndexLink"/>
                <w:rtl w:val="true"/>
              </w:rPr>
              <w:tab/>
            </w:r>
            <w:r>
              <w:rPr>
                <w:rStyle w:val="IndexLink"/>
              </w:rPr>
              <w:t>485</w:t>
            </w:r>
          </w:hyperlink>
        </w:p>
        <w:p>
          <w:pPr>
            <w:pStyle w:val="Contents3"/>
            <w:tabs>
              <w:tab w:val="clear" w:pos="8459"/>
              <w:tab w:val="right" w:pos="9026" w:leader="dot"/>
            </w:tabs>
            <w:rPr/>
          </w:pPr>
          <w:hyperlink w:anchor="__RefHeading___Toc1177336_1051229030">
            <w:r>
              <w:rPr>
                <w:webHidden/>
                <w:rStyle w:val="IndexLink"/>
                <w:rtl w:val="true"/>
              </w:rPr>
              <w:t xml:space="preserve">« </w:t>
            </w:r>
            <w:r>
              <w:rPr>
                <w:rStyle w:val="IndexLink"/>
                <w:rtl w:val="true"/>
              </w:rPr>
              <w:t xml:space="preserve">وَ جَعَلنَا بَینَهُم وَبَینَ القُرَی الَّتِی بَارَکنَا فِیهَا قُرَیً ظَاهِرَةً وَ قَدَّرنَا فِیهَا السَّیرَ سِیرُوا فِیها لَیَالِیَ وَ أَیَّامًا ءَآمِنِینَ </w:t>
            </w:r>
            <w:r>
              <w:rPr>
                <w:rStyle w:val="IndexLink"/>
                <w:rtl w:val="true"/>
              </w:rPr>
              <w:t>»</w:t>
              <w:tab/>
            </w:r>
            <w:r>
              <w:rPr>
                <w:rStyle w:val="IndexLink"/>
              </w:rPr>
              <w:t>485</w:t>
            </w:r>
          </w:hyperlink>
        </w:p>
        <w:p>
          <w:pPr>
            <w:pStyle w:val="Contents2"/>
            <w:tabs>
              <w:tab w:val="clear" w:pos="8743"/>
              <w:tab w:val="right" w:pos="9026" w:leader="dot"/>
            </w:tabs>
            <w:rPr/>
          </w:pPr>
          <w:hyperlink w:anchor="__RefHeading___Toc1177338_1051229030">
            <w:r>
              <w:rPr>
                <w:webHidden/>
                <w:rStyle w:val="IndexLink"/>
                <w:rtl w:val="true"/>
              </w:rPr>
              <w:t>«</w:t>
            </w:r>
            <w:r>
              <w:rPr>
                <w:rStyle w:val="IndexLink"/>
                <w:rtl w:val="true"/>
              </w:rPr>
              <w:t xml:space="preserve">آیه یکصد و شصت و هشتم </w:t>
            </w:r>
            <w:r>
              <w:rPr>
                <w:rStyle w:val="IndexLink"/>
                <w:rtl w:val="true"/>
              </w:rPr>
              <w:t>»</w:t>
              <w:tab/>
            </w:r>
            <w:r>
              <w:rPr>
                <w:rStyle w:val="IndexLink"/>
              </w:rPr>
              <w:t>488</w:t>
            </w:r>
          </w:hyperlink>
        </w:p>
        <w:p>
          <w:pPr>
            <w:pStyle w:val="Contents3"/>
            <w:tabs>
              <w:tab w:val="clear" w:pos="8459"/>
              <w:tab w:val="right" w:pos="9026" w:leader="dot"/>
            </w:tabs>
            <w:rPr/>
          </w:pPr>
          <w:hyperlink w:anchor="__RefHeading___Toc1177340_1051229030">
            <w:r>
              <w:rPr>
                <w:webHidden/>
                <w:rStyle w:val="IndexLink"/>
                <w:rtl w:val="true"/>
              </w:rPr>
              <w:t>اشاره</w:t>
            </w:r>
            <w:r>
              <w:rPr>
                <w:rStyle w:val="IndexLink"/>
                <w:rtl w:val="true"/>
              </w:rPr>
              <w:tab/>
            </w:r>
            <w:r>
              <w:rPr>
                <w:rStyle w:val="IndexLink"/>
              </w:rPr>
              <w:t>488</w:t>
            </w:r>
          </w:hyperlink>
        </w:p>
        <w:p>
          <w:pPr>
            <w:pStyle w:val="Contents3"/>
            <w:tabs>
              <w:tab w:val="clear" w:pos="8459"/>
              <w:tab w:val="right" w:pos="9026" w:leader="dot"/>
            </w:tabs>
            <w:rPr/>
          </w:pPr>
          <w:hyperlink w:anchor="__RefHeading___Toc1177342_1051229030">
            <w:r>
              <w:rPr>
                <w:webHidden/>
                <w:rStyle w:val="IndexLink"/>
                <w:rtl w:val="true"/>
              </w:rPr>
              <w:t xml:space="preserve">« </w:t>
            </w:r>
            <w:r>
              <w:rPr>
                <w:rStyle w:val="IndexLink"/>
                <w:rtl w:val="true"/>
              </w:rPr>
              <w:t xml:space="preserve">وَ لَا تَنفَعُ الشَّفَاعَةُ عِندَهُ إِلَّا لِمَن أَذِنَ لَهُ </w:t>
            </w:r>
            <w:r>
              <w:rPr>
                <w:rStyle w:val="IndexLink"/>
                <w:rtl w:val="true"/>
              </w:rPr>
              <w:t>»</w:t>
              <w:tab/>
            </w:r>
            <w:r>
              <w:rPr>
                <w:rStyle w:val="IndexLink"/>
              </w:rPr>
              <w:t>488</w:t>
            </w:r>
          </w:hyperlink>
        </w:p>
        <w:p>
          <w:pPr>
            <w:pStyle w:val="Contents2"/>
            <w:tabs>
              <w:tab w:val="clear" w:pos="8743"/>
              <w:tab w:val="right" w:pos="9026" w:leader="dot"/>
            </w:tabs>
            <w:rPr/>
          </w:pPr>
          <w:hyperlink w:anchor="__RefHeading___Toc1177344_1051229030">
            <w:r>
              <w:rPr>
                <w:webHidden/>
                <w:rStyle w:val="IndexLink"/>
                <w:rtl w:val="true"/>
              </w:rPr>
              <w:t>«</w:t>
            </w:r>
            <w:r>
              <w:rPr>
                <w:rStyle w:val="IndexLink"/>
                <w:rtl w:val="true"/>
              </w:rPr>
              <w:t xml:space="preserve">آیه یکصد و شصت و نهم </w:t>
            </w:r>
            <w:r>
              <w:rPr>
                <w:rStyle w:val="IndexLink"/>
                <w:rtl w:val="true"/>
              </w:rPr>
              <w:t>»</w:t>
              <w:tab/>
            </w:r>
            <w:r>
              <w:rPr>
                <w:rStyle w:val="IndexLink"/>
              </w:rPr>
              <w:t>490</w:t>
            </w:r>
          </w:hyperlink>
        </w:p>
        <w:p>
          <w:pPr>
            <w:pStyle w:val="Contents3"/>
            <w:tabs>
              <w:tab w:val="clear" w:pos="8459"/>
              <w:tab w:val="right" w:pos="9026" w:leader="dot"/>
            </w:tabs>
            <w:rPr/>
          </w:pPr>
          <w:hyperlink w:anchor="__RefHeading___Toc1177346_1051229030">
            <w:r>
              <w:rPr>
                <w:webHidden/>
                <w:rStyle w:val="IndexLink"/>
                <w:rtl w:val="true"/>
              </w:rPr>
              <w:t>اشاره</w:t>
            </w:r>
            <w:r>
              <w:rPr>
                <w:rStyle w:val="IndexLink"/>
                <w:rtl w:val="true"/>
              </w:rPr>
              <w:tab/>
            </w:r>
            <w:r>
              <w:rPr>
                <w:rStyle w:val="IndexLink"/>
              </w:rPr>
              <w:t>490</w:t>
            </w:r>
          </w:hyperlink>
        </w:p>
        <w:p>
          <w:pPr>
            <w:pStyle w:val="Contents3"/>
            <w:tabs>
              <w:tab w:val="clear" w:pos="8459"/>
              <w:tab w:val="right" w:pos="9026" w:leader="dot"/>
            </w:tabs>
            <w:rPr/>
          </w:pPr>
          <w:hyperlink w:anchor="__RefHeading___Toc1177348_1051229030">
            <w:r>
              <w:rPr>
                <w:webHidden/>
                <w:rStyle w:val="IndexLink"/>
                <w:rtl w:val="true"/>
              </w:rPr>
              <w:t xml:space="preserve">« </w:t>
            </w:r>
            <w:r>
              <w:rPr>
                <w:rStyle w:val="IndexLink"/>
                <w:rtl w:val="true"/>
              </w:rPr>
              <w:t>وَ لَو تَرَی إِذ فَزِعُوا فَلَا فَوتَ وَ أُخِذُوا مِن مَّکَانٍ قَرِیبٍ</w:t>
            </w:r>
            <w:r>
              <w:rPr>
                <w:rStyle w:val="IndexLink"/>
                <w:rtl w:val="true"/>
              </w:rPr>
              <w:tab/>
            </w:r>
            <w:r>
              <w:rPr>
                <w:rStyle w:val="IndexLink"/>
              </w:rPr>
              <w:t>490</w:t>
            </w:r>
          </w:hyperlink>
        </w:p>
        <w:p>
          <w:pPr>
            <w:pStyle w:val="Contents2"/>
            <w:tabs>
              <w:tab w:val="clear" w:pos="8743"/>
              <w:tab w:val="right" w:pos="9026" w:leader="dot"/>
            </w:tabs>
            <w:rPr/>
          </w:pPr>
          <w:hyperlink w:anchor="__RefHeading___Toc1177350_1051229030">
            <w:r>
              <w:rPr>
                <w:webHidden/>
                <w:rStyle w:val="IndexLink"/>
                <w:rtl w:val="true"/>
              </w:rPr>
              <w:t>«</w:t>
            </w:r>
            <w:r>
              <w:rPr>
                <w:rStyle w:val="IndexLink"/>
                <w:rtl w:val="true"/>
              </w:rPr>
              <w:t xml:space="preserve">آیه یکصد و هفتادم </w:t>
            </w:r>
            <w:r>
              <w:rPr>
                <w:rStyle w:val="IndexLink"/>
                <w:rtl w:val="true"/>
              </w:rPr>
              <w:t>»</w:t>
              <w:tab/>
            </w:r>
            <w:r>
              <w:rPr>
                <w:rStyle w:val="IndexLink"/>
              </w:rPr>
              <w:t>497</w:t>
            </w:r>
          </w:hyperlink>
        </w:p>
        <w:p>
          <w:pPr>
            <w:pStyle w:val="Contents3"/>
            <w:tabs>
              <w:tab w:val="clear" w:pos="8459"/>
              <w:tab w:val="right" w:pos="9026" w:leader="dot"/>
            </w:tabs>
            <w:rPr/>
          </w:pPr>
          <w:hyperlink w:anchor="__RefHeading___Toc1177352_1051229030">
            <w:r>
              <w:rPr>
                <w:webHidden/>
                <w:rStyle w:val="IndexLink"/>
                <w:rtl w:val="true"/>
              </w:rPr>
              <w:t>اشاره</w:t>
            </w:r>
            <w:r>
              <w:rPr>
                <w:rStyle w:val="IndexLink"/>
                <w:rtl w:val="true"/>
              </w:rPr>
              <w:tab/>
            </w:r>
            <w:r>
              <w:rPr>
                <w:rStyle w:val="IndexLink"/>
              </w:rPr>
              <w:t>497</w:t>
            </w:r>
          </w:hyperlink>
        </w:p>
        <w:p>
          <w:pPr>
            <w:pStyle w:val="Contents3"/>
            <w:tabs>
              <w:tab w:val="clear" w:pos="8459"/>
              <w:tab w:val="right" w:pos="9026" w:leader="dot"/>
            </w:tabs>
            <w:rPr/>
          </w:pPr>
          <w:hyperlink w:anchor="__RefHeading___Toc1177354_1051229030">
            <w:r>
              <w:rPr>
                <w:webHidden/>
                <w:rStyle w:val="IndexLink"/>
                <w:rtl w:val="true"/>
              </w:rPr>
              <w:t xml:space="preserve">« </w:t>
            </w:r>
            <w:r>
              <w:rPr>
                <w:rStyle w:val="IndexLink"/>
                <w:rtl w:val="true"/>
              </w:rPr>
              <w:t xml:space="preserve">مَن کَانَ یُرِیدُ العِزَّةَ فَلِلَّهِ العِزَّةُ جَمِیعاً إِلَیهِ یَصعَدُ الکَلِمُ الطَّیِّبُ وَ العَمَلُ الصَّالِحُ یَرفَعُهُ </w:t>
            </w:r>
            <w:r>
              <w:rPr>
                <w:rStyle w:val="IndexLink"/>
                <w:rtl w:val="true"/>
              </w:rPr>
              <w:t>»</w:t>
              <w:tab/>
            </w:r>
            <w:r>
              <w:rPr>
                <w:rStyle w:val="IndexLink"/>
              </w:rPr>
              <w:t>497</w:t>
            </w:r>
          </w:hyperlink>
        </w:p>
        <w:p>
          <w:pPr>
            <w:pStyle w:val="Contents2"/>
            <w:tabs>
              <w:tab w:val="clear" w:pos="8743"/>
              <w:tab w:val="right" w:pos="9026" w:leader="dot"/>
            </w:tabs>
            <w:rPr/>
          </w:pPr>
          <w:hyperlink w:anchor="__RefHeading___Toc1177356_1051229030">
            <w:r>
              <w:rPr>
                <w:webHidden/>
                <w:rStyle w:val="IndexLink"/>
                <w:rtl w:val="true"/>
              </w:rPr>
              <w:t>«</w:t>
            </w:r>
            <w:r>
              <w:rPr>
                <w:rStyle w:val="IndexLink"/>
                <w:rtl w:val="true"/>
              </w:rPr>
              <w:t xml:space="preserve">آیه یکصد و هفتاد و یکم </w:t>
            </w:r>
            <w:r>
              <w:rPr>
                <w:rStyle w:val="IndexLink"/>
                <w:rtl w:val="true"/>
              </w:rPr>
              <w:t>»</w:t>
              <w:tab/>
            </w:r>
            <w:r>
              <w:rPr>
                <w:rStyle w:val="IndexLink"/>
              </w:rPr>
              <w:t>499</w:t>
            </w:r>
          </w:hyperlink>
        </w:p>
        <w:p>
          <w:pPr>
            <w:pStyle w:val="Contents3"/>
            <w:tabs>
              <w:tab w:val="clear" w:pos="8459"/>
              <w:tab w:val="right" w:pos="9026" w:leader="dot"/>
            </w:tabs>
            <w:rPr/>
          </w:pPr>
          <w:hyperlink w:anchor="__RefHeading___Toc1177358_1051229030">
            <w:r>
              <w:rPr>
                <w:webHidden/>
                <w:rStyle w:val="IndexLink"/>
                <w:rtl w:val="true"/>
              </w:rPr>
              <w:t>اشاره</w:t>
            </w:r>
            <w:r>
              <w:rPr>
                <w:rStyle w:val="IndexLink"/>
                <w:rtl w:val="true"/>
              </w:rPr>
              <w:tab/>
            </w:r>
            <w:r>
              <w:rPr>
                <w:rStyle w:val="IndexLink"/>
              </w:rPr>
              <w:t>499</w:t>
            </w:r>
          </w:hyperlink>
        </w:p>
        <w:p>
          <w:pPr>
            <w:pStyle w:val="Contents3"/>
            <w:tabs>
              <w:tab w:val="clear" w:pos="8459"/>
              <w:tab w:val="right" w:pos="9026" w:leader="dot"/>
            </w:tabs>
            <w:rPr/>
          </w:pPr>
          <w:hyperlink w:anchor="__RefHeading___Toc1177360_1051229030">
            <w:r>
              <w:rPr>
                <w:webHidden/>
                <w:rStyle w:val="IndexLink"/>
                <w:rtl w:val="true"/>
              </w:rPr>
              <w:t xml:space="preserve">« </w:t>
            </w:r>
            <w:r>
              <w:rPr>
                <w:rStyle w:val="IndexLink"/>
                <w:rtl w:val="true"/>
              </w:rPr>
              <w:t>ثُمَّ أَورَثنَا الکِتاَبَ الَّذیِنَ اصطَفَینَا مِن عِبَادِنَا فَمِنهُم</w:t>
            </w:r>
            <w:r>
              <w:rPr>
                <w:rStyle w:val="IndexLink"/>
                <w:rtl w:val="true"/>
              </w:rPr>
              <w:t>...........</w:t>
              <w:tab/>
            </w:r>
            <w:r>
              <w:rPr>
                <w:rStyle w:val="IndexLink"/>
              </w:rPr>
              <w:t>499</w:t>
            </w:r>
          </w:hyperlink>
        </w:p>
        <w:p>
          <w:pPr>
            <w:pStyle w:val="Contents2"/>
            <w:tabs>
              <w:tab w:val="clear" w:pos="8743"/>
              <w:tab w:val="right" w:pos="9026" w:leader="dot"/>
            </w:tabs>
            <w:rPr/>
          </w:pPr>
          <w:hyperlink w:anchor="__RefHeading___Toc1177362_1051229030">
            <w:r>
              <w:rPr>
                <w:webHidden/>
                <w:rStyle w:val="IndexLink"/>
                <w:rtl w:val="true"/>
              </w:rPr>
              <w:t>«</w:t>
            </w:r>
            <w:r>
              <w:rPr>
                <w:rStyle w:val="IndexLink"/>
                <w:rtl w:val="true"/>
              </w:rPr>
              <w:t xml:space="preserve">آیه یکصد و هفتاد و دوم </w:t>
            </w:r>
            <w:r>
              <w:rPr>
                <w:rStyle w:val="IndexLink"/>
                <w:rtl w:val="true"/>
              </w:rPr>
              <w:t>»</w:t>
              <w:tab/>
            </w:r>
            <w:r>
              <w:rPr>
                <w:rStyle w:val="IndexLink"/>
              </w:rPr>
              <w:t>503</w:t>
            </w:r>
          </w:hyperlink>
        </w:p>
        <w:p>
          <w:pPr>
            <w:pStyle w:val="Contents3"/>
            <w:tabs>
              <w:tab w:val="clear" w:pos="8459"/>
              <w:tab w:val="right" w:pos="9026" w:leader="dot"/>
            </w:tabs>
            <w:rPr/>
          </w:pPr>
          <w:hyperlink w:anchor="__RefHeading___Toc1177364_1051229030">
            <w:r>
              <w:rPr>
                <w:webHidden/>
                <w:rStyle w:val="IndexLink"/>
                <w:rtl w:val="true"/>
              </w:rPr>
              <w:t>اشاره</w:t>
            </w:r>
            <w:r>
              <w:rPr>
                <w:rStyle w:val="IndexLink"/>
                <w:rtl w:val="true"/>
              </w:rPr>
              <w:tab/>
            </w:r>
            <w:r>
              <w:rPr>
                <w:rStyle w:val="IndexLink"/>
              </w:rPr>
              <w:t>503</w:t>
            </w:r>
          </w:hyperlink>
        </w:p>
        <w:p>
          <w:pPr>
            <w:pStyle w:val="Contents3"/>
            <w:tabs>
              <w:tab w:val="clear" w:pos="8459"/>
              <w:tab w:val="right" w:pos="9026" w:leader="dot"/>
            </w:tabs>
            <w:rPr/>
          </w:pPr>
          <w:hyperlink w:anchor="__RefHeading___Toc1177366_1051229030">
            <w:r>
              <w:rPr>
                <w:webHidden/>
                <w:rStyle w:val="IndexLink"/>
                <w:rtl w:val="true"/>
              </w:rPr>
              <w:t xml:space="preserve">« </w:t>
            </w:r>
            <w:r>
              <w:rPr>
                <w:rStyle w:val="IndexLink"/>
                <w:rtl w:val="true"/>
              </w:rPr>
              <w:t xml:space="preserve">وَ إِنَّ مِن شِیعَتِهِ لَإِبرَاهِیمَ </w:t>
            </w:r>
            <w:r>
              <w:rPr>
                <w:rStyle w:val="IndexLink"/>
                <w:rtl w:val="true"/>
              </w:rPr>
              <w:t>»</w:t>
              <w:tab/>
            </w:r>
            <w:r>
              <w:rPr>
                <w:rStyle w:val="IndexLink"/>
              </w:rPr>
              <w:t>503</w:t>
            </w:r>
          </w:hyperlink>
        </w:p>
        <w:p>
          <w:pPr>
            <w:pStyle w:val="Contents2"/>
            <w:tabs>
              <w:tab w:val="clear" w:pos="8743"/>
              <w:tab w:val="right" w:pos="9026" w:leader="dot"/>
            </w:tabs>
            <w:rPr/>
          </w:pPr>
          <w:hyperlink w:anchor="__RefHeading___Toc1177368_1051229030">
            <w:r>
              <w:rPr>
                <w:webHidden/>
                <w:rStyle w:val="IndexLink"/>
                <w:rtl w:val="true"/>
              </w:rPr>
              <w:t>«</w:t>
            </w:r>
            <w:r>
              <w:rPr>
                <w:rStyle w:val="IndexLink"/>
                <w:rtl w:val="true"/>
              </w:rPr>
              <w:t xml:space="preserve">آیه یکصد و هفتاد و سوم </w:t>
            </w:r>
            <w:r>
              <w:rPr>
                <w:rStyle w:val="IndexLink"/>
                <w:rtl w:val="true"/>
              </w:rPr>
              <w:t>»</w:t>
              <w:tab/>
            </w:r>
            <w:r>
              <w:rPr>
                <w:rStyle w:val="IndexLink"/>
              </w:rPr>
              <w:t>506</w:t>
            </w:r>
          </w:hyperlink>
        </w:p>
        <w:p>
          <w:pPr>
            <w:pStyle w:val="Contents3"/>
            <w:tabs>
              <w:tab w:val="clear" w:pos="8459"/>
              <w:tab w:val="right" w:pos="9026" w:leader="dot"/>
            </w:tabs>
            <w:rPr/>
          </w:pPr>
          <w:hyperlink w:anchor="__RefHeading___Toc1177370_1051229030">
            <w:r>
              <w:rPr>
                <w:webHidden/>
                <w:rStyle w:val="IndexLink"/>
                <w:rtl w:val="true"/>
              </w:rPr>
              <w:t>اشاره</w:t>
            </w:r>
            <w:r>
              <w:rPr>
                <w:rStyle w:val="IndexLink"/>
                <w:rtl w:val="true"/>
              </w:rPr>
              <w:tab/>
            </w:r>
            <w:r>
              <w:rPr>
                <w:rStyle w:val="IndexLink"/>
              </w:rPr>
              <w:t>506</w:t>
            </w:r>
          </w:hyperlink>
        </w:p>
        <w:p>
          <w:pPr>
            <w:pStyle w:val="Contents3"/>
            <w:tabs>
              <w:tab w:val="clear" w:pos="8459"/>
              <w:tab w:val="right" w:pos="9026" w:leader="dot"/>
            </w:tabs>
            <w:rPr/>
          </w:pPr>
          <w:hyperlink w:anchor="__RefHeading___Toc1177372_1051229030">
            <w:r>
              <w:rPr>
                <w:webHidden/>
                <w:rStyle w:val="IndexLink"/>
                <w:rtl w:val="true"/>
              </w:rPr>
              <w:t xml:space="preserve">« </w:t>
            </w:r>
            <w:r>
              <w:rPr>
                <w:rStyle w:val="IndexLink"/>
                <w:rtl w:val="true"/>
              </w:rPr>
              <w:t xml:space="preserve">سَلَامٌ عَلَی آل یس </w:t>
            </w:r>
            <w:r>
              <w:rPr>
                <w:rStyle w:val="IndexLink"/>
                <w:rtl w:val="true"/>
              </w:rPr>
              <w:t>»</w:t>
              <w:tab/>
            </w:r>
            <w:r>
              <w:rPr>
                <w:rStyle w:val="IndexLink"/>
              </w:rPr>
              <w:t>506</w:t>
            </w:r>
          </w:hyperlink>
        </w:p>
        <w:p>
          <w:pPr>
            <w:pStyle w:val="Contents2"/>
            <w:tabs>
              <w:tab w:val="clear" w:pos="8743"/>
              <w:tab w:val="right" w:pos="9026" w:leader="dot"/>
            </w:tabs>
            <w:rPr/>
          </w:pPr>
          <w:hyperlink w:anchor="__RefHeading___Toc1177374_1051229030">
            <w:r>
              <w:rPr>
                <w:webHidden/>
                <w:rStyle w:val="IndexLink"/>
                <w:rtl w:val="true"/>
              </w:rPr>
              <w:t>«</w:t>
            </w:r>
            <w:r>
              <w:rPr>
                <w:rStyle w:val="IndexLink"/>
                <w:rtl w:val="true"/>
              </w:rPr>
              <w:t xml:space="preserve">آیه یکصد و هفتاد و چهارم </w:t>
            </w:r>
            <w:r>
              <w:rPr>
                <w:rStyle w:val="IndexLink"/>
                <w:rtl w:val="true"/>
              </w:rPr>
              <w:t>»</w:t>
              <w:tab/>
            </w:r>
            <w:r>
              <w:rPr>
                <w:rStyle w:val="IndexLink"/>
              </w:rPr>
              <w:t>511</w:t>
            </w:r>
          </w:hyperlink>
        </w:p>
        <w:p>
          <w:pPr>
            <w:pStyle w:val="Contents3"/>
            <w:tabs>
              <w:tab w:val="clear" w:pos="8459"/>
              <w:tab w:val="right" w:pos="9026" w:leader="dot"/>
            </w:tabs>
            <w:rPr/>
          </w:pPr>
          <w:hyperlink w:anchor="__RefHeading___Toc1177376_1051229030">
            <w:r>
              <w:rPr>
                <w:webHidden/>
                <w:rStyle w:val="IndexLink"/>
                <w:rtl w:val="true"/>
              </w:rPr>
              <w:t>اشاره</w:t>
            </w:r>
            <w:r>
              <w:rPr>
                <w:rStyle w:val="IndexLink"/>
                <w:rtl w:val="true"/>
              </w:rPr>
              <w:tab/>
            </w:r>
            <w:r>
              <w:rPr>
                <w:rStyle w:val="IndexLink"/>
              </w:rPr>
              <w:t>511</w:t>
            </w:r>
          </w:hyperlink>
        </w:p>
        <w:p>
          <w:pPr>
            <w:pStyle w:val="Contents3"/>
            <w:tabs>
              <w:tab w:val="clear" w:pos="8459"/>
              <w:tab w:val="right" w:pos="9026" w:leader="dot"/>
            </w:tabs>
            <w:rPr/>
          </w:pPr>
          <w:hyperlink w:anchor="__RefHeading___Toc1177378_1051229030">
            <w:r>
              <w:rPr>
                <w:webHidden/>
                <w:rStyle w:val="IndexLink"/>
                <w:rtl w:val="true"/>
              </w:rPr>
              <w:t xml:space="preserve">« </w:t>
            </w:r>
            <w:r>
              <w:rPr>
                <w:rStyle w:val="IndexLink"/>
                <w:rtl w:val="true"/>
              </w:rPr>
              <w:t xml:space="preserve">قُل هُوَ نَبَؤٌا عَظِیمٌ </w:t>
            </w:r>
            <w:r>
              <w:rPr>
                <w:rStyle w:val="IndexLink"/>
                <w:rtl w:val="true"/>
              </w:rPr>
              <w:t xml:space="preserve">* </w:t>
            </w:r>
            <w:r>
              <w:rPr>
                <w:rStyle w:val="IndexLink"/>
                <w:rtl w:val="true"/>
              </w:rPr>
              <w:t xml:space="preserve">أَنتُم عَنهُ مُعرِضُونَ </w:t>
            </w:r>
            <w:r>
              <w:rPr>
                <w:rStyle w:val="IndexLink"/>
                <w:rtl w:val="true"/>
              </w:rPr>
              <w:t>»</w:t>
              <w:tab/>
            </w:r>
            <w:r>
              <w:rPr>
                <w:rStyle w:val="IndexLink"/>
              </w:rPr>
              <w:t>511</w:t>
            </w:r>
          </w:hyperlink>
        </w:p>
        <w:p>
          <w:pPr>
            <w:pStyle w:val="Contents2"/>
            <w:tabs>
              <w:tab w:val="clear" w:pos="8743"/>
              <w:tab w:val="right" w:pos="9026" w:leader="dot"/>
            </w:tabs>
            <w:rPr/>
          </w:pPr>
          <w:hyperlink w:anchor="__RefHeading___Toc1177380_1051229030">
            <w:r>
              <w:rPr>
                <w:webHidden/>
                <w:rStyle w:val="IndexLink"/>
                <w:rtl w:val="true"/>
              </w:rPr>
              <w:t>«</w:t>
            </w:r>
            <w:r>
              <w:rPr>
                <w:rStyle w:val="IndexLink"/>
                <w:rtl w:val="true"/>
              </w:rPr>
              <w:t xml:space="preserve">آیه یکصد و هفتاد و پنجم </w:t>
            </w:r>
            <w:r>
              <w:rPr>
                <w:rStyle w:val="IndexLink"/>
                <w:rtl w:val="true"/>
              </w:rPr>
              <w:t>»</w:t>
              <w:tab/>
            </w:r>
            <w:r>
              <w:rPr>
                <w:rStyle w:val="IndexLink"/>
              </w:rPr>
              <w:t>512</w:t>
            </w:r>
          </w:hyperlink>
        </w:p>
        <w:p>
          <w:pPr>
            <w:pStyle w:val="Contents3"/>
            <w:tabs>
              <w:tab w:val="clear" w:pos="8459"/>
              <w:tab w:val="right" w:pos="9026" w:leader="dot"/>
            </w:tabs>
            <w:rPr/>
          </w:pPr>
          <w:hyperlink w:anchor="__RefHeading___Toc1177382_1051229030">
            <w:r>
              <w:rPr>
                <w:webHidden/>
                <w:rStyle w:val="IndexLink"/>
                <w:rtl w:val="true"/>
              </w:rPr>
              <w:t>اشاره</w:t>
            </w:r>
            <w:r>
              <w:rPr>
                <w:rStyle w:val="IndexLink"/>
                <w:rtl w:val="true"/>
              </w:rPr>
              <w:tab/>
            </w:r>
            <w:r>
              <w:rPr>
                <w:rStyle w:val="IndexLink"/>
              </w:rPr>
              <w:t>512</w:t>
            </w:r>
          </w:hyperlink>
        </w:p>
        <w:p>
          <w:pPr>
            <w:pStyle w:val="Contents3"/>
            <w:tabs>
              <w:tab w:val="clear" w:pos="8459"/>
              <w:tab w:val="right" w:pos="9026" w:leader="dot"/>
            </w:tabs>
            <w:rPr/>
          </w:pPr>
          <w:hyperlink w:anchor="__RefHeading___Toc1177384_1051229030">
            <w:r>
              <w:rPr>
                <w:webHidden/>
                <w:rStyle w:val="IndexLink"/>
                <w:rtl w:val="true"/>
              </w:rPr>
              <w:t xml:space="preserve">« </w:t>
            </w:r>
            <w:r>
              <w:rPr>
                <w:rStyle w:val="IndexLink"/>
                <w:rtl w:val="true"/>
              </w:rPr>
              <w:t xml:space="preserve">قَالَ رَبِّ فَأَنظِرنِی إِلَی یَومِ یُبعَثُونَ </w:t>
            </w:r>
            <w:r>
              <w:rPr>
                <w:rStyle w:val="IndexLink"/>
                <w:rtl w:val="true"/>
              </w:rPr>
              <w:t xml:space="preserve">* </w:t>
            </w:r>
            <w:r>
              <w:rPr>
                <w:rStyle w:val="IndexLink"/>
                <w:rtl w:val="true"/>
              </w:rPr>
              <w:t xml:space="preserve">قَالَ فَإِنَّکَ مِنَ المُنظَرِینَ </w:t>
            </w:r>
            <w:r>
              <w:rPr>
                <w:rStyle w:val="IndexLink"/>
                <w:rtl w:val="true"/>
              </w:rPr>
              <w:t xml:space="preserve">* </w:t>
            </w:r>
            <w:r>
              <w:rPr>
                <w:rStyle w:val="IndexLink"/>
                <w:rtl w:val="true"/>
              </w:rPr>
              <w:t xml:space="preserve">إِلَی یَومِ الوَقتِ المَعلُومِ </w:t>
            </w:r>
            <w:r>
              <w:rPr>
                <w:rStyle w:val="IndexLink"/>
                <w:rtl w:val="true"/>
              </w:rPr>
              <w:t>»</w:t>
              <w:tab/>
            </w:r>
            <w:r>
              <w:rPr>
                <w:rStyle w:val="IndexLink"/>
              </w:rPr>
              <w:t>512</w:t>
            </w:r>
          </w:hyperlink>
        </w:p>
        <w:p>
          <w:pPr>
            <w:pStyle w:val="Contents2"/>
            <w:tabs>
              <w:tab w:val="clear" w:pos="8743"/>
              <w:tab w:val="right" w:pos="9026" w:leader="dot"/>
            </w:tabs>
            <w:rPr/>
          </w:pPr>
          <w:hyperlink w:anchor="__RefHeading___Toc1177386_1051229030">
            <w:r>
              <w:rPr>
                <w:webHidden/>
                <w:rStyle w:val="IndexLink"/>
                <w:rtl w:val="true"/>
              </w:rPr>
              <w:t>«</w:t>
            </w:r>
            <w:r>
              <w:rPr>
                <w:rStyle w:val="IndexLink"/>
                <w:rtl w:val="true"/>
              </w:rPr>
              <w:t xml:space="preserve">آیه یکصد و هفتاد و ششم </w:t>
            </w:r>
            <w:r>
              <w:rPr>
                <w:rStyle w:val="IndexLink"/>
                <w:rtl w:val="true"/>
              </w:rPr>
              <w:t>»</w:t>
              <w:tab/>
            </w:r>
            <w:r>
              <w:rPr>
                <w:rStyle w:val="IndexLink"/>
              </w:rPr>
              <w:t>515</w:t>
            </w:r>
          </w:hyperlink>
        </w:p>
        <w:p>
          <w:pPr>
            <w:pStyle w:val="Contents3"/>
            <w:tabs>
              <w:tab w:val="clear" w:pos="8459"/>
              <w:tab w:val="right" w:pos="9026" w:leader="dot"/>
            </w:tabs>
            <w:rPr/>
          </w:pPr>
          <w:hyperlink w:anchor="__RefHeading___Toc1177388_1051229030">
            <w:r>
              <w:rPr>
                <w:webHidden/>
                <w:rStyle w:val="IndexLink"/>
                <w:rtl w:val="true"/>
              </w:rPr>
              <w:t>اشاره</w:t>
            </w:r>
            <w:r>
              <w:rPr>
                <w:rStyle w:val="IndexLink"/>
                <w:rtl w:val="true"/>
              </w:rPr>
              <w:tab/>
            </w:r>
            <w:r>
              <w:rPr>
                <w:rStyle w:val="IndexLink"/>
              </w:rPr>
              <w:t>515</w:t>
            </w:r>
          </w:hyperlink>
        </w:p>
        <w:p>
          <w:pPr>
            <w:pStyle w:val="Contents3"/>
            <w:tabs>
              <w:tab w:val="clear" w:pos="8459"/>
              <w:tab w:val="right" w:pos="9026" w:leader="dot"/>
            </w:tabs>
            <w:rPr/>
          </w:pPr>
          <w:hyperlink w:anchor="__RefHeading___Toc1177390_1051229030">
            <w:r>
              <w:rPr>
                <w:webHidden/>
                <w:rStyle w:val="IndexLink"/>
                <w:rtl w:val="true"/>
              </w:rPr>
              <w:t xml:space="preserve">« </w:t>
            </w:r>
            <w:r>
              <w:rPr>
                <w:rStyle w:val="IndexLink"/>
                <w:rtl w:val="true"/>
              </w:rPr>
              <w:t xml:space="preserve">قُل مَآ أَسئَلُکُم عَلَیهِ مِن أَجرٍ وَ مَآ أَنَا مِنَ المُتَکَلِّفِینَ </w:t>
            </w:r>
            <w:r>
              <w:rPr>
                <w:rStyle w:val="IndexLink"/>
                <w:rtl w:val="true"/>
              </w:rPr>
              <w:t xml:space="preserve">* </w:t>
            </w:r>
            <w:r>
              <w:rPr>
                <w:rStyle w:val="IndexLink"/>
                <w:rtl w:val="true"/>
              </w:rPr>
              <w:t xml:space="preserve">إِن هُوَ إِلَّا ذِکرٌ لِّلعَالَمِینَ </w:t>
            </w:r>
            <w:r>
              <w:rPr>
                <w:rStyle w:val="IndexLink"/>
                <w:rtl w:val="true"/>
              </w:rPr>
              <w:t xml:space="preserve">* </w:t>
            </w:r>
            <w:r>
              <w:rPr>
                <w:rStyle w:val="IndexLink"/>
                <w:rtl w:val="true"/>
              </w:rPr>
              <w:t xml:space="preserve">وَ لَتَعلَمُنَّ نَبَأَهُ بَعدَ حِینِ </w:t>
            </w:r>
            <w:r>
              <w:rPr>
                <w:rStyle w:val="IndexLink"/>
                <w:rtl w:val="true"/>
              </w:rPr>
              <w:t>»</w:t>
              <w:tab/>
            </w:r>
            <w:r>
              <w:rPr>
                <w:rStyle w:val="IndexLink"/>
              </w:rPr>
              <w:t>515</w:t>
            </w:r>
          </w:hyperlink>
        </w:p>
        <w:p>
          <w:pPr>
            <w:pStyle w:val="Contents2"/>
            <w:tabs>
              <w:tab w:val="clear" w:pos="8743"/>
              <w:tab w:val="right" w:pos="9026" w:leader="dot"/>
            </w:tabs>
            <w:rPr/>
          </w:pPr>
          <w:hyperlink w:anchor="__RefHeading___Toc1177392_1051229030">
            <w:r>
              <w:rPr>
                <w:webHidden/>
                <w:rStyle w:val="IndexLink"/>
                <w:rtl w:val="true"/>
              </w:rPr>
              <w:t>«</w:t>
            </w:r>
            <w:r>
              <w:rPr>
                <w:rStyle w:val="IndexLink"/>
                <w:rtl w:val="true"/>
              </w:rPr>
              <w:t xml:space="preserve">آیه یکصد و هفتاد و هفتم </w:t>
            </w:r>
            <w:r>
              <w:rPr>
                <w:rStyle w:val="IndexLink"/>
                <w:rtl w:val="true"/>
              </w:rPr>
              <w:t>»</w:t>
              <w:tab/>
            </w:r>
            <w:r>
              <w:rPr>
                <w:rStyle w:val="IndexLink"/>
              </w:rPr>
              <w:t>517</w:t>
            </w:r>
          </w:hyperlink>
        </w:p>
        <w:p>
          <w:pPr>
            <w:pStyle w:val="Contents3"/>
            <w:tabs>
              <w:tab w:val="clear" w:pos="8459"/>
              <w:tab w:val="right" w:pos="9026" w:leader="dot"/>
            </w:tabs>
            <w:rPr/>
          </w:pPr>
          <w:hyperlink w:anchor="__RefHeading___Toc1177394_1051229030">
            <w:r>
              <w:rPr>
                <w:webHidden/>
                <w:rStyle w:val="IndexLink"/>
                <w:rtl w:val="true"/>
              </w:rPr>
              <w:t>اشاره</w:t>
            </w:r>
            <w:r>
              <w:rPr>
                <w:rStyle w:val="IndexLink"/>
                <w:rtl w:val="true"/>
              </w:rPr>
              <w:tab/>
            </w:r>
            <w:r>
              <w:rPr>
                <w:rStyle w:val="IndexLink"/>
              </w:rPr>
              <w:t>517</w:t>
            </w:r>
          </w:hyperlink>
        </w:p>
        <w:p>
          <w:pPr>
            <w:pStyle w:val="Contents3"/>
            <w:tabs>
              <w:tab w:val="clear" w:pos="8459"/>
              <w:tab w:val="right" w:pos="9026" w:leader="dot"/>
            </w:tabs>
            <w:rPr/>
          </w:pPr>
          <w:hyperlink w:anchor="__RefHeading___Toc1177396_1051229030">
            <w:r>
              <w:rPr>
                <w:webHidden/>
                <w:rStyle w:val="IndexLink"/>
                <w:rtl w:val="true"/>
              </w:rPr>
              <w:t xml:space="preserve">« </w:t>
            </w:r>
            <w:r>
              <w:rPr>
                <w:rStyle w:val="IndexLink"/>
                <w:rtl w:val="true"/>
              </w:rPr>
              <w:t xml:space="preserve">قُل هَل یَستَوِی الَّذِینَ یَعلَمُونَ وَ الَّذِینَ لَایَعلَمُونَ إِنَّمَا یَتَذَکَّرُأُولُواالأَلبَابِ </w:t>
            </w:r>
            <w:r>
              <w:rPr>
                <w:rStyle w:val="IndexLink"/>
                <w:rtl w:val="true"/>
              </w:rPr>
              <w:t>»</w:t>
              <w:tab/>
            </w:r>
            <w:r>
              <w:rPr>
                <w:rStyle w:val="IndexLink"/>
              </w:rPr>
              <w:t>517</w:t>
            </w:r>
          </w:hyperlink>
        </w:p>
        <w:p>
          <w:pPr>
            <w:pStyle w:val="Contents2"/>
            <w:tabs>
              <w:tab w:val="clear" w:pos="8743"/>
              <w:tab w:val="right" w:pos="9026" w:leader="dot"/>
            </w:tabs>
            <w:rPr/>
          </w:pPr>
          <w:hyperlink w:anchor="__RefHeading___Toc1177398_1051229030">
            <w:r>
              <w:rPr>
                <w:webHidden/>
                <w:rStyle w:val="IndexLink"/>
                <w:rtl w:val="true"/>
              </w:rPr>
              <w:t>«</w:t>
            </w:r>
            <w:r>
              <w:rPr>
                <w:rStyle w:val="IndexLink"/>
                <w:rtl w:val="true"/>
              </w:rPr>
              <w:t xml:space="preserve">آیه یکصد و هفتاد و هشتم </w:t>
            </w:r>
            <w:r>
              <w:rPr>
                <w:rStyle w:val="IndexLink"/>
                <w:rtl w:val="true"/>
              </w:rPr>
              <w:t>»</w:t>
              <w:tab/>
            </w:r>
            <w:r>
              <w:rPr>
                <w:rStyle w:val="IndexLink"/>
              </w:rPr>
              <w:t>520</w:t>
            </w:r>
          </w:hyperlink>
        </w:p>
        <w:p>
          <w:pPr>
            <w:pStyle w:val="Contents3"/>
            <w:tabs>
              <w:tab w:val="clear" w:pos="8459"/>
              <w:tab w:val="right" w:pos="9026" w:leader="dot"/>
            </w:tabs>
            <w:rPr/>
          </w:pPr>
          <w:hyperlink w:anchor="__RefHeading___Toc1177400_1051229030">
            <w:r>
              <w:rPr>
                <w:webHidden/>
                <w:rStyle w:val="IndexLink"/>
                <w:rtl w:val="true"/>
              </w:rPr>
              <w:t>اشاره</w:t>
            </w:r>
            <w:r>
              <w:rPr>
                <w:rStyle w:val="IndexLink"/>
                <w:rtl w:val="true"/>
              </w:rPr>
              <w:tab/>
            </w:r>
            <w:r>
              <w:rPr>
                <w:rStyle w:val="IndexLink"/>
              </w:rPr>
              <w:t>520</w:t>
            </w:r>
          </w:hyperlink>
        </w:p>
        <w:p>
          <w:pPr>
            <w:pStyle w:val="Contents3"/>
            <w:tabs>
              <w:tab w:val="clear" w:pos="8459"/>
              <w:tab w:val="right" w:pos="9026" w:leader="dot"/>
            </w:tabs>
            <w:rPr/>
          </w:pPr>
          <w:hyperlink w:anchor="__RefHeading___Toc1177402_1051229030">
            <w:r>
              <w:rPr>
                <w:webHidden/>
                <w:rStyle w:val="IndexLink"/>
                <w:rtl w:val="true"/>
              </w:rPr>
              <w:t xml:space="preserve">« </w:t>
            </w:r>
            <w:r>
              <w:rPr>
                <w:rStyle w:val="IndexLink"/>
                <w:rtl w:val="true"/>
              </w:rPr>
              <w:t xml:space="preserve">وَ الَّذِینَ اجتَنَبُوا الطَّاغُوتَ أَن یَعبُدُوهَا وَ أَنَابُوا إِلَی اللَّهِ لَهُمُ البُشرَی فَبَشِّر عِبَادِ </w:t>
            </w:r>
            <w:r>
              <w:rPr>
                <w:rStyle w:val="IndexLink"/>
                <w:rtl w:val="true"/>
              </w:rPr>
              <w:t>»</w:t>
              <w:tab/>
            </w:r>
            <w:r>
              <w:rPr>
                <w:rStyle w:val="IndexLink"/>
              </w:rPr>
              <w:t>520</w:t>
            </w:r>
          </w:hyperlink>
        </w:p>
        <w:p>
          <w:pPr>
            <w:pStyle w:val="Contents2"/>
            <w:tabs>
              <w:tab w:val="clear" w:pos="8743"/>
              <w:tab w:val="right" w:pos="9026" w:leader="dot"/>
            </w:tabs>
            <w:rPr/>
          </w:pPr>
          <w:hyperlink w:anchor="__RefHeading___Toc1177404_1051229030">
            <w:r>
              <w:rPr>
                <w:webHidden/>
                <w:rStyle w:val="IndexLink"/>
                <w:rtl w:val="true"/>
              </w:rPr>
              <w:t>«</w:t>
            </w:r>
            <w:r>
              <w:rPr>
                <w:rStyle w:val="IndexLink"/>
                <w:rtl w:val="true"/>
              </w:rPr>
              <w:t xml:space="preserve">آیه یکصد و هفتاد و نهم </w:t>
            </w:r>
            <w:r>
              <w:rPr>
                <w:rStyle w:val="IndexLink"/>
                <w:rtl w:val="true"/>
              </w:rPr>
              <w:t>»</w:t>
              <w:tab/>
            </w:r>
            <w:r>
              <w:rPr>
                <w:rStyle w:val="IndexLink"/>
              </w:rPr>
              <w:t>523</w:t>
            </w:r>
          </w:hyperlink>
        </w:p>
        <w:p>
          <w:pPr>
            <w:pStyle w:val="Contents3"/>
            <w:tabs>
              <w:tab w:val="clear" w:pos="8459"/>
              <w:tab w:val="right" w:pos="9026" w:leader="dot"/>
            </w:tabs>
            <w:rPr/>
          </w:pPr>
          <w:hyperlink w:anchor="__RefHeading___Toc1177406_1051229030">
            <w:r>
              <w:rPr>
                <w:webHidden/>
                <w:rStyle w:val="IndexLink"/>
                <w:rtl w:val="true"/>
              </w:rPr>
              <w:t>اشاره</w:t>
            </w:r>
            <w:r>
              <w:rPr>
                <w:rStyle w:val="IndexLink"/>
                <w:rtl w:val="true"/>
              </w:rPr>
              <w:tab/>
            </w:r>
            <w:r>
              <w:rPr>
                <w:rStyle w:val="IndexLink"/>
              </w:rPr>
              <w:t>523</w:t>
            </w:r>
          </w:hyperlink>
        </w:p>
        <w:p>
          <w:pPr>
            <w:pStyle w:val="Contents3"/>
            <w:tabs>
              <w:tab w:val="clear" w:pos="8459"/>
              <w:tab w:val="right" w:pos="9026" w:leader="dot"/>
            </w:tabs>
            <w:rPr/>
          </w:pPr>
          <w:hyperlink w:anchor="__RefHeading___Toc1177408_1051229030">
            <w:r>
              <w:rPr>
                <w:webHidden/>
                <w:rStyle w:val="IndexLink"/>
                <w:rtl w:val="true"/>
              </w:rPr>
              <w:t xml:space="preserve">« </w:t>
            </w:r>
            <w:r>
              <w:rPr>
                <w:rStyle w:val="IndexLink"/>
                <w:rtl w:val="true"/>
              </w:rPr>
              <w:t xml:space="preserve">قُل یَاعِبَادِیَ الَّذِینَ أَسرَفُوا عَلَی أَنفُسِهِم لَاتَقنَطُوا مِن رَّحمَةِ اللهِ إِنَّ اللهَ یَغفِرُ الذُّنُوبَ جَمِیعاً إِنَّهُ هُوَ الغَفُورُ الرَّحِیمُ </w:t>
            </w:r>
            <w:r>
              <w:rPr>
                <w:rStyle w:val="IndexLink"/>
                <w:rtl w:val="true"/>
              </w:rPr>
              <w:t>»</w:t>
              <w:tab/>
            </w:r>
            <w:r>
              <w:rPr>
                <w:rStyle w:val="IndexLink"/>
              </w:rPr>
              <w:t>523</w:t>
            </w:r>
          </w:hyperlink>
        </w:p>
        <w:p>
          <w:pPr>
            <w:pStyle w:val="Contents2"/>
            <w:tabs>
              <w:tab w:val="clear" w:pos="8743"/>
              <w:tab w:val="right" w:pos="9026" w:leader="dot"/>
            </w:tabs>
            <w:rPr/>
          </w:pPr>
          <w:hyperlink w:anchor="__RefHeading___Toc1177410_1051229030">
            <w:r>
              <w:rPr>
                <w:webHidden/>
                <w:rStyle w:val="IndexLink"/>
                <w:rtl w:val="true"/>
              </w:rPr>
              <w:t>«</w:t>
            </w:r>
            <w:r>
              <w:rPr>
                <w:rStyle w:val="IndexLink"/>
                <w:rtl w:val="true"/>
              </w:rPr>
              <w:t xml:space="preserve">آیه یکصد و هشتادم </w:t>
            </w:r>
            <w:r>
              <w:rPr>
                <w:rStyle w:val="IndexLink"/>
                <w:rtl w:val="true"/>
              </w:rPr>
              <w:t>»</w:t>
              <w:tab/>
            </w:r>
            <w:r>
              <w:rPr>
                <w:rStyle w:val="IndexLink"/>
              </w:rPr>
              <w:t>525</w:t>
            </w:r>
          </w:hyperlink>
        </w:p>
        <w:p>
          <w:pPr>
            <w:pStyle w:val="Contents3"/>
            <w:tabs>
              <w:tab w:val="clear" w:pos="8459"/>
              <w:tab w:val="right" w:pos="9026" w:leader="dot"/>
            </w:tabs>
            <w:rPr/>
          </w:pPr>
          <w:hyperlink w:anchor="__RefHeading___Toc1177412_1051229030">
            <w:r>
              <w:rPr>
                <w:webHidden/>
                <w:rStyle w:val="IndexLink"/>
                <w:rtl w:val="true"/>
              </w:rPr>
              <w:t>اشاره</w:t>
            </w:r>
            <w:r>
              <w:rPr>
                <w:rStyle w:val="IndexLink"/>
                <w:rtl w:val="true"/>
              </w:rPr>
              <w:tab/>
            </w:r>
            <w:r>
              <w:rPr>
                <w:rStyle w:val="IndexLink"/>
              </w:rPr>
              <w:t>525</w:t>
            </w:r>
          </w:hyperlink>
        </w:p>
        <w:p>
          <w:pPr>
            <w:pStyle w:val="Contents3"/>
            <w:tabs>
              <w:tab w:val="clear" w:pos="8459"/>
              <w:tab w:val="right" w:pos="9026" w:leader="dot"/>
            </w:tabs>
            <w:rPr/>
          </w:pPr>
          <w:hyperlink w:anchor="__RefHeading___Toc1177414_1051229030">
            <w:r>
              <w:rPr>
                <w:webHidden/>
                <w:rStyle w:val="IndexLink"/>
                <w:rtl w:val="true"/>
              </w:rPr>
              <w:t xml:space="preserve">« </w:t>
            </w:r>
            <w:r>
              <w:rPr>
                <w:rStyle w:val="IndexLink"/>
                <w:rtl w:val="true"/>
              </w:rPr>
              <w:t xml:space="preserve">أَن تَقُولَ نَفسٌ یَا حَسرَتَی عَلَی مَا فَرَّطتُ فِی جَنبِ اللهِ وَ إِن کُنتُ لَمِنَ السَّاخِرِینَ </w:t>
            </w:r>
            <w:r>
              <w:rPr>
                <w:rStyle w:val="IndexLink"/>
                <w:rtl w:val="true"/>
              </w:rPr>
              <w:t>»</w:t>
              <w:tab/>
            </w:r>
            <w:r>
              <w:rPr>
                <w:rStyle w:val="IndexLink"/>
              </w:rPr>
              <w:t>525</w:t>
            </w:r>
          </w:hyperlink>
        </w:p>
        <w:p>
          <w:pPr>
            <w:pStyle w:val="Contents2"/>
            <w:tabs>
              <w:tab w:val="clear" w:pos="8743"/>
              <w:tab w:val="right" w:pos="9026" w:leader="dot"/>
            </w:tabs>
            <w:rPr/>
          </w:pPr>
          <w:hyperlink w:anchor="__RefHeading___Toc1177416_1051229030">
            <w:r>
              <w:rPr>
                <w:webHidden/>
                <w:rStyle w:val="IndexLink"/>
                <w:rtl w:val="true"/>
              </w:rPr>
              <w:t>«</w:t>
            </w:r>
            <w:r>
              <w:rPr>
                <w:rStyle w:val="IndexLink"/>
                <w:rtl w:val="true"/>
              </w:rPr>
              <w:t xml:space="preserve">آیه یکصد و هشتاد و یکم </w:t>
            </w:r>
            <w:r>
              <w:rPr>
                <w:rStyle w:val="IndexLink"/>
                <w:rtl w:val="true"/>
              </w:rPr>
              <w:t>»</w:t>
              <w:tab/>
            </w:r>
            <w:r>
              <w:rPr>
                <w:rStyle w:val="IndexLink"/>
              </w:rPr>
              <w:t>527</w:t>
            </w:r>
          </w:hyperlink>
        </w:p>
        <w:p>
          <w:pPr>
            <w:pStyle w:val="Contents3"/>
            <w:tabs>
              <w:tab w:val="clear" w:pos="8459"/>
              <w:tab w:val="right" w:pos="9026" w:leader="dot"/>
            </w:tabs>
            <w:rPr/>
          </w:pPr>
          <w:hyperlink w:anchor="__RefHeading___Toc1177418_1051229030">
            <w:r>
              <w:rPr>
                <w:webHidden/>
                <w:rStyle w:val="IndexLink"/>
                <w:rtl w:val="true"/>
              </w:rPr>
              <w:t>اشاره</w:t>
            </w:r>
            <w:r>
              <w:rPr>
                <w:rStyle w:val="IndexLink"/>
                <w:rtl w:val="true"/>
              </w:rPr>
              <w:tab/>
            </w:r>
            <w:r>
              <w:rPr>
                <w:rStyle w:val="IndexLink"/>
              </w:rPr>
              <w:t>527</w:t>
            </w:r>
          </w:hyperlink>
        </w:p>
        <w:p>
          <w:pPr>
            <w:pStyle w:val="Contents3"/>
            <w:tabs>
              <w:tab w:val="clear" w:pos="8459"/>
              <w:tab w:val="right" w:pos="9026" w:leader="dot"/>
            </w:tabs>
            <w:rPr/>
          </w:pPr>
          <w:hyperlink w:anchor="__RefHeading___Toc1177420_1051229030">
            <w:r>
              <w:rPr>
                <w:webHidden/>
                <w:rStyle w:val="IndexLink"/>
                <w:rtl w:val="true"/>
              </w:rPr>
              <w:t xml:space="preserve">« </w:t>
            </w:r>
            <w:r>
              <w:rPr>
                <w:rStyle w:val="IndexLink"/>
                <w:rtl w:val="true"/>
              </w:rPr>
              <w:t xml:space="preserve">وَ أَشرَقَتِ الأَرضُ بِنُورِرَبِّهَا </w:t>
            </w:r>
            <w:r>
              <w:rPr>
                <w:rStyle w:val="IndexLink"/>
                <w:rtl w:val="true"/>
              </w:rPr>
              <w:t>»</w:t>
              <w:tab/>
            </w:r>
            <w:r>
              <w:rPr>
                <w:rStyle w:val="IndexLink"/>
              </w:rPr>
              <w:t>527</w:t>
            </w:r>
          </w:hyperlink>
        </w:p>
        <w:p>
          <w:pPr>
            <w:pStyle w:val="Contents2"/>
            <w:tabs>
              <w:tab w:val="clear" w:pos="8743"/>
              <w:tab w:val="right" w:pos="9026" w:leader="dot"/>
            </w:tabs>
            <w:rPr/>
          </w:pPr>
          <w:hyperlink w:anchor="__RefHeading___Toc1177422_1051229030">
            <w:r>
              <w:rPr>
                <w:webHidden/>
                <w:rStyle w:val="IndexLink"/>
                <w:rtl w:val="true"/>
              </w:rPr>
              <w:t>«</w:t>
            </w:r>
            <w:r>
              <w:rPr>
                <w:rStyle w:val="IndexLink"/>
                <w:rtl w:val="true"/>
              </w:rPr>
              <w:t xml:space="preserve">آیه یکصد و هشتاد و دوم </w:t>
            </w:r>
            <w:r>
              <w:rPr>
                <w:rStyle w:val="IndexLink"/>
                <w:rtl w:val="true"/>
              </w:rPr>
              <w:t>»</w:t>
              <w:tab/>
            </w:r>
            <w:r>
              <w:rPr>
                <w:rStyle w:val="IndexLink"/>
              </w:rPr>
              <w:t>530</w:t>
            </w:r>
          </w:hyperlink>
        </w:p>
        <w:p>
          <w:pPr>
            <w:pStyle w:val="Contents3"/>
            <w:tabs>
              <w:tab w:val="clear" w:pos="8459"/>
              <w:tab w:val="right" w:pos="9026" w:leader="dot"/>
            </w:tabs>
            <w:rPr/>
          </w:pPr>
          <w:hyperlink w:anchor="__RefHeading___Toc1177424_1051229030">
            <w:r>
              <w:rPr>
                <w:webHidden/>
                <w:rStyle w:val="IndexLink"/>
                <w:rtl w:val="true"/>
              </w:rPr>
              <w:t>اشاره</w:t>
            </w:r>
            <w:r>
              <w:rPr>
                <w:rStyle w:val="IndexLink"/>
                <w:rtl w:val="true"/>
              </w:rPr>
              <w:tab/>
            </w:r>
            <w:r>
              <w:rPr>
                <w:rStyle w:val="IndexLink"/>
              </w:rPr>
              <w:t>530</w:t>
            </w:r>
          </w:hyperlink>
        </w:p>
        <w:p>
          <w:pPr>
            <w:pStyle w:val="Contents3"/>
            <w:tabs>
              <w:tab w:val="clear" w:pos="8459"/>
              <w:tab w:val="right" w:pos="9026" w:leader="dot"/>
            </w:tabs>
            <w:rPr/>
          </w:pPr>
          <w:hyperlink w:anchor="__RefHeading___Toc1177426_1051229030">
            <w:r>
              <w:rPr>
                <w:webHidden/>
                <w:rStyle w:val="IndexLink"/>
                <w:rtl w:val="true"/>
              </w:rPr>
              <w:t xml:space="preserve">« </w:t>
            </w:r>
            <w:r>
              <w:rPr>
                <w:rStyle w:val="IndexLink"/>
                <w:rtl w:val="true"/>
              </w:rPr>
              <w:t xml:space="preserve">الَّذِینَ یَحمِلُونَ العَرشَ وَ مَن حَولَهُ یُسَبِّحُونَ بِحَمدِ رَبِّهِم وَ یُؤمِنُونَ بِهِ وَ یَستَغفِروُنَ لِلَّذیِنَ ءَامَنُوا </w:t>
            </w:r>
            <w:r>
              <w:rPr>
                <w:rStyle w:val="IndexLink"/>
                <w:rtl w:val="true"/>
              </w:rPr>
              <w:t>»</w:t>
              <w:tab/>
            </w:r>
            <w:r>
              <w:rPr>
                <w:rStyle w:val="IndexLink"/>
              </w:rPr>
              <w:t>530</w:t>
            </w:r>
          </w:hyperlink>
        </w:p>
        <w:p>
          <w:pPr>
            <w:pStyle w:val="Contents2"/>
            <w:tabs>
              <w:tab w:val="clear" w:pos="8743"/>
              <w:tab w:val="right" w:pos="9026" w:leader="dot"/>
            </w:tabs>
            <w:rPr/>
          </w:pPr>
          <w:hyperlink w:anchor="__RefHeading___Toc1177428_1051229030">
            <w:r>
              <w:rPr>
                <w:webHidden/>
                <w:rStyle w:val="IndexLink"/>
                <w:rtl w:val="true"/>
              </w:rPr>
              <w:t>«</w:t>
            </w:r>
            <w:r>
              <w:rPr>
                <w:rStyle w:val="IndexLink"/>
                <w:rtl w:val="true"/>
              </w:rPr>
              <w:t xml:space="preserve">آیه یکصد و هشتاد و سوم </w:t>
            </w:r>
            <w:r>
              <w:rPr>
                <w:rStyle w:val="IndexLink"/>
                <w:rtl w:val="true"/>
              </w:rPr>
              <w:t>»</w:t>
              <w:tab/>
            </w:r>
            <w:r>
              <w:rPr>
                <w:rStyle w:val="IndexLink"/>
              </w:rPr>
              <w:t>533</w:t>
            </w:r>
          </w:hyperlink>
        </w:p>
        <w:p>
          <w:pPr>
            <w:pStyle w:val="Contents3"/>
            <w:tabs>
              <w:tab w:val="clear" w:pos="8459"/>
              <w:tab w:val="right" w:pos="9026" w:leader="dot"/>
            </w:tabs>
            <w:rPr/>
          </w:pPr>
          <w:hyperlink w:anchor="__RefHeading___Toc1177430_1051229030">
            <w:r>
              <w:rPr>
                <w:webHidden/>
                <w:rStyle w:val="IndexLink"/>
                <w:rtl w:val="true"/>
              </w:rPr>
              <w:t>اشاره</w:t>
            </w:r>
            <w:r>
              <w:rPr>
                <w:rStyle w:val="IndexLink"/>
                <w:rtl w:val="true"/>
              </w:rPr>
              <w:tab/>
            </w:r>
            <w:r>
              <w:rPr>
                <w:rStyle w:val="IndexLink"/>
              </w:rPr>
              <w:t>533</w:t>
            </w:r>
          </w:hyperlink>
        </w:p>
        <w:p>
          <w:pPr>
            <w:pStyle w:val="Contents3"/>
            <w:tabs>
              <w:tab w:val="clear" w:pos="8459"/>
              <w:tab w:val="right" w:pos="9026" w:leader="dot"/>
            </w:tabs>
            <w:rPr/>
          </w:pPr>
          <w:hyperlink w:anchor="__RefHeading___Toc1177432_1051229030">
            <w:r>
              <w:rPr>
                <w:webHidden/>
                <w:rStyle w:val="IndexLink"/>
                <w:rtl w:val="true"/>
              </w:rPr>
              <w:t xml:space="preserve">« </w:t>
            </w:r>
            <w:r>
              <w:rPr>
                <w:rStyle w:val="IndexLink"/>
                <w:rtl w:val="true"/>
              </w:rPr>
              <w:t xml:space="preserve">لِّنُذِیقَهُم عَذَابَ الخِزیِ فِی الحَیَوةِ الدُّنیَا </w:t>
            </w:r>
            <w:r>
              <w:rPr>
                <w:rStyle w:val="IndexLink"/>
                <w:rtl w:val="true"/>
              </w:rPr>
              <w:t>»</w:t>
              <w:tab/>
            </w:r>
            <w:r>
              <w:rPr>
                <w:rStyle w:val="IndexLink"/>
              </w:rPr>
              <w:t>533</w:t>
            </w:r>
          </w:hyperlink>
        </w:p>
        <w:p>
          <w:pPr>
            <w:pStyle w:val="Contents2"/>
            <w:tabs>
              <w:tab w:val="clear" w:pos="8743"/>
              <w:tab w:val="right" w:pos="9026" w:leader="dot"/>
            </w:tabs>
            <w:rPr/>
          </w:pPr>
          <w:hyperlink w:anchor="__RefHeading___Toc1177434_1051229030">
            <w:r>
              <w:rPr>
                <w:webHidden/>
                <w:rStyle w:val="IndexLink"/>
                <w:rtl w:val="true"/>
              </w:rPr>
              <w:t>«</w:t>
            </w:r>
            <w:r>
              <w:rPr>
                <w:rStyle w:val="IndexLink"/>
                <w:rtl w:val="true"/>
              </w:rPr>
              <w:t xml:space="preserve">آیه یکصد و هشتاد و چهارم </w:t>
            </w:r>
            <w:r>
              <w:rPr>
                <w:rStyle w:val="IndexLink"/>
                <w:rtl w:val="true"/>
              </w:rPr>
              <w:t>»</w:t>
              <w:tab/>
            </w:r>
            <w:r>
              <w:rPr>
                <w:rStyle w:val="IndexLink"/>
              </w:rPr>
              <w:t>534</w:t>
            </w:r>
          </w:hyperlink>
        </w:p>
        <w:p>
          <w:pPr>
            <w:pStyle w:val="Contents3"/>
            <w:tabs>
              <w:tab w:val="clear" w:pos="8459"/>
              <w:tab w:val="right" w:pos="9026" w:leader="dot"/>
            </w:tabs>
            <w:rPr/>
          </w:pPr>
          <w:hyperlink w:anchor="__RefHeading___Toc1177436_1051229030">
            <w:r>
              <w:rPr>
                <w:webHidden/>
                <w:rStyle w:val="IndexLink"/>
                <w:rtl w:val="true"/>
              </w:rPr>
              <w:t>اشاره</w:t>
            </w:r>
            <w:r>
              <w:rPr>
                <w:rStyle w:val="IndexLink"/>
                <w:rtl w:val="true"/>
              </w:rPr>
              <w:tab/>
            </w:r>
            <w:r>
              <w:rPr>
                <w:rStyle w:val="IndexLink"/>
              </w:rPr>
              <w:t>534</w:t>
            </w:r>
          </w:hyperlink>
        </w:p>
        <w:p>
          <w:pPr>
            <w:pStyle w:val="Contents3"/>
            <w:tabs>
              <w:tab w:val="clear" w:pos="8459"/>
              <w:tab w:val="right" w:pos="9026" w:leader="dot"/>
            </w:tabs>
            <w:rPr/>
          </w:pPr>
          <w:hyperlink w:anchor="__RefHeading___Toc1177438_1051229030">
            <w:r>
              <w:rPr>
                <w:webHidden/>
                <w:rStyle w:val="IndexLink"/>
                <w:rtl w:val="true"/>
              </w:rPr>
              <w:t xml:space="preserve">« </w:t>
            </w:r>
            <w:r>
              <w:rPr>
                <w:rStyle w:val="IndexLink"/>
                <w:rtl w:val="true"/>
              </w:rPr>
              <w:t xml:space="preserve">وَ أَمَّا ثَمُودُ فَهَدَینَاهُم فَاستَحَبُّوا العَمَی عَلَی الهُدَی فَأَخَذَتهُم صَاعِقَةُ العَذَابِ الهُونِ بِمَا کَانُوا یَکسِبُونَ </w:t>
            </w:r>
            <w:r>
              <w:rPr>
                <w:rStyle w:val="IndexLink"/>
                <w:rtl w:val="true"/>
              </w:rPr>
              <w:t>»</w:t>
              <w:tab/>
            </w:r>
            <w:r>
              <w:rPr>
                <w:rStyle w:val="IndexLink"/>
              </w:rPr>
              <w:t>534</w:t>
            </w:r>
          </w:hyperlink>
        </w:p>
        <w:p>
          <w:pPr>
            <w:pStyle w:val="Contents2"/>
            <w:tabs>
              <w:tab w:val="clear" w:pos="8743"/>
              <w:tab w:val="right" w:pos="9026" w:leader="dot"/>
            </w:tabs>
            <w:rPr/>
          </w:pPr>
          <w:hyperlink w:anchor="__RefHeading___Toc1177440_1051229030">
            <w:r>
              <w:rPr>
                <w:webHidden/>
                <w:rStyle w:val="IndexLink"/>
                <w:rtl w:val="true"/>
              </w:rPr>
              <w:t>«</w:t>
            </w:r>
            <w:r>
              <w:rPr>
                <w:rStyle w:val="IndexLink"/>
                <w:rtl w:val="true"/>
              </w:rPr>
              <w:t xml:space="preserve">آیه یکصد و هشتاد و پنجم </w:t>
            </w:r>
            <w:r>
              <w:rPr>
                <w:rStyle w:val="IndexLink"/>
                <w:rtl w:val="true"/>
              </w:rPr>
              <w:t>»</w:t>
              <w:tab/>
            </w:r>
            <w:r>
              <w:rPr>
                <w:rStyle w:val="IndexLink"/>
              </w:rPr>
              <w:t>535</w:t>
            </w:r>
          </w:hyperlink>
        </w:p>
        <w:p>
          <w:pPr>
            <w:pStyle w:val="Contents3"/>
            <w:tabs>
              <w:tab w:val="clear" w:pos="8459"/>
              <w:tab w:val="right" w:pos="9026" w:leader="dot"/>
            </w:tabs>
            <w:rPr/>
          </w:pPr>
          <w:hyperlink w:anchor="__RefHeading___Toc1177442_1051229030">
            <w:r>
              <w:rPr>
                <w:webHidden/>
                <w:rStyle w:val="IndexLink"/>
                <w:rtl w:val="true"/>
              </w:rPr>
              <w:t>اشاره</w:t>
            </w:r>
            <w:r>
              <w:rPr>
                <w:rStyle w:val="IndexLink"/>
                <w:rtl w:val="true"/>
              </w:rPr>
              <w:tab/>
            </w:r>
            <w:r>
              <w:rPr>
                <w:rStyle w:val="IndexLink"/>
              </w:rPr>
              <w:t>535</w:t>
            </w:r>
          </w:hyperlink>
        </w:p>
        <w:p>
          <w:pPr>
            <w:pStyle w:val="Contents3"/>
            <w:tabs>
              <w:tab w:val="clear" w:pos="8459"/>
              <w:tab w:val="right" w:pos="9026" w:leader="dot"/>
            </w:tabs>
            <w:rPr/>
          </w:pPr>
          <w:hyperlink w:anchor="__RefHeading___Toc1177444_1051229030">
            <w:r>
              <w:rPr>
                <w:webHidden/>
                <w:rStyle w:val="IndexLink"/>
                <w:rtl w:val="true"/>
              </w:rPr>
              <w:t xml:space="preserve">« </w:t>
            </w:r>
            <w:r>
              <w:rPr>
                <w:rStyle w:val="IndexLink"/>
                <w:rtl w:val="true"/>
              </w:rPr>
              <w:t xml:space="preserve">إِنَّ الَّذِینَ قَالُوا رَبُّنَا اللهُ ثُمَّ استَقَامُوا تَتَنَزَّلُ عَلَیهِمُ المَلَائِکَةُ أَلَّاتَخَافُوا وَلَا تَحزَنُوا وَ أَبشِروُا بِالجَنَّةِ الَّتیِ کُنتُم تُوعَدُونَ </w:t>
            </w:r>
            <w:r>
              <w:rPr>
                <w:rStyle w:val="IndexLink"/>
                <w:rtl w:val="true"/>
              </w:rPr>
              <w:t>»</w:t>
              <w:tab/>
            </w:r>
            <w:r>
              <w:rPr>
                <w:rStyle w:val="IndexLink"/>
              </w:rPr>
              <w:t>535</w:t>
            </w:r>
          </w:hyperlink>
        </w:p>
        <w:p>
          <w:pPr>
            <w:pStyle w:val="Contents2"/>
            <w:tabs>
              <w:tab w:val="clear" w:pos="8743"/>
              <w:tab w:val="right" w:pos="9026" w:leader="dot"/>
            </w:tabs>
            <w:rPr/>
          </w:pPr>
          <w:hyperlink w:anchor="__RefHeading___Toc1177446_1051229030">
            <w:r>
              <w:rPr>
                <w:webHidden/>
                <w:rStyle w:val="IndexLink"/>
                <w:rtl w:val="true"/>
              </w:rPr>
              <w:t>«</w:t>
            </w:r>
            <w:r>
              <w:rPr>
                <w:rStyle w:val="IndexLink"/>
                <w:rtl w:val="true"/>
              </w:rPr>
              <w:t xml:space="preserve">آیه یکصد و هشتاد و ششم </w:t>
            </w:r>
            <w:r>
              <w:rPr>
                <w:rStyle w:val="IndexLink"/>
                <w:rtl w:val="true"/>
              </w:rPr>
              <w:t>»</w:t>
              <w:tab/>
            </w:r>
            <w:r>
              <w:rPr>
                <w:rStyle w:val="IndexLink"/>
              </w:rPr>
              <w:t>537</w:t>
            </w:r>
          </w:hyperlink>
        </w:p>
        <w:p>
          <w:pPr>
            <w:pStyle w:val="Contents3"/>
            <w:tabs>
              <w:tab w:val="clear" w:pos="8459"/>
              <w:tab w:val="right" w:pos="9026" w:leader="dot"/>
            </w:tabs>
            <w:rPr/>
          </w:pPr>
          <w:hyperlink w:anchor="__RefHeading___Toc1177448_1051229030">
            <w:r>
              <w:rPr>
                <w:webHidden/>
                <w:rStyle w:val="IndexLink"/>
                <w:rtl w:val="true"/>
              </w:rPr>
              <w:t>اشاره</w:t>
            </w:r>
            <w:r>
              <w:rPr>
                <w:rStyle w:val="IndexLink"/>
                <w:rtl w:val="true"/>
              </w:rPr>
              <w:tab/>
            </w:r>
            <w:r>
              <w:rPr>
                <w:rStyle w:val="IndexLink"/>
              </w:rPr>
              <w:t>537</w:t>
            </w:r>
          </w:hyperlink>
        </w:p>
        <w:p>
          <w:pPr>
            <w:pStyle w:val="Contents3"/>
            <w:tabs>
              <w:tab w:val="clear" w:pos="8459"/>
              <w:tab w:val="right" w:pos="9026" w:leader="dot"/>
            </w:tabs>
            <w:rPr/>
          </w:pPr>
          <w:hyperlink w:anchor="__RefHeading___Toc1177450_1051229030">
            <w:r>
              <w:rPr>
                <w:webHidden/>
                <w:rStyle w:val="IndexLink"/>
                <w:rtl w:val="true"/>
              </w:rPr>
              <w:t xml:space="preserve">« </w:t>
            </w:r>
            <w:r>
              <w:rPr>
                <w:rStyle w:val="IndexLink"/>
                <w:rtl w:val="true"/>
              </w:rPr>
              <w:t xml:space="preserve">سَنُریهِم آیاتِنا فِی الآفاقِ وَ فی أنفُسِهِم حَتّی یَتَبَیَّنَ لَهُم أنَّهُ الحَقُّ </w:t>
            </w:r>
            <w:r>
              <w:rPr>
                <w:rStyle w:val="IndexLink"/>
                <w:rtl w:val="true"/>
              </w:rPr>
              <w:t>»</w:t>
              <w:tab/>
            </w:r>
            <w:r>
              <w:rPr>
                <w:rStyle w:val="IndexLink"/>
              </w:rPr>
              <w:t>537</w:t>
            </w:r>
          </w:hyperlink>
        </w:p>
        <w:p>
          <w:pPr>
            <w:pStyle w:val="Contents2"/>
            <w:tabs>
              <w:tab w:val="clear" w:pos="8743"/>
              <w:tab w:val="right" w:pos="9026" w:leader="dot"/>
            </w:tabs>
            <w:rPr/>
          </w:pPr>
          <w:hyperlink w:anchor="__RefHeading___Toc1177452_1051229030">
            <w:r>
              <w:rPr>
                <w:webHidden/>
                <w:rStyle w:val="IndexLink"/>
                <w:rtl w:val="true"/>
              </w:rPr>
              <w:t>«</w:t>
            </w:r>
            <w:r>
              <w:rPr>
                <w:rStyle w:val="IndexLink"/>
                <w:rtl w:val="true"/>
              </w:rPr>
              <w:t xml:space="preserve">آیه یکصد و هشتاد و هفتم </w:t>
            </w:r>
            <w:r>
              <w:rPr>
                <w:rStyle w:val="IndexLink"/>
                <w:rtl w:val="true"/>
              </w:rPr>
              <w:t>»</w:t>
              <w:tab/>
            </w:r>
            <w:r>
              <w:rPr>
                <w:rStyle w:val="IndexLink"/>
              </w:rPr>
              <w:t>540</w:t>
            </w:r>
          </w:hyperlink>
        </w:p>
        <w:p>
          <w:pPr>
            <w:pStyle w:val="Contents3"/>
            <w:tabs>
              <w:tab w:val="clear" w:pos="8459"/>
              <w:tab w:val="right" w:pos="9026" w:leader="dot"/>
            </w:tabs>
            <w:rPr/>
          </w:pPr>
          <w:hyperlink w:anchor="__RefHeading___Toc1177454_1051229030">
            <w:r>
              <w:rPr>
                <w:webHidden/>
                <w:rStyle w:val="IndexLink"/>
                <w:rtl w:val="true"/>
              </w:rPr>
              <w:t>اشاره</w:t>
            </w:r>
            <w:r>
              <w:rPr>
                <w:rStyle w:val="IndexLink"/>
                <w:rtl w:val="true"/>
              </w:rPr>
              <w:tab/>
            </w:r>
            <w:r>
              <w:rPr>
                <w:rStyle w:val="IndexLink"/>
              </w:rPr>
              <w:t>540</w:t>
            </w:r>
          </w:hyperlink>
        </w:p>
        <w:p>
          <w:pPr>
            <w:pStyle w:val="Contents3"/>
            <w:tabs>
              <w:tab w:val="clear" w:pos="8459"/>
              <w:tab w:val="right" w:pos="9026" w:leader="dot"/>
            </w:tabs>
            <w:rPr/>
          </w:pPr>
          <w:hyperlink w:anchor="__RefHeading___Toc1177456_1051229030">
            <w:r>
              <w:rPr>
                <w:webHidden/>
                <w:rStyle w:val="IndexLink"/>
                <w:rtl w:val="true"/>
              </w:rPr>
              <w:t xml:space="preserve">« </w:t>
            </w:r>
            <w:r>
              <w:rPr>
                <w:rStyle w:val="IndexLink"/>
                <w:rtl w:val="true"/>
              </w:rPr>
              <w:t xml:space="preserve">حم </w:t>
            </w:r>
            <w:r>
              <w:rPr>
                <w:rStyle w:val="IndexLink"/>
                <w:rtl w:val="true"/>
              </w:rPr>
              <w:t xml:space="preserve">* </w:t>
            </w:r>
            <w:r>
              <w:rPr>
                <w:rStyle w:val="IndexLink"/>
                <w:rtl w:val="true"/>
              </w:rPr>
              <w:t xml:space="preserve">عسق </w:t>
            </w:r>
            <w:r>
              <w:rPr>
                <w:rStyle w:val="IndexLink"/>
                <w:rtl w:val="true"/>
              </w:rPr>
              <w:t>»</w:t>
              <w:tab/>
            </w:r>
            <w:r>
              <w:rPr>
                <w:rStyle w:val="IndexLink"/>
              </w:rPr>
              <w:t>540</w:t>
            </w:r>
          </w:hyperlink>
        </w:p>
        <w:p>
          <w:pPr>
            <w:pStyle w:val="Contents2"/>
            <w:tabs>
              <w:tab w:val="clear" w:pos="8743"/>
              <w:tab w:val="right" w:pos="9026" w:leader="dot"/>
            </w:tabs>
            <w:rPr/>
          </w:pPr>
          <w:hyperlink w:anchor="__RefHeading___Toc1177458_1051229030">
            <w:r>
              <w:rPr>
                <w:webHidden/>
                <w:rStyle w:val="IndexLink"/>
                <w:rtl w:val="true"/>
              </w:rPr>
              <w:t>«</w:t>
            </w:r>
            <w:r>
              <w:rPr>
                <w:rStyle w:val="IndexLink"/>
                <w:rtl w:val="true"/>
              </w:rPr>
              <w:t xml:space="preserve">آیه یکصد و هشتاد و هشتم </w:t>
            </w:r>
            <w:r>
              <w:rPr>
                <w:rStyle w:val="IndexLink"/>
                <w:rtl w:val="true"/>
              </w:rPr>
              <w:t>»</w:t>
              <w:tab/>
            </w:r>
            <w:r>
              <w:rPr>
                <w:rStyle w:val="IndexLink"/>
              </w:rPr>
              <w:t>542</w:t>
            </w:r>
          </w:hyperlink>
        </w:p>
        <w:p>
          <w:pPr>
            <w:pStyle w:val="Contents3"/>
            <w:tabs>
              <w:tab w:val="clear" w:pos="8459"/>
              <w:tab w:val="right" w:pos="9026" w:leader="dot"/>
            </w:tabs>
            <w:rPr/>
          </w:pPr>
          <w:hyperlink w:anchor="__RefHeading___Toc1177460_1051229030">
            <w:r>
              <w:rPr>
                <w:webHidden/>
                <w:rStyle w:val="IndexLink"/>
                <w:rtl w:val="true"/>
              </w:rPr>
              <w:t>اشاره</w:t>
            </w:r>
            <w:r>
              <w:rPr>
                <w:rStyle w:val="IndexLink"/>
                <w:rtl w:val="true"/>
              </w:rPr>
              <w:tab/>
            </w:r>
            <w:r>
              <w:rPr>
                <w:rStyle w:val="IndexLink"/>
              </w:rPr>
              <w:t>542</w:t>
            </w:r>
          </w:hyperlink>
        </w:p>
        <w:p>
          <w:pPr>
            <w:pStyle w:val="Contents3"/>
            <w:tabs>
              <w:tab w:val="clear" w:pos="8459"/>
              <w:tab w:val="right" w:pos="9026" w:leader="dot"/>
            </w:tabs>
            <w:rPr/>
          </w:pPr>
          <w:hyperlink w:anchor="__RefHeading___Toc1177462_1051229030">
            <w:r>
              <w:rPr>
                <w:webHidden/>
                <w:rStyle w:val="IndexLink"/>
                <w:rtl w:val="true"/>
              </w:rPr>
              <w:t xml:space="preserve">« </w:t>
            </w:r>
            <w:r>
              <w:rPr>
                <w:rStyle w:val="IndexLink"/>
                <w:rtl w:val="true"/>
              </w:rPr>
              <w:t xml:space="preserve">اَللهُ الَّذی أنزَلَ الکِتابَ بِالحَقِّ وَ المیزانَ وَ ما یُدریکَ لَعَلَّ السّاعَةَ قَریبٌ </w:t>
            </w:r>
            <w:r>
              <w:rPr>
                <w:rStyle w:val="IndexLink"/>
                <w:rtl w:val="true"/>
              </w:rPr>
              <w:t>»</w:t>
              <w:tab/>
            </w:r>
            <w:r>
              <w:rPr>
                <w:rStyle w:val="IndexLink"/>
              </w:rPr>
              <w:t>542</w:t>
            </w:r>
          </w:hyperlink>
        </w:p>
        <w:p>
          <w:pPr>
            <w:pStyle w:val="Contents2"/>
            <w:tabs>
              <w:tab w:val="clear" w:pos="8743"/>
              <w:tab w:val="right" w:pos="9026" w:leader="dot"/>
            </w:tabs>
            <w:rPr/>
          </w:pPr>
          <w:hyperlink w:anchor="__RefHeading___Toc1177464_1051229030">
            <w:r>
              <w:rPr>
                <w:webHidden/>
                <w:rStyle w:val="IndexLink"/>
                <w:rtl w:val="true"/>
              </w:rPr>
              <w:t>«</w:t>
            </w:r>
            <w:r>
              <w:rPr>
                <w:rStyle w:val="IndexLink"/>
                <w:rtl w:val="true"/>
              </w:rPr>
              <w:t xml:space="preserve">آیه یکصد و هشتاد و نهم </w:t>
            </w:r>
            <w:r>
              <w:rPr>
                <w:rStyle w:val="IndexLink"/>
                <w:rtl w:val="true"/>
              </w:rPr>
              <w:t>»</w:t>
              <w:tab/>
            </w:r>
            <w:r>
              <w:rPr>
                <w:rStyle w:val="IndexLink"/>
              </w:rPr>
              <w:t>543</w:t>
            </w:r>
          </w:hyperlink>
        </w:p>
        <w:p>
          <w:pPr>
            <w:pStyle w:val="Contents3"/>
            <w:tabs>
              <w:tab w:val="clear" w:pos="8459"/>
              <w:tab w:val="right" w:pos="9026" w:leader="dot"/>
            </w:tabs>
            <w:rPr/>
          </w:pPr>
          <w:hyperlink w:anchor="__RefHeading___Toc1177466_1051229030">
            <w:r>
              <w:rPr>
                <w:webHidden/>
                <w:rStyle w:val="IndexLink"/>
                <w:rtl w:val="true"/>
              </w:rPr>
              <w:t>اشاره</w:t>
            </w:r>
            <w:r>
              <w:rPr>
                <w:rStyle w:val="IndexLink"/>
                <w:rtl w:val="true"/>
              </w:rPr>
              <w:tab/>
            </w:r>
            <w:r>
              <w:rPr>
                <w:rStyle w:val="IndexLink"/>
              </w:rPr>
              <w:t>543</w:t>
            </w:r>
          </w:hyperlink>
        </w:p>
        <w:p>
          <w:pPr>
            <w:pStyle w:val="Contents3"/>
            <w:tabs>
              <w:tab w:val="clear" w:pos="8459"/>
              <w:tab w:val="right" w:pos="9026" w:leader="dot"/>
            </w:tabs>
            <w:rPr/>
          </w:pPr>
          <w:hyperlink w:anchor="__RefHeading___Toc1177468_1051229030">
            <w:r>
              <w:rPr>
                <w:webHidden/>
                <w:rStyle w:val="IndexLink"/>
                <w:rtl w:val="true"/>
              </w:rPr>
              <w:t xml:space="preserve">« </w:t>
            </w:r>
            <w:r>
              <w:rPr>
                <w:rStyle w:val="IndexLink"/>
                <w:rtl w:val="true"/>
              </w:rPr>
              <w:t>یَستَعجِلُ بِهَا الَّذینَ لا یُؤمِنُونَ بِهَا وَ الَّذینَ آمَنُوا مُشفِقُونَ مِنهَا وَ یَعلَمُونَ أنَّهَا الحَقُّ ألآ إنَّ الَّذینَ یُمَارُونَ فِی السّاعَةِ لَفِی ضَلالٍ بَعیدٍ</w:t>
            </w:r>
            <w:r>
              <w:rPr>
                <w:rStyle w:val="IndexLink"/>
                <w:rtl w:val="true"/>
              </w:rPr>
              <w:t>»</w:t>
              <w:tab/>
            </w:r>
            <w:r>
              <w:rPr>
                <w:rStyle w:val="IndexLink"/>
              </w:rPr>
              <w:t>543</w:t>
            </w:r>
          </w:hyperlink>
        </w:p>
        <w:p>
          <w:pPr>
            <w:pStyle w:val="Contents2"/>
            <w:tabs>
              <w:tab w:val="clear" w:pos="8743"/>
              <w:tab w:val="right" w:pos="9026" w:leader="dot"/>
            </w:tabs>
            <w:rPr/>
          </w:pPr>
          <w:hyperlink w:anchor="__RefHeading___Toc1177470_1051229030">
            <w:r>
              <w:rPr>
                <w:webHidden/>
                <w:rStyle w:val="IndexLink"/>
                <w:rtl w:val="true"/>
              </w:rPr>
              <w:t>«</w:t>
            </w:r>
            <w:r>
              <w:rPr>
                <w:rStyle w:val="IndexLink"/>
                <w:rtl w:val="true"/>
              </w:rPr>
              <w:t xml:space="preserve">آیه یکصد و نودم </w:t>
            </w:r>
            <w:r>
              <w:rPr>
                <w:rStyle w:val="IndexLink"/>
                <w:rtl w:val="true"/>
              </w:rPr>
              <w:t>»</w:t>
              <w:tab/>
            </w:r>
            <w:r>
              <w:rPr>
                <w:rStyle w:val="IndexLink"/>
              </w:rPr>
              <w:t>545</w:t>
            </w:r>
          </w:hyperlink>
        </w:p>
        <w:p>
          <w:pPr>
            <w:pStyle w:val="Contents3"/>
            <w:tabs>
              <w:tab w:val="clear" w:pos="8459"/>
              <w:tab w:val="right" w:pos="9026" w:leader="dot"/>
            </w:tabs>
            <w:rPr/>
          </w:pPr>
          <w:hyperlink w:anchor="__RefHeading___Toc1177472_1051229030">
            <w:r>
              <w:rPr>
                <w:webHidden/>
                <w:rStyle w:val="IndexLink"/>
                <w:rtl w:val="true"/>
              </w:rPr>
              <w:t>اشاره</w:t>
            </w:r>
            <w:r>
              <w:rPr>
                <w:rStyle w:val="IndexLink"/>
                <w:rtl w:val="true"/>
              </w:rPr>
              <w:tab/>
            </w:r>
            <w:r>
              <w:rPr>
                <w:rStyle w:val="IndexLink"/>
              </w:rPr>
              <w:t>545</w:t>
            </w:r>
          </w:hyperlink>
        </w:p>
        <w:p>
          <w:pPr>
            <w:pStyle w:val="Contents3"/>
            <w:tabs>
              <w:tab w:val="clear" w:pos="8459"/>
              <w:tab w:val="right" w:pos="9026" w:leader="dot"/>
            </w:tabs>
            <w:rPr/>
          </w:pPr>
          <w:hyperlink w:anchor="__RefHeading___Toc1177474_1051229030">
            <w:r>
              <w:rPr>
                <w:webHidden/>
                <w:rStyle w:val="IndexLink"/>
                <w:rtl w:val="true"/>
              </w:rPr>
              <w:t xml:space="preserve">« </w:t>
            </w:r>
            <w:r>
              <w:rPr>
                <w:rStyle w:val="IndexLink"/>
                <w:rtl w:val="true"/>
              </w:rPr>
              <w:t xml:space="preserve">اَللهُ لَطیفٌ بِعِبادِهِ یَرزُقُ مَن یَشآءُ وَ هُوَ القَویُّ العَزیزُ </w:t>
            </w:r>
            <w:r>
              <w:rPr>
                <w:rStyle w:val="IndexLink"/>
                <w:rtl w:val="true"/>
              </w:rPr>
              <w:t xml:space="preserve">* </w:t>
            </w:r>
            <w:r>
              <w:rPr>
                <w:rStyle w:val="IndexLink"/>
                <w:rtl w:val="true"/>
              </w:rPr>
              <w:t xml:space="preserve">مَن کانَ یُریدُ حَرثَ الآخِرَةِ نَزِد لَه فی حَرثِهِ وَ مَن کانَ یُریدُ حَرثَ الدُّنیا نُؤتِهِ مِنهَا وَ ما لَهُ فِی الآخِرَةِ مِن نَصیبٍ </w:t>
            </w:r>
            <w:r>
              <w:rPr>
                <w:rStyle w:val="IndexLink"/>
                <w:rtl w:val="true"/>
              </w:rPr>
              <w:t>»</w:t>
              <w:tab/>
            </w:r>
            <w:r>
              <w:rPr>
                <w:rStyle w:val="IndexLink"/>
              </w:rPr>
              <w:t>545</w:t>
            </w:r>
          </w:hyperlink>
        </w:p>
        <w:p>
          <w:pPr>
            <w:pStyle w:val="Contents2"/>
            <w:tabs>
              <w:tab w:val="clear" w:pos="8743"/>
              <w:tab w:val="right" w:pos="9026" w:leader="dot"/>
            </w:tabs>
            <w:rPr/>
          </w:pPr>
          <w:hyperlink w:anchor="__RefHeading___Toc1177476_1051229030">
            <w:r>
              <w:rPr>
                <w:webHidden/>
                <w:rStyle w:val="IndexLink"/>
                <w:rtl w:val="true"/>
              </w:rPr>
              <w:t>«</w:t>
            </w:r>
            <w:r>
              <w:rPr>
                <w:rStyle w:val="IndexLink"/>
                <w:rtl w:val="true"/>
              </w:rPr>
              <w:t xml:space="preserve">آیه یکصد و نود و یکم </w:t>
            </w:r>
            <w:r>
              <w:rPr>
                <w:rStyle w:val="IndexLink"/>
                <w:rtl w:val="true"/>
              </w:rPr>
              <w:t>»</w:t>
              <w:tab/>
            </w:r>
            <w:r>
              <w:rPr>
                <w:rStyle w:val="IndexLink"/>
              </w:rPr>
              <w:t>548</w:t>
            </w:r>
          </w:hyperlink>
        </w:p>
        <w:p>
          <w:pPr>
            <w:pStyle w:val="Contents3"/>
            <w:tabs>
              <w:tab w:val="clear" w:pos="8459"/>
              <w:tab w:val="right" w:pos="9026" w:leader="dot"/>
            </w:tabs>
            <w:rPr/>
          </w:pPr>
          <w:hyperlink w:anchor="__RefHeading___Toc1177478_1051229030">
            <w:r>
              <w:rPr>
                <w:webHidden/>
                <w:rStyle w:val="IndexLink"/>
                <w:rtl w:val="true"/>
              </w:rPr>
              <w:t>اشاره</w:t>
            </w:r>
            <w:r>
              <w:rPr>
                <w:rStyle w:val="IndexLink"/>
                <w:rtl w:val="true"/>
              </w:rPr>
              <w:tab/>
            </w:r>
            <w:r>
              <w:rPr>
                <w:rStyle w:val="IndexLink"/>
              </w:rPr>
              <w:t>548</w:t>
            </w:r>
          </w:hyperlink>
        </w:p>
        <w:p>
          <w:pPr>
            <w:pStyle w:val="Contents3"/>
            <w:tabs>
              <w:tab w:val="clear" w:pos="8459"/>
              <w:tab w:val="right" w:pos="9026" w:leader="dot"/>
            </w:tabs>
            <w:rPr/>
          </w:pPr>
          <w:hyperlink w:anchor="__RefHeading___Toc1177480_1051229030">
            <w:r>
              <w:rPr>
                <w:webHidden/>
                <w:rStyle w:val="IndexLink"/>
                <w:rtl w:val="true"/>
              </w:rPr>
              <w:t xml:space="preserve">« </w:t>
            </w:r>
            <w:r>
              <w:rPr>
                <w:rStyle w:val="IndexLink"/>
                <w:rtl w:val="true"/>
              </w:rPr>
              <w:t>وَ لَولا کَلِمَةُ الفَصلِ لَقُضِیَ بَینَهُم وَ إنَّ الظّالِمینَ لَهُم عَذابٌ ألیمٌ</w:t>
            </w:r>
            <w:r>
              <w:rPr>
                <w:rStyle w:val="IndexLink"/>
                <w:rtl w:val="true"/>
              </w:rPr>
              <w:t>»</w:t>
              <w:tab/>
            </w:r>
            <w:r>
              <w:rPr>
                <w:rStyle w:val="IndexLink"/>
              </w:rPr>
              <w:t>548</w:t>
            </w:r>
          </w:hyperlink>
        </w:p>
        <w:p>
          <w:pPr>
            <w:pStyle w:val="Contents2"/>
            <w:tabs>
              <w:tab w:val="clear" w:pos="8743"/>
              <w:tab w:val="right" w:pos="9026" w:leader="dot"/>
            </w:tabs>
            <w:rPr/>
          </w:pPr>
          <w:hyperlink w:anchor="__RefHeading___Toc1177482_1051229030">
            <w:r>
              <w:rPr>
                <w:webHidden/>
                <w:rStyle w:val="IndexLink"/>
                <w:rtl w:val="true"/>
              </w:rPr>
              <w:t>«</w:t>
            </w:r>
            <w:r>
              <w:rPr>
                <w:rStyle w:val="IndexLink"/>
                <w:rtl w:val="true"/>
              </w:rPr>
              <w:t xml:space="preserve">آیه یکصد و نود و دوم </w:t>
            </w:r>
            <w:r>
              <w:rPr>
                <w:rStyle w:val="IndexLink"/>
                <w:rtl w:val="true"/>
              </w:rPr>
              <w:t>»</w:t>
              <w:tab/>
            </w:r>
            <w:r>
              <w:rPr>
                <w:rStyle w:val="IndexLink"/>
              </w:rPr>
              <w:t>549</w:t>
            </w:r>
          </w:hyperlink>
        </w:p>
        <w:p>
          <w:pPr>
            <w:pStyle w:val="Contents3"/>
            <w:tabs>
              <w:tab w:val="clear" w:pos="8459"/>
              <w:tab w:val="right" w:pos="9026" w:leader="dot"/>
            </w:tabs>
            <w:rPr/>
          </w:pPr>
          <w:hyperlink w:anchor="__RefHeading___Toc1177484_1051229030">
            <w:r>
              <w:rPr>
                <w:webHidden/>
                <w:rStyle w:val="IndexLink"/>
                <w:rtl w:val="true"/>
              </w:rPr>
              <w:t>اشاره</w:t>
            </w:r>
            <w:r>
              <w:rPr>
                <w:rStyle w:val="IndexLink"/>
                <w:rtl w:val="true"/>
              </w:rPr>
              <w:tab/>
            </w:r>
            <w:r>
              <w:rPr>
                <w:rStyle w:val="IndexLink"/>
              </w:rPr>
              <w:t>549</w:t>
            </w:r>
          </w:hyperlink>
        </w:p>
        <w:p>
          <w:pPr>
            <w:pStyle w:val="Contents3"/>
            <w:tabs>
              <w:tab w:val="clear" w:pos="8459"/>
              <w:tab w:val="right" w:pos="9026" w:leader="dot"/>
            </w:tabs>
            <w:rPr/>
          </w:pPr>
          <w:hyperlink w:anchor="__RefHeading___Toc1177486_1051229030">
            <w:r>
              <w:rPr>
                <w:webHidden/>
                <w:rStyle w:val="IndexLink"/>
                <w:rtl w:val="true"/>
              </w:rPr>
              <w:t xml:space="preserve">« </w:t>
            </w:r>
            <w:r>
              <w:rPr>
                <w:rStyle w:val="IndexLink"/>
                <w:rtl w:val="true"/>
              </w:rPr>
              <w:t xml:space="preserve">قُل لا أسئَلُکُم عَلَیهِ أجراً إلاِّ المَوَدَّةَ فِی القُربی </w:t>
            </w:r>
            <w:r>
              <w:rPr>
                <w:rStyle w:val="IndexLink"/>
                <w:rtl w:val="true"/>
              </w:rPr>
              <w:t>»</w:t>
              <w:tab/>
            </w:r>
            <w:r>
              <w:rPr>
                <w:rStyle w:val="IndexLink"/>
              </w:rPr>
              <w:t>549</w:t>
            </w:r>
          </w:hyperlink>
        </w:p>
        <w:p>
          <w:pPr>
            <w:pStyle w:val="Contents2"/>
            <w:tabs>
              <w:tab w:val="clear" w:pos="8743"/>
              <w:tab w:val="right" w:pos="9026" w:leader="dot"/>
            </w:tabs>
            <w:rPr/>
          </w:pPr>
          <w:hyperlink w:anchor="__RefHeading___Toc1177488_1051229030">
            <w:r>
              <w:rPr>
                <w:webHidden/>
                <w:rStyle w:val="IndexLink"/>
                <w:rtl w:val="true"/>
              </w:rPr>
              <w:t>«</w:t>
            </w:r>
            <w:r>
              <w:rPr>
                <w:rStyle w:val="IndexLink"/>
                <w:rtl w:val="true"/>
              </w:rPr>
              <w:t xml:space="preserve">آیه یکصد و نود و سوم </w:t>
            </w:r>
            <w:r>
              <w:rPr>
                <w:rStyle w:val="IndexLink"/>
                <w:rtl w:val="true"/>
              </w:rPr>
              <w:t>»</w:t>
              <w:tab/>
            </w:r>
            <w:r>
              <w:rPr>
                <w:rStyle w:val="IndexLink"/>
              </w:rPr>
              <w:t>552</w:t>
            </w:r>
          </w:hyperlink>
        </w:p>
        <w:p>
          <w:pPr>
            <w:pStyle w:val="Contents3"/>
            <w:tabs>
              <w:tab w:val="clear" w:pos="8459"/>
              <w:tab w:val="right" w:pos="9026" w:leader="dot"/>
            </w:tabs>
            <w:rPr/>
          </w:pPr>
          <w:hyperlink w:anchor="__RefHeading___Toc1177490_1051229030">
            <w:r>
              <w:rPr>
                <w:webHidden/>
                <w:rStyle w:val="IndexLink"/>
                <w:rtl w:val="true"/>
              </w:rPr>
              <w:t>اشاره</w:t>
            </w:r>
            <w:r>
              <w:rPr>
                <w:rStyle w:val="IndexLink"/>
                <w:rtl w:val="true"/>
              </w:rPr>
              <w:tab/>
            </w:r>
            <w:r>
              <w:rPr>
                <w:rStyle w:val="IndexLink"/>
              </w:rPr>
              <w:t>552</w:t>
            </w:r>
          </w:hyperlink>
        </w:p>
        <w:p>
          <w:pPr>
            <w:pStyle w:val="Contents3"/>
            <w:tabs>
              <w:tab w:val="clear" w:pos="8459"/>
              <w:tab w:val="right" w:pos="9026" w:leader="dot"/>
            </w:tabs>
            <w:rPr/>
          </w:pPr>
          <w:hyperlink w:anchor="__RefHeading___Toc1177492_1051229030">
            <w:r>
              <w:rPr>
                <w:webHidden/>
                <w:rStyle w:val="IndexLink"/>
                <w:rtl w:val="true"/>
              </w:rPr>
              <w:t xml:space="preserve">« </w:t>
            </w:r>
            <w:r>
              <w:rPr>
                <w:rStyle w:val="IndexLink"/>
                <w:rtl w:val="true"/>
              </w:rPr>
              <w:t xml:space="preserve">وَ مَن یَقتَرِف حَسَنَةً نَزِد لَهُ فیها حُسناً إنَّ اللهَ غَفُورٌ شَکُورٌ </w:t>
            </w:r>
            <w:r>
              <w:rPr>
                <w:rStyle w:val="IndexLink"/>
                <w:rtl w:val="true"/>
              </w:rPr>
              <w:t>»</w:t>
              <w:tab/>
            </w:r>
            <w:r>
              <w:rPr>
                <w:rStyle w:val="IndexLink"/>
              </w:rPr>
              <w:t>552</w:t>
            </w:r>
          </w:hyperlink>
        </w:p>
        <w:p>
          <w:pPr>
            <w:pStyle w:val="Contents2"/>
            <w:tabs>
              <w:tab w:val="clear" w:pos="8743"/>
              <w:tab w:val="right" w:pos="9026" w:leader="dot"/>
            </w:tabs>
            <w:rPr/>
          </w:pPr>
          <w:hyperlink w:anchor="__RefHeading___Toc1177494_1051229030">
            <w:r>
              <w:rPr>
                <w:webHidden/>
                <w:rStyle w:val="IndexLink"/>
                <w:rtl w:val="true"/>
              </w:rPr>
              <w:t>«</w:t>
            </w:r>
            <w:r>
              <w:rPr>
                <w:rStyle w:val="IndexLink"/>
                <w:rtl w:val="true"/>
              </w:rPr>
              <w:t xml:space="preserve">آیه یکصد و نود و چهارم </w:t>
            </w:r>
            <w:r>
              <w:rPr>
                <w:rStyle w:val="IndexLink"/>
                <w:rtl w:val="true"/>
              </w:rPr>
              <w:t>»</w:t>
              <w:tab/>
            </w:r>
            <w:r>
              <w:rPr>
                <w:rStyle w:val="IndexLink"/>
              </w:rPr>
              <w:t>555</w:t>
            </w:r>
          </w:hyperlink>
        </w:p>
        <w:p>
          <w:pPr>
            <w:pStyle w:val="Contents3"/>
            <w:tabs>
              <w:tab w:val="clear" w:pos="8459"/>
              <w:tab w:val="right" w:pos="9026" w:leader="dot"/>
            </w:tabs>
            <w:rPr/>
          </w:pPr>
          <w:hyperlink w:anchor="__RefHeading___Toc1177496_1051229030">
            <w:r>
              <w:rPr>
                <w:webHidden/>
                <w:rStyle w:val="IndexLink"/>
                <w:rtl w:val="true"/>
              </w:rPr>
              <w:t>اشاره</w:t>
            </w:r>
            <w:r>
              <w:rPr>
                <w:rStyle w:val="IndexLink"/>
                <w:rtl w:val="true"/>
              </w:rPr>
              <w:tab/>
            </w:r>
            <w:r>
              <w:rPr>
                <w:rStyle w:val="IndexLink"/>
              </w:rPr>
              <w:t>555</w:t>
            </w:r>
          </w:hyperlink>
        </w:p>
        <w:p>
          <w:pPr>
            <w:pStyle w:val="Contents3"/>
            <w:tabs>
              <w:tab w:val="clear" w:pos="8459"/>
              <w:tab w:val="right" w:pos="9026" w:leader="dot"/>
            </w:tabs>
            <w:rPr/>
          </w:pPr>
          <w:hyperlink w:anchor="__RefHeading___Toc1177498_1051229030">
            <w:r>
              <w:rPr>
                <w:webHidden/>
                <w:rStyle w:val="IndexLink"/>
                <w:rtl w:val="true"/>
              </w:rPr>
              <w:t xml:space="preserve">« </w:t>
            </w:r>
            <w:r>
              <w:rPr>
                <w:rStyle w:val="IndexLink"/>
                <w:rtl w:val="true"/>
              </w:rPr>
              <w:t xml:space="preserve">أم یَقُولُونَ افتَری عَلَی اللهِ کَذِباً فَإن یَشَإ اللهُ یَختِم عَلی قَلبِکَ وَ یَمحُ اللهُ الباطِلَ وَ یُحِقُّ الحَقَّ بِکَلِماتِهِ إنَّهُ عَلیمٌ بِذاتِ الصُّدُورِ </w:t>
            </w:r>
            <w:r>
              <w:rPr>
                <w:rStyle w:val="IndexLink"/>
                <w:rtl w:val="true"/>
              </w:rPr>
              <w:t>»</w:t>
              <w:tab/>
            </w:r>
            <w:r>
              <w:rPr>
                <w:rStyle w:val="IndexLink"/>
              </w:rPr>
              <w:t>555</w:t>
            </w:r>
          </w:hyperlink>
        </w:p>
        <w:p>
          <w:pPr>
            <w:pStyle w:val="Contents2"/>
            <w:tabs>
              <w:tab w:val="clear" w:pos="8743"/>
              <w:tab w:val="right" w:pos="9026" w:leader="dot"/>
            </w:tabs>
            <w:rPr/>
          </w:pPr>
          <w:hyperlink w:anchor="__RefHeading___Toc1177500_1051229030">
            <w:r>
              <w:rPr>
                <w:webHidden/>
                <w:rStyle w:val="IndexLink"/>
                <w:rtl w:val="true"/>
              </w:rPr>
              <w:t>«</w:t>
            </w:r>
            <w:r>
              <w:rPr>
                <w:rStyle w:val="IndexLink"/>
                <w:rtl w:val="true"/>
              </w:rPr>
              <w:t xml:space="preserve">آیه یکصد و نود و پنجم </w:t>
            </w:r>
            <w:r>
              <w:rPr>
                <w:rStyle w:val="IndexLink"/>
                <w:rtl w:val="true"/>
              </w:rPr>
              <w:t>»</w:t>
              <w:tab/>
            </w:r>
            <w:r>
              <w:rPr>
                <w:rStyle w:val="IndexLink"/>
              </w:rPr>
              <w:t>557</w:t>
            </w:r>
          </w:hyperlink>
        </w:p>
        <w:p>
          <w:pPr>
            <w:pStyle w:val="Contents3"/>
            <w:tabs>
              <w:tab w:val="clear" w:pos="8459"/>
              <w:tab w:val="right" w:pos="9026" w:leader="dot"/>
            </w:tabs>
            <w:rPr/>
          </w:pPr>
          <w:hyperlink w:anchor="__RefHeading___Toc1177502_1051229030">
            <w:r>
              <w:rPr>
                <w:webHidden/>
                <w:rStyle w:val="IndexLink"/>
                <w:rtl w:val="true"/>
              </w:rPr>
              <w:t>اشاره</w:t>
            </w:r>
            <w:r>
              <w:rPr>
                <w:rStyle w:val="IndexLink"/>
                <w:rtl w:val="true"/>
              </w:rPr>
              <w:tab/>
            </w:r>
            <w:r>
              <w:rPr>
                <w:rStyle w:val="IndexLink"/>
              </w:rPr>
              <w:t>557</w:t>
            </w:r>
          </w:hyperlink>
        </w:p>
        <w:p>
          <w:pPr>
            <w:pStyle w:val="Contents3"/>
            <w:tabs>
              <w:tab w:val="clear" w:pos="8459"/>
              <w:tab w:val="right" w:pos="9026" w:leader="dot"/>
            </w:tabs>
            <w:rPr/>
          </w:pPr>
          <w:hyperlink w:anchor="__RefHeading___Toc1177504_1051229030">
            <w:r>
              <w:rPr>
                <w:webHidden/>
                <w:rStyle w:val="IndexLink"/>
                <w:rtl w:val="true"/>
              </w:rPr>
              <w:t xml:space="preserve">« </w:t>
            </w:r>
            <w:r>
              <w:rPr>
                <w:rStyle w:val="IndexLink"/>
                <w:rtl w:val="true"/>
              </w:rPr>
              <w:t xml:space="preserve">وَ لَمَنِ انتَصَرَ بَعدَ ظُلمِهِ فَاولئِکَ مَا عَلَیهِم مِن سَبیلٍ </w:t>
            </w:r>
            <w:r>
              <w:rPr>
                <w:rStyle w:val="IndexLink"/>
                <w:rtl w:val="true"/>
              </w:rPr>
              <w:t>»</w:t>
              <w:tab/>
            </w:r>
            <w:r>
              <w:rPr>
                <w:rStyle w:val="IndexLink"/>
              </w:rPr>
              <w:t>557</w:t>
            </w:r>
          </w:hyperlink>
        </w:p>
        <w:p>
          <w:pPr>
            <w:pStyle w:val="Contents2"/>
            <w:tabs>
              <w:tab w:val="clear" w:pos="8743"/>
              <w:tab w:val="right" w:pos="9026" w:leader="dot"/>
            </w:tabs>
            <w:rPr/>
          </w:pPr>
          <w:hyperlink w:anchor="__RefHeading___Toc1177506_1051229030">
            <w:r>
              <w:rPr>
                <w:webHidden/>
                <w:rStyle w:val="IndexLink"/>
                <w:rtl w:val="true"/>
              </w:rPr>
              <w:t>«</w:t>
            </w:r>
            <w:r>
              <w:rPr>
                <w:rStyle w:val="IndexLink"/>
                <w:rtl w:val="true"/>
              </w:rPr>
              <w:t xml:space="preserve">آیه یکصد و نود و ششم </w:t>
            </w:r>
            <w:r>
              <w:rPr>
                <w:rStyle w:val="IndexLink"/>
                <w:rtl w:val="true"/>
              </w:rPr>
              <w:t>»</w:t>
              <w:tab/>
            </w:r>
            <w:r>
              <w:rPr>
                <w:rStyle w:val="IndexLink"/>
              </w:rPr>
              <w:t>559</w:t>
            </w:r>
          </w:hyperlink>
        </w:p>
        <w:p>
          <w:pPr>
            <w:pStyle w:val="Contents3"/>
            <w:tabs>
              <w:tab w:val="clear" w:pos="8459"/>
              <w:tab w:val="right" w:pos="9026" w:leader="dot"/>
            </w:tabs>
            <w:rPr/>
          </w:pPr>
          <w:hyperlink w:anchor="__RefHeading___Toc1177508_1051229030">
            <w:r>
              <w:rPr>
                <w:webHidden/>
                <w:rStyle w:val="IndexLink"/>
                <w:rtl w:val="true"/>
              </w:rPr>
              <w:t>اشاره</w:t>
            </w:r>
            <w:r>
              <w:rPr>
                <w:rStyle w:val="IndexLink"/>
                <w:rtl w:val="true"/>
              </w:rPr>
              <w:tab/>
            </w:r>
            <w:r>
              <w:rPr>
                <w:rStyle w:val="IndexLink"/>
              </w:rPr>
              <w:t>559</w:t>
            </w:r>
          </w:hyperlink>
        </w:p>
        <w:p>
          <w:pPr>
            <w:pStyle w:val="Contents3"/>
            <w:tabs>
              <w:tab w:val="clear" w:pos="8459"/>
              <w:tab w:val="right" w:pos="9026" w:leader="dot"/>
            </w:tabs>
            <w:rPr/>
          </w:pPr>
          <w:hyperlink w:anchor="__RefHeading___Toc1177510_1051229030">
            <w:r>
              <w:rPr>
                <w:webHidden/>
                <w:rStyle w:val="IndexLink"/>
                <w:rtl w:val="true"/>
              </w:rPr>
              <w:t xml:space="preserve">« </w:t>
            </w:r>
            <w:r>
              <w:rPr>
                <w:rStyle w:val="IndexLink"/>
                <w:rtl w:val="true"/>
              </w:rPr>
              <w:t xml:space="preserve">وَ تَریهُم یُعرَضُونَ عَلَیها خاشِعینَ مِنَ الذُّلِّ یَنظُرُونَ مِن طَرفٍ خَفِیٍّ </w:t>
            </w:r>
            <w:r>
              <w:rPr>
                <w:rStyle w:val="IndexLink"/>
                <w:rtl w:val="true"/>
              </w:rPr>
              <w:t>»</w:t>
              <w:tab/>
            </w:r>
            <w:r>
              <w:rPr>
                <w:rStyle w:val="IndexLink"/>
              </w:rPr>
              <w:t>559</w:t>
            </w:r>
          </w:hyperlink>
        </w:p>
        <w:p>
          <w:pPr>
            <w:pStyle w:val="Contents2"/>
            <w:tabs>
              <w:tab w:val="clear" w:pos="8743"/>
              <w:tab w:val="right" w:pos="9026" w:leader="dot"/>
            </w:tabs>
            <w:rPr/>
          </w:pPr>
          <w:hyperlink w:anchor="__RefHeading___Toc1177512_1051229030">
            <w:r>
              <w:rPr>
                <w:webHidden/>
                <w:rStyle w:val="IndexLink"/>
                <w:rtl w:val="true"/>
              </w:rPr>
              <w:t>«</w:t>
            </w:r>
            <w:r>
              <w:rPr>
                <w:rStyle w:val="IndexLink"/>
                <w:rtl w:val="true"/>
              </w:rPr>
              <w:t xml:space="preserve">آیه یکصد و نود و هفتم </w:t>
            </w:r>
            <w:r>
              <w:rPr>
                <w:rStyle w:val="IndexLink"/>
                <w:rtl w:val="true"/>
              </w:rPr>
              <w:t>»</w:t>
              <w:tab/>
            </w:r>
            <w:r>
              <w:rPr>
                <w:rStyle w:val="IndexLink"/>
              </w:rPr>
              <w:t>560</w:t>
            </w:r>
          </w:hyperlink>
        </w:p>
        <w:p>
          <w:pPr>
            <w:pStyle w:val="Contents3"/>
            <w:tabs>
              <w:tab w:val="clear" w:pos="8459"/>
              <w:tab w:val="right" w:pos="9026" w:leader="dot"/>
            </w:tabs>
            <w:rPr/>
          </w:pPr>
          <w:hyperlink w:anchor="__RefHeading___Toc1177514_1051229030">
            <w:r>
              <w:rPr>
                <w:webHidden/>
                <w:rStyle w:val="IndexLink"/>
                <w:rtl w:val="true"/>
              </w:rPr>
              <w:t>اشاره</w:t>
            </w:r>
            <w:r>
              <w:rPr>
                <w:rStyle w:val="IndexLink"/>
                <w:rtl w:val="true"/>
              </w:rPr>
              <w:tab/>
            </w:r>
            <w:r>
              <w:rPr>
                <w:rStyle w:val="IndexLink"/>
              </w:rPr>
              <w:t>560</w:t>
            </w:r>
          </w:hyperlink>
        </w:p>
        <w:p>
          <w:pPr>
            <w:pStyle w:val="Contents3"/>
            <w:tabs>
              <w:tab w:val="clear" w:pos="8459"/>
              <w:tab w:val="right" w:pos="9026" w:leader="dot"/>
            </w:tabs>
            <w:rPr/>
          </w:pPr>
          <w:hyperlink w:anchor="__RefHeading___Toc1177516_1051229030">
            <w:r>
              <w:rPr>
                <w:webHidden/>
                <w:rStyle w:val="IndexLink"/>
                <w:rtl w:val="true"/>
              </w:rPr>
              <w:t xml:space="preserve">« </w:t>
            </w:r>
            <w:r>
              <w:rPr>
                <w:rStyle w:val="IndexLink"/>
                <w:rtl w:val="true"/>
              </w:rPr>
              <w:t xml:space="preserve">وَ جَعَلَها کَلِمَةً باقیَةً فی عَقِبِهِ لَعَلَّهُم یَرجِعُونَ </w:t>
            </w:r>
            <w:r>
              <w:rPr>
                <w:rStyle w:val="IndexLink"/>
                <w:rtl w:val="true"/>
              </w:rPr>
              <w:t>»</w:t>
              <w:tab/>
            </w:r>
            <w:r>
              <w:rPr>
                <w:rStyle w:val="IndexLink"/>
              </w:rPr>
              <w:t>560</w:t>
            </w:r>
          </w:hyperlink>
        </w:p>
        <w:p>
          <w:pPr>
            <w:pStyle w:val="Contents2"/>
            <w:tabs>
              <w:tab w:val="clear" w:pos="8743"/>
              <w:tab w:val="right" w:pos="9026" w:leader="dot"/>
            </w:tabs>
            <w:rPr/>
          </w:pPr>
          <w:hyperlink w:anchor="__RefHeading___Toc1177518_1051229030">
            <w:r>
              <w:rPr>
                <w:webHidden/>
                <w:rStyle w:val="IndexLink"/>
                <w:rtl w:val="true"/>
              </w:rPr>
              <w:t>«</w:t>
            </w:r>
            <w:r>
              <w:rPr>
                <w:rStyle w:val="IndexLink"/>
                <w:rtl w:val="true"/>
              </w:rPr>
              <w:t xml:space="preserve">آیه یکصد و نود و هشتم </w:t>
            </w:r>
            <w:r>
              <w:rPr>
                <w:rStyle w:val="IndexLink"/>
                <w:rtl w:val="true"/>
              </w:rPr>
              <w:t>»</w:t>
              <w:tab/>
            </w:r>
            <w:r>
              <w:rPr>
                <w:rStyle w:val="IndexLink"/>
              </w:rPr>
              <w:t>565</w:t>
            </w:r>
          </w:hyperlink>
        </w:p>
        <w:p>
          <w:pPr>
            <w:pStyle w:val="Contents3"/>
            <w:tabs>
              <w:tab w:val="clear" w:pos="8459"/>
              <w:tab w:val="right" w:pos="9026" w:leader="dot"/>
            </w:tabs>
            <w:rPr/>
          </w:pPr>
          <w:hyperlink w:anchor="__RefHeading___Toc1177520_1051229030">
            <w:r>
              <w:rPr>
                <w:webHidden/>
                <w:rStyle w:val="IndexLink"/>
                <w:rtl w:val="true"/>
              </w:rPr>
              <w:t>اشاره</w:t>
            </w:r>
            <w:r>
              <w:rPr>
                <w:rStyle w:val="IndexLink"/>
                <w:rtl w:val="true"/>
              </w:rPr>
              <w:tab/>
            </w:r>
            <w:r>
              <w:rPr>
                <w:rStyle w:val="IndexLink"/>
              </w:rPr>
              <w:t>565</w:t>
            </w:r>
          </w:hyperlink>
        </w:p>
        <w:p>
          <w:pPr>
            <w:pStyle w:val="Contents3"/>
            <w:tabs>
              <w:tab w:val="clear" w:pos="8459"/>
              <w:tab w:val="right" w:pos="9026" w:leader="dot"/>
            </w:tabs>
            <w:rPr/>
          </w:pPr>
          <w:hyperlink w:anchor="__RefHeading___Toc1177522_1051229030">
            <w:r>
              <w:rPr>
                <w:webHidden/>
                <w:rStyle w:val="IndexLink"/>
                <w:rtl w:val="true"/>
              </w:rPr>
              <w:t xml:space="preserve">« </w:t>
            </w:r>
            <w:r>
              <w:rPr>
                <w:rStyle w:val="IndexLink"/>
                <w:rtl w:val="true"/>
              </w:rPr>
              <w:t xml:space="preserve">وَ إنَّهُ لَعِلمٌ لِلسّاعَةِ فَلا تَمتَرُنَّ بِهَا وَ اتَّبِعُونِ هذا صِراطٌ مُستَقیمٌ </w:t>
            </w:r>
            <w:r>
              <w:rPr>
                <w:rStyle w:val="IndexLink"/>
                <w:rtl w:val="true"/>
              </w:rPr>
              <w:t>»</w:t>
              <w:tab/>
            </w:r>
            <w:r>
              <w:rPr>
                <w:rStyle w:val="IndexLink"/>
              </w:rPr>
              <w:t>565</w:t>
            </w:r>
          </w:hyperlink>
        </w:p>
        <w:p>
          <w:pPr>
            <w:pStyle w:val="Contents2"/>
            <w:tabs>
              <w:tab w:val="clear" w:pos="8743"/>
              <w:tab w:val="right" w:pos="9026" w:leader="dot"/>
            </w:tabs>
            <w:rPr/>
          </w:pPr>
          <w:hyperlink w:anchor="__RefHeading___Toc1177524_1051229030">
            <w:r>
              <w:rPr>
                <w:webHidden/>
                <w:rStyle w:val="IndexLink"/>
                <w:rtl w:val="true"/>
              </w:rPr>
              <w:t>«</w:t>
            </w:r>
            <w:r>
              <w:rPr>
                <w:rStyle w:val="IndexLink"/>
                <w:rtl w:val="true"/>
              </w:rPr>
              <w:t xml:space="preserve">آیه یکصد و نود و نهم </w:t>
            </w:r>
            <w:r>
              <w:rPr>
                <w:rStyle w:val="IndexLink"/>
                <w:rtl w:val="true"/>
              </w:rPr>
              <w:t>»</w:t>
              <w:tab/>
            </w:r>
            <w:r>
              <w:rPr>
                <w:rStyle w:val="IndexLink"/>
              </w:rPr>
              <w:t>567</w:t>
            </w:r>
          </w:hyperlink>
        </w:p>
        <w:p>
          <w:pPr>
            <w:pStyle w:val="Contents3"/>
            <w:tabs>
              <w:tab w:val="clear" w:pos="8459"/>
              <w:tab w:val="right" w:pos="9026" w:leader="dot"/>
            </w:tabs>
            <w:rPr/>
          </w:pPr>
          <w:hyperlink w:anchor="__RefHeading___Toc1177526_1051229030">
            <w:r>
              <w:rPr>
                <w:webHidden/>
                <w:rStyle w:val="IndexLink"/>
                <w:rtl w:val="true"/>
              </w:rPr>
              <w:t>اشاره</w:t>
            </w:r>
            <w:r>
              <w:rPr>
                <w:rStyle w:val="IndexLink"/>
                <w:rtl w:val="true"/>
              </w:rPr>
              <w:tab/>
            </w:r>
            <w:r>
              <w:rPr>
                <w:rStyle w:val="IndexLink"/>
              </w:rPr>
              <w:t>567</w:t>
            </w:r>
          </w:hyperlink>
        </w:p>
        <w:p>
          <w:pPr>
            <w:pStyle w:val="Contents3"/>
            <w:tabs>
              <w:tab w:val="clear" w:pos="8459"/>
              <w:tab w:val="right" w:pos="9026" w:leader="dot"/>
            </w:tabs>
            <w:rPr/>
          </w:pPr>
          <w:hyperlink w:anchor="__RefHeading___Toc1177528_1051229030">
            <w:r>
              <w:rPr>
                <w:webHidden/>
                <w:rStyle w:val="IndexLink"/>
                <w:rtl w:val="true"/>
              </w:rPr>
              <w:t xml:space="preserve">« </w:t>
            </w:r>
            <w:r>
              <w:rPr>
                <w:rStyle w:val="IndexLink"/>
                <w:rtl w:val="true"/>
              </w:rPr>
              <w:t xml:space="preserve">هَل یَنظُرُونَ إلاّ السّاعَةَ أن تَأتیَهُم بَغتَةً وَ هُم لا یَشعُرُونَ </w:t>
            </w:r>
            <w:r>
              <w:rPr>
                <w:rStyle w:val="IndexLink"/>
                <w:rtl w:val="true"/>
              </w:rPr>
              <w:t>»</w:t>
              <w:tab/>
            </w:r>
            <w:r>
              <w:rPr>
                <w:rStyle w:val="IndexLink"/>
              </w:rPr>
              <w:t>567</w:t>
            </w:r>
          </w:hyperlink>
        </w:p>
        <w:p>
          <w:pPr>
            <w:pStyle w:val="Contents2"/>
            <w:tabs>
              <w:tab w:val="clear" w:pos="8743"/>
              <w:tab w:val="right" w:pos="9026" w:leader="dot"/>
            </w:tabs>
            <w:rPr/>
          </w:pPr>
          <w:hyperlink w:anchor="__RefHeading___Toc1177530_1051229030">
            <w:r>
              <w:rPr>
                <w:webHidden/>
                <w:rStyle w:val="IndexLink"/>
                <w:rtl w:val="true"/>
              </w:rPr>
              <w:t>«</w:t>
            </w:r>
            <w:r>
              <w:rPr>
                <w:rStyle w:val="IndexLink"/>
                <w:rtl w:val="true"/>
              </w:rPr>
              <w:t xml:space="preserve">آیه دویستم </w:t>
            </w:r>
            <w:r>
              <w:rPr>
                <w:rStyle w:val="IndexLink"/>
                <w:rtl w:val="true"/>
              </w:rPr>
              <w:t>»</w:t>
              <w:tab/>
            </w:r>
            <w:r>
              <w:rPr>
                <w:rStyle w:val="IndexLink"/>
              </w:rPr>
              <w:t>568</w:t>
            </w:r>
          </w:hyperlink>
        </w:p>
        <w:p>
          <w:pPr>
            <w:pStyle w:val="Contents3"/>
            <w:tabs>
              <w:tab w:val="clear" w:pos="8459"/>
              <w:tab w:val="right" w:pos="9026" w:leader="dot"/>
            </w:tabs>
            <w:rPr/>
          </w:pPr>
          <w:hyperlink w:anchor="__RefHeading___Toc1177532_1051229030">
            <w:r>
              <w:rPr>
                <w:webHidden/>
                <w:rStyle w:val="IndexLink"/>
                <w:rtl w:val="true"/>
              </w:rPr>
              <w:t>اشاره</w:t>
            </w:r>
            <w:r>
              <w:rPr>
                <w:rStyle w:val="IndexLink"/>
                <w:rtl w:val="true"/>
              </w:rPr>
              <w:tab/>
            </w:r>
            <w:r>
              <w:rPr>
                <w:rStyle w:val="IndexLink"/>
              </w:rPr>
              <w:t>568</w:t>
            </w:r>
          </w:hyperlink>
        </w:p>
        <w:p>
          <w:pPr>
            <w:pStyle w:val="Contents3"/>
            <w:tabs>
              <w:tab w:val="clear" w:pos="8459"/>
              <w:tab w:val="right" w:pos="9026" w:leader="dot"/>
            </w:tabs>
            <w:rPr/>
          </w:pPr>
          <w:hyperlink w:anchor="__RefHeading___Toc1177534_1051229030">
            <w:r>
              <w:rPr>
                <w:webHidden/>
                <w:rStyle w:val="IndexLink"/>
                <w:rtl w:val="true"/>
              </w:rPr>
              <w:t xml:space="preserve">« </w:t>
            </w:r>
            <w:r>
              <w:rPr>
                <w:rStyle w:val="IndexLink"/>
                <w:rtl w:val="true"/>
              </w:rPr>
              <w:t xml:space="preserve">حم </w:t>
            </w:r>
            <w:r>
              <w:rPr>
                <w:rStyle w:val="IndexLink"/>
                <w:rtl w:val="true"/>
              </w:rPr>
              <w:t xml:space="preserve">* </w:t>
            </w:r>
            <w:r>
              <w:rPr>
                <w:rStyle w:val="IndexLink"/>
                <w:rtl w:val="true"/>
              </w:rPr>
              <w:t xml:space="preserve">وَ الکِتابِ المُبینِ </w:t>
            </w:r>
            <w:r>
              <w:rPr>
                <w:rStyle w:val="IndexLink"/>
                <w:rtl w:val="true"/>
              </w:rPr>
              <w:t xml:space="preserve">* </w:t>
            </w:r>
            <w:r>
              <w:rPr>
                <w:rStyle w:val="IndexLink"/>
                <w:rtl w:val="true"/>
              </w:rPr>
              <w:t xml:space="preserve">إنّآ أنزَلناهُ فی لَیلَةٍ مُبارَکَةٍ إنّا کُنّا مُنذِرینَ </w:t>
            </w:r>
            <w:r>
              <w:rPr>
                <w:rStyle w:val="IndexLink"/>
                <w:rtl w:val="true"/>
              </w:rPr>
              <w:t xml:space="preserve">* </w:t>
            </w:r>
            <w:r>
              <w:rPr>
                <w:rStyle w:val="IndexLink"/>
                <w:rtl w:val="true"/>
              </w:rPr>
              <w:t xml:space="preserve">فِیها یُفرَقُ کُلُّ أمرٍ حَکیمٍ </w:t>
            </w:r>
            <w:r>
              <w:rPr>
                <w:rStyle w:val="IndexLink"/>
                <w:rtl w:val="true"/>
              </w:rPr>
              <w:t>»</w:t>
              <w:tab/>
            </w:r>
            <w:r>
              <w:rPr>
                <w:rStyle w:val="IndexLink"/>
              </w:rPr>
              <w:t>568</w:t>
            </w:r>
          </w:hyperlink>
        </w:p>
        <w:p>
          <w:pPr>
            <w:pStyle w:val="Contents2"/>
            <w:tabs>
              <w:tab w:val="clear" w:pos="8743"/>
              <w:tab w:val="right" w:pos="9026" w:leader="dot"/>
            </w:tabs>
            <w:rPr/>
          </w:pPr>
          <w:hyperlink w:anchor="__RefHeading___Toc1177536_1051229030">
            <w:r>
              <w:rPr>
                <w:webHidden/>
                <w:rStyle w:val="IndexLink"/>
                <w:rtl w:val="true"/>
              </w:rPr>
              <w:t>«</w:t>
            </w:r>
            <w:r>
              <w:rPr>
                <w:rStyle w:val="IndexLink"/>
                <w:rtl w:val="true"/>
              </w:rPr>
              <w:t xml:space="preserve">آیه دویست و یکم </w:t>
            </w:r>
            <w:r>
              <w:rPr>
                <w:rStyle w:val="IndexLink"/>
                <w:rtl w:val="true"/>
              </w:rPr>
              <w:t>»</w:t>
              <w:tab/>
            </w:r>
            <w:r>
              <w:rPr>
                <w:rStyle w:val="IndexLink"/>
              </w:rPr>
              <w:t>571</w:t>
            </w:r>
          </w:hyperlink>
        </w:p>
        <w:p>
          <w:pPr>
            <w:pStyle w:val="Contents3"/>
            <w:tabs>
              <w:tab w:val="clear" w:pos="8459"/>
              <w:tab w:val="right" w:pos="9026" w:leader="dot"/>
            </w:tabs>
            <w:rPr/>
          </w:pPr>
          <w:hyperlink w:anchor="__RefHeading___Toc1177538_1051229030">
            <w:r>
              <w:rPr>
                <w:webHidden/>
                <w:rStyle w:val="IndexLink"/>
                <w:rtl w:val="true"/>
              </w:rPr>
              <w:t>اشاره</w:t>
            </w:r>
            <w:r>
              <w:rPr>
                <w:rStyle w:val="IndexLink"/>
                <w:rtl w:val="true"/>
              </w:rPr>
              <w:tab/>
            </w:r>
            <w:r>
              <w:rPr>
                <w:rStyle w:val="IndexLink"/>
              </w:rPr>
              <w:t>571</w:t>
            </w:r>
          </w:hyperlink>
        </w:p>
        <w:p>
          <w:pPr>
            <w:pStyle w:val="Contents3"/>
            <w:tabs>
              <w:tab w:val="clear" w:pos="8459"/>
              <w:tab w:val="right" w:pos="9026" w:leader="dot"/>
            </w:tabs>
            <w:rPr/>
          </w:pPr>
          <w:hyperlink w:anchor="__RefHeading___Toc1177540_1051229030">
            <w:r>
              <w:rPr>
                <w:webHidden/>
                <w:rStyle w:val="IndexLink"/>
                <w:rtl w:val="true"/>
              </w:rPr>
              <w:t xml:space="preserve">« </w:t>
            </w:r>
            <w:r>
              <w:rPr>
                <w:rStyle w:val="IndexLink"/>
                <w:rtl w:val="true"/>
              </w:rPr>
              <w:t xml:space="preserve">فَارتَقِب یَومَ تَأتِی السَّمآءُ بِدُخانٍ مُبینٍ </w:t>
            </w:r>
            <w:r>
              <w:rPr>
                <w:rStyle w:val="IndexLink"/>
                <w:rtl w:val="true"/>
              </w:rPr>
              <w:t xml:space="preserve">* </w:t>
            </w:r>
            <w:r>
              <w:rPr>
                <w:rStyle w:val="IndexLink"/>
                <w:rtl w:val="true"/>
              </w:rPr>
              <w:t xml:space="preserve">یَغشَی النّاسَ هذا عَذابٌ ألیمٌ </w:t>
            </w:r>
            <w:r>
              <w:rPr>
                <w:rStyle w:val="IndexLink"/>
                <w:rtl w:val="true"/>
              </w:rPr>
              <w:t xml:space="preserve">* </w:t>
            </w:r>
            <w:r>
              <w:rPr>
                <w:rStyle w:val="IndexLink"/>
                <w:rtl w:val="true"/>
              </w:rPr>
              <w:t xml:space="preserve">رَبَّنَا اکشِف عَنَّا العَذابَ إنّا مُؤمِنُونَ </w:t>
            </w:r>
            <w:r>
              <w:rPr>
                <w:rStyle w:val="IndexLink"/>
                <w:rtl w:val="true"/>
              </w:rPr>
              <w:t xml:space="preserve">* </w:t>
            </w:r>
            <w:r>
              <w:rPr>
                <w:rStyle w:val="IndexLink"/>
                <w:rtl w:val="true"/>
              </w:rPr>
              <w:t xml:space="preserve">أنّی لَهُمُ الذِّکری وَ قَد جآءَهُم رَسُولٌ مُبینٌ </w:t>
            </w:r>
            <w:r>
              <w:rPr>
                <w:rStyle w:val="IndexLink"/>
                <w:rtl w:val="true"/>
              </w:rPr>
              <w:t>»</w:t>
              <w:tab/>
            </w:r>
            <w:r>
              <w:rPr>
                <w:rStyle w:val="IndexLink"/>
              </w:rPr>
              <w:t>571</w:t>
            </w:r>
          </w:hyperlink>
        </w:p>
        <w:p>
          <w:pPr>
            <w:pStyle w:val="Contents2"/>
            <w:tabs>
              <w:tab w:val="clear" w:pos="8743"/>
              <w:tab w:val="right" w:pos="9026" w:leader="dot"/>
            </w:tabs>
            <w:rPr/>
          </w:pPr>
          <w:hyperlink w:anchor="__RefHeading___Toc1177542_1051229030">
            <w:r>
              <w:rPr>
                <w:webHidden/>
                <w:rStyle w:val="IndexLink"/>
                <w:rtl w:val="true"/>
              </w:rPr>
              <w:t>«</w:t>
            </w:r>
            <w:r>
              <w:rPr>
                <w:rStyle w:val="IndexLink"/>
                <w:rtl w:val="true"/>
              </w:rPr>
              <w:t xml:space="preserve">آیه دویست و دوم </w:t>
            </w:r>
            <w:r>
              <w:rPr>
                <w:rStyle w:val="IndexLink"/>
                <w:rtl w:val="true"/>
              </w:rPr>
              <w:t>»</w:t>
              <w:tab/>
            </w:r>
            <w:r>
              <w:rPr>
                <w:rStyle w:val="IndexLink"/>
              </w:rPr>
              <w:t>573</w:t>
            </w:r>
          </w:hyperlink>
        </w:p>
        <w:p>
          <w:pPr>
            <w:pStyle w:val="Contents3"/>
            <w:tabs>
              <w:tab w:val="clear" w:pos="8459"/>
              <w:tab w:val="right" w:pos="9026" w:leader="dot"/>
            </w:tabs>
            <w:rPr/>
          </w:pPr>
          <w:hyperlink w:anchor="__RefHeading___Toc1177544_1051229030">
            <w:r>
              <w:rPr>
                <w:webHidden/>
                <w:rStyle w:val="IndexLink"/>
                <w:rtl w:val="true"/>
              </w:rPr>
              <w:t>اشاره</w:t>
            </w:r>
            <w:r>
              <w:rPr>
                <w:rStyle w:val="IndexLink"/>
                <w:rtl w:val="true"/>
              </w:rPr>
              <w:tab/>
            </w:r>
            <w:r>
              <w:rPr>
                <w:rStyle w:val="IndexLink"/>
              </w:rPr>
              <w:t>573</w:t>
            </w:r>
          </w:hyperlink>
        </w:p>
        <w:p>
          <w:pPr>
            <w:pStyle w:val="Contents3"/>
            <w:tabs>
              <w:tab w:val="clear" w:pos="8459"/>
              <w:tab w:val="right" w:pos="9026" w:leader="dot"/>
            </w:tabs>
            <w:rPr/>
          </w:pPr>
          <w:hyperlink w:anchor="__RefHeading___Toc1177546_1051229030">
            <w:r>
              <w:rPr>
                <w:webHidden/>
                <w:rStyle w:val="IndexLink"/>
                <w:rtl w:val="true"/>
              </w:rPr>
              <w:t xml:space="preserve">« </w:t>
            </w:r>
            <w:r>
              <w:rPr>
                <w:rStyle w:val="IndexLink"/>
                <w:rtl w:val="true"/>
              </w:rPr>
              <w:t xml:space="preserve">قُل لِلَّذینَ آمَنوُا یَغفِرُوا لِلَّذینَ لا یَرجُونَ أیّامَ اللهِ لِیَجزیَ قَوماً بِما کانُوا یَکسِبُونَ </w:t>
            </w:r>
            <w:r>
              <w:rPr>
                <w:rStyle w:val="IndexLink"/>
                <w:rtl w:val="true"/>
              </w:rPr>
              <w:t>»</w:t>
              <w:tab/>
            </w:r>
            <w:r>
              <w:rPr>
                <w:rStyle w:val="IndexLink"/>
              </w:rPr>
              <w:t>573</w:t>
            </w:r>
          </w:hyperlink>
        </w:p>
        <w:p>
          <w:pPr>
            <w:pStyle w:val="Contents2"/>
            <w:tabs>
              <w:tab w:val="clear" w:pos="8743"/>
              <w:tab w:val="right" w:pos="9026" w:leader="dot"/>
            </w:tabs>
            <w:rPr/>
          </w:pPr>
          <w:hyperlink w:anchor="__RefHeading___Toc1177548_1051229030">
            <w:r>
              <w:rPr>
                <w:webHidden/>
                <w:rStyle w:val="IndexLink"/>
                <w:rtl w:val="true"/>
              </w:rPr>
              <w:t>«</w:t>
            </w:r>
            <w:r>
              <w:rPr>
                <w:rStyle w:val="IndexLink"/>
                <w:rtl w:val="true"/>
              </w:rPr>
              <w:t xml:space="preserve">آیه دویست و سوم </w:t>
            </w:r>
            <w:r>
              <w:rPr>
                <w:rStyle w:val="IndexLink"/>
                <w:rtl w:val="true"/>
              </w:rPr>
              <w:t>»</w:t>
              <w:tab/>
            </w:r>
            <w:r>
              <w:rPr>
                <w:rStyle w:val="IndexLink"/>
              </w:rPr>
              <w:t>575</w:t>
            </w:r>
          </w:hyperlink>
        </w:p>
        <w:p>
          <w:pPr>
            <w:pStyle w:val="Contents3"/>
            <w:tabs>
              <w:tab w:val="clear" w:pos="8459"/>
              <w:tab w:val="right" w:pos="9026" w:leader="dot"/>
            </w:tabs>
            <w:rPr/>
          </w:pPr>
          <w:hyperlink w:anchor="__RefHeading___Toc1177550_1051229030">
            <w:r>
              <w:rPr>
                <w:webHidden/>
                <w:rStyle w:val="IndexLink"/>
                <w:rtl w:val="true"/>
              </w:rPr>
              <w:t>اشاره</w:t>
            </w:r>
            <w:r>
              <w:rPr>
                <w:rStyle w:val="IndexLink"/>
                <w:rtl w:val="true"/>
              </w:rPr>
              <w:tab/>
            </w:r>
            <w:r>
              <w:rPr>
                <w:rStyle w:val="IndexLink"/>
              </w:rPr>
              <w:t>575</w:t>
            </w:r>
          </w:hyperlink>
        </w:p>
        <w:p>
          <w:pPr>
            <w:pStyle w:val="Contents3"/>
            <w:tabs>
              <w:tab w:val="clear" w:pos="8459"/>
              <w:tab w:val="right" w:pos="9026" w:leader="dot"/>
            </w:tabs>
            <w:rPr/>
          </w:pPr>
          <w:hyperlink w:anchor="__RefHeading___Toc1177552_1051229030">
            <w:r>
              <w:rPr>
                <w:webHidden/>
                <w:rStyle w:val="IndexLink"/>
                <w:rtl w:val="true"/>
              </w:rPr>
              <w:t xml:space="preserve">« </w:t>
            </w:r>
            <w:r>
              <w:rPr>
                <w:rStyle w:val="IndexLink"/>
                <w:rtl w:val="true"/>
              </w:rPr>
              <w:t xml:space="preserve">هذا کِتابُنا یَنطِقُ عَلَیکُم بِالحَقِّ </w:t>
            </w:r>
            <w:r>
              <w:rPr>
                <w:rStyle w:val="IndexLink"/>
                <w:rtl w:val="true"/>
              </w:rPr>
              <w:t>»</w:t>
              <w:tab/>
            </w:r>
            <w:r>
              <w:rPr>
                <w:rStyle w:val="IndexLink"/>
              </w:rPr>
              <w:t>575</w:t>
            </w:r>
          </w:hyperlink>
        </w:p>
        <w:p>
          <w:pPr>
            <w:pStyle w:val="Contents2"/>
            <w:tabs>
              <w:tab w:val="clear" w:pos="8743"/>
              <w:tab w:val="right" w:pos="9026" w:leader="dot"/>
            </w:tabs>
            <w:rPr/>
          </w:pPr>
          <w:hyperlink w:anchor="__RefHeading___Toc1177554_1051229030">
            <w:r>
              <w:rPr>
                <w:webHidden/>
                <w:rStyle w:val="IndexLink"/>
                <w:rtl w:val="true"/>
              </w:rPr>
              <w:t>«</w:t>
            </w:r>
            <w:r>
              <w:rPr>
                <w:rStyle w:val="IndexLink"/>
                <w:rtl w:val="true"/>
              </w:rPr>
              <w:t xml:space="preserve">آیه دویست و چهارم </w:t>
            </w:r>
            <w:r>
              <w:rPr>
                <w:rStyle w:val="IndexLink"/>
                <w:rtl w:val="true"/>
              </w:rPr>
              <w:t>»</w:t>
              <w:tab/>
            </w:r>
            <w:r>
              <w:rPr>
                <w:rStyle w:val="IndexLink"/>
              </w:rPr>
              <w:t>576</w:t>
            </w:r>
          </w:hyperlink>
        </w:p>
        <w:p>
          <w:pPr>
            <w:pStyle w:val="Contents3"/>
            <w:tabs>
              <w:tab w:val="clear" w:pos="8459"/>
              <w:tab w:val="right" w:pos="9026" w:leader="dot"/>
            </w:tabs>
            <w:rPr/>
          </w:pPr>
          <w:hyperlink w:anchor="__RefHeading___Toc1177556_1051229030">
            <w:r>
              <w:rPr>
                <w:webHidden/>
                <w:rStyle w:val="IndexLink"/>
                <w:rtl w:val="true"/>
              </w:rPr>
              <w:t>اشاره</w:t>
            </w:r>
            <w:r>
              <w:rPr>
                <w:rStyle w:val="IndexLink"/>
                <w:rtl w:val="true"/>
              </w:rPr>
              <w:tab/>
            </w:r>
            <w:r>
              <w:rPr>
                <w:rStyle w:val="IndexLink"/>
              </w:rPr>
              <w:t>576</w:t>
            </w:r>
          </w:hyperlink>
        </w:p>
        <w:p>
          <w:pPr>
            <w:pStyle w:val="Contents3"/>
            <w:tabs>
              <w:tab w:val="clear" w:pos="8459"/>
              <w:tab w:val="right" w:pos="9026" w:leader="dot"/>
            </w:tabs>
            <w:rPr/>
          </w:pPr>
          <w:hyperlink w:anchor="__RefHeading___Toc1177558_1051229030">
            <w:r>
              <w:rPr>
                <w:webHidden/>
                <w:rStyle w:val="IndexLink"/>
                <w:rtl w:val="true"/>
              </w:rPr>
              <w:t xml:space="preserve">« </w:t>
            </w:r>
            <w:r>
              <w:rPr>
                <w:rStyle w:val="IndexLink"/>
                <w:rtl w:val="true"/>
              </w:rPr>
              <w:t xml:space="preserve">فَهَل یَنظُرُونَ إلاّ السّاعَةَ أن تَأتیَهُم بَغتَةً فَقَد جآءَ أشراطُهَا فَأنّی لََهُم إذا جآءتهُم ذِکریهُم </w:t>
            </w:r>
            <w:r>
              <w:rPr>
                <w:rStyle w:val="IndexLink"/>
                <w:rtl w:val="true"/>
              </w:rPr>
              <w:t>»</w:t>
              <w:tab/>
            </w:r>
            <w:r>
              <w:rPr>
                <w:rStyle w:val="IndexLink"/>
              </w:rPr>
              <w:t>576</w:t>
            </w:r>
          </w:hyperlink>
        </w:p>
        <w:p>
          <w:pPr>
            <w:pStyle w:val="Contents2"/>
            <w:tabs>
              <w:tab w:val="clear" w:pos="8743"/>
              <w:tab w:val="right" w:pos="9026" w:leader="dot"/>
            </w:tabs>
            <w:rPr/>
          </w:pPr>
          <w:hyperlink w:anchor="__RefHeading___Toc1177560_1051229030">
            <w:r>
              <w:rPr>
                <w:webHidden/>
                <w:rStyle w:val="IndexLink"/>
                <w:rtl w:val="true"/>
              </w:rPr>
              <w:t>«</w:t>
            </w:r>
            <w:r>
              <w:rPr>
                <w:rStyle w:val="IndexLink"/>
                <w:rtl w:val="true"/>
              </w:rPr>
              <w:t xml:space="preserve">آیه دویست و پنجم </w:t>
            </w:r>
            <w:r>
              <w:rPr>
                <w:rStyle w:val="IndexLink"/>
                <w:rtl w:val="true"/>
              </w:rPr>
              <w:t>»</w:t>
              <w:tab/>
            </w:r>
            <w:r>
              <w:rPr>
                <w:rStyle w:val="IndexLink"/>
              </w:rPr>
              <w:t>582</w:t>
            </w:r>
          </w:hyperlink>
        </w:p>
        <w:p>
          <w:pPr>
            <w:pStyle w:val="Contents3"/>
            <w:tabs>
              <w:tab w:val="clear" w:pos="8459"/>
              <w:tab w:val="right" w:pos="9026" w:leader="dot"/>
            </w:tabs>
            <w:rPr/>
          </w:pPr>
          <w:hyperlink w:anchor="__RefHeading___Toc1177562_1051229030">
            <w:r>
              <w:rPr>
                <w:webHidden/>
                <w:rStyle w:val="IndexLink"/>
                <w:rtl w:val="true"/>
              </w:rPr>
              <w:t>اشاره</w:t>
            </w:r>
            <w:r>
              <w:rPr>
                <w:rStyle w:val="IndexLink"/>
                <w:rtl w:val="true"/>
              </w:rPr>
              <w:tab/>
            </w:r>
            <w:r>
              <w:rPr>
                <w:rStyle w:val="IndexLink"/>
              </w:rPr>
              <w:t>582</w:t>
            </w:r>
          </w:hyperlink>
        </w:p>
        <w:p>
          <w:pPr>
            <w:pStyle w:val="Contents3"/>
            <w:tabs>
              <w:tab w:val="clear" w:pos="8459"/>
              <w:tab w:val="right" w:pos="9026" w:leader="dot"/>
            </w:tabs>
            <w:rPr/>
          </w:pPr>
          <w:hyperlink w:anchor="__RefHeading___Toc1177564_1051229030">
            <w:r>
              <w:rPr>
                <w:webHidden/>
                <w:rStyle w:val="IndexLink"/>
                <w:rtl w:val="true"/>
              </w:rPr>
              <w:t xml:space="preserve">« </w:t>
            </w:r>
            <w:r>
              <w:rPr>
                <w:rStyle w:val="IndexLink"/>
                <w:rtl w:val="true"/>
              </w:rPr>
              <w:t xml:space="preserve">لَو تَزَیَّلُوا لَعَذَّبنَا الَّذینَ کَفَرُوا مِنهُم عَذاباً ألیماً </w:t>
            </w:r>
            <w:r>
              <w:rPr>
                <w:rStyle w:val="IndexLink"/>
                <w:rtl w:val="true"/>
              </w:rPr>
              <w:t>»</w:t>
              <w:tab/>
            </w:r>
            <w:r>
              <w:rPr>
                <w:rStyle w:val="IndexLink"/>
              </w:rPr>
              <w:t>582</w:t>
            </w:r>
          </w:hyperlink>
        </w:p>
        <w:p>
          <w:pPr>
            <w:pStyle w:val="Contents2"/>
            <w:tabs>
              <w:tab w:val="clear" w:pos="8743"/>
              <w:tab w:val="right" w:pos="9026" w:leader="dot"/>
            </w:tabs>
            <w:rPr/>
          </w:pPr>
          <w:hyperlink w:anchor="__RefHeading___Toc1177566_1051229030">
            <w:r>
              <w:rPr>
                <w:webHidden/>
                <w:rStyle w:val="IndexLink"/>
                <w:rtl w:val="true"/>
              </w:rPr>
              <w:t>«</w:t>
            </w:r>
            <w:r>
              <w:rPr>
                <w:rStyle w:val="IndexLink"/>
                <w:rtl w:val="true"/>
              </w:rPr>
              <w:t xml:space="preserve">آیه دویست و ششم </w:t>
            </w:r>
            <w:r>
              <w:rPr>
                <w:rStyle w:val="IndexLink"/>
                <w:rtl w:val="true"/>
              </w:rPr>
              <w:t>»</w:t>
              <w:tab/>
            </w:r>
            <w:r>
              <w:rPr>
                <w:rStyle w:val="IndexLink"/>
              </w:rPr>
              <w:t>585</w:t>
            </w:r>
          </w:hyperlink>
        </w:p>
        <w:p>
          <w:pPr>
            <w:pStyle w:val="Contents3"/>
            <w:tabs>
              <w:tab w:val="clear" w:pos="8459"/>
              <w:tab w:val="right" w:pos="9026" w:leader="dot"/>
            </w:tabs>
            <w:rPr/>
          </w:pPr>
          <w:hyperlink w:anchor="__RefHeading___Toc1177568_1051229030">
            <w:r>
              <w:rPr>
                <w:webHidden/>
                <w:rStyle w:val="IndexLink"/>
                <w:rtl w:val="true"/>
              </w:rPr>
              <w:t>اشاره</w:t>
            </w:r>
            <w:r>
              <w:rPr>
                <w:rStyle w:val="IndexLink"/>
                <w:rtl w:val="true"/>
              </w:rPr>
              <w:tab/>
            </w:r>
            <w:r>
              <w:rPr>
                <w:rStyle w:val="IndexLink"/>
              </w:rPr>
              <w:t>585</w:t>
            </w:r>
          </w:hyperlink>
        </w:p>
        <w:p>
          <w:pPr>
            <w:pStyle w:val="Contents3"/>
            <w:tabs>
              <w:tab w:val="clear" w:pos="8459"/>
              <w:tab w:val="right" w:pos="9026" w:leader="dot"/>
            </w:tabs>
            <w:rPr/>
          </w:pPr>
          <w:hyperlink w:anchor="__RefHeading___Toc1177570_1051229030">
            <w:r>
              <w:rPr>
                <w:webHidden/>
                <w:rStyle w:val="IndexLink"/>
                <w:rtl w:val="true"/>
              </w:rPr>
              <w:t xml:space="preserve">« </w:t>
            </w:r>
            <w:r>
              <w:rPr>
                <w:rStyle w:val="IndexLink"/>
                <w:rtl w:val="true"/>
              </w:rPr>
              <w:t xml:space="preserve">هُوَ الَّذی أرسَلَ رَسُولَهُ بِالهُدی وَ دینِ الحَقِّ لِیُظهِرَهُ عَلَی الدّینِ کُلِّهِ </w:t>
            </w:r>
            <w:r>
              <w:rPr>
                <w:rStyle w:val="IndexLink"/>
                <w:rtl w:val="true"/>
              </w:rPr>
              <w:t>»</w:t>
              <w:tab/>
            </w:r>
            <w:r>
              <w:rPr>
                <w:rStyle w:val="IndexLink"/>
              </w:rPr>
              <w:t>585</w:t>
            </w:r>
          </w:hyperlink>
        </w:p>
        <w:p>
          <w:pPr>
            <w:pStyle w:val="Contents2"/>
            <w:tabs>
              <w:tab w:val="clear" w:pos="8743"/>
              <w:tab w:val="right" w:pos="9026" w:leader="dot"/>
            </w:tabs>
            <w:rPr/>
          </w:pPr>
          <w:hyperlink w:anchor="__RefHeading___Toc1177572_1051229030">
            <w:r>
              <w:rPr>
                <w:webHidden/>
                <w:rStyle w:val="IndexLink"/>
                <w:rtl w:val="true"/>
              </w:rPr>
              <w:t>«</w:t>
            </w:r>
            <w:r>
              <w:rPr>
                <w:rStyle w:val="IndexLink"/>
                <w:rtl w:val="true"/>
              </w:rPr>
              <w:t xml:space="preserve">آیه دویست و هفتم </w:t>
            </w:r>
            <w:r>
              <w:rPr>
                <w:rStyle w:val="IndexLink"/>
                <w:rtl w:val="true"/>
              </w:rPr>
              <w:t>»</w:t>
              <w:tab/>
            </w:r>
            <w:r>
              <w:rPr>
                <w:rStyle w:val="IndexLink"/>
              </w:rPr>
              <w:t>588</w:t>
            </w:r>
          </w:hyperlink>
        </w:p>
        <w:p>
          <w:pPr>
            <w:pStyle w:val="Contents3"/>
            <w:tabs>
              <w:tab w:val="clear" w:pos="8459"/>
              <w:tab w:val="right" w:pos="9026" w:leader="dot"/>
            </w:tabs>
            <w:rPr/>
          </w:pPr>
          <w:hyperlink w:anchor="__RefHeading___Toc1177574_1051229030">
            <w:r>
              <w:rPr>
                <w:webHidden/>
                <w:rStyle w:val="IndexLink"/>
                <w:rtl w:val="true"/>
              </w:rPr>
              <w:t>اشاره</w:t>
            </w:r>
            <w:r>
              <w:rPr>
                <w:rStyle w:val="IndexLink"/>
                <w:rtl w:val="true"/>
              </w:rPr>
              <w:tab/>
            </w:r>
            <w:r>
              <w:rPr>
                <w:rStyle w:val="IndexLink"/>
              </w:rPr>
              <w:t>588</w:t>
            </w:r>
          </w:hyperlink>
        </w:p>
        <w:p>
          <w:pPr>
            <w:pStyle w:val="Contents3"/>
            <w:tabs>
              <w:tab w:val="clear" w:pos="8459"/>
              <w:tab w:val="right" w:pos="9026" w:leader="dot"/>
            </w:tabs>
            <w:rPr/>
          </w:pPr>
          <w:hyperlink w:anchor="__RefHeading___Toc1177576_1051229030">
            <w:r>
              <w:rPr>
                <w:webHidden/>
                <w:rStyle w:val="IndexLink"/>
                <w:rtl w:val="true"/>
              </w:rPr>
              <w:t xml:space="preserve">« </w:t>
            </w:r>
            <w:r>
              <w:rPr>
                <w:rStyle w:val="IndexLink"/>
                <w:rtl w:val="true"/>
              </w:rPr>
              <w:t xml:space="preserve">وَ استَمِع یَومَ یُنادِ المُنادِ مِن مَکانٍ قَریبٍ </w:t>
            </w:r>
            <w:r>
              <w:rPr>
                <w:rStyle w:val="IndexLink"/>
                <w:rtl w:val="true"/>
              </w:rPr>
              <w:t xml:space="preserve">* </w:t>
            </w:r>
            <w:r>
              <w:rPr>
                <w:rStyle w:val="IndexLink"/>
                <w:rtl w:val="true"/>
              </w:rPr>
              <w:t xml:space="preserve">یَومَ یَسمَعُونَ الصَّیحَةَ بِالحَقِّ ذلِکَ یَومُ الخُروُجِ </w:t>
            </w:r>
            <w:r>
              <w:rPr>
                <w:rStyle w:val="IndexLink"/>
                <w:rtl w:val="true"/>
              </w:rPr>
              <w:t>»</w:t>
              <w:tab/>
            </w:r>
            <w:r>
              <w:rPr>
                <w:rStyle w:val="IndexLink"/>
              </w:rPr>
              <w:t>588</w:t>
            </w:r>
          </w:hyperlink>
        </w:p>
        <w:p>
          <w:pPr>
            <w:pStyle w:val="Contents2"/>
            <w:tabs>
              <w:tab w:val="clear" w:pos="8743"/>
              <w:tab w:val="right" w:pos="9026" w:leader="dot"/>
            </w:tabs>
            <w:rPr/>
          </w:pPr>
          <w:hyperlink w:anchor="__RefHeading___Toc1177578_1051229030">
            <w:r>
              <w:rPr>
                <w:webHidden/>
                <w:rStyle w:val="IndexLink"/>
                <w:rtl w:val="true"/>
              </w:rPr>
              <w:t>«</w:t>
            </w:r>
            <w:r>
              <w:rPr>
                <w:rStyle w:val="IndexLink"/>
                <w:rtl w:val="true"/>
              </w:rPr>
              <w:t xml:space="preserve">آیه دویست و هشتم </w:t>
            </w:r>
            <w:r>
              <w:rPr>
                <w:rStyle w:val="IndexLink"/>
                <w:rtl w:val="true"/>
              </w:rPr>
              <w:t>»</w:t>
              <w:tab/>
            </w:r>
            <w:r>
              <w:rPr>
                <w:rStyle w:val="IndexLink"/>
              </w:rPr>
              <w:t>591</w:t>
            </w:r>
          </w:hyperlink>
        </w:p>
        <w:p>
          <w:pPr>
            <w:pStyle w:val="Contents3"/>
            <w:tabs>
              <w:tab w:val="clear" w:pos="8459"/>
              <w:tab w:val="right" w:pos="9026" w:leader="dot"/>
            </w:tabs>
            <w:rPr/>
          </w:pPr>
          <w:hyperlink w:anchor="__RefHeading___Toc1177580_1051229030">
            <w:r>
              <w:rPr>
                <w:webHidden/>
                <w:rStyle w:val="IndexLink"/>
                <w:rtl w:val="true"/>
              </w:rPr>
              <w:t>اشاره</w:t>
            </w:r>
            <w:r>
              <w:rPr>
                <w:rStyle w:val="IndexLink"/>
                <w:rtl w:val="true"/>
              </w:rPr>
              <w:tab/>
            </w:r>
            <w:r>
              <w:rPr>
                <w:rStyle w:val="IndexLink"/>
              </w:rPr>
              <w:t>591</w:t>
            </w:r>
          </w:hyperlink>
        </w:p>
        <w:p>
          <w:pPr>
            <w:pStyle w:val="Contents3"/>
            <w:tabs>
              <w:tab w:val="clear" w:pos="8459"/>
              <w:tab w:val="right" w:pos="9026" w:leader="dot"/>
            </w:tabs>
            <w:rPr/>
          </w:pPr>
          <w:hyperlink w:anchor="__RefHeading___Toc1177582_1051229030">
            <w:r>
              <w:rPr>
                <w:webHidden/>
                <w:rStyle w:val="IndexLink"/>
                <w:rtl w:val="true"/>
              </w:rPr>
              <w:t xml:space="preserve">« </w:t>
            </w:r>
            <w:r>
              <w:rPr>
                <w:rStyle w:val="IndexLink"/>
                <w:rtl w:val="true"/>
              </w:rPr>
              <w:t xml:space="preserve">وَ فِی السَّمآءِ رِزقُکُم وَ ما تُوعَدوُنَ </w:t>
            </w:r>
            <w:r>
              <w:rPr>
                <w:rStyle w:val="IndexLink"/>
                <w:rtl w:val="true"/>
              </w:rPr>
              <w:t xml:space="preserve">* </w:t>
            </w:r>
            <w:r>
              <w:rPr>
                <w:rStyle w:val="IndexLink"/>
                <w:rtl w:val="true"/>
              </w:rPr>
              <w:t xml:space="preserve">فَوَ رَبِّ السَّمآءِ وَ الأرضِ إنَّهُ لَحَقٌّ مِثلَ مآ أنَّکُم تَنطِقُونَ </w:t>
            </w:r>
            <w:r>
              <w:rPr>
                <w:rStyle w:val="IndexLink"/>
                <w:rtl w:val="true"/>
              </w:rPr>
              <w:t>»</w:t>
              <w:tab/>
            </w:r>
            <w:r>
              <w:rPr>
                <w:rStyle w:val="IndexLink"/>
              </w:rPr>
              <w:t>591</w:t>
            </w:r>
          </w:hyperlink>
        </w:p>
        <w:p>
          <w:pPr>
            <w:pStyle w:val="Contents2"/>
            <w:tabs>
              <w:tab w:val="clear" w:pos="8743"/>
              <w:tab w:val="right" w:pos="9026" w:leader="dot"/>
            </w:tabs>
            <w:rPr/>
          </w:pPr>
          <w:hyperlink w:anchor="__RefHeading___Toc1177584_1051229030">
            <w:r>
              <w:rPr>
                <w:webHidden/>
                <w:rStyle w:val="IndexLink"/>
                <w:rtl w:val="true"/>
              </w:rPr>
              <w:t>«</w:t>
            </w:r>
            <w:r>
              <w:rPr>
                <w:rStyle w:val="IndexLink"/>
                <w:rtl w:val="true"/>
              </w:rPr>
              <w:t xml:space="preserve">آیه دویست و نهم </w:t>
            </w:r>
            <w:r>
              <w:rPr>
                <w:rStyle w:val="IndexLink"/>
                <w:rtl w:val="true"/>
              </w:rPr>
              <w:t>»</w:t>
              <w:tab/>
            </w:r>
            <w:r>
              <w:rPr>
                <w:rStyle w:val="IndexLink"/>
              </w:rPr>
              <w:t>593</w:t>
            </w:r>
          </w:hyperlink>
        </w:p>
        <w:p>
          <w:pPr>
            <w:pStyle w:val="Contents3"/>
            <w:tabs>
              <w:tab w:val="clear" w:pos="8459"/>
              <w:tab w:val="right" w:pos="9026" w:leader="dot"/>
            </w:tabs>
            <w:rPr/>
          </w:pPr>
          <w:hyperlink w:anchor="__RefHeading___Toc1177586_1051229030">
            <w:r>
              <w:rPr>
                <w:webHidden/>
                <w:rStyle w:val="IndexLink"/>
                <w:rtl w:val="true"/>
              </w:rPr>
              <w:t>اشاره</w:t>
            </w:r>
            <w:r>
              <w:rPr>
                <w:rStyle w:val="IndexLink"/>
                <w:rtl w:val="true"/>
              </w:rPr>
              <w:tab/>
            </w:r>
            <w:r>
              <w:rPr>
                <w:rStyle w:val="IndexLink"/>
              </w:rPr>
              <w:t>593</w:t>
            </w:r>
          </w:hyperlink>
        </w:p>
        <w:p>
          <w:pPr>
            <w:pStyle w:val="Contents3"/>
            <w:tabs>
              <w:tab w:val="clear" w:pos="8459"/>
              <w:tab w:val="right" w:pos="9026" w:leader="dot"/>
            </w:tabs>
            <w:rPr/>
          </w:pPr>
          <w:hyperlink w:anchor="__RefHeading___Toc1177588_1051229030">
            <w:r>
              <w:rPr>
                <w:webHidden/>
                <w:rStyle w:val="IndexLink"/>
                <w:rtl w:val="true"/>
              </w:rPr>
              <w:t xml:space="preserve">« </w:t>
            </w:r>
            <w:r>
              <w:rPr>
                <w:rStyle w:val="IndexLink"/>
                <w:rtl w:val="true"/>
              </w:rPr>
              <w:t xml:space="preserve">وَ ما خَلَقتُ الجِنَّ وَ الإنسَ إلاّ لِیَعبُدُونِ </w:t>
            </w:r>
            <w:r>
              <w:rPr>
                <w:rStyle w:val="IndexLink"/>
                <w:rtl w:val="true"/>
              </w:rPr>
              <w:t>»</w:t>
              <w:tab/>
            </w:r>
            <w:r>
              <w:rPr>
                <w:rStyle w:val="IndexLink"/>
              </w:rPr>
              <w:t>593</w:t>
            </w:r>
          </w:hyperlink>
        </w:p>
        <w:p>
          <w:pPr>
            <w:pStyle w:val="Contents2"/>
            <w:tabs>
              <w:tab w:val="clear" w:pos="8743"/>
              <w:tab w:val="right" w:pos="9026" w:leader="dot"/>
            </w:tabs>
            <w:rPr/>
          </w:pPr>
          <w:hyperlink w:anchor="__RefHeading___Toc1177590_1051229030">
            <w:r>
              <w:rPr>
                <w:webHidden/>
                <w:rStyle w:val="IndexLink"/>
                <w:rtl w:val="true"/>
              </w:rPr>
              <w:t>«</w:t>
            </w:r>
            <w:r>
              <w:rPr>
                <w:rStyle w:val="IndexLink"/>
                <w:rtl w:val="true"/>
              </w:rPr>
              <w:t xml:space="preserve">آیه دویست و دهم </w:t>
            </w:r>
            <w:r>
              <w:rPr>
                <w:rStyle w:val="IndexLink"/>
                <w:rtl w:val="true"/>
              </w:rPr>
              <w:t>»</w:t>
              <w:tab/>
            </w:r>
            <w:r>
              <w:rPr>
                <w:rStyle w:val="IndexLink"/>
              </w:rPr>
              <w:t>596</w:t>
            </w:r>
          </w:hyperlink>
        </w:p>
        <w:p>
          <w:pPr>
            <w:pStyle w:val="Contents3"/>
            <w:tabs>
              <w:tab w:val="clear" w:pos="8459"/>
              <w:tab w:val="right" w:pos="9026" w:leader="dot"/>
            </w:tabs>
            <w:rPr/>
          </w:pPr>
          <w:hyperlink w:anchor="__RefHeading___Toc1177592_1051229030">
            <w:r>
              <w:rPr>
                <w:webHidden/>
                <w:rStyle w:val="IndexLink"/>
                <w:rtl w:val="true"/>
              </w:rPr>
              <w:t>اشاره</w:t>
            </w:r>
            <w:r>
              <w:rPr>
                <w:rStyle w:val="IndexLink"/>
                <w:rtl w:val="true"/>
              </w:rPr>
              <w:tab/>
            </w:r>
            <w:r>
              <w:rPr>
                <w:rStyle w:val="IndexLink"/>
              </w:rPr>
              <w:t>596</w:t>
            </w:r>
          </w:hyperlink>
        </w:p>
        <w:p>
          <w:pPr>
            <w:pStyle w:val="Contents3"/>
            <w:tabs>
              <w:tab w:val="clear" w:pos="8459"/>
              <w:tab w:val="right" w:pos="9026" w:leader="dot"/>
            </w:tabs>
            <w:rPr/>
          </w:pPr>
          <w:hyperlink w:anchor="__RefHeading___Toc1177594_1051229030">
            <w:r>
              <w:rPr>
                <w:webHidden/>
                <w:rStyle w:val="IndexLink"/>
                <w:rtl w:val="true"/>
              </w:rPr>
              <w:t xml:space="preserve">« </w:t>
            </w:r>
            <w:r>
              <w:rPr>
                <w:rStyle w:val="IndexLink"/>
                <w:rtl w:val="true"/>
              </w:rPr>
              <w:t xml:space="preserve">وَ الطّورِ </w:t>
            </w:r>
            <w:r>
              <w:rPr>
                <w:rStyle w:val="IndexLink"/>
                <w:rtl w:val="true"/>
              </w:rPr>
              <w:t xml:space="preserve">* </w:t>
            </w:r>
            <w:r>
              <w:rPr>
                <w:rStyle w:val="IndexLink"/>
                <w:rtl w:val="true"/>
              </w:rPr>
              <w:t xml:space="preserve">وَ کِتابٍ مَسطُورٍ </w:t>
            </w:r>
            <w:r>
              <w:rPr>
                <w:rStyle w:val="IndexLink"/>
                <w:rtl w:val="true"/>
              </w:rPr>
              <w:t xml:space="preserve">* </w:t>
            </w:r>
            <w:r>
              <w:rPr>
                <w:rStyle w:val="IndexLink"/>
                <w:rtl w:val="true"/>
              </w:rPr>
              <w:t xml:space="preserve">فی رَقٍّ مَنشُورٍ </w:t>
            </w:r>
            <w:r>
              <w:rPr>
                <w:rStyle w:val="IndexLink"/>
                <w:rtl w:val="true"/>
              </w:rPr>
              <w:t xml:space="preserve">* </w:t>
            </w:r>
            <w:r>
              <w:rPr>
                <w:rStyle w:val="IndexLink"/>
                <w:rtl w:val="true"/>
              </w:rPr>
              <w:t xml:space="preserve">وَ البَیتِ المَعمُور </w:t>
            </w:r>
            <w:r>
              <w:rPr>
                <w:rStyle w:val="IndexLink"/>
                <w:rtl w:val="true"/>
              </w:rPr>
              <w:t>»</w:t>
              <w:tab/>
            </w:r>
            <w:r>
              <w:rPr>
                <w:rStyle w:val="IndexLink"/>
              </w:rPr>
              <w:t>596</w:t>
            </w:r>
          </w:hyperlink>
        </w:p>
        <w:p>
          <w:pPr>
            <w:pStyle w:val="Contents2"/>
            <w:tabs>
              <w:tab w:val="clear" w:pos="8743"/>
              <w:tab w:val="right" w:pos="9026" w:leader="dot"/>
            </w:tabs>
            <w:rPr/>
          </w:pPr>
          <w:hyperlink w:anchor="__RefHeading___Toc1177596_1051229030">
            <w:r>
              <w:rPr>
                <w:webHidden/>
                <w:rStyle w:val="IndexLink"/>
                <w:rtl w:val="true"/>
              </w:rPr>
              <w:t>«</w:t>
            </w:r>
            <w:r>
              <w:rPr>
                <w:rStyle w:val="IndexLink"/>
                <w:rtl w:val="true"/>
              </w:rPr>
              <w:t xml:space="preserve">آیه دویست و یازدهم </w:t>
            </w:r>
            <w:r>
              <w:rPr>
                <w:rStyle w:val="IndexLink"/>
                <w:rtl w:val="true"/>
              </w:rPr>
              <w:t>»</w:t>
              <w:tab/>
            </w:r>
            <w:r>
              <w:rPr>
                <w:rStyle w:val="IndexLink"/>
              </w:rPr>
              <w:t>598</w:t>
            </w:r>
          </w:hyperlink>
        </w:p>
        <w:p>
          <w:pPr>
            <w:pStyle w:val="Contents3"/>
            <w:tabs>
              <w:tab w:val="clear" w:pos="8459"/>
              <w:tab w:val="right" w:pos="9026" w:leader="dot"/>
            </w:tabs>
            <w:rPr/>
          </w:pPr>
          <w:hyperlink w:anchor="__RefHeading___Toc1177598_1051229030">
            <w:r>
              <w:rPr>
                <w:webHidden/>
                <w:rStyle w:val="IndexLink"/>
                <w:rtl w:val="true"/>
              </w:rPr>
              <w:t>اشاره</w:t>
            </w:r>
            <w:r>
              <w:rPr>
                <w:rStyle w:val="IndexLink"/>
                <w:rtl w:val="true"/>
              </w:rPr>
              <w:tab/>
            </w:r>
            <w:r>
              <w:rPr>
                <w:rStyle w:val="IndexLink"/>
              </w:rPr>
              <w:t>598</w:t>
            </w:r>
          </w:hyperlink>
        </w:p>
        <w:p>
          <w:pPr>
            <w:pStyle w:val="Contents3"/>
            <w:tabs>
              <w:tab w:val="clear" w:pos="8459"/>
              <w:tab w:val="right" w:pos="9026" w:leader="dot"/>
            </w:tabs>
            <w:rPr/>
          </w:pPr>
          <w:hyperlink w:anchor="__RefHeading___Toc1177600_1051229030">
            <w:r>
              <w:rPr>
                <w:webHidden/>
                <w:rStyle w:val="IndexLink"/>
                <w:rtl w:val="true"/>
              </w:rPr>
              <w:t xml:space="preserve">« </w:t>
            </w:r>
            <w:r>
              <w:rPr>
                <w:rStyle w:val="IndexLink"/>
                <w:rtl w:val="true"/>
              </w:rPr>
              <w:t xml:space="preserve">وَ الَّذینَ آمَنُوا وَ اتَّبَعَتهُم ذُرّیَّتُهُم بِایمانٍ ألحَقنا بِهِم ذُرّیَّتَهُم وَ مآ ألَتناهُم مِن عَمَلِهِم مِن شَیءٍ کُلُّ امرِیءٍ بِما کَسَبَ رَهینٌ </w:t>
            </w:r>
            <w:r>
              <w:rPr>
                <w:rStyle w:val="IndexLink"/>
                <w:rtl w:val="true"/>
              </w:rPr>
              <w:t>»</w:t>
              <w:tab/>
            </w:r>
            <w:r>
              <w:rPr>
                <w:rStyle w:val="IndexLink"/>
              </w:rPr>
              <w:t>598</w:t>
            </w:r>
          </w:hyperlink>
        </w:p>
        <w:p>
          <w:pPr>
            <w:pStyle w:val="Contents2"/>
            <w:tabs>
              <w:tab w:val="clear" w:pos="8743"/>
              <w:tab w:val="right" w:pos="9026" w:leader="dot"/>
            </w:tabs>
            <w:rPr/>
          </w:pPr>
          <w:hyperlink w:anchor="__RefHeading___Toc1177602_1051229030">
            <w:r>
              <w:rPr>
                <w:webHidden/>
                <w:rStyle w:val="IndexLink"/>
                <w:rtl w:val="true"/>
              </w:rPr>
              <w:t>«</w:t>
            </w:r>
            <w:r>
              <w:rPr>
                <w:rStyle w:val="IndexLink"/>
                <w:rtl w:val="true"/>
              </w:rPr>
              <w:t xml:space="preserve">آیه دویست و دوازدهم </w:t>
            </w:r>
            <w:r>
              <w:rPr>
                <w:rStyle w:val="IndexLink"/>
                <w:rtl w:val="true"/>
              </w:rPr>
              <w:t>»</w:t>
              <w:tab/>
            </w:r>
            <w:r>
              <w:rPr>
                <w:rStyle w:val="IndexLink"/>
              </w:rPr>
              <w:t>599</w:t>
            </w:r>
          </w:hyperlink>
        </w:p>
        <w:p>
          <w:pPr>
            <w:pStyle w:val="Contents3"/>
            <w:tabs>
              <w:tab w:val="clear" w:pos="8459"/>
              <w:tab w:val="right" w:pos="9026" w:leader="dot"/>
            </w:tabs>
            <w:rPr/>
          </w:pPr>
          <w:hyperlink w:anchor="__RefHeading___Toc1177604_1051229030">
            <w:r>
              <w:rPr>
                <w:webHidden/>
                <w:rStyle w:val="IndexLink"/>
                <w:rtl w:val="true"/>
              </w:rPr>
              <w:t>اشاره</w:t>
            </w:r>
            <w:r>
              <w:rPr>
                <w:rStyle w:val="IndexLink"/>
                <w:rtl w:val="true"/>
              </w:rPr>
              <w:tab/>
            </w:r>
            <w:r>
              <w:rPr>
                <w:rStyle w:val="IndexLink"/>
              </w:rPr>
              <w:t>599</w:t>
            </w:r>
          </w:hyperlink>
        </w:p>
        <w:p>
          <w:pPr>
            <w:pStyle w:val="Contents3"/>
            <w:tabs>
              <w:tab w:val="clear" w:pos="8459"/>
              <w:tab w:val="right" w:pos="9026" w:leader="dot"/>
            </w:tabs>
            <w:rPr/>
          </w:pPr>
          <w:hyperlink w:anchor="__RefHeading___Toc1177606_1051229030">
            <w:r>
              <w:rPr>
                <w:webHidden/>
                <w:rStyle w:val="IndexLink"/>
                <w:rtl w:val="true"/>
              </w:rPr>
              <w:t xml:space="preserve">« </w:t>
            </w:r>
            <w:r>
              <w:rPr>
                <w:rStyle w:val="IndexLink"/>
                <w:rtl w:val="true"/>
              </w:rPr>
              <w:t xml:space="preserve">إقتَرَبَتِ السّاعَةُ وَ انشَقَّ القَمَرُ </w:t>
            </w:r>
            <w:r>
              <w:rPr>
                <w:rStyle w:val="IndexLink"/>
                <w:rtl w:val="true"/>
              </w:rPr>
              <w:t>»</w:t>
              <w:tab/>
            </w:r>
            <w:r>
              <w:rPr>
                <w:rStyle w:val="IndexLink"/>
              </w:rPr>
              <w:t>599</w:t>
            </w:r>
          </w:hyperlink>
        </w:p>
        <w:p>
          <w:pPr>
            <w:pStyle w:val="Contents2"/>
            <w:tabs>
              <w:tab w:val="clear" w:pos="8743"/>
              <w:tab w:val="right" w:pos="9026" w:leader="dot"/>
            </w:tabs>
            <w:rPr/>
          </w:pPr>
          <w:hyperlink w:anchor="__RefHeading___Toc1177608_1051229030">
            <w:r>
              <w:rPr>
                <w:webHidden/>
                <w:rStyle w:val="IndexLink"/>
                <w:rtl w:val="true"/>
              </w:rPr>
              <w:t>«</w:t>
            </w:r>
            <w:r>
              <w:rPr>
                <w:rStyle w:val="IndexLink"/>
                <w:rtl w:val="true"/>
              </w:rPr>
              <w:t xml:space="preserve">آیه دویست و سیزدهم </w:t>
            </w:r>
            <w:r>
              <w:rPr>
                <w:rStyle w:val="IndexLink"/>
                <w:rtl w:val="true"/>
              </w:rPr>
              <w:t>»</w:t>
              <w:tab/>
            </w:r>
            <w:r>
              <w:rPr>
                <w:rStyle w:val="IndexLink"/>
              </w:rPr>
              <w:t>603</w:t>
            </w:r>
          </w:hyperlink>
        </w:p>
        <w:p>
          <w:pPr>
            <w:pStyle w:val="Contents3"/>
            <w:tabs>
              <w:tab w:val="clear" w:pos="8459"/>
              <w:tab w:val="right" w:pos="9026" w:leader="dot"/>
            </w:tabs>
            <w:rPr/>
          </w:pPr>
          <w:hyperlink w:anchor="__RefHeading___Toc1177610_1051229030">
            <w:r>
              <w:rPr>
                <w:webHidden/>
                <w:rStyle w:val="IndexLink"/>
                <w:rtl w:val="true"/>
              </w:rPr>
              <w:t>اشاره</w:t>
            </w:r>
            <w:r>
              <w:rPr>
                <w:rStyle w:val="IndexLink"/>
                <w:rtl w:val="true"/>
              </w:rPr>
              <w:tab/>
            </w:r>
            <w:r>
              <w:rPr>
                <w:rStyle w:val="IndexLink"/>
              </w:rPr>
              <w:t>603</w:t>
            </w:r>
          </w:hyperlink>
        </w:p>
        <w:p>
          <w:pPr>
            <w:pStyle w:val="Contents3"/>
            <w:tabs>
              <w:tab w:val="clear" w:pos="8459"/>
              <w:tab w:val="right" w:pos="9026" w:leader="dot"/>
            </w:tabs>
            <w:rPr/>
          </w:pPr>
          <w:hyperlink w:anchor="__RefHeading___Toc1177612_1051229030">
            <w:r>
              <w:rPr>
                <w:webHidden/>
                <w:rStyle w:val="IndexLink"/>
                <w:rtl w:val="true"/>
              </w:rPr>
              <w:t xml:space="preserve">« </w:t>
            </w:r>
            <w:r>
              <w:rPr>
                <w:rStyle w:val="IndexLink"/>
                <w:rtl w:val="true"/>
              </w:rPr>
              <w:t xml:space="preserve">وَ إن یَرَوا آیَةً یُعرِضُوا وَ یَقُولُوا سِحرٌ مُستَمِرٌّ </w:t>
            </w:r>
            <w:r>
              <w:rPr>
                <w:rStyle w:val="IndexLink"/>
                <w:rtl w:val="true"/>
              </w:rPr>
              <w:t>»</w:t>
              <w:tab/>
            </w:r>
            <w:r>
              <w:rPr>
                <w:rStyle w:val="IndexLink"/>
              </w:rPr>
              <w:t>603</w:t>
            </w:r>
          </w:hyperlink>
        </w:p>
        <w:p>
          <w:pPr>
            <w:pStyle w:val="Contents2"/>
            <w:tabs>
              <w:tab w:val="clear" w:pos="8743"/>
              <w:tab w:val="right" w:pos="9026" w:leader="dot"/>
            </w:tabs>
            <w:rPr/>
          </w:pPr>
          <w:hyperlink w:anchor="__RefHeading___Toc1177614_1051229030">
            <w:r>
              <w:rPr>
                <w:webHidden/>
                <w:rStyle w:val="IndexLink"/>
                <w:rtl w:val="true"/>
              </w:rPr>
              <w:t>«</w:t>
            </w:r>
            <w:r>
              <w:rPr>
                <w:rStyle w:val="IndexLink"/>
                <w:rtl w:val="true"/>
              </w:rPr>
              <w:t xml:space="preserve">آیه دویست و چهاردهم </w:t>
            </w:r>
            <w:r>
              <w:rPr>
                <w:rStyle w:val="IndexLink"/>
                <w:rtl w:val="true"/>
              </w:rPr>
              <w:t>»</w:t>
              <w:tab/>
            </w:r>
            <w:r>
              <w:rPr>
                <w:rStyle w:val="IndexLink"/>
              </w:rPr>
              <w:t>606</w:t>
            </w:r>
          </w:hyperlink>
        </w:p>
        <w:p>
          <w:pPr>
            <w:pStyle w:val="Contents3"/>
            <w:tabs>
              <w:tab w:val="clear" w:pos="8459"/>
              <w:tab w:val="right" w:pos="9026" w:leader="dot"/>
            </w:tabs>
            <w:rPr/>
          </w:pPr>
          <w:hyperlink w:anchor="__RefHeading___Toc1177616_1051229030">
            <w:r>
              <w:rPr>
                <w:webHidden/>
                <w:rStyle w:val="IndexLink"/>
                <w:rtl w:val="true"/>
              </w:rPr>
              <w:t>اشاره</w:t>
            </w:r>
            <w:r>
              <w:rPr>
                <w:rStyle w:val="IndexLink"/>
                <w:rtl w:val="true"/>
              </w:rPr>
              <w:tab/>
            </w:r>
            <w:r>
              <w:rPr>
                <w:rStyle w:val="IndexLink"/>
              </w:rPr>
              <w:t>606</w:t>
            </w:r>
          </w:hyperlink>
        </w:p>
        <w:p>
          <w:pPr>
            <w:pStyle w:val="Contents3"/>
            <w:tabs>
              <w:tab w:val="clear" w:pos="8459"/>
              <w:tab w:val="right" w:pos="9026" w:leader="dot"/>
            </w:tabs>
            <w:rPr/>
          </w:pPr>
          <w:hyperlink w:anchor="__RefHeading___Toc1177618_1051229030">
            <w:r>
              <w:rPr>
                <w:webHidden/>
                <w:rStyle w:val="IndexLink"/>
                <w:rtl w:val="true"/>
              </w:rPr>
              <w:t xml:space="preserve">« </w:t>
            </w:r>
            <w:r>
              <w:rPr>
                <w:rStyle w:val="IndexLink"/>
                <w:rtl w:val="true"/>
              </w:rPr>
              <w:t xml:space="preserve">إنَّ المُتَّقینَ فی جَنّاتٍ وَ نَهَرٍ </w:t>
            </w:r>
            <w:r>
              <w:rPr>
                <w:rStyle w:val="IndexLink"/>
                <w:rtl w:val="true"/>
              </w:rPr>
              <w:t xml:space="preserve">* </w:t>
            </w:r>
            <w:r>
              <w:rPr>
                <w:rStyle w:val="IndexLink"/>
                <w:rtl w:val="true"/>
              </w:rPr>
              <w:t>فی مَقعَدِ صِدقٍ عِندَ مَلیکٍ مُقتَدِرٍ</w:t>
            </w:r>
            <w:r>
              <w:rPr>
                <w:rStyle w:val="IndexLink"/>
                <w:rtl w:val="true"/>
              </w:rPr>
              <w:t>»</w:t>
              <w:tab/>
            </w:r>
            <w:r>
              <w:rPr>
                <w:rStyle w:val="IndexLink"/>
              </w:rPr>
              <w:t>606</w:t>
            </w:r>
          </w:hyperlink>
        </w:p>
        <w:p>
          <w:pPr>
            <w:pStyle w:val="Contents2"/>
            <w:tabs>
              <w:tab w:val="clear" w:pos="8743"/>
              <w:tab w:val="right" w:pos="9026" w:leader="dot"/>
            </w:tabs>
            <w:rPr/>
          </w:pPr>
          <w:hyperlink w:anchor="__RefHeading___Toc1177620_1051229030">
            <w:r>
              <w:rPr>
                <w:webHidden/>
                <w:rStyle w:val="IndexLink"/>
                <w:rtl w:val="true"/>
              </w:rPr>
              <w:t>«</w:t>
            </w:r>
            <w:r>
              <w:rPr>
                <w:rStyle w:val="IndexLink"/>
                <w:rtl w:val="true"/>
              </w:rPr>
              <w:t xml:space="preserve">آیه دویست و پانزدهم </w:t>
            </w:r>
            <w:r>
              <w:rPr>
                <w:rStyle w:val="IndexLink"/>
                <w:rtl w:val="true"/>
              </w:rPr>
              <w:t>»</w:t>
              <w:tab/>
            </w:r>
            <w:r>
              <w:rPr>
                <w:rStyle w:val="IndexLink"/>
              </w:rPr>
              <w:t>607</w:t>
            </w:r>
          </w:hyperlink>
        </w:p>
        <w:p>
          <w:pPr>
            <w:pStyle w:val="Contents3"/>
            <w:tabs>
              <w:tab w:val="clear" w:pos="8459"/>
              <w:tab w:val="right" w:pos="9026" w:leader="dot"/>
            </w:tabs>
            <w:rPr/>
          </w:pPr>
          <w:hyperlink w:anchor="__RefHeading___Toc1177622_1051229030">
            <w:r>
              <w:rPr>
                <w:webHidden/>
                <w:rStyle w:val="IndexLink"/>
                <w:rtl w:val="true"/>
              </w:rPr>
              <w:t>اشاره</w:t>
            </w:r>
            <w:r>
              <w:rPr>
                <w:rStyle w:val="IndexLink"/>
                <w:rtl w:val="true"/>
              </w:rPr>
              <w:tab/>
            </w:r>
            <w:r>
              <w:rPr>
                <w:rStyle w:val="IndexLink"/>
              </w:rPr>
              <w:t>607</w:t>
            </w:r>
          </w:hyperlink>
        </w:p>
        <w:p>
          <w:pPr>
            <w:pStyle w:val="Contents3"/>
            <w:tabs>
              <w:tab w:val="clear" w:pos="8459"/>
              <w:tab w:val="right" w:pos="9026" w:leader="dot"/>
            </w:tabs>
            <w:rPr/>
          </w:pPr>
          <w:hyperlink w:anchor="__RefHeading___Toc1177624_1051229030">
            <w:r>
              <w:rPr>
                <w:webHidden/>
                <w:rStyle w:val="IndexLink"/>
                <w:rtl w:val="true"/>
              </w:rPr>
              <w:t xml:space="preserve">« </w:t>
            </w:r>
            <w:r>
              <w:rPr>
                <w:rStyle w:val="IndexLink"/>
                <w:rtl w:val="true"/>
              </w:rPr>
              <w:t xml:space="preserve">کُلُّ مَن عَلَیها فانٍ </w:t>
            </w:r>
            <w:r>
              <w:rPr>
                <w:rStyle w:val="IndexLink"/>
                <w:rtl w:val="true"/>
              </w:rPr>
              <w:t xml:space="preserve">* </w:t>
            </w:r>
            <w:r>
              <w:rPr>
                <w:rStyle w:val="IndexLink"/>
                <w:rtl w:val="true"/>
              </w:rPr>
              <w:t xml:space="preserve">وَ یَبقی وَجهُ رَبِّکَ ذُوا الجَلالِ وَ الإکرامِ </w:t>
            </w:r>
            <w:r>
              <w:rPr>
                <w:rStyle w:val="IndexLink"/>
                <w:rtl w:val="true"/>
              </w:rPr>
              <w:t>»</w:t>
              <w:tab/>
            </w:r>
            <w:r>
              <w:rPr>
                <w:rStyle w:val="IndexLink"/>
              </w:rPr>
              <w:t>607</w:t>
            </w:r>
          </w:hyperlink>
        </w:p>
        <w:p>
          <w:pPr>
            <w:pStyle w:val="Contents2"/>
            <w:tabs>
              <w:tab w:val="clear" w:pos="8743"/>
              <w:tab w:val="right" w:pos="9026" w:leader="dot"/>
            </w:tabs>
            <w:rPr/>
          </w:pPr>
          <w:hyperlink w:anchor="__RefHeading___Toc1177626_1051229030">
            <w:r>
              <w:rPr>
                <w:webHidden/>
                <w:rStyle w:val="IndexLink"/>
                <w:rtl w:val="true"/>
              </w:rPr>
              <w:t>«</w:t>
            </w:r>
            <w:r>
              <w:rPr>
                <w:rStyle w:val="IndexLink"/>
                <w:rtl w:val="true"/>
              </w:rPr>
              <w:t xml:space="preserve">آیه دویست و شانزدهم </w:t>
            </w:r>
            <w:r>
              <w:rPr>
                <w:rStyle w:val="IndexLink"/>
                <w:rtl w:val="true"/>
              </w:rPr>
              <w:t>»</w:t>
              <w:tab/>
            </w:r>
            <w:r>
              <w:rPr>
                <w:rStyle w:val="IndexLink"/>
              </w:rPr>
              <w:t>609</w:t>
            </w:r>
          </w:hyperlink>
        </w:p>
        <w:p>
          <w:pPr>
            <w:pStyle w:val="Contents3"/>
            <w:tabs>
              <w:tab w:val="clear" w:pos="8459"/>
              <w:tab w:val="right" w:pos="9026" w:leader="dot"/>
            </w:tabs>
            <w:rPr/>
          </w:pPr>
          <w:hyperlink w:anchor="__RefHeading___Toc1177628_1051229030">
            <w:r>
              <w:rPr>
                <w:webHidden/>
                <w:rStyle w:val="IndexLink"/>
                <w:rtl w:val="true"/>
              </w:rPr>
              <w:t>اشاره</w:t>
            </w:r>
            <w:r>
              <w:rPr>
                <w:rStyle w:val="IndexLink"/>
                <w:rtl w:val="true"/>
              </w:rPr>
              <w:tab/>
            </w:r>
            <w:r>
              <w:rPr>
                <w:rStyle w:val="IndexLink"/>
              </w:rPr>
              <w:t>609</w:t>
            </w:r>
          </w:hyperlink>
        </w:p>
        <w:p>
          <w:pPr>
            <w:pStyle w:val="Contents3"/>
            <w:tabs>
              <w:tab w:val="clear" w:pos="8459"/>
              <w:tab w:val="right" w:pos="9026" w:leader="dot"/>
            </w:tabs>
            <w:rPr/>
          </w:pPr>
          <w:hyperlink w:anchor="__RefHeading___Toc1177630_1051229030">
            <w:r>
              <w:rPr>
                <w:webHidden/>
                <w:rStyle w:val="IndexLink"/>
                <w:rtl w:val="true"/>
              </w:rPr>
              <w:t xml:space="preserve">« </w:t>
            </w:r>
            <w:r>
              <w:rPr>
                <w:rStyle w:val="IndexLink"/>
                <w:rtl w:val="true"/>
              </w:rPr>
              <w:t xml:space="preserve">یُعرَفُ المُجرِمُونَ بِسیماهُم فَیُؤخَذُ بِالنََّواصی وَ الأقدامِ </w:t>
            </w:r>
            <w:r>
              <w:rPr>
                <w:rStyle w:val="IndexLink"/>
                <w:rtl w:val="true"/>
              </w:rPr>
              <w:t>»</w:t>
              <w:tab/>
            </w:r>
            <w:r>
              <w:rPr>
                <w:rStyle w:val="IndexLink"/>
              </w:rPr>
              <w:t>609</w:t>
            </w:r>
          </w:hyperlink>
        </w:p>
        <w:p>
          <w:pPr>
            <w:pStyle w:val="Contents2"/>
            <w:tabs>
              <w:tab w:val="clear" w:pos="8743"/>
              <w:tab w:val="right" w:pos="9026" w:leader="dot"/>
            </w:tabs>
            <w:rPr/>
          </w:pPr>
          <w:hyperlink w:anchor="__RefHeading___Toc1177632_1051229030">
            <w:r>
              <w:rPr>
                <w:webHidden/>
                <w:rStyle w:val="IndexLink"/>
                <w:rtl w:val="true"/>
              </w:rPr>
              <w:t>«</w:t>
            </w:r>
            <w:r>
              <w:rPr>
                <w:rStyle w:val="IndexLink"/>
                <w:rtl w:val="true"/>
              </w:rPr>
              <w:t xml:space="preserve">آیه دویست و هفدهم </w:t>
            </w:r>
            <w:r>
              <w:rPr>
                <w:rStyle w:val="IndexLink"/>
                <w:rtl w:val="true"/>
              </w:rPr>
              <w:t>»</w:t>
              <w:tab/>
            </w:r>
            <w:r>
              <w:rPr>
                <w:rStyle w:val="IndexLink"/>
              </w:rPr>
              <w:t>613</w:t>
            </w:r>
          </w:hyperlink>
        </w:p>
        <w:p>
          <w:pPr>
            <w:pStyle w:val="Contents3"/>
            <w:tabs>
              <w:tab w:val="clear" w:pos="8459"/>
              <w:tab w:val="right" w:pos="9026" w:leader="dot"/>
            </w:tabs>
            <w:rPr/>
          </w:pPr>
          <w:hyperlink w:anchor="__RefHeading___Toc1177634_1051229030">
            <w:r>
              <w:rPr>
                <w:webHidden/>
                <w:rStyle w:val="IndexLink"/>
                <w:rtl w:val="true"/>
              </w:rPr>
              <w:t>اشاره</w:t>
            </w:r>
            <w:r>
              <w:rPr>
                <w:rStyle w:val="IndexLink"/>
                <w:rtl w:val="true"/>
              </w:rPr>
              <w:tab/>
            </w:r>
            <w:r>
              <w:rPr>
                <w:rStyle w:val="IndexLink"/>
              </w:rPr>
              <w:t>613</w:t>
            </w:r>
          </w:hyperlink>
        </w:p>
        <w:p>
          <w:pPr>
            <w:pStyle w:val="Contents3"/>
            <w:tabs>
              <w:tab w:val="clear" w:pos="8459"/>
              <w:tab w:val="right" w:pos="9026" w:leader="dot"/>
            </w:tabs>
            <w:rPr/>
          </w:pPr>
          <w:hyperlink w:anchor="__RefHeading___Toc1177636_1051229030">
            <w:r>
              <w:rPr>
                <w:webHidden/>
                <w:rStyle w:val="IndexLink"/>
                <w:rtl w:val="true"/>
              </w:rPr>
              <w:t xml:space="preserve">« </w:t>
            </w:r>
            <w:r>
              <w:rPr>
                <w:rStyle w:val="IndexLink"/>
                <w:rtl w:val="true"/>
              </w:rPr>
              <w:t xml:space="preserve">وَ السّابِقُونَ السّابِقُونَ </w:t>
            </w:r>
            <w:r>
              <w:rPr>
                <w:rStyle w:val="IndexLink"/>
                <w:rtl w:val="true"/>
              </w:rPr>
              <w:t xml:space="preserve">* </w:t>
            </w:r>
            <w:r>
              <w:rPr>
                <w:rStyle w:val="IndexLink"/>
                <w:rtl w:val="true"/>
              </w:rPr>
              <w:t xml:space="preserve">اوُلئِکَ المُقَرَّبُونَ </w:t>
            </w:r>
            <w:r>
              <w:rPr>
                <w:rStyle w:val="IndexLink"/>
                <w:rtl w:val="true"/>
              </w:rPr>
              <w:t>»</w:t>
              <w:tab/>
            </w:r>
            <w:r>
              <w:rPr>
                <w:rStyle w:val="IndexLink"/>
              </w:rPr>
              <w:t>613</w:t>
            </w:r>
          </w:hyperlink>
        </w:p>
        <w:p>
          <w:pPr>
            <w:pStyle w:val="Contents2"/>
            <w:tabs>
              <w:tab w:val="clear" w:pos="8743"/>
              <w:tab w:val="right" w:pos="9026" w:leader="dot"/>
            </w:tabs>
            <w:rPr/>
          </w:pPr>
          <w:hyperlink w:anchor="__RefHeading___Toc1177638_1051229030">
            <w:r>
              <w:rPr>
                <w:webHidden/>
                <w:rStyle w:val="IndexLink"/>
                <w:rtl w:val="true"/>
              </w:rPr>
              <w:t>«</w:t>
            </w:r>
            <w:r>
              <w:rPr>
                <w:rStyle w:val="IndexLink"/>
                <w:rtl w:val="true"/>
              </w:rPr>
              <w:t xml:space="preserve">آیه دویست و هجدهم </w:t>
            </w:r>
            <w:r>
              <w:rPr>
                <w:rStyle w:val="IndexLink"/>
                <w:rtl w:val="true"/>
              </w:rPr>
              <w:t>»</w:t>
              <w:tab/>
            </w:r>
            <w:r>
              <w:rPr>
                <w:rStyle w:val="IndexLink"/>
              </w:rPr>
              <w:t>615</w:t>
            </w:r>
          </w:hyperlink>
        </w:p>
        <w:p>
          <w:pPr>
            <w:pStyle w:val="Contents3"/>
            <w:tabs>
              <w:tab w:val="clear" w:pos="8459"/>
              <w:tab w:val="right" w:pos="9026" w:leader="dot"/>
            </w:tabs>
            <w:rPr/>
          </w:pPr>
          <w:hyperlink w:anchor="__RefHeading___Toc1177640_1051229030">
            <w:r>
              <w:rPr>
                <w:webHidden/>
                <w:rStyle w:val="IndexLink"/>
                <w:rtl w:val="true"/>
              </w:rPr>
              <w:t>اشاره</w:t>
            </w:r>
            <w:r>
              <w:rPr>
                <w:rStyle w:val="IndexLink"/>
                <w:rtl w:val="true"/>
              </w:rPr>
              <w:tab/>
            </w:r>
            <w:r>
              <w:rPr>
                <w:rStyle w:val="IndexLink"/>
              </w:rPr>
              <w:t>615</w:t>
            </w:r>
          </w:hyperlink>
        </w:p>
        <w:p>
          <w:pPr>
            <w:pStyle w:val="Contents3"/>
            <w:tabs>
              <w:tab w:val="clear" w:pos="8459"/>
              <w:tab w:val="right" w:pos="9026" w:leader="dot"/>
            </w:tabs>
            <w:rPr/>
          </w:pPr>
          <w:hyperlink w:anchor="__RefHeading___Toc1177642_1051229030">
            <w:r>
              <w:rPr>
                <w:webHidden/>
                <w:rStyle w:val="IndexLink"/>
                <w:rtl w:val="true"/>
              </w:rPr>
              <w:t xml:space="preserve">« </w:t>
            </w:r>
            <w:r>
              <w:rPr>
                <w:rStyle w:val="IndexLink"/>
                <w:rtl w:val="true"/>
              </w:rPr>
              <w:t xml:space="preserve">یَومَ تَرَی المُؤمِنینَ وَ المُؤمِناتِ یَسعی نُورُهُم بَینَ أیدیهِم وَ بِأیمانِهِم </w:t>
            </w:r>
            <w:r>
              <w:rPr>
                <w:rStyle w:val="IndexLink"/>
                <w:rtl w:val="true"/>
              </w:rPr>
              <w:t>»</w:t>
              <w:tab/>
            </w:r>
            <w:r>
              <w:rPr>
                <w:rStyle w:val="IndexLink"/>
              </w:rPr>
              <w:t>615</w:t>
            </w:r>
          </w:hyperlink>
        </w:p>
        <w:p>
          <w:pPr>
            <w:pStyle w:val="Contents2"/>
            <w:tabs>
              <w:tab w:val="clear" w:pos="8743"/>
              <w:tab w:val="right" w:pos="9026" w:leader="dot"/>
            </w:tabs>
            <w:rPr/>
          </w:pPr>
          <w:hyperlink w:anchor="__RefHeading___Toc1177644_1051229030">
            <w:r>
              <w:rPr>
                <w:webHidden/>
                <w:rStyle w:val="IndexLink"/>
                <w:rtl w:val="true"/>
              </w:rPr>
              <w:t>«</w:t>
            </w:r>
            <w:r>
              <w:rPr>
                <w:rStyle w:val="IndexLink"/>
                <w:rtl w:val="true"/>
              </w:rPr>
              <w:t xml:space="preserve">آیه دویست و نوزدهم </w:t>
            </w:r>
            <w:r>
              <w:rPr>
                <w:rStyle w:val="IndexLink"/>
                <w:rtl w:val="true"/>
              </w:rPr>
              <w:t>»</w:t>
              <w:tab/>
            </w:r>
            <w:r>
              <w:rPr>
                <w:rStyle w:val="IndexLink"/>
              </w:rPr>
              <w:t>617</w:t>
            </w:r>
          </w:hyperlink>
        </w:p>
        <w:p>
          <w:pPr>
            <w:pStyle w:val="Contents3"/>
            <w:tabs>
              <w:tab w:val="clear" w:pos="8459"/>
              <w:tab w:val="right" w:pos="9026" w:leader="dot"/>
            </w:tabs>
            <w:rPr/>
          </w:pPr>
          <w:hyperlink w:anchor="__RefHeading___Toc1177646_1051229030">
            <w:r>
              <w:rPr>
                <w:webHidden/>
                <w:rStyle w:val="IndexLink"/>
                <w:rtl w:val="true"/>
              </w:rPr>
              <w:t>اشاره</w:t>
            </w:r>
            <w:r>
              <w:rPr>
                <w:rStyle w:val="IndexLink"/>
                <w:rtl w:val="true"/>
              </w:rPr>
              <w:tab/>
            </w:r>
            <w:r>
              <w:rPr>
                <w:rStyle w:val="IndexLink"/>
              </w:rPr>
              <w:t>617</w:t>
            </w:r>
          </w:hyperlink>
        </w:p>
        <w:p>
          <w:pPr>
            <w:pStyle w:val="Contents3"/>
            <w:tabs>
              <w:tab w:val="clear" w:pos="8459"/>
              <w:tab w:val="right" w:pos="9026" w:leader="dot"/>
            </w:tabs>
            <w:rPr/>
          </w:pPr>
          <w:hyperlink w:anchor="__RefHeading___Toc1177648_1051229030">
            <w:r>
              <w:rPr>
                <w:webHidden/>
                <w:rStyle w:val="IndexLink"/>
                <w:rtl w:val="true"/>
              </w:rPr>
              <w:t xml:space="preserve">« </w:t>
            </w:r>
            <w:r>
              <w:rPr>
                <w:rStyle w:val="IndexLink"/>
                <w:rtl w:val="true"/>
              </w:rPr>
              <w:t xml:space="preserve">وَ لا یَکُونُوا کَالَّذینَ أوُتوُا الکِتابَ مِن قَبلُ فَطالَ عَلَیهِمُ الأمَدُ فَقَسَت قُلوُبُهُم وَ کَثیرٌ مِنهُم فاسِقُونَ </w:t>
            </w:r>
            <w:r>
              <w:rPr>
                <w:rStyle w:val="IndexLink"/>
                <w:rtl w:val="true"/>
              </w:rPr>
              <w:t>»</w:t>
              <w:tab/>
            </w:r>
            <w:r>
              <w:rPr>
                <w:rStyle w:val="IndexLink"/>
              </w:rPr>
              <w:t>617</w:t>
            </w:r>
          </w:hyperlink>
        </w:p>
        <w:p>
          <w:pPr>
            <w:pStyle w:val="Contents2"/>
            <w:tabs>
              <w:tab w:val="clear" w:pos="8743"/>
              <w:tab w:val="right" w:pos="9026" w:leader="dot"/>
            </w:tabs>
            <w:rPr/>
          </w:pPr>
          <w:hyperlink w:anchor="__RefHeading___Toc1177650_1051229030">
            <w:r>
              <w:rPr>
                <w:webHidden/>
                <w:rStyle w:val="IndexLink"/>
                <w:rtl w:val="true"/>
              </w:rPr>
              <w:t>«</w:t>
            </w:r>
            <w:r>
              <w:rPr>
                <w:rStyle w:val="IndexLink"/>
                <w:rtl w:val="true"/>
              </w:rPr>
              <w:t xml:space="preserve">آیه دویست و بیستم </w:t>
            </w:r>
            <w:r>
              <w:rPr>
                <w:rStyle w:val="IndexLink"/>
                <w:rtl w:val="true"/>
              </w:rPr>
              <w:t>»</w:t>
              <w:tab/>
            </w:r>
            <w:r>
              <w:rPr>
                <w:rStyle w:val="IndexLink"/>
              </w:rPr>
              <w:t>619</w:t>
            </w:r>
          </w:hyperlink>
        </w:p>
        <w:p>
          <w:pPr>
            <w:pStyle w:val="Contents3"/>
            <w:tabs>
              <w:tab w:val="clear" w:pos="8459"/>
              <w:tab w:val="right" w:pos="9026" w:leader="dot"/>
            </w:tabs>
            <w:rPr/>
          </w:pPr>
          <w:hyperlink w:anchor="__RefHeading___Toc1177652_1051229030">
            <w:r>
              <w:rPr>
                <w:webHidden/>
                <w:rStyle w:val="IndexLink"/>
                <w:rtl w:val="true"/>
              </w:rPr>
              <w:t>اشاره</w:t>
            </w:r>
            <w:r>
              <w:rPr>
                <w:rStyle w:val="IndexLink"/>
                <w:rtl w:val="true"/>
              </w:rPr>
              <w:tab/>
            </w:r>
            <w:r>
              <w:rPr>
                <w:rStyle w:val="IndexLink"/>
              </w:rPr>
              <w:t>619</w:t>
            </w:r>
          </w:hyperlink>
        </w:p>
        <w:p>
          <w:pPr>
            <w:pStyle w:val="Contents3"/>
            <w:tabs>
              <w:tab w:val="clear" w:pos="8459"/>
              <w:tab w:val="right" w:pos="9026" w:leader="dot"/>
            </w:tabs>
            <w:rPr/>
          </w:pPr>
          <w:hyperlink w:anchor="__RefHeading___Toc1177654_1051229030">
            <w:r>
              <w:rPr>
                <w:webHidden/>
                <w:rStyle w:val="IndexLink"/>
                <w:rtl w:val="true"/>
              </w:rPr>
              <w:t xml:space="preserve">« </w:t>
            </w:r>
            <w:r>
              <w:rPr>
                <w:rStyle w:val="IndexLink"/>
                <w:rtl w:val="true"/>
              </w:rPr>
              <w:t xml:space="preserve">إعلَموُا أنَّ اللهَ یُحیِ الاَرضَ بَعدَ مَوتِها قد بَیَّنّا لَکُمُ الآیاتِ لعلّکُم تَعقِلوُنَ </w:t>
            </w:r>
            <w:r>
              <w:rPr>
                <w:rStyle w:val="IndexLink"/>
                <w:rtl w:val="true"/>
              </w:rPr>
              <w:t>»</w:t>
              <w:tab/>
            </w:r>
            <w:r>
              <w:rPr>
                <w:rStyle w:val="IndexLink"/>
              </w:rPr>
              <w:t>619</w:t>
            </w:r>
          </w:hyperlink>
        </w:p>
        <w:p>
          <w:pPr>
            <w:pStyle w:val="Contents2"/>
            <w:tabs>
              <w:tab w:val="clear" w:pos="8743"/>
              <w:tab w:val="right" w:pos="9026" w:leader="dot"/>
            </w:tabs>
            <w:rPr/>
          </w:pPr>
          <w:hyperlink w:anchor="__RefHeading___Toc1177656_1051229030">
            <w:r>
              <w:rPr>
                <w:webHidden/>
                <w:rStyle w:val="IndexLink"/>
                <w:rtl w:val="true"/>
              </w:rPr>
              <w:t>«</w:t>
            </w:r>
            <w:r>
              <w:rPr>
                <w:rStyle w:val="IndexLink"/>
                <w:rtl w:val="true"/>
              </w:rPr>
              <w:t xml:space="preserve">آيه دويست و بيست و یکم </w:t>
            </w:r>
            <w:r>
              <w:rPr>
                <w:rStyle w:val="IndexLink"/>
                <w:rtl w:val="true"/>
              </w:rPr>
              <w:t>»</w:t>
              <w:tab/>
            </w:r>
            <w:r>
              <w:rPr>
                <w:rStyle w:val="IndexLink"/>
              </w:rPr>
              <w:t>623</w:t>
            </w:r>
          </w:hyperlink>
        </w:p>
        <w:p>
          <w:pPr>
            <w:pStyle w:val="Contents3"/>
            <w:tabs>
              <w:tab w:val="clear" w:pos="8459"/>
              <w:tab w:val="right" w:pos="9026" w:leader="dot"/>
            </w:tabs>
            <w:rPr/>
          </w:pPr>
          <w:hyperlink w:anchor="__RefHeading___Toc1177658_1051229030">
            <w:r>
              <w:rPr>
                <w:webHidden/>
                <w:rStyle w:val="IndexLink"/>
                <w:rtl w:val="true"/>
              </w:rPr>
              <w:t>اشاره</w:t>
            </w:r>
            <w:r>
              <w:rPr>
                <w:rStyle w:val="IndexLink"/>
                <w:rtl w:val="true"/>
              </w:rPr>
              <w:tab/>
            </w:r>
            <w:r>
              <w:rPr>
                <w:rStyle w:val="IndexLink"/>
              </w:rPr>
              <w:t>623</w:t>
            </w:r>
          </w:hyperlink>
        </w:p>
        <w:p>
          <w:pPr>
            <w:pStyle w:val="Contents3"/>
            <w:tabs>
              <w:tab w:val="clear" w:pos="8459"/>
              <w:tab w:val="right" w:pos="9026" w:leader="dot"/>
            </w:tabs>
            <w:rPr/>
          </w:pPr>
          <w:hyperlink w:anchor="__RefHeading___Toc1177660_1051229030">
            <w:r>
              <w:rPr>
                <w:webHidden/>
                <w:rStyle w:val="IndexLink"/>
                <w:rtl w:val="true"/>
              </w:rPr>
              <w:t xml:space="preserve">« </w:t>
            </w:r>
            <w:r>
              <w:rPr>
                <w:rStyle w:val="IndexLink"/>
                <w:rtl w:val="true"/>
              </w:rPr>
              <w:t xml:space="preserve">وَ الَّذينَ آمنوُا بِاللهِ وَ رُسُلِه اُولئِكَ هُمُ الصِّديقونَ وَالشُّهَداءَ عِنْدَ رَبِّهِمْ لَهُمْ اَجرُهُمْ وَ نوُرُهُمْ </w:t>
            </w:r>
            <w:r>
              <w:rPr>
                <w:rStyle w:val="IndexLink"/>
                <w:rtl w:val="true"/>
              </w:rPr>
              <w:t>»</w:t>
              <w:tab/>
            </w:r>
            <w:r>
              <w:rPr>
                <w:rStyle w:val="IndexLink"/>
              </w:rPr>
              <w:t>623</w:t>
            </w:r>
          </w:hyperlink>
        </w:p>
        <w:p>
          <w:pPr>
            <w:pStyle w:val="Contents2"/>
            <w:tabs>
              <w:tab w:val="clear" w:pos="8743"/>
              <w:tab w:val="right" w:pos="9026" w:leader="dot"/>
            </w:tabs>
            <w:rPr/>
          </w:pPr>
          <w:hyperlink w:anchor="__RefHeading___Toc1177662_1051229030">
            <w:r>
              <w:rPr>
                <w:webHidden/>
                <w:rStyle w:val="IndexLink"/>
                <w:rtl w:val="true"/>
              </w:rPr>
              <w:t>«</w:t>
            </w:r>
            <w:r>
              <w:rPr>
                <w:rStyle w:val="IndexLink"/>
                <w:rtl w:val="true"/>
              </w:rPr>
              <w:t xml:space="preserve">آيه دويست و بيست و دوم </w:t>
            </w:r>
            <w:r>
              <w:rPr>
                <w:rStyle w:val="IndexLink"/>
                <w:rtl w:val="true"/>
              </w:rPr>
              <w:t>»</w:t>
              <w:tab/>
            </w:r>
            <w:r>
              <w:rPr>
                <w:rStyle w:val="IndexLink"/>
              </w:rPr>
              <w:t>626</w:t>
            </w:r>
          </w:hyperlink>
        </w:p>
        <w:p>
          <w:pPr>
            <w:pStyle w:val="Contents3"/>
            <w:tabs>
              <w:tab w:val="clear" w:pos="8459"/>
              <w:tab w:val="right" w:pos="9026" w:leader="dot"/>
            </w:tabs>
            <w:rPr/>
          </w:pPr>
          <w:hyperlink w:anchor="__RefHeading___Toc1177664_1051229030">
            <w:r>
              <w:rPr>
                <w:webHidden/>
                <w:rStyle w:val="IndexLink"/>
                <w:rtl w:val="true"/>
              </w:rPr>
              <w:t>اشاره</w:t>
            </w:r>
            <w:r>
              <w:rPr>
                <w:rStyle w:val="IndexLink"/>
                <w:rtl w:val="true"/>
              </w:rPr>
              <w:tab/>
            </w:r>
            <w:r>
              <w:rPr>
                <w:rStyle w:val="IndexLink"/>
              </w:rPr>
              <w:t>626</w:t>
            </w:r>
          </w:hyperlink>
        </w:p>
        <w:p>
          <w:pPr>
            <w:pStyle w:val="Contents3"/>
            <w:tabs>
              <w:tab w:val="clear" w:pos="8459"/>
              <w:tab w:val="right" w:pos="9026" w:leader="dot"/>
            </w:tabs>
            <w:rPr/>
          </w:pPr>
          <w:hyperlink w:anchor="__RefHeading___Toc1177666_1051229030">
            <w:r>
              <w:rPr>
                <w:webHidden/>
                <w:rStyle w:val="IndexLink"/>
                <w:rtl w:val="true"/>
              </w:rPr>
              <w:t xml:space="preserve">« </w:t>
            </w:r>
            <w:r>
              <w:rPr>
                <w:rStyle w:val="IndexLink"/>
                <w:rtl w:val="true"/>
              </w:rPr>
              <w:t xml:space="preserve">يآ اَيُّهَا الَّذينَ آمَنوُا اتّقوُا اللهَ وَ امَنوُا بِرَسوُلِهِ يُؤْتِكُمْ كِفْلَيْنِ مِنْ رَحْمَتِهِ وَ يَجْعَلْ لَكُمْ نوُراً تَمْشوُنَ بِهِ وَيَغْفِرْ لَكُمْ وَاللهُ غَفُورٌ رَحيمٌ </w:t>
            </w:r>
            <w:r>
              <w:rPr>
                <w:rStyle w:val="IndexLink"/>
                <w:rtl w:val="true"/>
              </w:rPr>
              <w:t>»</w:t>
              <w:tab/>
            </w:r>
            <w:r>
              <w:rPr>
                <w:rStyle w:val="IndexLink"/>
              </w:rPr>
              <w:t>626</w:t>
            </w:r>
          </w:hyperlink>
        </w:p>
        <w:p>
          <w:pPr>
            <w:pStyle w:val="Contents2"/>
            <w:tabs>
              <w:tab w:val="clear" w:pos="8743"/>
              <w:tab w:val="right" w:pos="9026" w:leader="dot"/>
            </w:tabs>
            <w:rPr/>
          </w:pPr>
          <w:hyperlink w:anchor="__RefHeading___Toc1177668_1051229030">
            <w:r>
              <w:rPr>
                <w:webHidden/>
                <w:rStyle w:val="IndexLink"/>
                <w:rtl w:val="true"/>
              </w:rPr>
              <w:t>«</w:t>
            </w:r>
            <w:r>
              <w:rPr>
                <w:rStyle w:val="IndexLink"/>
                <w:rtl w:val="true"/>
              </w:rPr>
              <w:t xml:space="preserve">آيه دويست و بيست و سوم </w:t>
            </w:r>
            <w:r>
              <w:rPr>
                <w:rStyle w:val="IndexLink"/>
                <w:rtl w:val="true"/>
              </w:rPr>
              <w:t>»</w:t>
              <w:tab/>
            </w:r>
            <w:r>
              <w:rPr>
                <w:rStyle w:val="IndexLink"/>
              </w:rPr>
              <w:t>628</w:t>
            </w:r>
          </w:hyperlink>
        </w:p>
        <w:p>
          <w:pPr>
            <w:pStyle w:val="Contents3"/>
            <w:tabs>
              <w:tab w:val="clear" w:pos="8459"/>
              <w:tab w:val="right" w:pos="9026" w:leader="dot"/>
            </w:tabs>
            <w:rPr/>
          </w:pPr>
          <w:hyperlink w:anchor="__RefHeading___Toc1177670_1051229030">
            <w:r>
              <w:rPr>
                <w:webHidden/>
                <w:rStyle w:val="IndexLink"/>
                <w:rtl w:val="true"/>
              </w:rPr>
              <w:t>اشاره</w:t>
            </w:r>
            <w:r>
              <w:rPr>
                <w:rStyle w:val="IndexLink"/>
                <w:rtl w:val="true"/>
              </w:rPr>
              <w:tab/>
            </w:r>
            <w:r>
              <w:rPr>
                <w:rStyle w:val="IndexLink"/>
              </w:rPr>
              <w:t>628</w:t>
            </w:r>
          </w:hyperlink>
        </w:p>
        <w:p>
          <w:pPr>
            <w:pStyle w:val="Contents3"/>
            <w:tabs>
              <w:tab w:val="clear" w:pos="8459"/>
              <w:tab w:val="right" w:pos="9026" w:leader="dot"/>
            </w:tabs>
            <w:rPr/>
          </w:pPr>
          <w:hyperlink w:anchor="__RefHeading___Toc1177672_1051229030">
            <w:r>
              <w:rPr>
                <w:webHidden/>
                <w:rStyle w:val="IndexLink"/>
                <w:rtl w:val="true"/>
              </w:rPr>
              <w:t xml:space="preserve">« … </w:t>
            </w:r>
            <w:r>
              <w:rPr>
                <w:rStyle w:val="IndexLink"/>
                <w:rtl w:val="true"/>
              </w:rPr>
              <w:t xml:space="preserve">اوُلئِكَ حِزْبُ اللهِ اَلا اِنَّ حِزْبَ اللهِ هُمُ المُفلِحوُنَ </w:t>
            </w:r>
            <w:r>
              <w:rPr>
                <w:rStyle w:val="IndexLink"/>
                <w:rtl w:val="true"/>
              </w:rPr>
              <w:t>»</w:t>
              <w:tab/>
            </w:r>
            <w:r>
              <w:rPr>
                <w:rStyle w:val="IndexLink"/>
              </w:rPr>
              <w:t>628</w:t>
            </w:r>
          </w:hyperlink>
        </w:p>
        <w:p>
          <w:pPr>
            <w:pStyle w:val="Contents2"/>
            <w:tabs>
              <w:tab w:val="clear" w:pos="8743"/>
              <w:tab w:val="right" w:pos="9026" w:leader="dot"/>
            </w:tabs>
            <w:rPr/>
          </w:pPr>
          <w:hyperlink w:anchor="__RefHeading___Toc1177674_1051229030">
            <w:r>
              <w:rPr>
                <w:webHidden/>
                <w:rStyle w:val="IndexLink"/>
                <w:rtl w:val="true"/>
              </w:rPr>
              <w:t>«</w:t>
            </w:r>
            <w:r>
              <w:rPr>
                <w:rStyle w:val="IndexLink"/>
                <w:rtl w:val="true"/>
              </w:rPr>
              <w:t xml:space="preserve">آيه دويست و بيست و چهارم </w:t>
            </w:r>
            <w:r>
              <w:rPr>
                <w:rStyle w:val="IndexLink"/>
                <w:rtl w:val="true"/>
              </w:rPr>
              <w:t>»</w:t>
              <w:tab/>
            </w:r>
            <w:r>
              <w:rPr>
                <w:rStyle w:val="IndexLink"/>
              </w:rPr>
              <w:t>630</w:t>
            </w:r>
          </w:hyperlink>
        </w:p>
        <w:p>
          <w:pPr>
            <w:pStyle w:val="Contents3"/>
            <w:tabs>
              <w:tab w:val="clear" w:pos="8459"/>
              <w:tab w:val="right" w:pos="9026" w:leader="dot"/>
            </w:tabs>
            <w:rPr/>
          </w:pPr>
          <w:hyperlink w:anchor="__RefHeading___Toc1177676_1051229030">
            <w:r>
              <w:rPr>
                <w:webHidden/>
                <w:rStyle w:val="IndexLink"/>
                <w:rtl w:val="true"/>
              </w:rPr>
              <w:t>اشاره</w:t>
            </w:r>
            <w:r>
              <w:rPr>
                <w:rStyle w:val="IndexLink"/>
                <w:rtl w:val="true"/>
              </w:rPr>
              <w:tab/>
            </w:r>
            <w:r>
              <w:rPr>
                <w:rStyle w:val="IndexLink"/>
              </w:rPr>
              <w:t>630</w:t>
            </w:r>
          </w:hyperlink>
        </w:p>
        <w:p>
          <w:pPr>
            <w:pStyle w:val="Contents3"/>
            <w:tabs>
              <w:tab w:val="clear" w:pos="8459"/>
              <w:tab w:val="right" w:pos="9026" w:leader="dot"/>
            </w:tabs>
            <w:rPr/>
          </w:pPr>
          <w:hyperlink w:anchor="__RefHeading___Toc1177678_1051229030">
            <w:r>
              <w:rPr>
                <w:webHidden/>
                <w:rStyle w:val="IndexLink"/>
                <w:rtl w:val="true"/>
              </w:rPr>
              <w:t xml:space="preserve">« </w:t>
            </w:r>
            <w:r>
              <w:rPr>
                <w:rStyle w:val="IndexLink"/>
                <w:rtl w:val="true"/>
              </w:rPr>
              <w:t xml:space="preserve">وَ مآ اتيكُمُ الرَّّسوُلُ فَخُذُوهُ وَ ما نَهيكُمْ عَنْهُ فَانْتَهُوا وَاتَّقوُاللهَ اِنَّ اللهَ شَديدُ الْعِقابِ </w:t>
            </w:r>
            <w:r>
              <w:rPr>
                <w:rStyle w:val="IndexLink"/>
                <w:rtl w:val="true"/>
              </w:rPr>
              <w:t>»</w:t>
              <w:tab/>
            </w:r>
            <w:r>
              <w:rPr>
                <w:rStyle w:val="IndexLink"/>
              </w:rPr>
              <w:t>630</w:t>
            </w:r>
          </w:hyperlink>
        </w:p>
        <w:p>
          <w:pPr>
            <w:pStyle w:val="Contents2"/>
            <w:tabs>
              <w:tab w:val="clear" w:pos="8743"/>
              <w:tab w:val="right" w:pos="9026" w:leader="dot"/>
            </w:tabs>
            <w:rPr/>
          </w:pPr>
          <w:hyperlink w:anchor="__RefHeading___Toc1177680_1051229030">
            <w:r>
              <w:rPr>
                <w:webHidden/>
                <w:rStyle w:val="IndexLink"/>
                <w:rtl w:val="true"/>
              </w:rPr>
              <w:t>«</w:t>
            </w:r>
            <w:r>
              <w:rPr>
                <w:rStyle w:val="IndexLink"/>
                <w:rtl w:val="true"/>
              </w:rPr>
              <w:t xml:space="preserve">آيه دويست و بيست و پنجم </w:t>
            </w:r>
            <w:r>
              <w:rPr>
                <w:rStyle w:val="IndexLink"/>
                <w:rtl w:val="true"/>
              </w:rPr>
              <w:t>»</w:t>
              <w:tab/>
            </w:r>
            <w:r>
              <w:rPr>
                <w:rStyle w:val="IndexLink"/>
              </w:rPr>
              <w:t>635</w:t>
            </w:r>
          </w:hyperlink>
        </w:p>
        <w:p>
          <w:pPr>
            <w:pStyle w:val="Contents3"/>
            <w:tabs>
              <w:tab w:val="clear" w:pos="8459"/>
              <w:tab w:val="right" w:pos="9026" w:leader="dot"/>
            </w:tabs>
            <w:rPr/>
          </w:pPr>
          <w:hyperlink w:anchor="__RefHeading___Toc1177682_1051229030">
            <w:r>
              <w:rPr>
                <w:webHidden/>
                <w:rStyle w:val="IndexLink"/>
                <w:rtl w:val="true"/>
              </w:rPr>
              <w:t>اشاره</w:t>
            </w:r>
            <w:r>
              <w:rPr>
                <w:rStyle w:val="IndexLink"/>
                <w:rtl w:val="true"/>
              </w:rPr>
              <w:tab/>
            </w:r>
            <w:r>
              <w:rPr>
                <w:rStyle w:val="IndexLink"/>
              </w:rPr>
              <w:t>635</w:t>
            </w:r>
          </w:hyperlink>
        </w:p>
        <w:p>
          <w:pPr>
            <w:pStyle w:val="Contents3"/>
            <w:tabs>
              <w:tab w:val="clear" w:pos="8459"/>
              <w:tab w:val="right" w:pos="9026" w:leader="dot"/>
            </w:tabs>
            <w:rPr/>
          </w:pPr>
          <w:hyperlink w:anchor="__RefHeading___Toc1177684_1051229030">
            <w:r>
              <w:rPr>
                <w:webHidden/>
                <w:rStyle w:val="IndexLink"/>
                <w:rtl w:val="true"/>
              </w:rPr>
              <w:t xml:space="preserve">« </w:t>
            </w:r>
            <w:r>
              <w:rPr>
                <w:rStyle w:val="IndexLink"/>
                <w:rtl w:val="true"/>
              </w:rPr>
              <w:t xml:space="preserve">يا أيُّهَا الَّذينَ آمَنوُا لا تَتَولَّوْا قَوْماً غَضِبَ اللهُ عَلَيهِمْ قَدْ يَئِسوُا مِنَ الاخِرَةِ كَما يَئِسَ الكُفّارُ مِنْ أصحابِ القُبُورِ </w:t>
            </w:r>
            <w:r>
              <w:rPr>
                <w:rStyle w:val="IndexLink"/>
                <w:rtl w:val="true"/>
              </w:rPr>
              <w:t>»</w:t>
              <w:tab/>
            </w:r>
            <w:r>
              <w:rPr>
                <w:rStyle w:val="IndexLink"/>
              </w:rPr>
              <w:t>635</w:t>
            </w:r>
          </w:hyperlink>
        </w:p>
        <w:p>
          <w:pPr>
            <w:pStyle w:val="Contents2"/>
            <w:tabs>
              <w:tab w:val="clear" w:pos="8743"/>
              <w:tab w:val="right" w:pos="9026" w:leader="dot"/>
            </w:tabs>
            <w:rPr/>
          </w:pPr>
          <w:hyperlink w:anchor="__RefHeading___Toc1177686_1051229030">
            <w:r>
              <w:rPr>
                <w:webHidden/>
                <w:rStyle w:val="IndexLink"/>
                <w:rtl w:val="true"/>
              </w:rPr>
              <w:t>«</w:t>
            </w:r>
            <w:r>
              <w:rPr>
                <w:rStyle w:val="IndexLink"/>
                <w:rtl w:val="true"/>
              </w:rPr>
              <w:t xml:space="preserve">آيه دويست و بيست و ششم </w:t>
            </w:r>
            <w:r>
              <w:rPr>
                <w:rStyle w:val="IndexLink"/>
                <w:rtl w:val="true"/>
              </w:rPr>
              <w:t>»</w:t>
              <w:tab/>
            </w:r>
            <w:r>
              <w:rPr>
                <w:rStyle w:val="IndexLink"/>
              </w:rPr>
              <w:t>637</w:t>
            </w:r>
          </w:hyperlink>
        </w:p>
        <w:p>
          <w:pPr>
            <w:pStyle w:val="Contents3"/>
            <w:tabs>
              <w:tab w:val="clear" w:pos="8459"/>
              <w:tab w:val="right" w:pos="9026" w:leader="dot"/>
            </w:tabs>
            <w:rPr/>
          </w:pPr>
          <w:hyperlink w:anchor="__RefHeading___Toc1177688_1051229030">
            <w:r>
              <w:rPr>
                <w:webHidden/>
                <w:rStyle w:val="IndexLink"/>
                <w:rtl w:val="true"/>
              </w:rPr>
              <w:t>اشاره</w:t>
            </w:r>
            <w:r>
              <w:rPr>
                <w:rStyle w:val="IndexLink"/>
                <w:rtl w:val="true"/>
              </w:rPr>
              <w:tab/>
            </w:r>
            <w:r>
              <w:rPr>
                <w:rStyle w:val="IndexLink"/>
              </w:rPr>
              <w:t>637</w:t>
            </w:r>
          </w:hyperlink>
        </w:p>
        <w:p>
          <w:pPr>
            <w:pStyle w:val="Contents3"/>
            <w:tabs>
              <w:tab w:val="clear" w:pos="8459"/>
              <w:tab w:val="right" w:pos="9026" w:leader="dot"/>
            </w:tabs>
            <w:rPr/>
          </w:pPr>
          <w:hyperlink w:anchor="__RefHeading___Toc1177690_1051229030">
            <w:r>
              <w:rPr>
                <w:webHidden/>
                <w:rStyle w:val="IndexLink"/>
                <w:rtl w:val="true"/>
              </w:rPr>
              <w:t xml:space="preserve">« </w:t>
            </w:r>
            <w:r>
              <w:rPr>
                <w:rStyle w:val="IndexLink"/>
                <w:rtl w:val="true"/>
              </w:rPr>
              <w:t xml:space="preserve">يُريدُونَ لِيَطْفوُا نوُرَاللهِ بِاَفْواهِهِمْ وَالله مُتِمُّ نوُرِهِ وَ لَوْكَرِهَ الْكافِروُنَ </w:t>
            </w:r>
            <w:r>
              <w:rPr>
                <w:rStyle w:val="IndexLink"/>
                <w:rtl w:val="true"/>
              </w:rPr>
              <w:t>»</w:t>
              <w:tab/>
            </w:r>
            <w:r>
              <w:rPr>
                <w:rStyle w:val="IndexLink"/>
              </w:rPr>
              <w:t>637</w:t>
            </w:r>
          </w:hyperlink>
        </w:p>
        <w:p>
          <w:pPr>
            <w:pStyle w:val="Contents2"/>
            <w:tabs>
              <w:tab w:val="clear" w:pos="8743"/>
              <w:tab w:val="right" w:pos="9026" w:leader="dot"/>
            </w:tabs>
            <w:rPr/>
          </w:pPr>
          <w:hyperlink w:anchor="__RefHeading___Toc1177692_1051229030">
            <w:r>
              <w:rPr>
                <w:webHidden/>
                <w:rStyle w:val="IndexLink"/>
                <w:rtl w:val="true"/>
              </w:rPr>
              <w:t>«</w:t>
            </w:r>
            <w:r>
              <w:rPr>
                <w:rStyle w:val="IndexLink"/>
                <w:rtl w:val="true"/>
              </w:rPr>
              <w:t xml:space="preserve">آيه دويست و بیست و هفتم </w:t>
            </w:r>
            <w:r>
              <w:rPr>
                <w:rStyle w:val="IndexLink"/>
                <w:rtl w:val="true"/>
              </w:rPr>
              <w:t>»</w:t>
              <w:tab/>
            </w:r>
            <w:r>
              <w:rPr>
                <w:rStyle w:val="IndexLink"/>
              </w:rPr>
              <w:t>645</w:t>
            </w:r>
          </w:hyperlink>
        </w:p>
        <w:p>
          <w:pPr>
            <w:pStyle w:val="Contents3"/>
            <w:tabs>
              <w:tab w:val="clear" w:pos="8459"/>
              <w:tab w:val="right" w:pos="9026" w:leader="dot"/>
            </w:tabs>
            <w:rPr/>
          </w:pPr>
          <w:hyperlink w:anchor="__RefHeading___Toc1177694_1051229030">
            <w:r>
              <w:rPr>
                <w:webHidden/>
                <w:rStyle w:val="IndexLink"/>
                <w:rtl w:val="true"/>
              </w:rPr>
              <w:t>اشاره</w:t>
            </w:r>
            <w:r>
              <w:rPr>
                <w:rStyle w:val="IndexLink"/>
                <w:rtl w:val="true"/>
              </w:rPr>
              <w:tab/>
            </w:r>
            <w:r>
              <w:rPr>
                <w:rStyle w:val="IndexLink"/>
              </w:rPr>
              <w:t>645</w:t>
            </w:r>
          </w:hyperlink>
        </w:p>
        <w:p>
          <w:pPr>
            <w:pStyle w:val="Contents3"/>
            <w:tabs>
              <w:tab w:val="clear" w:pos="8459"/>
              <w:tab w:val="right" w:pos="9026" w:leader="dot"/>
            </w:tabs>
            <w:rPr/>
          </w:pPr>
          <w:hyperlink w:anchor="__RefHeading___Toc1177696_1051229030">
            <w:r>
              <w:rPr>
                <w:webHidden/>
                <w:rStyle w:val="IndexLink"/>
                <w:rtl w:val="true"/>
              </w:rPr>
              <w:t xml:space="preserve">« </w:t>
            </w:r>
            <w:r>
              <w:rPr>
                <w:rStyle w:val="IndexLink"/>
                <w:rtl w:val="true"/>
              </w:rPr>
              <w:t xml:space="preserve">وَ اُخْری تُحِبُّونَهَا نَصْرٌ مِّنَ اللهِ وَ فَتْحٌ قَريبٌ </w:t>
            </w:r>
            <w:r>
              <w:rPr>
                <w:rStyle w:val="IndexLink"/>
                <w:rtl w:val="true"/>
              </w:rPr>
              <w:t>»</w:t>
              <w:tab/>
            </w:r>
            <w:r>
              <w:rPr>
                <w:rStyle w:val="IndexLink"/>
              </w:rPr>
              <w:t>645</w:t>
            </w:r>
          </w:hyperlink>
        </w:p>
        <w:p>
          <w:pPr>
            <w:pStyle w:val="Contents2"/>
            <w:tabs>
              <w:tab w:val="clear" w:pos="8743"/>
              <w:tab w:val="right" w:pos="9026" w:leader="dot"/>
            </w:tabs>
            <w:rPr/>
          </w:pPr>
          <w:hyperlink w:anchor="__RefHeading___Toc1177698_1051229030">
            <w:r>
              <w:rPr>
                <w:webHidden/>
                <w:rStyle w:val="IndexLink"/>
                <w:rtl w:val="true"/>
              </w:rPr>
              <w:t>«</w:t>
            </w:r>
            <w:r>
              <w:rPr>
                <w:rStyle w:val="IndexLink"/>
                <w:rtl w:val="true"/>
              </w:rPr>
              <w:t xml:space="preserve">آيه دويست و بیست و هشتم </w:t>
            </w:r>
            <w:r>
              <w:rPr>
                <w:rStyle w:val="IndexLink"/>
                <w:rtl w:val="true"/>
              </w:rPr>
              <w:t>»</w:t>
              <w:tab/>
            </w:r>
            <w:r>
              <w:rPr>
                <w:rStyle w:val="IndexLink"/>
              </w:rPr>
              <w:t>648</w:t>
            </w:r>
          </w:hyperlink>
        </w:p>
        <w:p>
          <w:pPr>
            <w:pStyle w:val="Contents3"/>
            <w:tabs>
              <w:tab w:val="clear" w:pos="8459"/>
              <w:tab w:val="right" w:pos="9026" w:leader="dot"/>
            </w:tabs>
            <w:rPr/>
          </w:pPr>
          <w:hyperlink w:anchor="__RefHeading___Toc1177700_1051229030">
            <w:r>
              <w:rPr>
                <w:webHidden/>
                <w:rStyle w:val="IndexLink"/>
                <w:rtl w:val="true"/>
              </w:rPr>
              <w:t>اشاره</w:t>
            </w:r>
            <w:r>
              <w:rPr>
                <w:rStyle w:val="IndexLink"/>
                <w:rtl w:val="true"/>
              </w:rPr>
              <w:tab/>
            </w:r>
            <w:r>
              <w:rPr>
                <w:rStyle w:val="IndexLink"/>
              </w:rPr>
              <w:t>648</w:t>
            </w:r>
          </w:hyperlink>
        </w:p>
        <w:p>
          <w:pPr>
            <w:pStyle w:val="Contents3"/>
            <w:tabs>
              <w:tab w:val="clear" w:pos="8459"/>
              <w:tab w:val="right" w:pos="9026" w:leader="dot"/>
            </w:tabs>
            <w:rPr/>
          </w:pPr>
          <w:hyperlink w:anchor="__RefHeading___Toc1177702_1051229030">
            <w:r>
              <w:rPr>
                <w:webHidden/>
                <w:rStyle w:val="IndexLink"/>
                <w:rtl w:val="true"/>
              </w:rPr>
              <w:t xml:space="preserve">« </w:t>
            </w:r>
            <w:r>
              <w:rPr>
                <w:rStyle w:val="IndexLink"/>
                <w:rtl w:val="true"/>
              </w:rPr>
              <w:t xml:space="preserve">هُوَ الَّذی اَرْسَلَ رَسوُلَهُ بِالْهُدی وَ دِینِ الْحَقِّ لِیُظْهِرَهُ عَلَی الدِّینِ کُلِّهِ وَ لَوْ کَرِهَ الْمُشْرِکوُنَ </w:t>
            </w:r>
            <w:r>
              <w:rPr>
                <w:rStyle w:val="IndexLink"/>
                <w:rtl w:val="true"/>
              </w:rPr>
              <w:t>»</w:t>
              <w:tab/>
            </w:r>
            <w:r>
              <w:rPr>
                <w:rStyle w:val="IndexLink"/>
              </w:rPr>
              <w:t>648</w:t>
            </w:r>
          </w:hyperlink>
        </w:p>
        <w:p>
          <w:pPr>
            <w:pStyle w:val="Contents2"/>
            <w:tabs>
              <w:tab w:val="clear" w:pos="8743"/>
              <w:tab w:val="right" w:pos="9026" w:leader="dot"/>
            </w:tabs>
            <w:rPr/>
          </w:pPr>
          <w:hyperlink w:anchor="__RefHeading___Toc1177704_1051229030">
            <w:r>
              <w:rPr>
                <w:webHidden/>
                <w:rStyle w:val="IndexLink"/>
                <w:rtl w:val="true"/>
              </w:rPr>
              <w:t>«</w:t>
            </w:r>
            <w:r>
              <w:rPr>
                <w:rStyle w:val="IndexLink"/>
                <w:rtl w:val="true"/>
              </w:rPr>
              <w:t xml:space="preserve">آيه دويست و بیست و نهم </w:t>
            </w:r>
            <w:r>
              <w:rPr>
                <w:rStyle w:val="IndexLink"/>
                <w:rtl w:val="true"/>
              </w:rPr>
              <w:t>»</w:t>
              <w:tab/>
            </w:r>
            <w:r>
              <w:rPr>
                <w:rStyle w:val="IndexLink"/>
              </w:rPr>
              <w:t>651</w:t>
            </w:r>
          </w:hyperlink>
        </w:p>
        <w:p>
          <w:pPr>
            <w:pStyle w:val="Contents3"/>
            <w:tabs>
              <w:tab w:val="clear" w:pos="8459"/>
              <w:tab w:val="right" w:pos="9026" w:leader="dot"/>
            </w:tabs>
            <w:rPr/>
          </w:pPr>
          <w:hyperlink w:anchor="__RefHeading___Toc1177706_1051229030">
            <w:r>
              <w:rPr>
                <w:webHidden/>
                <w:rStyle w:val="IndexLink"/>
                <w:rtl w:val="true"/>
              </w:rPr>
              <w:t>اشاره</w:t>
            </w:r>
            <w:r>
              <w:rPr>
                <w:rStyle w:val="IndexLink"/>
                <w:rtl w:val="true"/>
              </w:rPr>
              <w:tab/>
            </w:r>
            <w:r>
              <w:rPr>
                <w:rStyle w:val="IndexLink"/>
              </w:rPr>
              <w:t>651</w:t>
            </w:r>
          </w:hyperlink>
        </w:p>
        <w:p>
          <w:pPr>
            <w:pStyle w:val="Contents3"/>
            <w:tabs>
              <w:tab w:val="clear" w:pos="8459"/>
              <w:tab w:val="right" w:pos="9026" w:leader="dot"/>
            </w:tabs>
            <w:rPr/>
          </w:pPr>
          <w:hyperlink w:anchor="__RefHeading___Toc1177708_1051229030">
            <w:r>
              <w:rPr>
                <w:webHidden/>
                <w:rStyle w:val="IndexLink"/>
                <w:rtl w:val="true"/>
              </w:rPr>
              <w:t xml:space="preserve">« </w:t>
            </w:r>
            <w:r>
              <w:rPr>
                <w:rStyle w:val="IndexLink"/>
                <w:rtl w:val="true"/>
              </w:rPr>
              <w:t xml:space="preserve">ذلِکَ فَضْلُ اللهِ یُؤتیهِ مَنْ یَشاءُ وَاللهُ ذوُالْفَضْلِ الْعَظیم </w:t>
            </w:r>
            <w:r>
              <w:rPr>
                <w:rStyle w:val="IndexLink"/>
                <w:rtl w:val="true"/>
              </w:rPr>
              <w:t>»</w:t>
              <w:tab/>
            </w:r>
            <w:r>
              <w:rPr>
                <w:rStyle w:val="IndexLink"/>
              </w:rPr>
              <w:t>651</w:t>
            </w:r>
          </w:hyperlink>
        </w:p>
        <w:p>
          <w:pPr>
            <w:pStyle w:val="Contents2"/>
            <w:tabs>
              <w:tab w:val="clear" w:pos="8743"/>
              <w:tab w:val="right" w:pos="9026" w:leader="dot"/>
            </w:tabs>
            <w:rPr/>
          </w:pPr>
          <w:hyperlink w:anchor="__RefHeading___Toc1177710_1051229030">
            <w:r>
              <w:rPr>
                <w:webHidden/>
                <w:rStyle w:val="IndexLink"/>
                <w:rtl w:val="true"/>
              </w:rPr>
              <w:t>«</w:t>
            </w:r>
            <w:r>
              <w:rPr>
                <w:rStyle w:val="IndexLink"/>
                <w:rtl w:val="true"/>
              </w:rPr>
              <w:t xml:space="preserve">آیه دویست و سی ام </w:t>
            </w:r>
            <w:r>
              <w:rPr>
                <w:rStyle w:val="IndexLink"/>
                <w:rtl w:val="true"/>
              </w:rPr>
              <w:t>»</w:t>
              <w:tab/>
            </w:r>
            <w:r>
              <w:rPr>
                <w:rStyle w:val="IndexLink"/>
              </w:rPr>
              <w:t>653</w:t>
            </w:r>
          </w:hyperlink>
        </w:p>
        <w:p>
          <w:pPr>
            <w:pStyle w:val="Contents3"/>
            <w:tabs>
              <w:tab w:val="clear" w:pos="8459"/>
              <w:tab w:val="right" w:pos="9026" w:leader="dot"/>
            </w:tabs>
            <w:rPr/>
          </w:pPr>
          <w:hyperlink w:anchor="__RefHeading___Toc1177712_1051229030">
            <w:r>
              <w:rPr>
                <w:webHidden/>
                <w:rStyle w:val="IndexLink"/>
                <w:rtl w:val="true"/>
              </w:rPr>
              <w:t>اشاره</w:t>
            </w:r>
            <w:r>
              <w:rPr>
                <w:rStyle w:val="IndexLink"/>
                <w:rtl w:val="true"/>
              </w:rPr>
              <w:tab/>
            </w:r>
            <w:r>
              <w:rPr>
                <w:rStyle w:val="IndexLink"/>
              </w:rPr>
              <w:t>653</w:t>
            </w:r>
          </w:hyperlink>
        </w:p>
        <w:p>
          <w:pPr>
            <w:pStyle w:val="Contents3"/>
            <w:tabs>
              <w:tab w:val="clear" w:pos="8459"/>
              <w:tab w:val="right" w:pos="9026" w:leader="dot"/>
            </w:tabs>
            <w:rPr/>
          </w:pPr>
          <w:hyperlink w:anchor="__RefHeading___Toc1177714_1051229030">
            <w:r>
              <w:rPr>
                <w:webHidden/>
                <w:rStyle w:val="IndexLink"/>
                <w:rtl w:val="true"/>
              </w:rPr>
              <w:t xml:space="preserve">« </w:t>
            </w:r>
            <w:r>
              <w:rPr>
                <w:rStyle w:val="IndexLink"/>
                <w:rtl w:val="true"/>
              </w:rPr>
              <w:t>فَآمِنوُا بِاللهِ وَ رَسوُلِهِ وَ النُّورِ الَّذی أنْزَلْنا وَ اللهُ بِما تَعْمَلوُنَ خَبیِرٌ</w:t>
            </w:r>
            <w:r>
              <w:rPr>
                <w:rStyle w:val="IndexLink"/>
                <w:rtl w:val="true"/>
              </w:rPr>
              <w:t>»</w:t>
              <w:tab/>
            </w:r>
            <w:r>
              <w:rPr>
                <w:rStyle w:val="IndexLink"/>
              </w:rPr>
              <w:t>653</w:t>
            </w:r>
          </w:hyperlink>
        </w:p>
        <w:p>
          <w:pPr>
            <w:pStyle w:val="Contents2"/>
            <w:tabs>
              <w:tab w:val="clear" w:pos="8743"/>
              <w:tab w:val="right" w:pos="9026" w:leader="dot"/>
            </w:tabs>
            <w:rPr/>
          </w:pPr>
          <w:hyperlink w:anchor="__RefHeading___Toc1177716_1051229030">
            <w:r>
              <w:rPr>
                <w:webHidden/>
                <w:rStyle w:val="IndexLink"/>
                <w:rtl w:val="true"/>
              </w:rPr>
              <w:t>«</w:t>
            </w:r>
            <w:r>
              <w:rPr>
                <w:rStyle w:val="IndexLink"/>
                <w:rtl w:val="true"/>
              </w:rPr>
              <w:t xml:space="preserve">آیه دویست و سی و یکم </w:t>
            </w:r>
            <w:r>
              <w:rPr>
                <w:rStyle w:val="IndexLink"/>
                <w:rtl w:val="true"/>
              </w:rPr>
              <w:t>»</w:t>
              <w:tab/>
            </w:r>
            <w:r>
              <w:rPr>
                <w:rStyle w:val="IndexLink"/>
              </w:rPr>
              <w:t>656</w:t>
            </w:r>
          </w:hyperlink>
        </w:p>
        <w:p>
          <w:pPr>
            <w:pStyle w:val="Contents3"/>
            <w:tabs>
              <w:tab w:val="clear" w:pos="8459"/>
              <w:tab w:val="right" w:pos="9026" w:leader="dot"/>
            </w:tabs>
            <w:rPr/>
          </w:pPr>
          <w:hyperlink w:anchor="__RefHeading___Toc1177718_1051229030">
            <w:r>
              <w:rPr>
                <w:webHidden/>
                <w:rStyle w:val="IndexLink"/>
                <w:rtl w:val="true"/>
              </w:rPr>
              <w:t>اشاره</w:t>
            </w:r>
            <w:r>
              <w:rPr>
                <w:rStyle w:val="IndexLink"/>
                <w:rtl w:val="true"/>
              </w:rPr>
              <w:tab/>
            </w:r>
            <w:r>
              <w:rPr>
                <w:rStyle w:val="IndexLink"/>
              </w:rPr>
              <w:t>656</w:t>
            </w:r>
          </w:hyperlink>
        </w:p>
        <w:p>
          <w:pPr>
            <w:pStyle w:val="Contents3"/>
            <w:tabs>
              <w:tab w:val="clear" w:pos="8459"/>
              <w:tab w:val="right" w:pos="9026" w:leader="dot"/>
            </w:tabs>
            <w:rPr/>
          </w:pPr>
          <w:hyperlink w:anchor="__RefHeading___Toc1177720_1051229030">
            <w:r>
              <w:rPr>
                <w:webHidden/>
                <w:rStyle w:val="IndexLink"/>
                <w:rtl w:val="true"/>
              </w:rPr>
              <w:t xml:space="preserve">« </w:t>
            </w:r>
            <w:r>
              <w:rPr>
                <w:rStyle w:val="IndexLink"/>
                <w:rtl w:val="true"/>
              </w:rPr>
              <w:t xml:space="preserve">فَاتَّقُواْ اللهَ یا اُوْلِی الْاَلْبابِ الَّذِینَ آمَنوُا قَدْ اَنْزَلَ اللهُ اِلَیْکُمْ ذِکْراً </w:t>
            </w:r>
            <w:r>
              <w:rPr>
                <w:rStyle w:val="IndexLink"/>
                <w:rtl w:val="true"/>
              </w:rPr>
              <w:t>»</w:t>
              <w:tab/>
            </w:r>
            <w:r>
              <w:rPr>
                <w:rStyle w:val="IndexLink"/>
              </w:rPr>
              <w:t>656</w:t>
            </w:r>
          </w:hyperlink>
        </w:p>
        <w:p>
          <w:pPr>
            <w:pStyle w:val="Contents2"/>
            <w:tabs>
              <w:tab w:val="clear" w:pos="8743"/>
              <w:tab w:val="right" w:pos="9026" w:leader="dot"/>
            </w:tabs>
            <w:rPr/>
          </w:pPr>
          <w:hyperlink w:anchor="__RefHeading___Toc1177722_1051229030">
            <w:r>
              <w:rPr>
                <w:webHidden/>
                <w:rStyle w:val="IndexLink"/>
                <w:rtl w:val="true"/>
              </w:rPr>
              <w:t>«</w:t>
            </w:r>
            <w:r>
              <w:rPr>
                <w:rStyle w:val="IndexLink"/>
                <w:rtl w:val="true"/>
              </w:rPr>
              <w:t xml:space="preserve">آیه دویست و سی و دوم </w:t>
            </w:r>
            <w:r>
              <w:rPr>
                <w:rStyle w:val="IndexLink"/>
                <w:rtl w:val="true"/>
              </w:rPr>
              <w:t>»</w:t>
              <w:tab/>
            </w:r>
            <w:r>
              <w:rPr>
                <w:rStyle w:val="IndexLink"/>
              </w:rPr>
              <w:t>657</w:t>
            </w:r>
          </w:hyperlink>
        </w:p>
        <w:p>
          <w:pPr>
            <w:pStyle w:val="Contents3"/>
            <w:tabs>
              <w:tab w:val="clear" w:pos="8459"/>
              <w:tab w:val="right" w:pos="9026" w:leader="dot"/>
            </w:tabs>
            <w:rPr/>
          </w:pPr>
          <w:hyperlink w:anchor="__RefHeading___Toc1177724_1051229030">
            <w:r>
              <w:rPr>
                <w:webHidden/>
                <w:rStyle w:val="IndexLink"/>
                <w:rtl w:val="true"/>
              </w:rPr>
              <w:t>اشاره</w:t>
            </w:r>
            <w:r>
              <w:rPr>
                <w:rStyle w:val="IndexLink"/>
                <w:rtl w:val="true"/>
              </w:rPr>
              <w:tab/>
            </w:r>
            <w:r>
              <w:rPr>
                <w:rStyle w:val="IndexLink"/>
              </w:rPr>
              <w:t>657</w:t>
            </w:r>
          </w:hyperlink>
        </w:p>
        <w:p>
          <w:pPr>
            <w:pStyle w:val="Contents3"/>
            <w:tabs>
              <w:tab w:val="clear" w:pos="8459"/>
              <w:tab w:val="right" w:pos="9026" w:leader="dot"/>
            </w:tabs>
            <w:rPr/>
          </w:pPr>
          <w:hyperlink w:anchor="__RefHeading___Toc1177726_1051229030">
            <w:r>
              <w:rPr>
                <w:webHidden/>
                <w:rStyle w:val="IndexLink"/>
                <w:rtl w:val="true"/>
              </w:rPr>
              <w:t xml:space="preserve">« </w:t>
            </w:r>
            <w:r>
              <w:rPr>
                <w:rStyle w:val="IndexLink"/>
                <w:rtl w:val="true"/>
              </w:rPr>
              <w:t xml:space="preserve">قُلْ اَرَاَيْتُمْ اِنْ اَصْبَحَ مَاؤُکُمْ غَوْراً فَمَنْ یَأتیکُمْ بِماءٍ مَعینٍ </w:t>
            </w:r>
            <w:r>
              <w:rPr>
                <w:rStyle w:val="IndexLink"/>
                <w:rtl w:val="true"/>
              </w:rPr>
              <w:t>»</w:t>
              <w:tab/>
            </w:r>
            <w:r>
              <w:rPr>
                <w:rStyle w:val="IndexLink"/>
              </w:rPr>
              <w:t>657</w:t>
            </w:r>
          </w:hyperlink>
        </w:p>
        <w:p>
          <w:pPr>
            <w:pStyle w:val="Contents2"/>
            <w:tabs>
              <w:tab w:val="clear" w:pos="8743"/>
              <w:tab w:val="right" w:pos="9026" w:leader="dot"/>
            </w:tabs>
            <w:rPr/>
          </w:pPr>
          <w:hyperlink w:anchor="__RefHeading___Toc1177728_1051229030">
            <w:r>
              <w:rPr>
                <w:webHidden/>
                <w:rStyle w:val="IndexLink"/>
                <w:rtl w:val="true"/>
              </w:rPr>
              <w:t>«</w:t>
            </w:r>
            <w:r>
              <w:rPr>
                <w:rStyle w:val="IndexLink"/>
                <w:rtl w:val="true"/>
              </w:rPr>
              <w:t xml:space="preserve">آیه دویست و سی و سوم </w:t>
            </w:r>
            <w:r>
              <w:rPr>
                <w:rStyle w:val="IndexLink"/>
                <w:rtl w:val="true"/>
              </w:rPr>
              <w:t>»</w:t>
              <w:tab/>
            </w:r>
            <w:r>
              <w:rPr>
                <w:rStyle w:val="IndexLink"/>
              </w:rPr>
              <w:t>663</w:t>
            </w:r>
          </w:hyperlink>
        </w:p>
        <w:p>
          <w:pPr>
            <w:pStyle w:val="Contents3"/>
            <w:tabs>
              <w:tab w:val="clear" w:pos="8459"/>
              <w:tab w:val="right" w:pos="9026" w:leader="dot"/>
            </w:tabs>
            <w:rPr/>
          </w:pPr>
          <w:hyperlink w:anchor="__RefHeading___Toc1177730_1051229030">
            <w:r>
              <w:rPr>
                <w:webHidden/>
                <w:rStyle w:val="IndexLink"/>
                <w:rtl w:val="true"/>
              </w:rPr>
              <w:t>اشاره</w:t>
            </w:r>
            <w:r>
              <w:rPr>
                <w:rStyle w:val="IndexLink"/>
                <w:rtl w:val="true"/>
              </w:rPr>
              <w:tab/>
            </w:r>
            <w:r>
              <w:rPr>
                <w:rStyle w:val="IndexLink"/>
              </w:rPr>
              <w:t>663</w:t>
            </w:r>
          </w:hyperlink>
        </w:p>
        <w:p>
          <w:pPr>
            <w:pStyle w:val="Contents3"/>
            <w:tabs>
              <w:tab w:val="clear" w:pos="8459"/>
              <w:tab w:val="right" w:pos="9026" w:leader="dot"/>
            </w:tabs>
            <w:rPr/>
          </w:pPr>
          <w:hyperlink w:anchor="__RefHeading___Toc1177732_1051229030">
            <w:r>
              <w:rPr>
                <w:webHidden/>
                <w:rStyle w:val="IndexLink"/>
                <w:rtl w:val="true"/>
              </w:rPr>
              <w:t xml:space="preserve">« </w:t>
            </w:r>
            <w:r>
              <w:rPr>
                <w:rStyle w:val="IndexLink"/>
                <w:rtl w:val="true"/>
              </w:rPr>
              <w:t xml:space="preserve">سَأَلَ سائِلٌ بِعَذابٍ واقعٍ لِلْکافِرینَ لَیْسَ لَهُ دافِعٌ مِنَ اللهِ ذِی الْمَعارِجِ </w:t>
            </w:r>
            <w:r>
              <w:rPr>
                <w:rStyle w:val="IndexLink"/>
                <w:rtl w:val="true"/>
              </w:rPr>
              <w:t>»</w:t>
              <w:tab/>
            </w:r>
            <w:r>
              <w:rPr>
                <w:rStyle w:val="IndexLink"/>
              </w:rPr>
              <w:t>663</w:t>
            </w:r>
          </w:hyperlink>
        </w:p>
        <w:p>
          <w:pPr>
            <w:pStyle w:val="Contents2"/>
            <w:tabs>
              <w:tab w:val="clear" w:pos="8743"/>
              <w:tab w:val="right" w:pos="9026" w:leader="dot"/>
            </w:tabs>
            <w:rPr/>
          </w:pPr>
          <w:hyperlink w:anchor="__RefHeading___Toc1177734_1051229030">
            <w:r>
              <w:rPr>
                <w:webHidden/>
                <w:rStyle w:val="IndexLink"/>
                <w:rtl w:val="true"/>
              </w:rPr>
              <w:t>«</w:t>
            </w:r>
            <w:r>
              <w:rPr>
                <w:rStyle w:val="IndexLink"/>
                <w:rtl w:val="true"/>
              </w:rPr>
              <w:t xml:space="preserve">آیه دویست و سی و چهارم </w:t>
            </w:r>
            <w:r>
              <w:rPr>
                <w:rStyle w:val="IndexLink"/>
                <w:rtl w:val="true"/>
              </w:rPr>
              <w:t>»</w:t>
              <w:tab/>
            </w:r>
            <w:r>
              <w:rPr>
                <w:rStyle w:val="IndexLink"/>
              </w:rPr>
              <w:t>665</w:t>
            </w:r>
          </w:hyperlink>
        </w:p>
        <w:p>
          <w:pPr>
            <w:pStyle w:val="Contents3"/>
            <w:tabs>
              <w:tab w:val="clear" w:pos="8459"/>
              <w:tab w:val="right" w:pos="9026" w:leader="dot"/>
            </w:tabs>
            <w:rPr/>
          </w:pPr>
          <w:hyperlink w:anchor="__RefHeading___Toc1177736_1051229030">
            <w:r>
              <w:rPr>
                <w:webHidden/>
                <w:rStyle w:val="IndexLink"/>
                <w:rtl w:val="true"/>
              </w:rPr>
              <w:t>اشاره</w:t>
            </w:r>
            <w:r>
              <w:rPr>
                <w:rStyle w:val="IndexLink"/>
                <w:rtl w:val="true"/>
              </w:rPr>
              <w:tab/>
            </w:r>
            <w:r>
              <w:rPr>
                <w:rStyle w:val="IndexLink"/>
              </w:rPr>
              <w:t>665</w:t>
            </w:r>
          </w:hyperlink>
        </w:p>
        <w:p>
          <w:pPr>
            <w:pStyle w:val="Contents3"/>
            <w:tabs>
              <w:tab w:val="clear" w:pos="8459"/>
              <w:tab w:val="right" w:pos="9026" w:leader="dot"/>
            </w:tabs>
            <w:rPr/>
          </w:pPr>
          <w:hyperlink w:anchor="__RefHeading___Toc1177738_1051229030">
            <w:r>
              <w:rPr>
                <w:webHidden/>
                <w:rStyle w:val="IndexLink"/>
                <w:rtl w:val="true"/>
              </w:rPr>
              <w:t xml:space="preserve">« </w:t>
            </w:r>
            <w:r>
              <w:rPr>
                <w:rStyle w:val="IndexLink"/>
                <w:rtl w:val="true"/>
              </w:rPr>
              <w:t xml:space="preserve">وَالَّذینَ یُصَدِّقوُنَ بِیَومِ الدِّینِ </w:t>
            </w:r>
            <w:r>
              <w:rPr>
                <w:rStyle w:val="IndexLink"/>
                <w:rtl w:val="true"/>
              </w:rPr>
              <w:t>»</w:t>
              <w:tab/>
            </w:r>
            <w:r>
              <w:rPr>
                <w:rStyle w:val="IndexLink"/>
              </w:rPr>
              <w:t>665</w:t>
            </w:r>
          </w:hyperlink>
        </w:p>
        <w:p>
          <w:pPr>
            <w:pStyle w:val="Contents2"/>
            <w:tabs>
              <w:tab w:val="clear" w:pos="8743"/>
              <w:tab w:val="right" w:pos="9026" w:leader="dot"/>
            </w:tabs>
            <w:rPr/>
          </w:pPr>
          <w:hyperlink w:anchor="__RefHeading___Toc1177740_1051229030">
            <w:r>
              <w:rPr>
                <w:webHidden/>
                <w:rStyle w:val="IndexLink"/>
                <w:rtl w:val="true"/>
              </w:rPr>
              <w:t>«</w:t>
            </w:r>
            <w:r>
              <w:rPr>
                <w:rStyle w:val="IndexLink"/>
                <w:rtl w:val="true"/>
              </w:rPr>
              <w:t xml:space="preserve">آیه دویست و سی و پنجم </w:t>
            </w:r>
            <w:r>
              <w:rPr>
                <w:rStyle w:val="IndexLink"/>
                <w:rtl w:val="true"/>
              </w:rPr>
              <w:t>»</w:t>
              <w:tab/>
            </w:r>
            <w:r>
              <w:rPr>
                <w:rStyle w:val="IndexLink"/>
              </w:rPr>
              <w:t>666</w:t>
            </w:r>
          </w:hyperlink>
        </w:p>
        <w:p>
          <w:pPr>
            <w:pStyle w:val="Contents3"/>
            <w:tabs>
              <w:tab w:val="clear" w:pos="8459"/>
              <w:tab w:val="right" w:pos="9026" w:leader="dot"/>
            </w:tabs>
            <w:rPr/>
          </w:pPr>
          <w:hyperlink w:anchor="__RefHeading___Toc1177742_1051229030">
            <w:r>
              <w:rPr>
                <w:webHidden/>
                <w:rStyle w:val="IndexLink"/>
                <w:rtl w:val="true"/>
              </w:rPr>
              <w:t>اشاره</w:t>
            </w:r>
            <w:r>
              <w:rPr>
                <w:rStyle w:val="IndexLink"/>
                <w:rtl w:val="true"/>
              </w:rPr>
              <w:tab/>
            </w:r>
            <w:r>
              <w:rPr>
                <w:rStyle w:val="IndexLink"/>
              </w:rPr>
              <w:t>666</w:t>
            </w:r>
          </w:hyperlink>
        </w:p>
        <w:p>
          <w:pPr>
            <w:pStyle w:val="Contents3"/>
            <w:tabs>
              <w:tab w:val="clear" w:pos="8459"/>
              <w:tab w:val="right" w:pos="9026" w:leader="dot"/>
            </w:tabs>
            <w:rPr/>
          </w:pPr>
          <w:hyperlink w:anchor="__RefHeading___Toc1177744_1051229030">
            <w:r>
              <w:rPr>
                <w:webHidden/>
                <w:rStyle w:val="IndexLink"/>
                <w:rtl w:val="true"/>
              </w:rPr>
              <w:t xml:space="preserve">« </w:t>
            </w:r>
            <w:r>
              <w:rPr>
                <w:rStyle w:val="IndexLink"/>
                <w:rtl w:val="true"/>
              </w:rPr>
              <w:t xml:space="preserve">خاشِعَةً أَبْصارُهُمْ تَرْهَقُهُمْ ذِلَّةٌ ذلِکَ الیَومُ الَّّذی کانوُا یوُعَدوُنَ </w:t>
            </w:r>
            <w:r>
              <w:rPr>
                <w:rStyle w:val="IndexLink"/>
                <w:rtl w:val="true"/>
              </w:rPr>
              <w:t>»</w:t>
              <w:tab/>
            </w:r>
            <w:r>
              <w:rPr>
                <w:rStyle w:val="IndexLink"/>
              </w:rPr>
              <w:t>666</w:t>
            </w:r>
          </w:hyperlink>
        </w:p>
        <w:p>
          <w:pPr>
            <w:pStyle w:val="Contents2"/>
            <w:tabs>
              <w:tab w:val="clear" w:pos="8743"/>
              <w:tab w:val="right" w:pos="9026" w:leader="dot"/>
            </w:tabs>
            <w:rPr/>
          </w:pPr>
          <w:hyperlink w:anchor="__RefHeading___Toc1177746_1051229030">
            <w:r>
              <w:rPr>
                <w:webHidden/>
                <w:rStyle w:val="IndexLink"/>
                <w:rtl w:val="true"/>
              </w:rPr>
              <w:t xml:space="preserve">« </w:t>
            </w:r>
            <w:r>
              <w:rPr>
                <w:rStyle w:val="IndexLink"/>
                <w:rtl w:val="true"/>
              </w:rPr>
              <w:t xml:space="preserve">ایه دویست و سی و ششم </w:t>
            </w:r>
            <w:r>
              <w:rPr>
                <w:rStyle w:val="IndexLink"/>
                <w:rtl w:val="true"/>
              </w:rPr>
              <w:t>»</w:t>
              <w:tab/>
            </w:r>
            <w:r>
              <w:rPr>
                <w:rStyle w:val="IndexLink"/>
              </w:rPr>
              <w:t>667</w:t>
            </w:r>
          </w:hyperlink>
        </w:p>
        <w:p>
          <w:pPr>
            <w:pStyle w:val="Contents3"/>
            <w:tabs>
              <w:tab w:val="clear" w:pos="8459"/>
              <w:tab w:val="right" w:pos="9026" w:leader="dot"/>
            </w:tabs>
            <w:rPr/>
          </w:pPr>
          <w:hyperlink w:anchor="__RefHeading___Toc1177748_1051229030">
            <w:r>
              <w:rPr>
                <w:webHidden/>
                <w:rStyle w:val="IndexLink"/>
                <w:rtl w:val="true"/>
              </w:rPr>
              <w:t>اشاره</w:t>
            </w:r>
            <w:r>
              <w:rPr>
                <w:rStyle w:val="IndexLink"/>
                <w:rtl w:val="true"/>
              </w:rPr>
              <w:tab/>
            </w:r>
            <w:r>
              <w:rPr>
                <w:rStyle w:val="IndexLink"/>
              </w:rPr>
              <w:t>667</w:t>
            </w:r>
          </w:hyperlink>
        </w:p>
        <w:p>
          <w:pPr>
            <w:pStyle w:val="Contents3"/>
            <w:tabs>
              <w:tab w:val="clear" w:pos="8459"/>
              <w:tab w:val="right" w:pos="9026" w:leader="dot"/>
            </w:tabs>
            <w:rPr/>
          </w:pPr>
          <w:hyperlink w:anchor="__RefHeading___Toc1177750_1051229030">
            <w:r>
              <w:rPr>
                <w:webHidden/>
                <w:rStyle w:val="IndexLink"/>
                <w:rtl w:val="true"/>
              </w:rPr>
              <w:t xml:space="preserve">« </w:t>
            </w:r>
            <w:r>
              <w:rPr>
                <w:rStyle w:val="IndexLink"/>
                <w:rtl w:val="true"/>
              </w:rPr>
              <w:t xml:space="preserve">وَ اَلَّوِ اسْتَقاموُا عَلَی الطَّریقَةِ لَأ سْقََیْناهُمْ مَّآءً غَدَقاً </w:t>
            </w:r>
            <w:r>
              <w:rPr>
                <w:rStyle w:val="IndexLink"/>
                <w:rtl w:val="true"/>
              </w:rPr>
              <w:t>»</w:t>
              <w:tab/>
            </w:r>
            <w:r>
              <w:rPr>
                <w:rStyle w:val="IndexLink"/>
              </w:rPr>
              <w:t>667</w:t>
            </w:r>
          </w:hyperlink>
        </w:p>
        <w:p>
          <w:pPr>
            <w:pStyle w:val="Contents2"/>
            <w:tabs>
              <w:tab w:val="clear" w:pos="8743"/>
              <w:tab w:val="right" w:pos="9026" w:leader="dot"/>
            </w:tabs>
            <w:rPr/>
          </w:pPr>
          <w:hyperlink w:anchor="__RefHeading___Toc1177752_1051229030">
            <w:r>
              <w:rPr>
                <w:webHidden/>
                <w:rStyle w:val="IndexLink"/>
                <w:rtl w:val="true"/>
              </w:rPr>
              <w:t>«</w:t>
            </w:r>
            <w:r>
              <w:rPr>
                <w:rStyle w:val="IndexLink"/>
                <w:rtl w:val="true"/>
              </w:rPr>
              <w:t xml:space="preserve">آیه دویست و سی و هفتم </w:t>
            </w:r>
            <w:r>
              <w:rPr>
                <w:rStyle w:val="IndexLink"/>
                <w:rtl w:val="true"/>
              </w:rPr>
              <w:t>»</w:t>
              <w:tab/>
            </w:r>
            <w:r>
              <w:rPr>
                <w:rStyle w:val="IndexLink"/>
              </w:rPr>
              <w:t>669</w:t>
            </w:r>
          </w:hyperlink>
        </w:p>
        <w:p>
          <w:pPr>
            <w:pStyle w:val="Contents3"/>
            <w:tabs>
              <w:tab w:val="clear" w:pos="8459"/>
              <w:tab w:val="right" w:pos="9026" w:leader="dot"/>
            </w:tabs>
            <w:rPr/>
          </w:pPr>
          <w:hyperlink w:anchor="__RefHeading___Toc1177754_1051229030">
            <w:r>
              <w:rPr>
                <w:webHidden/>
                <w:rStyle w:val="IndexLink"/>
                <w:rtl w:val="true"/>
              </w:rPr>
              <w:t>اشاره</w:t>
            </w:r>
            <w:r>
              <w:rPr>
                <w:rStyle w:val="IndexLink"/>
                <w:rtl w:val="true"/>
              </w:rPr>
              <w:tab/>
            </w:r>
            <w:r>
              <w:rPr>
                <w:rStyle w:val="IndexLink"/>
              </w:rPr>
              <w:t>669</w:t>
            </w:r>
          </w:hyperlink>
        </w:p>
        <w:p>
          <w:pPr>
            <w:pStyle w:val="Contents3"/>
            <w:tabs>
              <w:tab w:val="clear" w:pos="8459"/>
              <w:tab w:val="right" w:pos="9026" w:leader="dot"/>
            </w:tabs>
            <w:rPr/>
          </w:pPr>
          <w:hyperlink w:anchor="__RefHeading___Toc1177756_1051229030">
            <w:r>
              <w:rPr>
                <w:webHidden/>
                <w:rStyle w:val="IndexLink"/>
                <w:rtl w:val="true"/>
              </w:rPr>
              <w:t xml:space="preserve">« </w:t>
            </w:r>
            <w:r>
              <w:rPr>
                <w:rStyle w:val="IndexLink"/>
                <w:rtl w:val="true"/>
              </w:rPr>
              <w:t xml:space="preserve">حَتّی إِذا رَأوْا ما یوُعَدوُنَ فَسَیَعْلَموُنَ مَنْ أَضْعَفُ ناصِراً وَ اَقَلُّ عَدَداً </w:t>
            </w:r>
            <w:r>
              <w:rPr>
                <w:rStyle w:val="IndexLink"/>
                <w:rtl w:val="true"/>
              </w:rPr>
              <w:t>»</w:t>
              <w:tab/>
            </w:r>
            <w:r>
              <w:rPr>
                <w:rStyle w:val="IndexLink"/>
              </w:rPr>
              <w:t>669</w:t>
            </w:r>
          </w:hyperlink>
        </w:p>
        <w:p>
          <w:pPr>
            <w:pStyle w:val="Contents2"/>
            <w:tabs>
              <w:tab w:val="clear" w:pos="8743"/>
              <w:tab w:val="right" w:pos="9026" w:leader="dot"/>
            </w:tabs>
            <w:rPr/>
          </w:pPr>
          <w:hyperlink w:anchor="__RefHeading___Toc1177758_1051229030">
            <w:r>
              <w:rPr>
                <w:webHidden/>
                <w:rStyle w:val="IndexLink"/>
                <w:rtl w:val="true"/>
              </w:rPr>
              <w:t>«</w:t>
            </w:r>
            <w:r>
              <w:rPr>
                <w:rStyle w:val="IndexLink"/>
                <w:rtl w:val="true"/>
              </w:rPr>
              <w:t xml:space="preserve">آیه دویست و سی و هشتم </w:t>
            </w:r>
            <w:r>
              <w:rPr>
                <w:rStyle w:val="IndexLink"/>
                <w:rtl w:val="true"/>
              </w:rPr>
              <w:t>»</w:t>
              <w:tab/>
            </w:r>
            <w:r>
              <w:rPr>
                <w:rStyle w:val="IndexLink"/>
              </w:rPr>
              <w:t>672</w:t>
            </w:r>
          </w:hyperlink>
        </w:p>
        <w:p>
          <w:pPr>
            <w:pStyle w:val="Contents3"/>
            <w:tabs>
              <w:tab w:val="clear" w:pos="8459"/>
              <w:tab w:val="right" w:pos="9026" w:leader="dot"/>
            </w:tabs>
            <w:rPr/>
          </w:pPr>
          <w:hyperlink w:anchor="__RefHeading___Toc1177760_1051229030">
            <w:r>
              <w:rPr>
                <w:webHidden/>
                <w:rStyle w:val="IndexLink"/>
                <w:rtl w:val="true"/>
              </w:rPr>
              <w:t>اشاره</w:t>
            </w:r>
            <w:r>
              <w:rPr>
                <w:rStyle w:val="IndexLink"/>
                <w:rtl w:val="true"/>
              </w:rPr>
              <w:tab/>
            </w:r>
            <w:r>
              <w:rPr>
                <w:rStyle w:val="IndexLink"/>
              </w:rPr>
              <w:t>672</w:t>
            </w:r>
          </w:hyperlink>
        </w:p>
        <w:p>
          <w:pPr>
            <w:pStyle w:val="Contents3"/>
            <w:tabs>
              <w:tab w:val="clear" w:pos="8459"/>
              <w:tab w:val="right" w:pos="9026" w:leader="dot"/>
            </w:tabs>
            <w:rPr/>
          </w:pPr>
          <w:hyperlink w:anchor="__RefHeading___Toc1177762_1051229030">
            <w:r>
              <w:rPr>
                <w:webHidden/>
                <w:rStyle w:val="IndexLink"/>
                <w:rtl w:val="true"/>
              </w:rPr>
              <w:t xml:space="preserve">« </w:t>
            </w:r>
            <w:r>
              <w:rPr>
                <w:rStyle w:val="IndexLink"/>
                <w:rtl w:val="true"/>
              </w:rPr>
              <w:t xml:space="preserve">عالِمُ الْغَيْبِ فَلا یُظْهِرُ عَلَی غَیْبِهِ اَحَداً </w:t>
            </w:r>
            <w:r>
              <w:rPr>
                <w:rStyle w:val="IndexLink"/>
                <w:rtl w:val="true"/>
              </w:rPr>
              <w:t xml:space="preserve">* </w:t>
            </w:r>
            <w:r>
              <w:rPr>
                <w:rStyle w:val="IndexLink"/>
                <w:rtl w:val="true"/>
              </w:rPr>
              <w:t xml:space="preserve">اِلّا مَنِ ارْتَضَی مِنْ رَسوُلٍ </w:t>
            </w:r>
            <w:r>
              <w:rPr>
                <w:rStyle w:val="IndexLink"/>
                <w:rtl w:val="true"/>
              </w:rPr>
              <w:t>»</w:t>
              <w:tab/>
            </w:r>
            <w:r>
              <w:rPr>
                <w:rStyle w:val="IndexLink"/>
              </w:rPr>
              <w:t>672</w:t>
            </w:r>
          </w:hyperlink>
        </w:p>
        <w:p>
          <w:pPr>
            <w:pStyle w:val="Contents2"/>
            <w:tabs>
              <w:tab w:val="clear" w:pos="8743"/>
              <w:tab w:val="right" w:pos="9026" w:leader="dot"/>
            </w:tabs>
            <w:rPr/>
          </w:pPr>
          <w:hyperlink w:anchor="__RefHeading___Toc1177764_1051229030">
            <w:r>
              <w:rPr>
                <w:webHidden/>
                <w:rStyle w:val="IndexLink"/>
                <w:rtl w:val="true"/>
              </w:rPr>
              <w:t>«</w:t>
            </w:r>
            <w:r>
              <w:rPr>
                <w:rStyle w:val="IndexLink"/>
                <w:rtl w:val="true"/>
              </w:rPr>
              <w:t xml:space="preserve">آیه دویست و سی و نهم </w:t>
            </w:r>
            <w:r>
              <w:rPr>
                <w:rStyle w:val="IndexLink"/>
                <w:rtl w:val="true"/>
              </w:rPr>
              <w:t>»</w:t>
              <w:tab/>
            </w:r>
            <w:r>
              <w:rPr>
                <w:rStyle w:val="IndexLink"/>
              </w:rPr>
              <w:t>674</w:t>
            </w:r>
          </w:hyperlink>
        </w:p>
        <w:p>
          <w:pPr>
            <w:pStyle w:val="Contents3"/>
            <w:tabs>
              <w:tab w:val="clear" w:pos="8459"/>
              <w:tab w:val="right" w:pos="9026" w:leader="dot"/>
            </w:tabs>
            <w:rPr/>
          </w:pPr>
          <w:hyperlink w:anchor="__RefHeading___Toc1177766_1051229030">
            <w:r>
              <w:rPr>
                <w:webHidden/>
                <w:rStyle w:val="IndexLink"/>
                <w:rtl w:val="true"/>
              </w:rPr>
              <w:t>اشاره</w:t>
            </w:r>
            <w:r>
              <w:rPr>
                <w:rStyle w:val="IndexLink"/>
                <w:rtl w:val="true"/>
              </w:rPr>
              <w:tab/>
            </w:r>
            <w:r>
              <w:rPr>
                <w:rStyle w:val="IndexLink"/>
              </w:rPr>
              <w:t>674</w:t>
            </w:r>
          </w:hyperlink>
        </w:p>
        <w:p>
          <w:pPr>
            <w:pStyle w:val="Contents3"/>
            <w:tabs>
              <w:tab w:val="clear" w:pos="8459"/>
              <w:tab w:val="right" w:pos="9026" w:leader="dot"/>
            </w:tabs>
            <w:rPr/>
          </w:pPr>
          <w:hyperlink w:anchor="__RefHeading___Toc1177768_1051229030">
            <w:r>
              <w:rPr>
                <w:webHidden/>
                <w:rStyle w:val="IndexLink"/>
                <w:rtl w:val="true"/>
              </w:rPr>
              <w:t xml:space="preserve">« </w:t>
            </w:r>
            <w:r>
              <w:rPr>
                <w:rStyle w:val="IndexLink"/>
                <w:rtl w:val="true"/>
              </w:rPr>
              <w:t xml:space="preserve">فَإذا نُقِرَ فِی النَّاقوُرِ </w:t>
            </w:r>
            <w:r>
              <w:rPr>
                <w:rStyle w:val="IndexLink"/>
                <w:rtl w:val="true"/>
              </w:rPr>
              <w:t xml:space="preserve">* </w:t>
            </w:r>
            <w:r>
              <w:rPr>
                <w:rStyle w:val="IndexLink"/>
                <w:rtl w:val="true"/>
              </w:rPr>
              <w:t xml:space="preserve">فَذلِکَ یَوْمَئِذٍ یَوْمٌّ عَسِیرٌ </w:t>
            </w:r>
            <w:r>
              <w:rPr>
                <w:rStyle w:val="IndexLink"/>
                <w:rtl w:val="true"/>
              </w:rPr>
              <w:t xml:space="preserve">* </w:t>
            </w:r>
            <w:r>
              <w:rPr>
                <w:rStyle w:val="IndexLink"/>
                <w:rtl w:val="true"/>
              </w:rPr>
              <w:t>عَلَی الْکافِرینَ غَیْرُ یَسِیرٍ</w:t>
            </w:r>
            <w:r>
              <w:rPr>
                <w:rStyle w:val="IndexLink"/>
                <w:rtl w:val="true"/>
              </w:rPr>
              <w:t>* »</w:t>
              <w:tab/>
            </w:r>
            <w:r>
              <w:rPr>
                <w:rStyle w:val="IndexLink"/>
              </w:rPr>
              <w:t>674</w:t>
            </w:r>
          </w:hyperlink>
        </w:p>
        <w:p>
          <w:pPr>
            <w:pStyle w:val="Contents2"/>
            <w:tabs>
              <w:tab w:val="clear" w:pos="8743"/>
              <w:tab w:val="right" w:pos="9026" w:leader="dot"/>
            </w:tabs>
            <w:rPr/>
          </w:pPr>
          <w:hyperlink w:anchor="__RefHeading___Toc1177770_1051229030">
            <w:r>
              <w:rPr>
                <w:webHidden/>
                <w:rStyle w:val="IndexLink"/>
                <w:rtl w:val="true"/>
              </w:rPr>
              <w:t>«</w:t>
            </w:r>
            <w:r>
              <w:rPr>
                <w:rStyle w:val="IndexLink"/>
                <w:rtl w:val="true"/>
              </w:rPr>
              <w:t xml:space="preserve">آیه دویست و چهلم </w:t>
            </w:r>
            <w:r>
              <w:rPr>
                <w:rStyle w:val="IndexLink"/>
                <w:rtl w:val="true"/>
              </w:rPr>
              <w:t>»</w:t>
              <w:tab/>
            </w:r>
            <w:r>
              <w:rPr>
                <w:rStyle w:val="IndexLink"/>
              </w:rPr>
              <w:t>677</w:t>
            </w:r>
          </w:hyperlink>
        </w:p>
        <w:p>
          <w:pPr>
            <w:pStyle w:val="Contents3"/>
            <w:tabs>
              <w:tab w:val="clear" w:pos="8459"/>
              <w:tab w:val="right" w:pos="9026" w:leader="dot"/>
            </w:tabs>
            <w:rPr/>
          </w:pPr>
          <w:hyperlink w:anchor="__RefHeading___Toc1177772_1051229030">
            <w:r>
              <w:rPr>
                <w:webHidden/>
                <w:rStyle w:val="IndexLink"/>
                <w:rtl w:val="true"/>
              </w:rPr>
              <w:t>اشاره</w:t>
            </w:r>
            <w:r>
              <w:rPr>
                <w:rStyle w:val="IndexLink"/>
                <w:rtl w:val="true"/>
              </w:rPr>
              <w:tab/>
            </w:r>
            <w:r>
              <w:rPr>
                <w:rStyle w:val="IndexLink"/>
              </w:rPr>
              <w:t>677</w:t>
            </w:r>
          </w:hyperlink>
        </w:p>
        <w:p>
          <w:pPr>
            <w:pStyle w:val="Contents3"/>
            <w:tabs>
              <w:tab w:val="clear" w:pos="8459"/>
              <w:tab w:val="right" w:pos="9026" w:leader="dot"/>
            </w:tabs>
            <w:rPr/>
          </w:pPr>
          <w:hyperlink w:anchor="__RefHeading___Toc1177774_1051229030">
            <w:r>
              <w:rPr>
                <w:webHidden/>
                <w:rStyle w:val="IndexLink"/>
                <w:rtl w:val="true"/>
              </w:rPr>
              <w:t xml:space="preserve">« </w:t>
            </w:r>
            <w:r>
              <w:rPr>
                <w:rStyle w:val="IndexLink"/>
                <w:rtl w:val="true"/>
              </w:rPr>
              <w:t xml:space="preserve">ذَرْنِی وَ مَنْ خَلَقْتُ وَحیداً </w:t>
            </w:r>
            <w:r>
              <w:rPr>
                <w:rStyle w:val="IndexLink"/>
                <w:rtl w:val="true"/>
              </w:rPr>
              <w:t>»</w:t>
              <w:tab/>
            </w:r>
            <w:r>
              <w:rPr>
                <w:rStyle w:val="IndexLink"/>
              </w:rPr>
              <w:t>677</w:t>
            </w:r>
          </w:hyperlink>
        </w:p>
        <w:p>
          <w:pPr>
            <w:pStyle w:val="Contents2"/>
            <w:tabs>
              <w:tab w:val="clear" w:pos="8743"/>
              <w:tab w:val="right" w:pos="9026" w:leader="dot"/>
            </w:tabs>
            <w:rPr/>
          </w:pPr>
          <w:hyperlink w:anchor="__RefHeading___Toc1177776_1051229030">
            <w:r>
              <w:rPr>
                <w:webHidden/>
                <w:rStyle w:val="IndexLink"/>
                <w:rtl w:val="true"/>
              </w:rPr>
              <w:t>«</w:t>
            </w:r>
            <w:r>
              <w:rPr>
                <w:rStyle w:val="IndexLink"/>
                <w:rtl w:val="true"/>
              </w:rPr>
              <w:t xml:space="preserve">آیه دویست و چهل و یکم </w:t>
            </w:r>
            <w:r>
              <w:rPr>
                <w:rStyle w:val="IndexLink"/>
                <w:rtl w:val="true"/>
              </w:rPr>
              <w:t>»</w:t>
              <w:tab/>
            </w:r>
            <w:r>
              <w:rPr>
                <w:rStyle w:val="IndexLink"/>
              </w:rPr>
              <w:t>678</w:t>
            </w:r>
          </w:hyperlink>
        </w:p>
        <w:p>
          <w:pPr>
            <w:pStyle w:val="Contents3"/>
            <w:tabs>
              <w:tab w:val="clear" w:pos="8459"/>
              <w:tab w:val="right" w:pos="9026" w:leader="dot"/>
            </w:tabs>
            <w:rPr/>
          </w:pPr>
          <w:hyperlink w:anchor="__RefHeading___Toc1177778_1051229030">
            <w:r>
              <w:rPr>
                <w:webHidden/>
                <w:rStyle w:val="IndexLink"/>
                <w:rtl w:val="true"/>
              </w:rPr>
              <w:t>اشاره</w:t>
            </w:r>
            <w:r>
              <w:rPr>
                <w:rStyle w:val="IndexLink"/>
                <w:rtl w:val="true"/>
              </w:rPr>
              <w:tab/>
            </w:r>
            <w:r>
              <w:rPr>
                <w:rStyle w:val="IndexLink"/>
              </w:rPr>
              <w:t>678</w:t>
            </w:r>
          </w:hyperlink>
        </w:p>
        <w:p>
          <w:pPr>
            <w:pStyle w:val="Contents3"/>
            <w:tabs>
              <w:tab w:val="clear" w:pos="8459"/>
              <w:tab w:val="right" w:pos="9026" w:leader="dot"/>
            </w:tabs>
            <w:rPr/>
          </w:pPr>
          <w:hyperlink w:anchor="__RefHeading___Toc1177780_1051229030">
            <w:r>
              <w:rPr>
                <w:webHidden/>
                <w:rStyle w:val="IndexLink"/>
                <w:rtl w:val="true"/>
              </w:rPr>
              <w:t xml:space="preserve">« </w:t>
            </w:r>
            <w:r>
              <w:rPr>
                <w:rStyle w:val="IndexLink"/>
                <w:rtl w:val="true"/>
              </w:rPr>
              <w:t xml:space="preserve">سَأُرْهِقُهُ صَعوُداً </w:t>
            </w:r>
            <w:r>
              <w:rPr>
                <w:rStyle w:val="IndexLink"/>
                <w:rtl w:val="true"/>
              </w:rPr>
              <w:t xml:space="preserve">* </w:t>
            </w:r>
            <w:r>
              <w:rPr>
                <w:rStyle w:val="IndexLink"/>
                <w:rtl w:val="true"/>
              </w:rPr>
              <w:t xml:space="preserve">اِنَّهُ فَکَّرَ وَ قَدَّرَ </w:t>
            </w:r>
            <w:r>
              <w:rPr>
                <w:rStyle w:val="IndexLink"/>
                <w:rtl w:val="true"/>
              </w:rPr>
              <w:t xml:space="preserve">* </w:t>
            </w:r>
            <w:r>
              <w:rPr>
                <w:rStyle w:val="IndexLink"/>
                <w:rtl w:val="true"/>
              </w:rPr>
              <w:t xml:space="preserve">فَقُتِلَ کَیْفَ قَدَّرَ </w:t>
            </w:r>
            <w:r>
              <w:rPr>
                <w:rStyle w:val="IndexLink"/>
                <w:rtl w:val="true"/>
              </w:rPr>
              <w:t xml:space="preserve">* </w:t>
            </w:r>
            <w:r>
              <w:rPr>
                <w:rStyle w:val="IndexLink"/>
                <w:rtl w:val="true"/>
              </w:rPr>
              <w:t xml:space="preserve">ثُمَّ قُتِلَ کَیْفَ قَدَّرَ </w:t>
            </w:r>
            <w:r>
              <w:rPr>
                <w:rStyle w:val="IndexLink"/>
                <w:rtl w:val="true"/>
              </w:rPr>
              <w:t>»</w:t>
            </w:r>
            <w:r>
              <w:rPr>
                <w:rStyle w:val="IndexLink"/>
                <w:rtl w:val="true"/>
              </w:rPr>
              <w:t>َ</w:t>
            </w:r>
            <w:r>
              <w:rPr>
                <w:rStyle w:val="IndexLink"/>
                <w:rtl w:val="true"/>
              </w:rPr>
              <w:tab/>
            </w:r>
            <w:r>
              <w:rPr>
                <w:rStyle w:val="IndexLink"/>
              </w:rPr>
              <w:t>678</w:t>
            </w:r>
          </w:hyperlink>
        </w:p>
        <w:p>
          <w:pPr>
            <w:pStyle w:val="Contents2"/>
            <w:tabs>
              <w:tab w:val="clear" w:pos="8743"/>
              <w:tab w:val="right" w:pos="9026" w:leader="dot"/>
            </w:tabs>
            <w:rPr/>
          </w:pPr>
          <w:hyperlink w:anchor="__RefHeading___Toc1177782_1051229030">
            <w:r>
              <w:rPr>
                <w:webHidden/>
                <w:rStyle w:val="IndexLink"/>
                <w:rtl w:val="true"/>
              </w:rPr>
              <w:t>«</w:t>
            </w:r>
            <w:r>
              <w:rPr>
                <w:rStyle w:val="IndexLink"/>
                <w:rtl w:val="true"/>
              </w:rPr>
              <w:t xml:space="preserve">آیه دویست و چهل و دوم </w:t>
            </w:r>
            <w:r>
              <w:rPr>
                <w:rStyle w:val="IndexLink"/>
                <w:rtl w:val="true"/>
              </w:rPr>
              <w:t>»</w:t>
              <w:tab/>
            </w:r>
            <w:r>
              <w:rPr>
                <w:rStyle w:val="IndexLink"/>
              </w:rPr>
              <w:t>680</w:t>
            </w:r>
          </w:hyperlink>
        </w:p>
        <w:p>
          <w:pPr>
            <w:pStyle w:val="Contents3"/>
            <w:tabs>
              <w:tab w:val="clear" w:pos="8459"/>
              <w:tab w:val="right" w:pos="9026" w:leader="dot"/>
            </w:tabs>
            <w:rPr/>
          </w:pPr>
          <w:hyperlink w:anchor="__RefHeading___Toc1177784_1051229030">
            <w:r>
              <w:rPr>
                <w:webHidden/>
                <w:rStyle w:val="IndexLink"/>
                <w:rtl w:val="true"/>
              </w:rPr>
              <w:t>اشاره</w:t>
            </w:r>
            <w:r>
              <w:rPr>
                <w:rStyle w:val="IndexLink"/>
                <w:rtl w:val="true"/>
              </w:rPr>
              <w:tab/>
            </w:r>
            <w:r>
              <w:rPr>
                <w:rStyle w:val="IndexLink"/>
              </w:rPr>
              <w:t>680</w:t>
            </w:r>
          </w:hyperlink>
        </w:p>
        <w:p>
          <w:pPr>
            <w:pStyle w:val="Contents3"/>
            <w:tabs>
              <w:tab w:val="clear" w:pos="8459"/>
              <w:tab w:val="right" w:pos="9026" w:leader="dot"/>
            </w:tabs>
            <w:rPr/>
          </w:pPr>
          <w:hyperlink w:anchor="__RefHeading___Toc1177786_1051229030">
            <w:r>
              <w:rPr>
                <w:webHidden/>
                <w:rStyle w:val="IndexLink"/>
                <w:rtl w:val="true"/>
              </w:rPr>
              <w:t xml:space="preserve">« </w:t>
            </w:r>
            <w:r>
              <w:rPr>
                <w:rStyle w:val="IndexLink"/>
                <w:rtl w:val="true"/>
              </w:rPr>
              <w:t>وَ مَا جَعَلْنَآ اَصْحابَ النَّارِ اِلَّا مَلائِکَةً وَ مَا جَعَلْنآ</w:t>
            </w:r>
            <w:r>
              <w:rPr>
                <w:rStyle w:val="IndexLink"/>
                <w:rtl w:val="true"/>
              </w:rPr>
              <w:t>......</w:t>
              <w:tab/>
            </w:r>
            <w:r>
              <w:rPr>
                <w:rStyle w:val="IndexLink"/>
              </w:rPr>
              <w:t>680</w:t>
            </w:r>
          </w:hyperlink>
        </w:p>
        <w:p>
          <w:pPr>
            <w:pStyle w:val="Contents2"/>
            <w:tabs>
              <w:tab w:val="clear" w:pos="8743"/>
              <w:tab w:val="right" w:pos="9026" w:leader="dot"/>
            </w:tabs>
            <w:rPr/>
          </w:pPr>
          <w:hyperlink w:anchor="__RefHeading___Toc1177788_1051229030">
            <w:r>
              <w:rPr>
                <w:webHidden/>
                <w:rStyle w:val="IndexLink"/>
                <w:rtl w:val="true"/>
              </w:rPr>
              <w:t>«</w:t>
            </w:r>
            <w:r>
              <w:rPr>
                <w:rStyle w:val="IndexLink"/>
                <w:rtl w:val="true"/>
              </w:rPr>
              <w:t xml:space="preserve">آیه دویست و چهل و سوم </w:t>
            </w:r>
            <w:r>
              <w:rPr>
                <w:rStyle w:val="IndexLink"/>
                <w:rtl w:val="true"/>
              </w:rPr>
              <w:t>»</w:t>
              <w:tab/>
            </w:r>
            <w:r>
              <w:rPr>
                <w:rStyle w:val="IndexLink"/>
              </w:rPr>
              <w:t>684</w:t>
            </w:r>
          </w:hyperlink>
        </w:p>
        <w:p>
          <w:pPr>
            <w:pStyle w:val="Contents3"/>
            <w:tabs>
              <w:tab w:val="clear" w:pos="8459"/>
              <w:tab w:val="right" w:pos="9026" w:leader="dot"/>
            </w:tabs>
            <w:rPr/>
          </w:pPr>
          <w:hyperlink w:anchor="__RefHeading___Toc1177790_1051229030">
            <w:r>
              <w:rPr>
                <w:webHidden/>
                <w:rStyle w:val="IndexLink"/>
                <w:rtl w:val="true"/>
              </w:rPr>
              <w:t>اشاره</w:t>
            </w:r>
            <w:r>
              <w:rPr>
                <w:rStyle w:val="IndexLink"/>
                <w:rtl w:val="true"/>
              </w:rPr>
              <w:tab/>
            </w:r>
            <w:r>
              <w:rPr>
                <w:rStyle w:val="IndexLink"/>
              </w:rPr>
              <w:t>684</w:t>
            </w:r>
          </w:hyperlink>
        </w:p>
        <w:p>
          <w:pPr>
            <w:pStyle w:val="Contents3"/>
            <w:tabs>
              <w:tab w:val="clear" w:pos="8459"/>
              <w:tab w:val="right" w:pos="9026" w:leader="dot"/>
            </w:tabs>
            <w:rPr/>
          </w:pPr>
          <w:hyperlink w:anchor="__RefHeading___Toc1177792_1051229030">
            <w:r>
              <w:rPr>
                <w:webHidden/>
                <w:rStyle w:val="IndexLink"/>
                <w:rtl w:val="true"/>
              </w:rPr>
              <w:t xml:space="preserve">« </w:t>
            </w:r>
            <w:r>
              <w:rPr>
                <w:rStyle w:val="IndexLink"/>
                <w:rtl w:val="true"/>
              </w:rPr>
              <w:t xml:space="preserve">کُلُ نَفْسٍ بِما کَسَبَتْ رَهینَة </w:t>
            </w:r>
            <w:r>
              <w:rPr>
                <w:rStyle w:val="IndexLink"/>
                <w:rtl w:val="true"/>
              </w:rPr>
              <w:t xml:space="preserve">* </w:t>
            </w:r>
            <w:r>
              <w:rPr>
                <w:rStyle w:val="IndexLink"/>
                <w:rtl w:val="true"/>
              </w:rPr>
              <w:t xml:space="preserve">ِالاّ اَصْحابَ الْیَمینِ </w:t>
            </w:r>
            <w:r>
              <w:rPr>
                <w:rStyle w:val="IndexLink"/>
                <w:rtl w:val="true"/>
              </w:rPr>
              <w:t xml:space="preserve">* </w:t>
            </w:r>
            <w:r>
              <w:rPr>
                <w:rStyle w:val="IndexLink"/>
                <w:rtl w:val="true"/>
              </w:rPr>
              <w:t xml:space="preserve">فِی جَناتٍ یَتَسائَلوُنَ </w:t>
            </w:r>
            <w:r>
              <w:rPr>
                <w:rStyle w:val="IndexLink"/>
                <w:rtl w:val="true"/>
              </w:rPr>
              <w:t>»</w:t>
              <w:tab/>
            </w:r>
            <w:r>
              <w:rPr>
                <w:rStyle w:val="IndexLink"/>
              </w:rPr>
              <w:t>684</w:t>
            </w:r>
          </w:hyperlink>
        </w:p>
        <w:p>
          <w:pPr>
            <w:pStyle w:val="Contents2"/>
            <w:tabs>
              <w:tab w:val="clear" w:pos="8743"/>
              <w:tab w:val="right" w:pos="9026" w:leader="dot"/>
            </w:tabs>
            <w:rPr/>
          </w:pPr>
          <w:hyperlink w:anchor="__RefHeading___Toc1177794_1051229030">
            <w:r>
              <w:rPr>
                <w:webHidden/>
                <w:rStyle w:val="IndexLink"/>
                <w:rtl w:val="true"/>
              </w:rPr>
              <w:t>«</w:t>
            </w:r>
            <w:r>
              <w:rPr>
                <w:rStyle w:val="IndexLink"/>
                <w:rtl w:val="true"/>
              </w:rPr>
              <w:t xml:space="preserve">آيه دويست و چهل و چهارم </w:t>
            </w:r>
            <w:r>
              <w:rPr>
                <w:rStyle w:val="IndexLink"/>
                <w:rtl w:val="true"/>
              </w:rPr>
              <w:t>»</w:t>
              <w:tab/>
            </w:r>
            <w:r>
              <w:rPr>
                <w:rStyle w:val="IndexLink"/>
              </w:rPr>
              <w:t>686</w:t>
            </w:r>
          </w:hyperlink>
        </w:p>
        <w:p>
          <w:pPr>
            <w:pStyle w:val="Contents3"/>
            <w:tabs>
              <w:tab w:val="clear" w:pos="8459"/>
              <w:tab w:val="right" w:pos="9026" w:leader="dot"/>
            </w:tabs>
            <w:rPr/>
          </w:pPr>
          <w:hyperlink w:anchor="__RefHeading___Toc1177796_1051229030">
            <w:r>
              <w:rPr>
                <w:webHidden/>
                <w:rStyle w:val="IndexLink"/>
                <w:rtl w:val="true"/>
              </w:rPr>
              <w:t>اشاره</w:t>
            </w:r>
            <w:r>
              <w:rPr>
                <w:rStyle w:val="IndexLink"/>
                <w:rtl w:val="true"/>
              </w:rPr>
              <w:tab/>
            </w:r>
            <w:r>
              <w:rPr>
                <w:rStyle w:val="IndexLink"/>
              </w:rPr>
              <w:t>686</w:t>
            </w:r>
          </w:hyperlink>
        </w:p>
        <w:p>
          <w:pPr>
            <w:pStyle w:val="Contents3"/>
            <w:tabs>
              <w:tab w:val="clear" w:pos="8459"/>
              <w:tab w:val="right" w:pos="9026" w:leader="dot"/>
            </w:tabs>
            <w:rPr/>
          </w:pPr>
          <w:hyperlink w:anchor="__RefHeading___Toc1177798_1051229030">
            <w:r>
              <w:rPr>
                <w:webHidden/>
                <w:rStyle w:val="IndexLink"/>
                <w:rtl w:val="true"/>
              </w:rPr>
              <w:t xml:space="preserve">« </w:t>
            </w:r>
            <w:r>
              <w:rPr>
                <w:rStyle w:val="IndexLink"/>
                <w:rtl w:val="true"/>
              </w:rPr>
              <w:t xml:space="preserve">یَوْمَ یَقوُمُ الرّوُحُ وَ الْمَلائِکَةُ صَفّاً لایَتَکَلّموُنَ اِلاّ مَنْ اَذِنَ لَهُ الرَّحْمنُ وَ قالَ صَواباً </w:t>
            </w:r>
            <w:r>
              <w:rPr>
                <w:rStyle w:val="IndexLink"/>
                <w:rtl w:val="true"/>
              </w:rPr>
              <w:t>»</w:t>
              <w:tab/>
            </w:r>
            <w:r>
              <w:rPr>
                <w:rStyle w:val="IndexLink"/>
              </w:rPr>
              <w:t>686</w:t>
            </w:r>
          </w:hyperlink>
        </w:p>
        <w:p>
          <w:pPr>
            <w:pStyle w:val="Contents2"/>
            <w:tabs>
              <w:tab w:val="clear" w:pos="8743"/>
              <w:tab w:val="right" w:pos="9026" w:leader="dot"/>
            </w:tabs>
            <w:rPr/>
          </w:pPr>
          <w:hyperlink w:anchor="__RefHeading___Toc1177800_1051229030">
            <w:r>
              <w:rPr>
                <w:webHidden/>
                <w:rStyle w:val="IndexLink"/>
                <w:rtl w:val="true"/>
              </w:rPr>
              <w:t>«</w:t>
            </w:r>
            <w:r>
              <w:rPr>
                <w:rStyle w:val="IndexLink"/>
                <w:rtl w:val="true"/>
              </w:rPr>
              <w:t xml:space="preserve">آیه دویست و چهل و پنجم </w:t>
            </w:r>
            <w:r>
              <w:rPr>
                <w:rStyle w:val="IndexLink"/>
                <w:rtl w:val="true"/>
              </w:rPr>
              <w:t>»</w:t>
              <w:tab/>
            </w:r>
            <w:r>
              <w:rPr>
                <w:rStyle w:val="IndexLink"/>
              </w:rPr>
              <w:t>687</w:t>
            </w:r>
          </w:hyperlink>
        </w:p>
        <w:p>
          <w:pPr>
            <w:pStyle w:val="Contents3"/>
            <w:tabs>
              <w:tab w:val="clear" w:pos="8459"/>
              <w:tab w:val="right" w:pos="9026" w:leader="dot"/>
            </w:tabs>
            <w:rPr/>
          </w:pPr>
          <w:hyperlink w:anchor="__RefHeading___Toc1177802_1051229030">
            <w:r>
              <w:rPr>
                <w:webHidden/>
                <w:rStyle w:val="IndexLink"/>
                <w:rtl w:val="true"/>
              </w:rPr>
              <w:t>اشاره</w:t>
            </w:r>
            <w:r>
              <w:rPr>
                <w:rStyle w:val="IndexLink"/>
                <w:rtl w:val="true"/>
              </w:rPr>
              <w:tab/>
            </w:r>
            <w:r>
              <w:rPr>
                <w:rStyle w:val="IndexLink"/>
              </w:rPr>
              <w:t>687</w:t>
            </w:r>
          </w:hyperlink>
        </w:p>
        <w:p>
          <w:pPr>
            <w:pStyle w:val="Contents3"/>
            <w:tabs>
              <w:tab w:val="clear" w:pos="8459"/>
              <w:tab w:val="right" w:pos="9026" w:leader="dot"/>
            </w:tabs>
            <w:rPr/>
          </w:pPr>
          <w:hyperlink w:anchor="__RefHeading___Toc1177804_1051229030">
            <w:r>
              <w:rPr>
                <w:webHidden/>
                <w:rStyle w:val="IndexLink"/>
                <w:rtl w:val="true"/>
              </w:rPr>
              <w:t xml:space="preserve">« </w:t>
            </w:r>
            <w:r>
              <w:rPr>
                <w:rStyle w:val="IndexLink"/>
                <w:rtl w:val="true"/>
              </w:rPr>
              <w:t xml:space="preserve">فَلا اُقْسِمَ بِالخُنَّسِ </w:t>
            </w:r>
            <w:r>
              <w:rPr>
                <w:rStyle w:val="IndexLink"/>
                <w:rtl w:val="true"/>
              </w:rPr>
              <w:t xml:space="preserve">* </w:t>
            </w:r>
            <w:r>
              <w:rPr>
                <w:rStyle w:val="IndexLink"/>
                <w:rtl w:val="true"/>
              </w:rPr>
              <w:t xml:space="preserve">الجَوارِ الکُنَّّسِ </w:t>
            </w:r>
            <w:r>
              <w:rPr>
                <w:rStyle w:val="IndexLink"/>
                <w:rtl w:val="true"/>
              </w:rPr>
              <w:t>»</w:t>
              <w:tab/>
            </w:r>
            <w:r>
              <w:rPr>
                <w:rStyle w:val="IndexLink"/>
              </w:rPr>
              <w:t>687</w:t>
            </w:r>
          </w:hyperlink>
        </w:p>
        <w:p>
          <w:pPr>
            <w:pStyle w:val="Contents2"/>
            <w:tabs>
              <w:tab w:val="clear" w:pos="8743"/>
              <w:tab w:val="right" w:pos="9026" w:leader="dot"/>
            </w:tabs>
            <w:rPr/>
          </w:pPr>
          <w:hyperlink w:anchor="__RefHeading___Toc1177806_1051229030">
            <w:r>
              <w:rPr>
                <w:webHidden/>
                <w:rStyle w:val="IndexLink"/>
                <w:rtl w:val="true"/>
              </w:rPr>
              <w:t>«</w:t>
            </w:r>
            <w:r>
              <w:rPr>
                <w:rStyle w:val="IndexLink"/>
                <w:rtl w:val="true"/>
              </w:rPr>
              <w:t xml:space="preserve">آیه دویست و چهل و ششم </w:t>
            </w:r>
            <w:r>
              <w:rPr>
                <w:rStyle w:val="IndexLink"/>
                <w:rtl w:val="true"/>
              </w:rPr>
              <w:t>»</w:t>
              <w:tab/>
            </w:r>
            <w:r>
              <w:rPr>
                <w:rStyle w:val="IndexLink"/>
              </w:rPr>
              <w:t>692</w:t>
            </w:r>
          </w:hyperlink>
        </w:p>
        <w:p>
          <w:pPr>
            <w:pStyle w:val="Contents3"/>
            <w:tabs>
              <w:tab w:val="clear" w:pos="8459"/>
              <w:tab w:val="right" w:pos="9026" w:leader="dot"/>
            </w:tabs>
            <w:rPr/>
          </w:pPr>
          <w:hyperlink w:anchor="__RefHeading___Toc1177808_1051229030">
            <w:r>
              <w:rPr>
                <w:webHidden/>
                <w:rStyle w:val="IndexLink"/>
                <w:rtl w:val="true"/>
              </w:rPr>
              <w:t>اشاره</w:t>
            </w:r>
            <w:r>
              <w:rPr>
                <w:rStyle w:val="IndexLink"/>
                <w:rtl w:val="true"/>
              </w:rPr>
              <w:tab/>
            </w:r>
            <w:r>
              <w:rPr>
                <w:rStyle w:val="IndexLink"/>
              </w:rPr>
              <w:t>692</w:t>
            </w:r>
          </w:hyperlink>
        </w:p>
        <w:p>
          <w:pPr>
            <w:pStyle w:val="Contents3"/>
            <w:tabs>
              <w:tab w:val="clear" w:pos="8459"/>
              <w:tab w:val="right" w:pos="9026" w:leader="dot"/>
            </w:tabs>
            <w:rPr/>
          </w:pPr>
          <w:hyperlink w:anchor="__RefHeading___Toc1177810_1051229030">
            <w:r>
              <w:rPr>
                <w:webHidden/>
                <w:rStyle w:val="IndexLink"/>
                <w:rtl w:val="true"/>
              </w:rPr>
              <w:t xml:space="preserve">« </w:t>
            </w:r>
            <w:r>
              <w:rPr>
                <w:rStyle w:val="IndexLink"/>
                <w:rtl w:val="true"/>
              </w:rPr>
              <w:t xml:space="preserve">ِاذا تُتْلی عَلَیْهِ آیاتُنا قالَ أَساطیرُ الأَوَّلینَ </w:t>
            </w:r>
            <w:r>
              <w:rPr>
                <w:rStyle w:val="IndexLink"/>
                <w:rtl w:val="true"/>
              </w:rPr>
              <w:t>»</w:t>
              <w:tab/>
            </w:r>
            <w:r>
              <w:rPr>
                <w:rStyle w:val="IndexLink"/>
              </w:rPr>
              <w:t>692</w:t>
            </w:r>
          </w:hyperlink>
        </w:p>
        <w:p>
          <w:pPr>
            <w:pStyle w:val="Contents2"/>
            <w:tabs>
              <w:tab w:val="clear" w:pos="8743"/>
              <w:tab w:val="right" w:pos="9026" w:leader="dot"/>
            </w:tabs>
            <w:rPr/>
          </w:pPr>
          <w:hyperlink w:anchor="__RefHeading___Toc1177812_1051229030">
            <w:r>
              <w:rPr>
                <w:webHidden/>
                <w:rStyle w:val="IndexLink"/>
                <w:rtl w:val="true"/>
              </w:rPr>
              <w:t>«</w:t>
            </w:r>
            <w:r>
              <w:rPr>
                <w:rStyle w:val="IndexLink"/>
                <w:rtl w:val="true"/>
              </w:rPr>
              <w:t xml:space="preserve">آیه دویست و چهل و هفتم </w:t>
            </w:r>
            <w:r>
              <w:rPr>
                <w:rStyle w:val="IndexLink"/>
                <w:rtl w:val="true"/>
              </w:rPr>
              <w:t>»</w:t>
              <w:tab/>
            </w:r>
            <w:r>
              <w:rPr>
                <w:rStyle w:val="IndexLink"/>
              </w:rPr>
              <w:t>693</w:t>
            </w:r>
          </w:hyperlink>
        </w:p>
        <w:p>
          <w:pPr>
            <w:pStyle w:val="Contents3"/>
            <w:tabs>
              <w:tab w:val="clear" w:pos="8459"/>
              <w:tab w:val="right" w:pos="9026" w:leader="dot"/>
            </w:tabs>
            <w:rPr/>
          </w:pPr>
          <w:hyperlink w:anchor="__RefHeading___Toc1177814_1051229030">
            <w:r>
              <w:rPr>
                <w:webHidden/>
                <w:rStyle w:val="IndexLink"/>
                <w:rtl w:val="true"/>
              </w:rPr>
              <w:t>اشاره</w:t>
            </w:r>
            <w:r>
              <w:rPr>
                <w:rStyle w:val="IndexLink"/>
                <w:rtl w:val="true"/>
              </w:rPr>
              <w:tab/>
            </w:r>
            <w:r>
              <w:rPr>
                <w:rStyle w:val="IndexLink"/>
              </w:rPr>
              <w:t>693</w:t>
            </w:r>
          </w:hyperlink>
        </w:p>
        <w:p>
          <w:pPr>
            <w:pStyle w:val="Contents3"/>
            <w:tabs>
              <w:tab w:val="clear" w:pos="8459"/>
              <w:tab w:val="right" w:pos="9026" w:leader="dot"/>
            </w:tabs>
            <w:rPr/>
          </w:pPr>
          <w:hyperlink w:anchor="__RefHeading___Toc1177816_1051229030">
            <w:r>
              <w:rPr>
                <w:webHidden/>
                <w:rStyle w:val="IndexLink"/>
                <w:rtl w:val="true"/>
              </w:rPr>
              <w:t xml:space="preserve">« </w:t>
            </w:r>
            <w:r>
              <w:rPr>
                <w:rStyle w:val="IndexLink"/>
                <w:rtl w:val="true"/>
              </w:rPr>
              <w:t xml:space="preserve">لَتَرْکَبُنَّ طَبَقاً عَنْ طَبَقٍ </w:t>
            </w:r>
            <w:r>
              <w:rPr>
                <w:rStyle w:val="IndexLink"/>
                <w:rtl w:val="true"/>
              </w:rPr>
              <w:t>»</w:t>
              <w:tab/>
            </w:r>
            <w:r>
              <w:rPr>
                <w:rStyle w:val="IndexLink"/>
              </w:rPr>
              <w:t>693</w:t>
            </w:r>
          </w:hyperlink>
        </w:p>
        <w:p>
          <w:pPr>
            <w:pStyle w:val="Contents2"/>
            <w:tabs>
              <w:tab w:val="clear" w:pos="8743"/>
              <w:tab w:val="right" w:pos="9026" w:leader="dot"/>
            </w:tabs>
            <w:rPr/>
          </w:pPr>
          <w:hyperlink w:anchor="__RefHeading___Toc1177818_1051229030">
            <w:r>
              <w:rPr>
                <w:webHidden/>
                <w:rStyle w:val="IndexLink"/>
                <w:rtl w:val="true"/>
              </w:rPr>
              <w:t>«</w:t>
            </w:r>
            <w:r>
              <w:rPr>
                <w:rStyle w:val="IndexLink"/>
                <w:rtl w:val="true"/>
              </w:rPr>
              <w:t xml:space="preserve">آیه دویست و چهل و هشتم </w:t>
            </w:r>
            <w:r>
              <w:rPr>
                <w:rStyle w:val="IndexLink"/>
                <w:rtl w:val="true"/>
              </w:rPr>
              <w:t>»</w:t>
              <w:tab/>
            </w:r>
            <w:r>
              <w:rPr>
                <w:rStyle w:val="IndexLink"/>
              </w:rPr>
              <w:t>694</w:t>
            </w:r>
          </w:hyperlink>
        </w:p>
        <w:p>
          <w:pPr>
            <w:pStyle w:val="Contents3"/>
            <w:tabs>
              <w:tab w:val="clear" w:pos="8459"/>
              <w:tab w:val="right" w:pos="9026" w:leader="dot"/>
            </w:tabs>
            <w:rPr/>
          </w:pPr>
          <w:hyperlink w:anchor="__RefHeading___Toc1177820_1051229030">
            <w:r>
              <w:rPr>
                <w:webHidden/>
                <w:rStyle w:val="IndexLink"/>
                <w:rtl w:val="true"/>
              </w:rPr>
              <w:t>اشاره</w:t>
            </w:r>
            <w:r>
              <w:rPr>
                <w:rStyle w:val="IndexLink"/>
                <w:rtl w:val="true"/>
              </w:rPr>
              <w:tab/>
            </w:r>
            <w:r>
              <w:rPr>
                <w:rStyle w:val="IndexLink"/>
              </w:rPr>
              <w:t>694</w:t>
            </w:r>
          </w:hyperlink>
        </w:p>
        <w:p>
          <w:pPr>
            <w:pStyle w:val="Contents3"/>
            <w:tabs>
              <w:tab w:val="clear" w:pos="8459"/>
              <w:tab w:val="right" w:pos="9026" w:leader="dot"/>
            </w:tabs>
            <w:rPr/>
          </w:pPr>
          <w:hyperlink w:anchor="__RefHeading___Toc1177822_1051229030">
            <w:r>
              <w:rPr>
                <w:webHidden/>
                <w:rStyle w:val="IndexLink"/>
                <w:rtl w:val="true"/>
              </w:rPr>
              <w:t xml:space="preserve">« </w:t>
            </w:r>
            <w:r>
              <w:rPr>
                <w:rStyle w:val="IndexLink"/>
                <w:rtl w:val="true"/>
              </w:rPr>
              <w:t xml:space="preserve">وَالسَّماءِ ذاتِ البُروُج ِ </w:t>
            </w:r>
            <w:r>
              <w:rPr>
                <w:rStyle w:val="IndexLink"/>
                <w:rtl w:val="true"/>
              </w:rPr>
              <w:t>»</w:t>
              <w:tab/>
            </w:r>
            <w:r>
              <w:rPr>
                <w:rStyle w:val="IndexLink"/>
              </w:rPr>
              <w:t>694</w:t>
            </w:r>
          </w:hyperlink>
        </w:p>
        <w:p>
          <w:pPr>
            <w:pStyle w:val="Contents2"/>
            <w:tabs>
              <w:tab w:val="clear" w:pos="8743"/>
              <w:tab w:val="right" w:pos="9026" w:leader="dot"/>
            </w:tabs>
            <w:rPr/>
          </w:pPr>
          <w:hyperlink w:anchor="__RefHeading___Toc1177824_1051229030">
            <w:r>
              <w:rPr>
                <w:webHidden/>
                <w:rStyle w:val="IndexLink"/>
                <w:rtl w:val="true"/>
              </w:rPr>
              <w:t>«</w:t>
            </w:r>
            <w:r>
              <w:rPr>
                <w:rStyle w:val="IndexLink"/>
                <w:rtl w:val="true"/>
              </w:rPr>
              <w:t xml:space="preserve">آیه دویست و چهل و نهم </w:t>
            </w:r>
            <w:r>
              <w:rPr>
                <w:rStyle w:val="IndexLink"/>
                <w:rtl w:val="true"/>
              </w:rPr>
              <w:t>»</w:t>
              <w:tab/>
            </w:r>
            <w:r>
              <w:rPr>
                <w:rStyle w:val="IndexLink"/>
              </w:rPr>
              <w:t>696</w:t>
            </w:r>
          </w:hyperlink>
        </w:p>
        <w:p>
          <w:pPr>
            <w:pStyle w:val="Contents3"/>
            <w:tabs>
              <w:tab w:val="clear" w:pos="8459"/>
              <w:tab w:val="right" w:pos="9026" w:leader="dot"/>
            </w:tabs>
            <w:rPr/>
          </w:pPr>
          <w:hyperlink w:anchor="__RefHeading___Toc1177826_1051229030">
            <w:r>
              <w:rPr>
                <w:webHidden/>
                <w:rStyle w:val="IndexLink"/>
                <w:rtl w:val="true"/>
              </w:rPr>
              <w:t>اشاره</w:t>
            </w:r>
            <w:r>
              <w:rPr>
                <w:rStyle w:val="IndexLink"/>
                <w:rtl w:val="true"/>
              </w:rPr>
              <w:tab/>
            </w:r>
            <w:r>
              <w:rPr>
                <w:rStyle w:val="IndexLink"/>
              </w:rPr>
              <w:t>696</w:t>
            </w:r>
          </w:hyperlink>
        </w:p>
        <w:p>
          <w:pPr>
            <w:pStyle w:val="Contents3"/>
            <w:tabs>
              <w:tab w:val="clear" w:pos="8459"/>
              <w:tab w:val="right" w:pos="9026" w:leader="dot"/>
            </w:tabs>
            <w:rPr/>
          </w:pPr>
          <w:hyperlink w:anchor="__RefHeading___Toc1177828_1051229030">
            <w:r>
              <w:rPr>
                <w:webHidden/>
                <w:rStyle w:val="IndexLink"/>
                <w:rtl w:val="true"/>
              </w:rPr>
              <w:t xml:space="preserve">« </w:t>
            </w:r>
            <w:r>
              <w:rPr>
                <w:rStyle w:val="IndexLink"/>
                <w:rtl w:val="true"/>
              </w:rPr>
              <w:t xml:space="preserve">اِنَّهُمْ یَکیدوُنَ کَیْداً </w:t>
            </w:r>
            <w:r>
              <w:rPr>
                <w:rStyle w:val="IndexLink"/>
                <w:rtl w:val="true"/>
              </w:rPr>
              <w:t xml:space="preserve">* </w:t>
            </w:r>
            <w:r>
              <w:rPr>
                <w:rStyle w:val="IndexLink"/>
                <w:rtl w:val="true"/>
              </w:rPr>
              <w:t xml:space="preserve">وَ أکیدُ کَیداً </w:t>
            </w:r>
            <w:r>
              <w:rPr>
                <w:rStyle w:val="IndexLink"/>
                <w:rtl w:val="true"/>
              </w:rPr>
              <w:t xml:space="preserve">* </w:t>
            </w:r>
            <w:r>
              <w:rPr>
                <w:rStyle w:val="IndexLink"/>
                <w:rtl w:val="true"/>
              </w:rPr>
              <w:t>فَمَهِّلِ الْکافِرینَ اَمْهِلْهُمْ رُوَیْداً</w:t>
            </w:r>
            <w:r>
              <w:rPr>
                <w:rStyle w:val="IndexLink"/>
                <w:rtl w:val="true"/>
              </w:rPr>
              <w:t>»</w:t>
              <w:tab/>
            </w:r>
            <w:r>
              <w:rPr>
                <w:rStyle w:val="IndexLink"/>
              </w:rPr>
              <w:t>696</w:t>
            </w:r>
          </w:hyperlink>
        </w:p>
        <w:p>
          <w:pPr>
            <w:pStyle w:val="Contents2"/>
            <w:tabs>
              <w:tab w:val="clear" w:pos="8743"/>
              <w:tab w:val="right" w:pos="9026" w:leader="dot"/>
            </w:tabs>
            <w:rPr/>
          </w:pPr>
          <w:hyperlink w:anchor="__RefHeading___Toc1177830_1051229030">
            <w:r>
              <w:rPr>
                <w:webHidden/>
                <w:rStyle w:val="IndexLink"/>
                <w:rtl w:val="true"/>
              </w:rPr>
              <w:t>«</w:t>
            </w:r>
            <w:r>
              <w:rPr>
                <w:rStyle w:val="IndexLink"/>
                <w:rtl w:val="true"/>
              </w:rPr>
              <w:t xml:space="preserve">آیه دویست و پنجاهم </w:t>
            </w:r>
            <w:r>
              <w:rPr>
                <w:rStyle w:val="IndexLink"/>
                <w:rtl w:val="true"/>
              </w:rPr>
              <w:t>»</w:t>
              <w:tab/>
            </w:r>
            <w:r>
              <w:rPr>
                <w:rStyle w:val="IndexLink"/>
              </w:rPr>
              <w:t>698</w:t>
            </w:r>
          </w:hyperlink>
        </w:p>
        <w:p>
          <w:pPr>
            <w:pStyle w:val="Contents3"/>
            <w:tabs>
              <w:tab w:val="clear" w:pos="8459"/>
              <w:tab w:val="right" w:pos="9026" w:leader="dot"/>
            </w:tabs>
            <w:rPr/>
          </w:pPr>
          <w:hyperlink w:anchor="__RefHeading___Toc1177832_1051229030">
            <w:r>
              <w:rPr>
                <w:webHidden/>
                <w:rStyle w:val="IndexLink"/>
                <w:rtl w:val="true"/>
              </w:rPr>
              <w:t>اشاره</w:t>
            </w:r>
            <w:r>
              <w:rPr>
                <w:rStyle w:val="IndexLink"/>
                <w:rtl w:val="true"/>
              </w:rPr>
              <w:tab/>
            </w:r>
            <w:r>
              <w:rPr>
                <w:rStyle w:val="IndexLink"/>
              </w:rPr>
              <w:t>698</w:t>
            </w:r>
          </w:hyperlink>
        </w:p>
        <w:p>
          <w:pPr>
            <w:pStyle w:val="Contents3"/>
            <w:tabs>
              <w:tab w:val="clear" w:pos="8459"/>
              <w:tab w:val="right" w:pos="9026" w:leader="dot"/>
            </w:tabs>
            <w:rPr/>
          </w:pPr>
          <w:hyperlink w:anchor="__RefHeading___Toc1177834_1051229030">
            <w:r>
              <w:rPr>
                <w:webHidden/>
                <w:rStyle w:val="IndexLink"/>
                <w:rtl w:val="true"/>
              </w:rPr>
              <w:t xml:space="preserve">« </w:t>
            </w:r>
            <w:r>
              <w:rPr>
                <w:rStyle w:val="IndexLink"/>
                <w:rtl w:val="true"/>
              </w:rPr>
              <w:t xml:space="preserve">هَلْ اَتاکَ حَدیثُ الغاشِیَةِ </w:t>
            </w:r>
            <w:r>
              <w:rPr>
                <w:rStyle w:val="IndexLink"/>
                <w:rtl w:val="true"/>
              </w:rPr>
              <w:t xml:space="preserve">* </w:t>
            </w:r>
            <w:r>
              <w:rPr>
                <w:rStyle w:val="IndexLink"/>
                <w:rtl w:val="true"/>
              </w:rPr>
              <w:t xml:space="preserve">وُجوُهٌ یَوْمَئِذٍ خاشِعَةٌ </w:t>
            </w:r>
            <w:r>
              <w:rPr>
                <w:rStyle w:val="IndexLink"/>
                <w:rtl w:val="true"/>
              </w:rPr>
              <w:t xml:space="preserve">* </w:t>
            </w:r>
            <w:r>
              <w:rPr>
                <w:rStyle w:val="IndexLink"/>
                <w:rtl w:val="true"/>
              </w:rPr>
              <w:t xml:space="preserve">عامِلَةٌ ناصِبَةٌ </w:t>
            </w:r>
            <w:r>
              <w:rPr>
                <w:rStyle w:val="IndexLink"/>
                <w:rtl w:val="true"/>
              </w:rPr>
              <w:t xml:space="preserve">* </w:t>
            </w:r>
            <w:r>
              <w:rPr>
                <w:rStyle w:val="IndexLink"/>
                <w:rtl w:val="true"/>
              </w:rPr>
              <w:t xml:space="preserve">تَصلی ناراً حامیَة </w:t>
            </w:r>
            <w:r>
              <w:rPr>
                <w:rStyle w:val="IndexLink"/>
                <w:rtl w:val="true"/>
              </w:rPr>
              <w:t>»</w:t>
              <w:tab/>
            </w:r>
            <w:r>
              <w:rPr>
                <w:rStyle w:val="IndexLink"/>
              </w:rPr>
              <w:t>698</w:t>
            </w:r>
          </w:hyperlink>
        </w:p>
        <w:p>
          <w:pPr>
            <w:pStyle w:val="Contents2"/>
            <w:tabs>
              <w:tab w:val="clear" w:pos="8743"/>
              <w:tab w:val="right" w:pos="9026" w:leader="dot"/>
            </w:tabs>
            <w:rPr/>
          </w:pPr>
          <w:hyperlink w:anchor="__RefHeading___Toc1177836_1051229030">
            <w:r>
              <w:rPr>
                <w:webHidden/>
                <w:rStyle w:val="IndexLink"/>
                <w:rtl w:val="true"/>
              </w:rPr>
              <w:t>«</w:t>
            </w:r>
            <w:r>
              <w:rPr>
                <w:rStyle w:val="IndexLink"/>
                <w:rtl w:val="true"/>
              </w:rPr>
              <w:t xml:space="preserve">آیه دویست و پنجاه و یکم </w:t>
            </w:r>
            <w:r>
              <w:rPr>
                <w:rStyle w:val="IndexLink"/>
                <w:rtl w:val="true"/>
              </w:rPr>
              <w:t>»</w:t>
              <w:tab/>
            </w:r>
            <w:r>
              <w:rPr>
                <w:rStyle w:val="IndexLink"/>
              </w:rPr>
              <w:t>699</w:t>
            </w:r>
          </w:hyperlink>
        </w:p>
        <w:p>
          <w:pPr>
            <w:pStyle w:val="Contents3"/>
            <w:tabs>
              <w:tab w:val="clear" w:pos="8459"/>
              <w:tab w:val="right" w:pos="9026" w:leader="dot"/>
            </w:tabs>
            <w:rPr/>
          </w:pPr>
          <w:hyperlink w:anchor="__RefHeading___Toc1177838_1051229030">
            <w:r>
              <w:rPr>
                <w:webHidden/>
                <w:rStyle w:val="IndexLink"/>
                <w:rtl w:val="true"/>
              </w:rPr>
              <w:t>اشاره</w:t>
            </w:r>
            <w:r>
              <w:rPr>
                <w:rStyle w:val="IndexLink"/>
                <w:rtl w:val="true"/>
              </w:rPr>
              <w:tab/>
            </w:r>
            <w:r>
              <w:rPr>
                <w:rStyle w:val="IndexLink"/>
              </w:rPr>
              <w:t>699</w:t>
            </w:r>
          </w:hyperlink>
        </w:p>
        <w:p>
          <w:pPr>
            <w:pStyle w:val="Contents3"/>
            <w:tabs>
              <w:tab w:val="clear" w:pos="8459"/>
              <w:tab w:val="right" w:pos="9026" w:leader="dot"/>
            </w:tabs>
            <w:rPr/>
          </w:pPr>
          <w:hyperlink w:anchor="__RefHeading___Toc1177840_1051229030">
            <w:r>
              <w:rPr>
                <w:webHidden/>
                <w:rStyle w:val="IndexLink"/>
                <w:rtl w:val="true"/>
              </w:rPr>
              <w:t xml:space="preserve">« </w:t>
            </w:r>
            <w:r>
              <w:rPr>
                <w:rStyle w:val="IndexLink"/>
                <w:rtl w:val="true"/>
              </w:rPr>
              <w:t>وَالْفَجْرِ</w:t>
            </w:r>
            <w:r>
              <w:rPr>
                <w:rStyle w:val="IndexLink"/>
                <w:rtl w:val="true"/>
              </w:rPr>
              <w:t xml:space="preserve">* </w:t>
            </w:r>
            <w:r>
              <w:rPr>
                <w:rStyle w:val="IndexLink"/>
                <w:rtl w:val="true"/>
              </w:rPr>
              <w:t xml:space="preserve">وَلَیالٍ عَشْرٍ </w:t>
            </w:r>
            <w:r>
              <w:rPr>
                <w:rStyle w:val="IndexLink"/>
                <w:rtl w:val="true"/>
              </w:rPr>
              <w:t xml:space="preserve">* </w:t>
            </w:r>
            <w:r>
              <w:rPr>
                <w:rStyle w:val="IndexLink"/>
                <w:rtl w:val="true"/>
              </w:rPr>
              <w:t xml:space="preserve">وَ الشَّفْعِ وَالْوَتْرِ </w:t>
            </w:r>
            <w:r>
              <w:rPr>
                <w:rStyle w:val="IndexLink"/>
                <w:rtl w:val="true"/>
              </w:rPr>
              <w:t xml:space="preserve">* </w:t>
            </w:r>
            <w:r>
              <w:rPr>
                <w:rStyle w:val="IndexLink"/>
                <w:rtl w:val="true"/>
              </w:rPr>
              <w:t xml:space="preserve">وَ اللَّّیْلِ اِذا یَسْرِ </w:t>
            </w:r>
            <w:r>
              <w:rPr>
                <w:rStyle w:val="IndexLink"/>
                <w:rtl w:val="true"/>
              </w:rPr>
              <w:t>»</w:t>
              <w:tab/>
            </w:r>
            <w:r>
              <w:rPr>
                <w:rStyle w:val="IndexLink"/>
              </w:rPr>
              <w:t>699</w:t>
            </w:r>
          </w:hyperlink>
        </w:p>
        <w:p>
          <w:pPr>
            <w:pStyle w:val="Contents2"/>
            <w:tabs>
              <w:tab w:val="clear" w:pos="8743"/>
              <w:tab w:val="right" w:pos="9026" w:leader="dot"/>
            </w:tabs>
            <w:rPr/>
          </w:pPr>
          <w:hyperlink w:anchor="__RefHeading___Toc1177842_1051229030">
            <w:r>
              <w:rPr>
                <w:webHidden/>
                <w:rStyle w:val="IndexLink"/>
                <w:rtl w:val="true"/>
              </w:rPr>
              <w:t>«</w:t>
            </w:r>
            <w:r>
              <w:rPr>
                <w:rStyle w:val="IndexLink"/>
                <w:rtl w:val="true"/>
              </w:rPr>
              <w:t xml:space="preserve">آیه دویست و پنجاه و دوم </w:t>
            </w:r>
            <w:r>
              <w:rPr>
                <w:rStyle w:val="IndexLink"/>
                <w:rtl w:val="true"/>
              </w:rPr>
              <w:t>»</w:t>
              <w:tab/>
            </w:r>
            <w:r>
              <w:rPr>
                <w:rStyle w:val="IndexLink"/>
              </w:rPr>
              <w:t>700</w:t>
            </w:r>
          </w:hyperlink>
        </w:p>
        <w:p>
          <w:pPr>
            <w:pStyle w:val="Contents3"/>
            <w:tabs>
              <w:tab w:val="clear" w:pos="8459"/>
              <w:tab w:val="right" w:pos="9026" w:leader="dot"/>
            </w:tabs>
            <w:rPr/>
          </w:pPr>
          <w:hyperlink w:anchor="__RefHeading___Toc1177844_1051229030">
            <w:r>
              <w:rPr>
                <w:webHidden/>
                <w:rStyle w:val="IndexLink"/>
                <w:rtl w:val="true"/>
              </w:rPr>
              <w:t>اشاره</w:t>
            </w:r>
            <w:r>
              <w:rPr>
                <w:rStyle w:val="IndexLink"/>
                <w:rtl w:val="true"/>
              </w:rPr>
              <w:tab/>
            </w:r>
            <w:r>
              <w:rPr>
                <w:rStyle w:val="IndexLink"/>
              </w:rPr>
              <w:t>700</w:t>
            </w:r>
          </w:hyperlink>
        </w:p>
        <w:p>
          <w:pPr>
            <w:pStyle w:val="Contents3"/>
            <w:tabs>
              <w:tab w:val="clear" w:pos="8459"/>
              <w:tab w:val="right" w:pos="9026" w:leader="dot"/>
            </w:tabs>
            <w:rPr/>
          </w:pPr>
          <w:hyperlink w:anchor="__RefHeading___Toc1177846_1051229030">
            <w:r>
              <w:rPr>
                <w:webHidden/>
                <w:rStyle w:val="IndexLink"/>
                <w:rtl w:val="true"/>
              </w:rPr>
              <w:t xml:space="preserve">« </w:t>
            </w:r>
            <w:r>
              <w:rPr>
                <w:rStyle w:val="IndexLink"/>
                <w:rtl w:val="true"/>
              </w:rPr>
              <w:t xml:space="preserve">وَالشَّمْسِ وَ ضُحیهَا </w:t>
            </w:r>
            <w:r>
              <w:rPr>
                <w:rStyle w:val="IndexLink"/>
                <w:rtl w:val="true"/>
              </w:rPr>
              <w:t xml:space="preserve">* </w:t>
            </w:r>
            <w:r>
              <w:rPr>
                <w:rStyle w:val="IndexLink"/>
                <w:rtl w:val="true"/>
              </w:rPr>
              <w:t xml:space="preserve">وَالْقَمَرِ اِذَا تَلَیهَا </w:t>
            </w:r>
            <w:r>
              <w:rPr>
                <w:rStyle w:val="IndexLink"/>
                <w:rtl w:val="true"/>
              </w:rPr>
              <w:t xml:space="preserve">* </w:t>
            </w:r>
            <w:r>
              <w:rPr>
                <w:rStyle w:val="IndexLink"/>
                <w:rtl w:val="true"/>
              </w:rPr>
              <w:t xml:space="preserve">وَ النَّهَارِ اِذَا جَلََّیهَا </w:t>
            </w:r>
            <w:r>
              <w:rPr>
                <w:rStyle w:val="IndexLink"/>
                <w:rtl w:val="true"/>
              </w:rPr>
              <w:t xml:space="preserve">* </w:t>
            </w:r>
            <w:r>
              <w:rPr>
                <w:rStyle w:val="IndexLink"/>
                <w:rtl w:val="true"/>
              </w:rPr>
              <w:t>وَ اللَّیْلِ إِذَا یَغْشیهَا</w:t>
            </w:r>
            <w:r>
              <w:rPr>
                <w:rStyle w:val="IndexLink"/>
                <w:rtl w:val="true"/>
              </w:rPr>
              <w:t>»</w:t>
              <w:tab/>
            </w:r>
            <w:r>
              <w:rPr>
                <w:rStyle w:val="IndexLink"/>
              </w:rPr>
              <w:t>700</w:t>
            </w:r>
          </w:hyperlink>
        </w:p>
        <w:p>
          <w:pPr>
            <w:pStyle w:val="Contents2"/>
            <w:tabs>
              <w:tab w:val="clear" w:pos="8743"/>
              <w:tab w:val="right" w:pos="9026" w:leader="dot"/>
            </w:tabs>
            <w:rPr/>
          </w:pPr>
          <w:hyperlink w:anchor="__RefHeading___Toc1177848_1051229030">
            <w:r>
              <w:rPr>
                <w:webHidden/>
                <w:rStyle w:val="IndexLink"/>
                <w:rtl w:val="true"/>
              </w:rPr>
              <w:t>«</w:t>
            </w:r>
            <w:r>
              <w:rPr>
                <w:rStyle w:val="IndexLink"/>
                <w:rtl w:val="true"/>
              </w:rPr>
              <w:t xml:space="preserve">آیه دویست و پنجاه و سوم </w:t>
            </w:r>
            <w:r>
              <w:rPr>
                <w:rStyle w:val="IndexLink"/>
                <w:rtl w:val="true"/>
              </w:rPr>
              <w:t>»</w:t>
              <w:tab/>
            </w:r>
            <w:r>
              <w:rPr>
                <w:rStyle w:val="IndexLink"/>
              </w:rPr>
              <w:t>703</w:t>
            </w:r>
          </w:hyperlink>
        </w:p>
        <w:p>
          <w:pPr>
            <w:pStyle w:val="Contents3"/>
            <w:tabs>
              <w:tab w:val="clear" w:pos="8459"/>
              <w:tab w:val="right" w:pos="9026" w:leader="dot"/>
            </w:tabs>
            <w:rPr/>
          </w:pPr>
          <w:hyperlink w:anchor="__RefHeading___Toc1177850_1051229030">
            <w:r>
              <w:rPr>
                <w:webHidden/>
                <w:rStyle w:val="IndexLink"/>
                <w:rtl w:val="true"/>
              </w:rPr>
              <w:t>اشاره</w:t>
            </w:r>
            <w:r>
              <w:rPr>
                <w:rStyle w:val="IndexLink"/>
                <w:rtl w:val="true"/>
              </w:rPr>
              <w:tab/>
            </w:r>
            <w:r>
              <w:rPr>
                <w:rStyle w:val="IndexLink"/>
              </w:rPr>
              <w:t>703</w:t>
            </w:r>
          </w:hyperlink>
        </w:p>
        <w:p>
          <w:pPr>
            <w:pStyle w:val="Contents3"/>
            <w:tabs>
              <w:tab w:val="clear" w:pos="8459"/>
              <w:tab w:val="right" w:pos="9026" w:leader="dot"/>
            </w:tabs>
            <w:rPr/>
          </w:pPr>
          <w:hyperlink w:anchor="__RefHeading___Toc1177852_1051229030">
            <w:r>
              <w:rPr>
                <w:webHidden/>
                <w:rStyle w:val="IndexLink"/>
                <w:rtl w:val="true"/>
              </w:rPr>
              <w:t xml:space="preserve">« </w:t>
            </w:r>
            <w:r>
              <w:rPr>
                <w:rStyle w:val="IndexLink"/>
                <w:rtl w:val="true"/>
              </w:rPr>
              <w:t xml:space="preserve">وَ اللَّیْلِ اِذَا یَغْشَی </w:t>
            </w:r>
            <w:r>
              <w:rPr>
                <w:rStyle w:val="IndexLink"/>
                <w:rtl w:val="true"/>
              </w:rPr>
              <w:t xml:space="preserve">* </w:t>
            </w:r>
            <w:r>
              <w:rPr>
                <w:rStyle w:val="IndexLink"/>
                <w:rtl w:val="true"/>
              </w:rPr>
              <w:t xml:space="preserve">وَ النَّهارِ اِذَا تَجَلَّی </w:t>
            </w:r>
            <w:r>
              <w:rPr>
                <w:rStyle w:val="IndexLink"/>
                <w:rtl w:val="true"/>
              </w:rPr>
              <w:t>»</w:t>
              <w:tab/>
            </w:r>
            <w:r>
              <w:rPr>
                <w:rStyle w:val="IndexLink"/>
              </w:rPr>
              <w:t>703</w:t>
            </w:r>
          </w:hyperlink>
        </w:p>
        <w:p>
          <w:pPr>
            <w:pStyle w:val="Contents2"/>
            <w:tabs>
              <w:tab w:val="clear" w:pos="8743"/>
              <w:tab w:val="right" w:pos="9026" w:leader="dot"/>
            </w:tabs>
            <w:rPr/>
          </w:pPr>
          <w:hyperlink w:anchor="__RefHeading___Toc1177854_1051229030">
            <w:r>
              <w:rPr>
                <w:webHidden/>
                <w:rStyle w:val="IndexLink"/>
                <w:rtl w:val="true"/>
              </w:rPr>
              <w:t>«</w:t>
            </w:r>
            <w:r>
              <w:rPr>
                <w:rStyle w:val="IndexLink"/>
                <w:rtl w:val="true"/>
              </w:rPr>
              <w:t xml:space="preserve">آیه دویست و پنجاه و چهارم </w:t>
            </w:r>
            <w:r>
              <w:rPr>
                <w:rStyle w:val="IndexLink"/>
                <w:rtl w:val="true"/>
              </w:rPr>
              <w:t>»</w:t>
              <w:tab/>
            </w:r>
            <w:r>
              <w:rPr>
                <w:rStyle w:val="IndexLink"/>
              </w:rPr>
              <w:t>705</w:t>
            </w:r>
          </w:hyperlink>
        </w:p>
        <w:p>
          <w:pPr>
            <w:pStyle w:val="Contents3"/>
            <w:tabs>
              <w:tab w:val="clear" w:pos="8459"/>
              <w:tab w:val="right" w:pos="9026" w:leader="dot"/>
            </w:tabs>
            <w:rPr/>
          </w:pPr>
          <w:hyperlink w:anchor="__RefHeading___Toc1177856_1051229030">
            <w:r>
              <w:rPr>
                <w:webHidden/>
                <w:rStyle w:val="IndexLink"/>
                <w:rtl w:val="true"/>
              </w:rPr>
              <w:t>اشاره</w:t>
            </w:r>
            <w:r>
              <w:rPr>
                <w:rStyle w:val="IndexLink"/>
                <w:rtl w:val="true"/>
              </w:rPr>
              <w:tab/>
            </w:r>
            <w:r>
              <w:rPr>
                <w:rStyle w:val="IndexLink"/>
              </w:rPr>
              <w:t>705</w:t>
            </w:r>
          </w:hyperlink>
        </w:p>
        <w:p>
          <w:pPr>
            <w:pStyle w:val="Contents3"/>
            <w:tabs>
              <w:tab w:val="clear" w:pos="8459"/>
              <w:tab w:val="right" w:pos="9026" w:leader="dot"/>
            </w:tabs>
            <w:rPr/>
          </w:pPr>
          <w:hyperlink w:anchor="__RefHeading___Toc1177858_1051229030">
            <w:r>
              <w:rPr>
                <w:webHidden/>
                <w:rStyle w:val="IndexLink"/>
                <w:rtl w:val="true"/>
              </w:rPr>
              <w:t xml:space="preserve">« </w:t>
            </w:r>
            <w:r>
              <w:rPr>
                <w:rStyle w:val="IndexLink"/>
                <w:rtl w:val="true"/>
              </w:rPr>
              <w:t xml:space="preserve">اِنّا اَنْزَلْناهُ فِی لَیْلَةِ الْقَدْرِ </w:t>
            </w:r>
            <w:r>
              <w:rPr>
                <w:rStyle w:val="IndexLink"/>
                <w:rtl w:val="true"/>
              </w:rPr>
              <w:t>»</w:t>
              <w:tab/>
            </w:r>
            <w:r>
              <w:rPr>
                <w:rStyle w:val="IndexLink"/>
              </w:rPr>
              <w:t>705</w:t>
            </w:r>
          </w:hyperlink>
        </w:p>
        <w:p>
          <w:pPr>
            <w:pStyle w:val="Contents2"/>
            <w:tabs>
              <w:tab w:val="clear" w:pos="8743"/>
              <w:tab w:val="right" w:pos="9026" w:leader="dot"/>
            </w:tabs>
            <w:rPr/>
          </w:pPr>
          <w:hyperlink w:anchor="__RefHeading___Toc1177860_1051229030">
            <w:r>
              <w:rPr>
                <w:webHidden/>
                <w:rStyle w:val="IndexLink"/>
                <w:rtl w:val="true"/>
              </w:rPr>
              <w:t>«</w:t>
            </w:r>
            <w:r>
              <w:rPr>
                <w:rStyle w:val="IndexLink"/>
                <w:rtl w:val="true"/>
              </w:rPr>
              <w:t xml:space="preserve">آیه دویست و پنجاه و پنجم </w:t>
            </w:r>
            <w:r>
              <w:rPr>
                <w:rStyle w:val="IndexLink"/>
                <w:rtl w:val="true"/>
              </w:rPr>
              <w:t>»</w:t>
              <w:tab/>
            </w:r>
            <w:r>
              <w:rPr>
                <w:rStyle w:val="IndexLink"/>
              </w:rPr>
              <w:t>706</w:t>
            </w:r>
          </w:hyperlink>
        </w:p>
        <w:p>
          <w:pPr>
            <w:pStyle w:val="Contents3"/>
            <w:tabs>
              <w:tab w:val="clear" w:pos="8459"/>
              <w:tab w:val="right" w:pos="9026" w:leader="dot"/>
            </w:tabs>
            <w:rPr/>
          </w:pPr>
          <w:hyperlink w:anchor="__RefHeading___Toc1177862_1051229030">
            <w:r>
              <w:rPr>
                <w:webHidden/>
                <w:rStyle w:val="IndexLink"/>
                <w:rtl w:val="true"/>
              </w:rPr>
              <w:t>اشاره</w:t>
            </w:r>
            <w:r>
              <w:rPr>
                <w:rStyle w:val="IndexLink"/>
                <w:rtl w:val="true"/>
              </w:rPr>
              <w:tab/>
            </w:r>
            <w:r>
              <w:rPr>
                <w:rStyle w:val="IndexLink"/>
              </w:rPr>
              <w:t>706</w:t>
            </w:r>
          </w:hyperlink>
        </w:p>
        <w:p>
          <w:pPr>
            <w:pStyle w:val="Contents3"/>
            <w:tabs>
              <w:tab w:val="clear" w:pos="8459"/>
              <w:tab w:val="right" w:pos="9026" w:leader="dot"/>
            </w:tabs>
            <w:rPr/>
          </w:pPr>
          <w:hyperlink w:anchor="__RefHeading___Toc1177864_1051229030">
            <w:r>
              <w:rPr>
                <w:webHidden/>
                <w:rStyle w:val="IndexLink"/>
                <w:rtl w:val="true"/>
              </w:rPr>
              <w:t xml:space="preserve">« </w:t>
            </w:r>
            <w:r>
              <w:rPr>
                <w:rStyle w:val="IndexLink"/>
                <w:rtl w:val="true"/>
              </w:rPr>
              <w:t xml:space="preserve">سَلامٌ هِیَ حَتَّی مَطْلَعِ الْفَجْرِ </w:t>
            </w:r>
            <w:r>
              <w:rPr>
                <w:rStyle w:val="IndexLink"/>
                <w:rtl w:val="true"/>
              </w:rPr>
              <w:t>»</w:t>
              <w:tab/>
            </w:r>
            <w:r>
              <w:rPr>
                <w:rStyle w:val="IndexLink"/>
              </w:rPr>
              <w:t>706</w:t>
            </w:r>
          </w:hyperlink>
        </w:p>
        <w:p>
          <w:pPr>
            <w:pStyle w:val="Contents2"/>
            <w:tabs>
              <w:tab w:val="clear" w:pos="8743"/>
              <w:tab w:val="right" w:pos="9026" w:leader="dot"/>
            </w:tabs>
            <w:rPr/>
          </w:pPr>
          <w:hyperlink w:anchor="__RefHeading___Toc1177866_1051229030">
            <w:r>
              <w:rPr>
                <w:webHidden/>
                <w:rStyle w:val="IndexLink"/>
                <w:rtl w:val="true"/>
              </w:rPr>
              <w:t>«</w:t>
            </w:r>
            <w:r>
              <w:rPr>
                <w:rStyle w:val="IndexLink"/>
                <w:rtl w:val="true"/>
              </w:rPr>
              <w:t xml:space="preserve">آيه دويست و پنجاه و ششم </w:t>
            </w:r>
            <w:r>
              <w:rPr>
                <w:rStyle w:val="IndexLink"/>
                <w:rtl w:val="true"/>
              </w:rPr>
              <w:t>»</w:t>
              <w:tab/>
            </w:r>
            <w:r>
              <w:rPr>
                <w:rStyle w:val="IndexLink"/>
              </w:rPr>
              <w:t>708</w:t>
            </w:r>
          </w:hyperlink>
        </w:p>
        <w:p>
          <w:pPr>
            <w:pStyle w:val="Contents3"/>
            <w:tabs>
              <w:tab w:val="clear" w:pos="8459"/>
              <w:tab w:val="right" w:pos="9026" w:leader="dot"/>
            </w:tabs>
            <w:rPr/>
          </w:pPr>
          <w:hyperlink w:anchor="__RefHeading___Toc1177868_1051229030">
            <w:r>
              <w:rPr>
                <w:webHidden/>
                <w:rStyle w:val="IndexLink"/>
                <w:rtl w:val="true"/>
              </w:rPr>
              <w:t>اشاره</w:t>
            </w:r>
            <w:r>
              <w:rPr>
                <w:rStyle w:val="IndexLink"/>
                <w:rtl w:val="true"/>
              </w:rPr>
              <w:tab/>
            </w:r>
            <w:r>
              <w:rPr>
                <w:rStyle w:val="IndexLink"/>
              </w:rPr>
              <w:t>708</w:t>
            </w:r>
          </w:hyperlink>
        </w:p>
        <w:p>
          <w:pPr>
            <w:pStyle w:val="Contents3"/>
            <w:tabs>
              <w:tab w:val="clear" w:pos="8459"/>
              <w:tab w:val="right" w:pos="9026" w:leader="dot"/>
            </w:tabs>
            <w:rPr/>
          </w:pPr>
          <w:hyperlink w:anchor="__RefHeading___Toc1177870_1051229030">
            <w:r>
              <w:rPr>
                <w:webHidden/>
                <w:rStyle w:val="IndexLink"/>
                <w:rtl w:val="true"/>
              </w:rPr>
              <w:t xml:space="preserve">« </w:t>
            </w:r>
            <w:r>
              <w:rPr>
                <w:rStyle w:val="IndexLink"/>
                <w:rtl w:val="true"/>
              </w:rPr>
              <w:t xml:space="preserve">وَ ذلِکَ دینُ القَیِّمَةَ </w:t>
            </w:r>
            <w:r>
              <w:rPr>
                <w:rStyle w:val="IndexLink"/>
                <w:rtl w:val="true"/>
              </w:rPr>
              <w:t>»</w:t>
              <w:tab/>
            </w:r>
            <w:r>
              <w:rPr>
                <w:rStyle w:val="IndexLink"/>
              </w:rPr>
              <w:t>708</w:t>
            </w:r>
          </w:hyperlink>
        </w:p>
        <w:p>
          <w:pPr>
            <w:pStyle w:val="Contents2"/>
            <w:tabs>
              <w:tab w:val="clear" w:pos="8743"/>
              <w:tab w:val="right" w:pos="9026" w:leader="dot"/>
            </w:tabs>
            <w:rPr/>
          </w:pPr>
          <w:hyperlink w:anchor="__RefHeading___Toc1177872_1051229030">
            <w:r>
              <w:rPr>
                <w:webHidden/>
                <w:rStyle w:val="IndexLink"/>
                <w:rtl w:val="true"/>
              </w:rPr>
              <w:t>«</w:t>
            </w:r>
            <w:r>
              <w:rPr>
                <w:rStyle w:val="IndexLink"/>
                <w:rtl w:val="true"/>
              </w:rPr>
              <w:t xml:space="preserve">آیه دويست و پنجاه و هفتم </w:t>
            </w:r>
            <w:r>
              <w:rPr>
                <w:rStyle w:val="IndexLink"/>
                <w:rtl w:val="true"/>
              </w:rPr>
              <w:t>»</w:t>
              <w:tab/>
            </w:r>
            <w:r>
              <w:rPr>
                <w:rStyle w:val="IndexLink"/>
              </w:rPr>
              <w:t>709</w:t>
            </w:r>
          </w:hyperlink>
        </w:p>
        <w:p>
          <w:pPr>
            <w:pStyle w:val="Contents3"/>
            <w:tabs>
              <w:tab w:val="clear" w:pos="8459"/>
              <w:tab w:val="right" w:pos="9026" w:leader="dot"/>
            </w:tabs>
            <w:rPr/>
          </w:pPr>
          <w:hyperlink w:anchor="__RefHeading___Toc1177874_1051229030">
            <w:r>
              <w:rPr>
                <w:webHidden/>
                <w:rStyle w:val="IndexLink"/>
                <w:rtl w:val="true"/>
              </w:rPr>
              <w:t>اشاره</w:t>
            </w:r>
            <w:r>
              <w:rPr>
                <w:rStyle w:val="IndexLink"/>
                <w:rtl w:val="true"/>
              </w:rPr>
              <w:tab/>
            </w:r>
            <w:r>
              <w:rPr>
                <w:rStyle w:val="IndexLink"/>
              </w:rPr>
              <w:t>709</w:t>
            </w:r>
          </w:hyperlink>
        </w:p>
        <w:p>
          <w:pPr>
            <w:pStyle w:val="Contents3"/>
            <w:tabs>
              <w:tab w:val="clear" w:pos="8459"/>
              <w:tab w:val="right" w:pos="9026" w:leader="dot"/>
            </w:tabs>
            <w:rPr/>
          </w:pPr>
          <w:hyperlink w:anchor="__RefHeading___Toc1177876_1051229030">
            <w:r>
              <w:rPr>
                <w:webHidden/>
                <w:rStyle w:val="IndexLink"/>
                <w:rtl w:val="true"/>
              </w:rPr>
              <w:t xml:space="preserve">« </w:t>
            </w:r>
            <w:r>
              <w:rPr>
                <w:rStyle w:val="IndexLink"/>
                <w:rtl w:val="true"/>
              </w:rPr>
              <w:t xml:space="preserve">وَالْعَصْرِ </w:t>
            </w:r>
            <w:r>
              <w:rPr>
                <w:rStyle w:val="IndexLink"/>
                <w:rtl w:val="true"/>
              </w:rPr>
              <w:t xml:space="preserve">* </w:t>
            </w:r>
            <w:r>
              <w:rPr>
                <w:rStyle w:val="IndexLink"/>
                <w:rtl w:val="true"/>
              </w:rPr>
              <w:t xml:space="preserve">اِنَّ الْاِنْسانَ لَفی خُسْرٍ </w:t>
            </w:r>
            <w:r>
              <w:rPr>
                <w:rStyle w:val="IndexLink"/>
                <w:rtl w:val="true"/>
              </w:rPr>
              <w:t xml:space="preserve">* </w:t>
            </w:r>
            <w:r>
              <w:rPr>
                <w:rStyle w:val="IndexLink"/>
                <w:rtl w:val="true"/>
              </w:rPr>
              <w:t xml:space="preserve">اِلَّا الَّذینَ آمَنوُا وَ عَمِلوُا الصّالِحاتِ وَ تَواصَوْا بِالْحَقِّ وَ تَواصَوْا بِالصَّبْرِ </w:t>
            </w:r>
            <w:r>
              <w:rPr>
                <w:rStyle w:val="IndexLink"/>
                <w:rtl w:val="true"/>
              </w:rPr>
              <w:t>»</w:t>
              <w:tab/>
            </w:r>
            <w:r>
              <w:rPr>
                <w:rStyle w:val="IndexLink"/>
              </w:rPr>
              <w:t>709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48_62023"/>
      <w:bookmarkStart w:id="1" w:name="pg7348_62023"/>
      <w:bookmarkEnd w:id="1"/>
    </w:p>
    <w:p>
      <w:pPr>
        <w:pStyle w:val="Heading2"/>
        <w:numPr>
          <w:ilvl w:val="1"/>
          <w:numId w:val="1"/>
        </w:numPr>
        <w:rPr/>
      </w:pPr>
      <w:bookmarkStart w:id="2" w:name="pg7348_62023"/>
      <w:bookmarkStart w:id="3" w:name="__RefHeading___Toc117633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اکبری، علی‌اصغر،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الکریم فی مانزل فی بقیه الله فی الارضین بقیه‌الله در آیات قرآنی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Book</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مولف علی‌اصغر اکبری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اکبری،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9206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22446</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5" w:name="__RefHeading___Toc1176336_1051229030"/>
      <w:bookmarkStart w:id="6" w:name="_Toc2"/>
      <w:bookmarkEnd w:id="5"/>
      <w:r>
        <w:rPr>
          <w:rtl w:val="true"/>
        </w:rPr>
        <w:t>«</w:t>
      </w:r>
      <w:r>
        <w:rPr>
          <w:rtl w:val="true"/>
        </w:rPr>
        <w:t xml:space="preserve">آیه اول </w:t>
      </w:r>
      <w:r>
        <w:rPr>
          <w:rtl w:val="true"/>
        </w:rPr>
        <w:t>»</w:t>
      </w:r>
      <w:bookmarkEnd w:id="6"/>
    </w:p>
    <w:p>
      <w:pPr>
        <w:pStyle w:val="Heading3"/>
        <w:numPr>
          <w:ilvl w:val="2"/>
          <w:numId w:val="1"/>
        </w:numPr>
        <w:rPr/>
      </w:pPr>
      <w:bookmarkStart w:id="7" w:name="__RefHeading___Toc1176338_1051229030"/>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 xml:space="preserve">حجة ابن الحسن علیه السلام صراط مستقیم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فاتحة الکتاب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9" w:name="__RefHeading___Toc1176340_1051229030"/>
      <w:bookmarkStart w:id="10" w:name="_Toc4"/>
      <w:bookmarkEnd w:id="9"/>
      <w:r>
        <w:rPr>
          <w:rtl w:val="true"/>
        </w:rPr>
        <w:t xml:space="preserve">« </w:t>
      </w:r>
      <w:r>
        <w:rPr>
          <w:rtl w:val="true"/>
        </w:rPr>
        <w:t xml:space="preserve">إهدِنَا الصِّراطَ المُستَقیم </w:t>
      </w:r>
      <w:r>
        <w:rPr>
          <w:rtl w:val="true"/>
        </w:rPr>
        <w:t>»</w:t>
      </w:r>
      <w:bookmarkEnd w:id="10"/>
    </w:p>
    <w:p>
      <w:pPr>
        <w:pStyle w:val="BookText"/>
        <w:rPr/>
      </w:pPr>
      <w:r>
        <w:rPr>
          <w:rFonts w:ascii="IRNazanin" w:hAnsi="IRNazanin" w:eastAsia="IRNazanin"/>
          <w:color w:val="111111"/>
          <w:sz w:val="28"/>
          <w:sz w:val="28"/>
          <w:szCs w:val="28"/>
          <w:rtl w:val="true"/>
          <w:lang w:bidi="fa-IR"/>
        </w:rPr>
        <w:t xml:space="preserve">خداوندا ما را به راه راست هدایت فرما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مذهبش حنفی است و قاضی و محدث اهل سنت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شواهد التنزیل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ما را پدرم حاکم ابو محمد عبدالله بن احمد از ابو جعفر عمر بن احمد بن 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ابی بریده درباره قول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صراط 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 راست راه محمد و آل محمد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حسکانی حنفی در شواهد التنزیل صفحه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ما را عقیل بن حسین قسوی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عباس در فرمایش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اهدناالصراط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معاشرالعباد ارشدنا الی حب النبی و اهل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ای بندگان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دوستی نبی و اهل بیت او رهنمون فرما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در شواهد التنزیل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داد ما را ابو جعفر از محمد بن علی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مفضل از جابر بن یزید از ابی زبیر از جابر بن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قرار داد علی و همسرش و پسرانش را حجتهای خود بر آفریده های خویش و ایشان درهای علم در امت من می باشند ، اگر کسی به ایشان هدایت شد به راه راست راه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ملاحظه می فرمایید خداوند در آیه مذکور اشاره دارد به اینکه همه هدایتها در نزد اوست ، حتی هدایت رسولش و امامان معصوم علیهم السلام اما اراده خداوند بر این قرار گرفته است که اگر بندگانش بخواهند با او ارتباط برقرارسازند ، باید از راهی صحیح و مستقیم بروند لذا خود ذات اقدس الهی در سوره فاتحةالکتاب می آموزد که بندگان بگویند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خداوندا ما را به راه راست هدایت فرما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سؤال می شود این راه راست چه راهی است؟ احادیث فوق به این پرسش پاسخ میگویند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محمد و 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النبی و اهل بیته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امیرالمومنین علیه السلام و همسر و فرزندانش که حجتهای خداوند هستند، صراط مستقیم حق می باشند و امروزه بر روی کره زمین این حجت مستقیم خداوند حضرت حجة بن الحسن العسکری عجل الله تعالی فرجه الشریف است زیرا ما یقین داریم که ایشان از آل محمد صلی الله علیه و آله وسلم و اهل بیت رسول و از فرزندان حضرت امیرالمونین وحضرت فاطمه زهرا سلام الله علیهما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معانی الاخبارصفحه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معانی الاخبار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احمدبن الحسن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محمد الحسینی قال اخبرنا ابو جعفر احمد بن عیسی بن ابی مریم العجلی ، قال حدّثنا محمد بن احمد بن عبدالله بن زیاد العرزمی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حاتم المنقری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اباعبدالله علیه السلام عن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الطریق الی معرفةالله عز وجل و هما الصراطان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فی الدنیا و صراط فی الآخرة و اما الصراط الذی فی الدنیا فهو الامام المفترض الطاعة ، مَن عرفه فی الدنیا واقتدی بهداه مرَّ علی الصراط الذی هو جسرجهنم فی الآخرة ومَن لم یعرفه فی الدنیا زلّت قدمه عن الصراط فی الآخرة فتردی فی نار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گوید از امام صادق علیه السلام پرسیدم صراط چیست ؟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به سوی شناختن خدای بزرگ است وصراط دو گونه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در این سرا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در آن سرا</w:t>
      </w:r>
    </w:p>
    <w:p>
      <w:pPr>
        <w:pStyle w:val="BookText"/>
        <w:rPr/>
      </w:pPr>
      <w:r>
        <w:rPr>
          <w:rFonts w:ascii="IRNazanin" w:hAnsi="IRNazanin" w:eastAsia="IRNazanin"/>
          <w:color w:val="111111"/>
          <w:sz w:val="28"/>
          <w:sz w:val="28"/>
          <w:szCs w:val="28"/>
          <w:rtl w:val="true"/>
          <w:lang w:bidi="fa-IR"/>
        </w:rPr>
        <w:t xml:space="preserve">اما صراط دنیا امام می باشد که فرمانبرداری از او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دنیا او را شناخت و رهنمودهای او را به کار بست ، در آخرت از صراط که پلی است بر روی جهنم خواهد گذشت و هر کس در اینجا امام خود را نشناخت هنگام گذشتن از صراط آخرت گامش خواهد لغزید و در آتش دوزخ خواهد افتاد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مناقب ابن شهر آشوب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تفسیرالثعلبی و کتاب ابن 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رجاله عن مسلم بن حیان عن بریده فی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إهدنا الصراط المستفیم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محمد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منظور از صراط ، محمد صلی الله علیه و آله وسلم و آل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معانی الاخبار شیخ صدوق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ابی – رحمةالله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ابراهیم بن هاشم عن ابیه عن محمد بن سنان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ثابت الثمالی عن سیَّد العابدین علی بن الحسین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 الله و بین حجَّته حجاب ٌفلا لله دون حجّته ستر ، </w:t>
      </w:r>
    </w:p>
    <w:p>
      <w:pPr>
        <w:pStyle w:val="BookText"/>
        <w:rPr/>
      </w:pPr>
      <w:r>
        <w:rPr>
          <w:rFonts w:ascii="IRNazanin" w:hAnsi="IRNazanin" w:eastAsia="IRNazanin"/>
          <w:color w:val="111111"/>
          <w:sz w:val="28"/>
          <w:sz w:val="28"/>
          <w:szCs w:val="28"/>
          <w:rtl w:val="true"/>
          <w:lang w:bidi="fa-IR"/>
        </w:rPr>
        <w:t xml:space="preserve">نحن ابواب الله و نحن الصراط المستقیم و نحن عیبة علمه ونحن تراجمة وحیه و نحن ارکان توحیده ونحن موضع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ثمالی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و سالار عبادت کنندگان ، حضرت علی بن الحسین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خدا و حجت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هر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 مانعی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پیش روی حجت خود پوششی نیفکنده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درهای علم خداوند و راه مستقیم و کانون علم او ، ما بازگو کننده و شرح دهنده وحی او و استوانه های اصلی کاخ توحیدش و جایگاه راز نهانی او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احادیث فوق را مرور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چنین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احادیث صراط مستقیم را محمد و آل محمد می دانند ، در بعضی دوستی اهل بیت شمرده اند ، در بعضی دیگر منظور از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مفترض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احادیث در حال حاضر فقط این نتیجه را می توان گرفت که صراط مستقیم حضرت بقیة الله الاعظم حجة بن الحسن العسکری علیه السلام می باشد </w:t>
      </w:r>
      <w:r>
        <w:rPr>
          <w:rFonts w:eastAsia="IRNazanin" w:cs="IRNazanin"/>
          <w:color w:val="111111"/>
          <w:sz w:val="28"/>
          <w:szCs w:val="28"/>
          <w:rtl w:val="true"/>
          <w:lang w:bidi="fa-IR"/>
        </w:rPr>
        <w:t xml:space="preserve">. </w:t>
      </w:r>
      <w:bookmarkStart w:id="11" w:name="pg7348_62026"/>
    </w:p>
    <w:p>
      <w:pPr>
        <w:pStyle w:val="Heading2"/>
        <w:numPr>
          <w:ilvl w:val="1"/>
          <w:numId w:val="1"/>
        </w:numPr>
        <w:rPr/>
      </w:pPr>
      <w:bookmarkStart w:id="12" w:name="__RefHeading___Toc1176342_1051229030"/>
      <w:bookmarkStart w:id="13" w:name="_Toc5"/>
      <w:bookmarkEnd w:id="11"/>
      <w:bookmarkEnd w:id="12"/>
      <w:r>
        <w:rPr>
          <w:rtl w:val="true"/>
        </w:rPr>
        <w:t>«</w:t>
      </w:r>
      <w:r>
        <w:rPr>
          <w:rtl w:val="true"/>
        </w:rPr>
        <w:t xml:space="preserve">آیه دوم </w:t>
      </w:r>
      <w:r>
        <w:rPr>
          <w:rtl w:val="true"/>
        </w:rPr>
        <w:t>»</w:t>
      </w:r>
      <w:bookmarkEnd w:id="13"/>
    </w:p>
    <w:p>
      <w:pPr>
        <w:pStyle w:val="Heading3"/>
        <w:numPr>
          <w:ilvl w:val="2"/>
          <w:numId w:val="1"/>
        </w:numPr>
        <w:rPr/>
      </w:pPr>
      <w:bookmarkStart w:id="14" w:name="__RefHeading___Toc1176344_1051229030"/>
      <w:bookmarkStart w:id="15" w:name="_Toc6"/>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 xml:space="preserve">غیبت امام زمان عجل الله تعالی فرجه الشریف از مصادیق ایمان به غیب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بقره آیات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6" w:name="__RefHeading___Toc1176346_1051229030"/>
      <w:bookmarkStart w:id="17" w:name="_Toc7"/>
      <w:bookmarkEnd w:id="16"/>
      <w:r>
        <w:rPr>
          <w:rtl w:val="true"/>
        </w:rPr>
        <w:t xml:space="preserve">« </w:t>
      </w:r>
      <w:r>
        <w:rPr>
          <w:rtl w:val="true"/>
        </w:rPr>
        <w:t xml:space="preserve">ذلِکَ الکِتابُ لا رَیبَ فیهِ هُدیً لِلُمُتَّقین الّذینَ یُؤمِنونَ بِِِِالغَیب وَ یُقیمونَ الصّلوة و مِمّا رَزَقناهُم یُنفِقوُن </w:t>
      </w:r>
      <w:r>
        <w:rPr>
          <w:rtl w:val="true"/>
        </w:rPr>
        <w:t>»</w:t>
      </w:r>
      <w:bookmarkEnd w:id="17"/>
    </w:p>
    <w:p>
      <w:pPr>
        <w:pStyle w:val="BookText"/>
        <w:rPr/>
      </w:pPr>
      <w:r>
        <w:rPr>
          <w:rFonts w:ascii="IRNazanin" w:hAnsi="IRNazanin" w:eastAsia="IRNazanin"/>
          <w:color w:val="111111"/>
          <w:sz w:val="28"/>
          <w:sz w:val="28"/>
          <w:szCs w:val="28"/>
          <w:rtl w:val="true"/>
          <w:lang w:bidi="fa-IR"/>
        </w:rPr>
        <w:t xml:space="preserve">این همان کتابی است که در آن هیچگونه شک و تردیدی نیست و وسیله هدایت است برای 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با این کتاب هدایت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متقین آنانند که به غیب ایمان می آورند و نماز به پا می دارند و از آنچه روزیشان کردیم انفاق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و آیات پس از آن حکایت از این دارد که قرآن هادی متقین است و خداوند در این آیات شش صفت از صفات متقین را بیان می فرماید که از جمله آنها ایمان به غیب است که خداوند آن را اولین صفت متقین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 چیست ؟</w:t>
      </w:r>
    </w:p>
    <w:p>
      <w:pPr>
        <w:pStyle w:val="BookText"/>
        <w:rPr/>
      </w:pPr>
      <w:r>
        <w:rPr>
          <w:rFonts w:ascii="IRNazanin" w:hAnsi="IRNazanin" w:eastAsia="IRNazanin"/>
          <w:color w:val="111111"/>
          <w:sz w:val="28"/>
          <w:sz w:val="28"/>
          <w:szCs w:val="28"/>
          <w:rtl w:val="true"/>
          <w:lang w:bidi="fa-IR"/>
        </w:rPr>
        <w:t xml:space="preserve">به هر چیزی که پنهان و نهفته از حس باشد غیب گفته می شود و یا به بیان دیگر به هر چیز پوشیده و پنهان غیب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لغت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 کلّ ما غابَ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قرآن کریم سوره بقره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أعلم ُ غَیبَ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نهان و غیب آسمانها و زمین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در سوره هود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مِن اَنباءِ الغَیبِ نُوحیها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آن از اخبار غیب و پنهان است که به تو وحی و اعلام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 توان گفت که غیب ضد شهود و حضور است و امور غیبی یعنی اموری که به واسطه قوانین ظاهری ادراک نشود و از نظر پنهان است و ایمان به غیب یعنی ایمان به اموری که از راه حواس ظاهری یافت نشود بلکه با درون آدمی ارتباط دارد و فطری است و انسان در عالم ذر اولی به آنها ایمان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مصادیق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اسلام دقت کنیم مصادیق غیبی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اقدس الهی که غیب است و ایمان به او فطری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مقدس حضرت ختم الانبیاء صلی الله علیه و آله وسلم که برای ما در حال حاضر غیب است ولی ایمان به وی فطری است و با استدلال عقلی روشن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به ملائکه که ملائکة الله غایب می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قیامت و معاد و عالم برزخ و وادی السلام و برهوت و سؤال و جواب در قبر و فشار قبر وایمان به برانگیخته شدن و صراط و میزان و جهنم و 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مصادیق غیب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به یازده امام از امیرالمومنین تا امام حسن عسکری علیه السلام که همه از نظر ظاهری برای ما غیب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اقدس بقیةالله الاعظم حجة بن الحسن العسکری علیه السلام که در دوران غیبت غایب از نظرها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آیه همه این مصادیق را شامل می شود و به زبان دیگر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غیب ، ایمان به جمیع عقاید حقه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تعالی فرجه الشریف یکی از مصادیق غیب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المودة نوشته خواجه کلان قندوزی حنفی صفحه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مناقب احمد خوارزمی حنفی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طوبی للصابرین فی غیبته طوبی للمتقین علی محبتهم اولئک الذین وصفهم الله فی کتابه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 للمتقین الّذین یؤمنون بالغَیب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وسلم در ضمن حدیث مفصلی که شرح آنرا در زیر می آوریم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خوشا به حال کسانیکه در غیبت امام زمان عجل الله تعالی فرجه الشریف صابرند وخوشا به حال متقین که در محبت ایشانند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هستند که خداوند در قرآن کریم آنان را چنین وصف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 للمتقین الّذین یؤمنون بالغَیب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حدیث فوق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ینابیع المودة صفحه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کتاب مناقب از واثلة بن اصقع بن فرخاب از جابر بن عبد الله انصاری روایت شده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جندل بن جنادة بن جبیر الیهودی خدمت رسول خدا مشرف شد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بفرما برای من از آنچه برای خداوند نیست و از آنچه در نزد خداوند نیست و از آنچه که آنرا خداوند نمی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فرمودند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آنچه برای خداوند نیست شریک است که خداوند شریک ندارد و آنچه در نزد خداوند نیست ظلم و ستم است که بر بندگان خود روا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چیزی که خداوند نمی داند گفتار شما جماعت یهود است که عزیر را پسر خدا 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فرزند خود نمی داند بلکه عزیر مخلوق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جندل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 ان لا اله الا الله وانّک رسول الله حقاً و صدقا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جندل گفت من شب گذشته حضرت موسی علیه السلام را در خواب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جندل برو و مسلمان شو به دست خاتم الانبیاء و تمسک جوی به اوصیا و جانشینان بعد 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من بفرمایید اوصیای پس از شما کیستند تا من به آنها گرویده و به دامان آنان چنگ زنم ؟</w:t>
      </w:r>
    </w:p>
    <w:p>
      <w:pPr>
        <w:pStyle w:val="BookText"/>
        <w:rPr/>
      </w:pPr>
      <w:r>
        <w:rPr>
          <w:rFonts w:ascii="IRNazanin" w:hAnsi="IRNazanin" w:eastAsia="IRNazanin"/>
          <w:color w:val="111111"/>
          <w:sz w:val="28"/>
          <w:sz w:val="28"/>
          <w:szCs w:val="28"/>
          <w:rtl w:val="true"/>
          <w:lang w:bidi="fa-IR"/>
        </w:rPr>
        <w:t xml:space="preserve">رسول خدا صلی الله علیه و آله 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أوصیائی الاثناعشر قال جندل هکذا وجدناهم فی التوراة و قال یا رسول الله سمّهم لی فقال اَوَلهم سید الاوصیاء ابوالائمة علیّ ثم ابناه الحسن و الحسین فاستمسک بهم ولا یغرنّک جهل الجاهلین فإذا و له علیّ بن الحسین زین العابدین یقصی الله علیک و یکون آخر زادک مِن الدنیا شربة لبن تشربه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جندل وجدنا فی التوراة و فی کتب الانبیاء علیهم السلام ایلیا و شبراً و شبیراً فهذه اسم علی و الحسن و الحسین فمن بعد الحسین وما اسامیهم قال اذا انقضت مدة الحسین فالامام ابنه علی و یلقب بزین العابدین فبعده ابنه محمد یلقب بالباقر فبعده ابنه جعفر یدعی بالصادق فبعده ابنه موسی یدعی بالکاظم فبعده ابنه علی یدعی بالرضا فبعده ابنه محمد یدعی بالتقی والزکی فبعده ابنه علی یدعی بالنقی والهادی فبعده ابنه الحسن یدعی بالعسکری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 وجانشینان بعد از من دوازده نفر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من در تورات یافته ام اما یا رسول الله نام ایشان را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ایشان سید اوصیاء ، پدر امامان ، علی علیه السلام است و پس از او فرزندانش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ایشان متمسک شو ومواظب باش از مردم جاهل و نادان فریب نخوری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جندل تو در زمان علی بن الحسین از دنیا خواهی رفت و آخرین غذایی که می خوری شربتی از شیر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در کتب انبیا علیهم السلام نامهای ایلیا ، شبر و شبیر آمده</w:t>
      </w:r>
    </w:p>
    <w:p>
      <w:pPr>
        <w:pStyle w:val="BookText"/>
        <w:rPr/>
      </w:pPr>
      <w:r>
        <w:rPr>
          <w:rFonts w:ascii="IRNazanin" w:hAnsi="IRNazanin" w:eastAsia="IRNazanin"/>
          <w:color w:val="111111"/>
          <w:sz w:val="28"/>
          <w:sz w:val="28"/>
          <w:szCs w:val="28"/>
          <w:rtl w:val="true"/>
          <w:lang w:bidi="fa-IR"/>
        </w:rPr>
        <w:t xml:space="preserve">که نام علی ، حسن و حسین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جندل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حسین امام کیست و چه نام دارد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حسین فرزند او علی ملقب به زین العابدین است و پس از او امام محمد است ملقب به باقر و بعد از ایشان جعفر ملقب به صادق سپس پسرش موسی که کاظم خوانده می شود و بعد از او فرزندش علی که ملقب به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محمد که تقی خوانده می شود و بعد از او فرزندش </w:t>
      </w:r>
    </w:p>
    <w:p>
      <w:pPr>
        <w:pStyle w:val="BookText"/>
        <w:rPr/>
      </w:pPr>
      <w:r>
        <w:rPr>
          <w:rFonts w:ascii="IRNazanin" w:hAnsi="IRNazanin" w:eastAsia="IRNazanin"/>
          <w:color w:val="111111"/>
          <w:sz w:val="28"/>
          <w:sz w:val="28"/>
          <w:szCs w:val="28"/>
          <w:rtl w:val="true"/>
          <w:lang w:bidi="fa-IR"/>
        </w:rPr>
        <w:t xml:space="preserve">علی که ملقب به نقی و هادی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ایشان فرزندش حسن که عسکری خوانده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فبعده ابنه محمد یدعی بالمهدی والقائم والحجة فیغیب ثم یخرج فاذا خرج یملأ الارض قسطاً و عدلاً کما مُلئت جوراً و ظلماً طوبی للصابرین فی غیبته طوبی للمتقین علی محبتهم اولئک الذین وصفهم الله فی کتابه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 ً للمُتقین الّذین یؤمِنون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اولئک حِزبُ الله اَلا إنّ حزبُ الله هُمُ الغالِبون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جندل الحمد لله وفّقنی بمعرفتهم ثم عاش الی ان کانت ولادةعلی بن الحسین فخرج الی الطائف و مرض وشرب لبناً و قال اخبرنی رسول الله صلی الله علیه و آله وسلم أن یکون آخر زادی مِن الدنیا شربة لبن و مات و دفن بالطائف بالموضع المعروف بالکوزارة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فرزندش محمد که مهدی ، قائم و حجت خوانده می شود ، غایب خواهد شد تا زمانیکه بیرون آید و زمین را که پر از ظلم و جور شده ، پر از عدل و داد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صابران در غیبتش خوشا به حال کسانیکه او را دوست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اشخاصی هستند که خداوند در وصفشان درکتاب خود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لِلمُتّقین الّذین یؤمِنون بِالغَیب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خداوند در وصف آنان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حِزبُ الله اَلا إنّ حزبُ اللهِ هُمُ الغالِبوُن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جندل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مرا به شناخت آنان موفق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زمان امام زین العابدین علیه السلام زنده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طائف رفت و در آنجا بیمار شد و شربتی از شیر نوشید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من خبر داده بود که آخرین غذای تو از دنیا شیر می باشد و آنگاه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طائف در محله ای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کردند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الکبیر و مفاتیح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تفسیر امام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بالغیب المهدی المنتظر الذی وعد الله تعالی به فی القرآن والخبر أما القرآن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الذینَ آمنوُا مِنکم و عَمِلواالصّالحات لَیَستَخلفنّهم فِی الاَرض کمااستَخلَفَ الّذینَ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الخبر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لولم یبق مِن الدنیا الا یوم واحد لطول الله ذلک الیوم حتی یخرج رجل من اهل بیتی یواطی إسمه إسمی و کنیته کنیتی یملأ الارض عدلاً و قسطاً کما ملئت جوراً و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تخصیص المطلق من غیر الدلیل باطل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فخر رازی در اینجا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می گویند مراد از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خداوند به وجودش در قرآن وعده داده است ونیز از احادیث آنرا استدلال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امام فخر رازی می گوید شیعه در اثبات اینکه مراد از غیب ، مهدی منتظر است ،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نور را می آورد که 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کسانی از شما که ایمان آورده و اعمال نیکو انجام دهند ، وعده داده است که سرانجام آنان را خلیفه ،حاکم و جانشین خویش بر روی کره زمین می گرداند همانطوریکه قبل از ایشان کسانی خلیفه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 و خبر ، قول پیامبر صلی الله علیه و آله وسلم است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باقی نماند از عمر دنیا مگر یک روز، خداوند آنروز را طولانی می گرداند تا مردی از اهل بیت من خروج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اسم من و کنیه او کنیه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او زمین را پر از عدل و داد می کند همانطوریکه پر از ظلم و جور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دیگر اینکه شیعه نمی گوید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غیبت ولی عصر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فخر رازی دو دلیل از زبان شیعیان آورد که منظور از غیب ، حضرت ولی عصر عجل الله تعالی فرجه الشریف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از امام فخر رازی این سؤال را می پرسیم که اینکه 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 الله الذین آمنوا منکم و عملواالصالحات لیستخلفنهم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مسلمانان در زمان خلفای بنی امیه ویا بنی العباس و یا سایر حکومتها خلیفۀ روی زمین شده اند ؟ پاسخ منفی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زمان مهدی موعود عجل الله تعالی فرجه الشریف است که ایشان خلیفة الله فی الارض خواهند شد و آیات زیادی در قرآن در این زمینه آمده است که باید روزی بیاید که همۀ کرۀ زمین مسلمان شوند و بر روی کره زمین حکومت اسلامی بر پا شود و شرکی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این مطالب را فقط شیعه می گوید و اهل سنت به آن اعتقاد ندارند ؟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 در مورد دلیل دوم امام فخر رازی که حدیثی از رسول خدا صلی الله علیه و آله وسلم آورده است ، این پرسش مطرح می شود که آیا این حدیث را فقط شیعه از پیامبر اکرم نقل کرده است ؟</w:t>
      </w:r>
    </w:p>
    <w:p>
      <w:pPr>
        <w:pStyle w:val="BookText"/>
        <w:rPr/>
      </w:pPr>
      <w:r>
        <w:rPr>
          <w:rFonts w:ascii="IRNazanin" w:hAnsi="IRNazanin" w:eastAsia="IRNazanin"/>
          <w:color w:val="111111"/>
          <w:sz w:val="28"/>
          <w:sz w:val="28"/>
          <w:szCs w:val="28"/>
          <w:rtl w:val="true"/>
          <w:lang w:bidi="fa-IR"/>
        </w:rPr>
        <w:t xml:space="preserve">ما از امام فخر رازی سؤال می کنیم که آیا ابو داود سجستانی در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قسمت کتاب المهدی این حدیث را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نیاورده است ؟ و ابی داود یک کتاب ازصحیح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نداده است و در آنجا نیاورده است ؟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یبقَ مِن الدّهر الاّ یوم لَبعث الله رجلاً مِن اَهلِ بیتی یملأها عدلاً کما مُلئت جوراً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حدیث را فقط شیعیان بیان نکرده اند بلکه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 حنبل این حدیث را در مسندش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بن جوزی حنفی در تذکرة الخواص الامة صفحه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نقل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ماجه در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را آورده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این حدیث را در صحیحش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شبلنجی شافعی آن را در کتاب نور الانصار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سلیمان بن ابراهیم قندوزی حنفی در ینابیع المودة در قسمتهای مختلف از جمله در صفحات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در کتاب مستدرک الصحیحین در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الدّر المنثور فی التفسیر المأثور نوشتۀ امام عبد الرحمن جلال الدین السیوطی مجلد اول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عبد بن حمید و ابن جریر عن قتاده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بالبعث بعد الموت ، والحساب ، والجنة والنار ، و صدقوا بموعود الله الذی وعد فی هذا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می فرمایید که ایشان دربارۀ غیب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شدن پس از مرگ و حساب و بهشت و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غیب هستند و نیز می گوید از جملۀ مصادیق غیب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تصدیق نمودن قرآن موعودی است که از جانب خداوند در قرآن به آن وعده داده شده است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المیزان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آیات الولایة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آمن بقیام القائم علیه السلام إنه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آیۀ مذکور نقل شده 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ایمان به حقانیت قیام قائم علیه السلام بیاورند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علی بن احمد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الدّقاق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ابی عبدالله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النخعی ، عن عمه الحسین بن یزید ، عن علی بن أبی حمزة، عن یحیی بن أبی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علیه السلام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ذلک الکتاب لا رَیبَ فیه هدیً للمتّقین الّذین یؤمِنون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المتقون شیعة علی علیه السلام والغیب فهو الحجة الغائب و شاهد ذلک قول الله عزّ و 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یقولون لولا اُنزل علیه آیة من ربّه فقل إنّما الغیب لله فَانتظروا إنّی معکم مِنَ المُنتَظِرین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گفت ما را علی بن احمدبن محمد دقاق رضی الله عنه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آورد ما 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ابی عبدالله کوفی ،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آورد ما را موسی بن عمران نخعی از عمویش ، حسین بن یزید ، از علی بن ابی حمزه از یحیی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فرمودۀ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هیچ تردیدی در آن نیست ، روشنگر راه پرهیزکاران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به غیب ایمان آوردند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متقیان شیعیان علی علیه السلام هستند و غیبت همان حجت غایب است و شاهد آن ، فرمودۀ خدای تعالی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چرا آیتی از پروردگارش براو نازل نمی شود ؟ بگو همانا غیب مخصوص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منتظر باشید که ما نیز از منتظران هستیم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کفایة الاثر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المحجة فی ما انزل فی القائم الحجة 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کمال الدین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بإسناده عن جابر بن عبدالله الأنصاری ، عن رسول الله صلی الله علیه و آله وسلم فی حدیث یذکر فیه الأئمة الأثنی عشروَ یهمّ القائم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للصابرین فی غیبته ،طوبی للمقیمین علی محبتهم اولئک من وصفهم الله فی کتابه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اولئک حزب الله ألا إنّ حزب الله هُم الغالبون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جابر بن عبدالله انصاری از رسول خدا صلی الله علیه و آله وسلم در حدیثی که امامان دوازده گانه و در میان آنان قائم علیه السلام را یاد کرده چنین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صلیی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صبرکنندگان در زمان غیبت او ، خوشا به حال کسانی که بر محبتشان پابرجا می مانند ، آنهایند که خداوند در کتاب خویش چنین وصفشان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آنانکه به غیب ایمان 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حزب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حزب خداوند پیروزند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محمد بن عیسی ، عن عمر بن عبد العزیز ، عن غیر واحد من اصحابنا ، عن داوود بن کثیر الرّقی عن ابی</w:t>
      </w:r>
    </w:p>
    <w:p>
      <w:pPr>
        <w:pStyle w:val="BookText"/>
        <w:rPr/>
      </w:pPr>
      <w:r>
        <w:rPr>
          <w:rFonts w:ascii="IRNazanin" w:hAnsi="IRNazanin" w:eastAsia="IRNazanin"/>
          <w:color w:val="111111"/>
          <w:sz w:val="28"/>
          <w:sz w:val="28"/>
          <w:szCs w:val="28"/>
          <w:rtl w:val="true"/>
          <w:lang w:bidi="fa-IR"/>
        </w:rPr>
        <w:t xml:space="preserve">عبد الله علیه السلام 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بقیام القائم ، انّه حقّ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آورد ما را محمد بن متوکل رضی الله عنه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گفت ما را محمد بن یحیی عطار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آورد ما را احمد بن محمد بن عیسی از عمر بن عبد العزیز ، از چند تن از اصحابمان ، از داوود بن کثیر رقی از حضرت ابی عبد الله امام صادق علیه السلام درباره فرمایش خداوند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آنانکه به غیب ایمان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ایمان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قیام قائم حق است </w:t>
      </w:r>
      <w:r>
        <w:rPr>
          <w:rFonts w:eastAsia="IRNazanin" w:cs="IRNazanin"/>
          <w:color w:val="111111"/>
          <w:sz w:val="28"/>
          <w:szCs w:val="28"/>
          <w:rtl w:val="true"/>
          <w:lang w:bidi="fa-IR"/>
        </w:rPr>
        <w:t xml:space="preserve">. </w:t>
      </w:r>
      <w:bookmarkStart w:id="18" w:name="pg7348_62034"/>
    </w:p>
    <w:p>
      <w:pPr>
        <w:pStyle w:val="Heading2"/>
        <w:numPr>
          <w:ilvl w:val="1"/>
          <w:numId w:val="1"/>
        </w:numPr>
        <w:rPr/>
      </w:pPr>
      <w:bookmarkStart w:id="19" w:name="__RefHeading___Toc1176348_1051229030"/>
      <w:bookmarkStart w:id="20" w:name="_Toc8"/>
      <w:bookmarkEnd w:id="18"/>
      <w:bookmarkEnd w:id="19"/>
      <w:r>
        <w:rPr>
          <w:rtl w:val="true"/>
        </w:rPr>
        <w:t>«</w:t>
      </w:r>
      <w:r>
        <w:rPr>
          <w:rtl w:val="true"/>
        </w:rPr>
        <w:t xml:space="preserve">آیه سوم </w:t>
      </w:r>
      <w:r>
        <w:rPr>
          <w:rtl w:val="true"/>
        </w:rPr>
        <w:t>»</w:t>
      </w:r>
      <w:bookmarkEnd w:id="20"/>
    </w:p>
    <w:p>
      <w:pPr>
        <w:pStyle w:val="Heading3"/>
        <w:numPr>
          <w:ilvl w:val="2"/>
          <w:numId w:val="1"/>
        </w:numPr>
        <w:rPr/>
      </w:pPr>
      <w:bookmarkStart w:id="21" w:name="__RefHeading___Toc1176350_1051229030"/>
      <w:bookmarkStart w:id="22" w:name="_Toc9"/>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ائمۀ اطهار و امام زمان علیهم السلام اسماء الله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بقره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23" w:name="__RefHeading___Toc1176352_1051229030"/>
      <w:bookmarkStart w:id="24" w:name="_Toc10"/>
      <w:bookmarkEnd w:id="23"/>
      <w:r>
        <w:rPr>
          <w:rtl w:val="true"/>
        </w:rPr>
        <w:t xml:space="preserve">« </w:t>
      </w:r>
      <w:r>
        <w:rPr>
          <w:rtl w:val="true"/>
        </w:rPr>
        <w:t xml:space="preserve">وعَلَّمَ آدَمَ الاَسماءَ کُلَّها </w:t>
      </w:r>
      <w:r>
        <w:rPr>
          <w:rtl w:val="true"/>
        </w:rPr>
        <w:t>»</w:t>
      </w:r>
      <w:bookmarkEnd w:id="24"/>
    </w:p>
    <w:p>
      <w:pPr>
        <w:pStyle w:val="BookText"/>
        <w:rPr/>
      </w:pPr>
      <w:r>
        <w:rPr>
          <w:rFonts w:ascii="IRNazanin" w:hAnsi="IRNazanin" w:eastAsia="IRNazanin"/>
          <w:color w:val="111111"/>
          <w:sz w:val="28"/>
          <w:sz w:val="28"/>
          <w:szCs w:val="28"/>
          <w:rtl w:val="true"/>
          <w:lang w:bidi="fa-IR"/>
        </w:rPr>
        <w:t xml:space="preserve">و خداوند همۀ نامها را به آدم آموخت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العظمی فیض کاشانی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مولانا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 الله الاسماءالحسنی التی لا یقبل الله من العباد عملاً الاّبمعرفتنا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ست که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 ما اسماء حسنی هستیم و خداوند از هیچ بنده ای عملی را قبول نمی نماید مگر آنکه آن بنده به مقام ما آشنا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اگربنده ای به مقام آنان آشنا گردد ، آنان خداوند را به او معرفی کرده و حقاً می شناسانند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ملاحظه می فرمایید ائمه طاهرین و در حال حاضر وجود اقدس امام زمان عجل الله تعالی فرجه الشریف اسماء الله می باشند و خداوند هیچ عملی را از بندگان نمی پذیرد مگر آنکه آن بنده در حال حاضر به مقام شامخ حضرت ولی عصر عجل الله تعالی فرجه الشریف آشنا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جامعه کبیره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اَرادَ الله بَدَءَ بکُم وَ مَن وَحَّدَه قَبِلَ عَنکُم وَ مَن قصَدَه تَوَجّهَ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بِکُم فَتَحَ الله وَ بکُم یَختِم وَ بکُم یُنَزّلُ الغَیث</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که ارادۀ خداشناسی و اشتیاق به خدا در دل یافت ، به پیروی شما یافت و هر که خدا را به یگانگی شناخت ، به تعلیم شما پذیرفت وهرکس خداطلب گردید ، به توجه به شما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شما افتتاح عالم نمود و به شما نیز ختم کتاب آفرینش فرمود و به واسطۀ شما خداوند بر ما باران رحمت نازل کرد </w:t>
      </w:r>
      <w:r>
        <w:rPr>
          <w:rFonts w:eastAsia="IRNazanin" w:cs="IRNazanin"/>
          <w:color w:val="111111"/>
          <w:sz w:val="28"/>
          <w:szCs w:val="28"/>
          <w:rtl w:val="true"/>
          <w:lang w:bidi="fa-IR"/>
        </w:rPr>
        <w:t xml:space="preserve">... </w:t>
      </w:r>
      <w:bookmarkStart w:id="25" w:name="pg7348_62035"/>
    </w:p>
    <w:p>
      <w:pPr>
        <w:pStyle w:val="Heading2"/>
        <w:numPr>
          <w:ilvl w:val="1"/>
          <w:numId w:val="1"/>
        </w:numPr>
        <w:rPr/>
      </w:pPr>
      <w:bookmarkStart w:id="26" w:name="__RefHeading___Toc1176354_1051229030"/>
      <w:bookmarkStart w:id="27" w:name="_Toc11"/>
      <w:bookmarkEnd w:id="25"/>
      <w:bookmarkEnd w:id="26"/>
      <w:r>
        <w:rPr>
          <w:rtl w:val="true"/>
        </w:rPr>
        <w:t>«</w:t>
      </w:r>
      <w:r>
        <w:rPr>
          <w:rtl w:val="true"/>
        </w:rPr>
        <w:t xml:space="preserve">آیه چهارم </w:t>
      </w:r>
      <w:r>
        <w:rPr>
          <w:rtl w:val="true"/>
        </w:rPr>
        <w:t>»</w:t>
      </w:r>
      <w:bookmarkEnd w:id="27"/>
    </w:p>
    <w:p>
      <w:pPr>
        <w:pStyle w:val="Heading3"/>
        <w:numPr>
          <w:ilvl w:val="2"/>
          <w:numId w:val="1"/>
        </w:numPr>
        <w:rPr/>
      </w:pPr>
      <w:bookmarkStart w:id="28" w:name="__RefHeading___Toc1176356_1051229030"/>
      <w:bookmarkStart w:id="29" w:name="_Toc12"/>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شرط تکامل ایمان ، ایمان به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بقره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30" w:name="__RefHeading___Toc1176358_1051229030"/>
      <w:bookmarkStart w:id="31" w:name="_Toc13"/>
      <w:bookmarkEnd w:id="30"/>
      <w:r>
        <w:rPr>
          <w:rtl w:val="true"/>
        </w:rPr>
        <w:t xml:space="preserve">« </w:t>
      </w:r>
      <w:r>
        <w:rPr>
          <w:rtl w:val="true"/>
        </w:rPr>
        <w:t xml:space="preserve">وَ إذِ ابتَلی اِبراهیمَ رَبُّه بِکَلِماتٍ فَاَتَمَّهُنَّ قالَ إنّی جاعِلُکَ للناّسِ إماماًً قالَ وَ مِن ذُرّیّتی قالَ لایَنالُ عَهدِی الظّالِمین </w:t>
      </w:r>
      <w:r>
        <w:rPr>
          <w:rtl w:val="true"/>
        </w:rPr>
        <w:t>»</w:t>
      </w:r>
      <w:bookmarkEnd w:id="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آر هنگامیکه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ابراهیم را به کلماتی امتحان نمود وابراهیم از همۀ آن امتحانات موفق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من تو را برای خلق امام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آیا آنرا به فرزندان من نیز می دهی ؟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ما به ظالمین تعلق نمی 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مناقب احمد خوارزمی حنفی و کتاب ینابیع المودة از خواجه کلان قندوزی حنفی 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المفضل قال سئلت جعفر الصادق علیه السلام عن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ابتَلی إبراهیمَ رَبّه بکلماتٍ فأتمّهن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هی الکلمات التی تلقاها آدم من ربّه فتاب علیه و هو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اسئلک بحق محمد و علی و فاطمه و الحسن والحسین الاتبت علیّ ، فتاب الله علیه انه هو التواب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یا ابن رسول الله فما یعنی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أتمّهن الی القائم المهدی اثناعشر اماماً تسعة من وُلد الحسین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تفسیر و بیان این آیه سؤال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آر هنگامی را که خداوند ابراهیم را به کلماتی امتحان نمود و ابراهیم از همه آن امتحانات موفق بیرون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کلماتی که آدم علیه السلام از خداوند متعال آموخت وبر زبان جاری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ابراهیم را به همان کلمات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امتحان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علیه السلام انابه و توبه نمود وخداوند توبه اش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کلمات این است که آدم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خواهم به حق محمد و علی و فاطمه و حسن وحسین توبۀ مرا قبول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 اش راقبول فرمود که خدا بسیار توبه پذیر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w:t>
      </w:r>
    </w:p>
    <w:p>
      <w:pPr>
        <w:pStyle w:val="BookText"/>
        <w:rPr/>
      </w:pPr>
      <w:r>
        <w:rPr>
          <w:rFonts w:ascii="IRNazanin" w:hAnsi="IRNazanin" w:eastAsia="IRNazanin"/>
          <w:color w:val="111111"/>
          <w:sz w:val="28"/>
          <w:sz w:val="28"/>
          <w:szCs w:val="28"/>
          <w:rtl w:val="true"/>
          <w:lang w:bidi="fa-IR"/>
        </w:rPr>
        <w:t xml:space="preserve">داشتم یا بن رسول الله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کریمه چیست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تمام کرد آنها را تا قائم مهدی که همۀ آنان دوازده نفرند و نه نفر آنان از اولاد حسین علیه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نهمین آنان که آخرین آنهاست و امامت به او تمام می شود ، مهدی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نکتۀ قابل توجه اینجاست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کامل که قرآن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 ایمان حضرت ابراهیم به رسول خدا و امیرالمؤمنین و حضرات ائمه از نسل حضرت امیر و حضرت زهرا سلام الله علیهم اجمعین تا حضرت بقیة الله الاعظم امام زمان عجل الله تعالی فرجه الشریف می باشد و کسی که تمام مراتب ایمان را داشته باشد اما به امام زمان مومن نباشد ، ایمانش ناقص است و آن را به اتمام نرسانیده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را شیخ صدوق رحمة الله علیه در کتاب کمال الدین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علی بن محمد بن احمد رضا قال حدثنا حمزة بن القسم العلوی العباسی قال حدثنا جعفر بن مالک الفزاری قال حدثنا محمد بن الحسین بن زید الزیات قال حدثنا محمدبن زیاد الازدی عن المفضل بن عمر عن الصادق جعفر بن محمد علیهماالسلام قال سألته عن قول الله عز و 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ابتلی ابراهیمَ ربّه بکلماتٍ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الکلمات التی تلقاها آدم من ربه فتاب الله علیه ، هو انه قال اسئلک بحق محمد و علی و فاطمه والحسن والحسین الا تبت علی فتاب الله علیه انه هو التواب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یا بن رسول الله فاخبرنی عن قول الله عز و 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جعلها کلمة باقیة فی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الامامة جعلها الله تعالی فی عقب الحسین الی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فقلت یا بن رسول الله فکیف صارت الامامة فی ولد الحسین دون الحسن علیهماالسلام وهما جمیعاً ولدا رسول الله صلی الله علیه و آله و سلم و سبطاه و سید الشباب اهل الجنة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وهرون کانا نبیین مرسلین و اخوین فجعل الله عز وجل النبوة فی صلیب هرون و دون صلیب موسی علیهماالسلام و لم یکن لأحد ان یقول لم جعل الله ذلک و أما الامامة فخلافة الله فی أرضه ولیس لاحد أن یقول لم جعله الله فی صلیب الحسین دون صلیب الحسن علیهماالسلام لأن الله تبارک و تعالی هو الحکیم فی افعاله لایسئل عما یفعل وهم یسئلون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عمر گوید از امام صادق علیه السلام پرسیدم که منظور از کلمات در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ابراهیم را پروردگارش به کلماتی آزمود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حضرت فرمودند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کلماتی است که آدم از خدا دریافت نمود و خدا توبه اش را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او بسیارتوبه پذیر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یابن رسول الله این چه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دارد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تمام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تمام کرد تا قائم که دوازده امامند و نه تن آنان از فرزندان حسین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یابن رسول الله چگونه امامت اختصاص به فرزندان حسین یافت نه حسن باآنکه آنان هر دو فرزندان رسول خدا و دو سبط و دو سید جوانان اهل بهشت هستند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موسی و هارون هر دو پیغمبر مرسل و برادر بودند و خدا نبوت را به صلیب هارون اختصاص داد نه صلیب موسی علیه السلام و کسی را نرسد که گوید چرا خدا چنین کرد ؟ امامت نیز خلافت خدا در زمین است و کسی را نرسد که گوید چرا خدا آنرا در صلب حسین نهاد نه در صلب حسن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در کارهای خود حکمت اندیش است و از آنچه کند مؤاخذه نشود و آنهایند که مسئولند </w:t>
      </w:r>
      <w:r>
        <w:rPr>
          <w:rFonts w:eastAsia="IRNazanin" w:cs="IRNazanin"/>
          <w:color w:val="111111"/>
          <w:sz w:val="28"/>
          <w:szCs w:val="28"/>
          <w:rtl w:val="true"/>
          <w:lang w:bidi="fa-IR"/>
        </w:rPr>
        <w:t xml:space="preserve">. </w:t>
      </w:r>
      <w:bookmarkStart w:id="32" w:name="pg7348_62038"/>
    </w:p>
    <w:p>
      <w:pPr>
        <w:pStyle w:val="Heading2"/>
        <w:numPr>
          <w:ilvl w:val="1"/>
          <w:numId w:val="1"/>
        </w:numPr>
        <w:rPr/>
      </w:pPr>
      <w:bookmarkStart w:id="33" w:name="__RefHeading___Toc1176360_1051229030"/>
      <w:bookmarkStart w:id="34" w:name="_Toc14"/>
      <w:bookmarkEnd w:id="32"/>
      <w:bookmarkEnd w:id="33"/>
      <w:r>
        <w:rPr>
          <w:rtl w:val="true"/>
        </w:rPr>
        <w:t>«</w:t>
      </w:r>
      <w:r>
        <w:rPr>
          <w:rtl w:val="true"/>
        </w:rPr>
        <w:t xml:space="preserve">آیه پنجم </w:t>
      </w:r>
      <w:r>
        <w:rPr>
          <w:rtl w:val="true"/>
        </w:rPr>
        <w:t>»</w:t>
      </w:r>
      <w:bookmarkEnd w:id="34"/>
    </w:p>
    <w:p>
      <w:pPr>
        <w:pStyle w:val="Heading3"/>
        <w:numPr>
          <w:ilvl w:val="2"/>
          <w:numId w:val="1"/>
        </w:numPr>
        <w:rPr/>
      </w:pPr>
      <w:bookmarkStart w:id="35" w:name="__RefHeading___Toc1176362_1051229030"/>
      <w:bookmarkStart w:id="36" w:name="_Toc15"/>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 xml:space="preserve">باید به خداوند و رسولش و ائمۀ طاهرین علیهم السلام ایمان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بقره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37" w:name="__RefHeading___Toc1176364_1051229030"/>
      <w:bookmarkStart w:id="38" w:name="_Toc16"/>
      <w:bookmarkEnd w:id="37"/>
      <w:r>
        <w:rPr>
          <w:rtl w:val="true"/>
        </w:rPr>
        <w:t xml:space="preserve">« </w:t>
      </w:r>
      <w:r>
        <w:rPr>
          <w:rtl w:val="true"/>
        </w:rPr>
        <w:t xml:space="preserve">قُولُوا آمَنّا بِاللهِ وَ ما اُنزِلَ إلَینا </w:t>
      </w:r>
      <w:r>
        <w:rPr>
          <w:rtl w:val="true"/>
        </w:rPr>
        <w:t>»</w:t>
      </w:r>
      <w:bookmarkEnd w:id="38"/>
    </w:p>
    <w:p>
      <w:pPr>
        <w:pStyle w:val="BookText"/>
        <w:rPr/>
      </w:pPr>
      <w:r>
        <w:rPr>
          <w:rFonts w:ascii="IRNazanin" w:hAnsi="IRNazanin" w:eastAsia="IRNazanin"/>
          <w:color w:val="111111"/>
          <w:sz w:val="28"/>
          <w:sz w:val="28"/>
          <w:szCs w:val="28"/>
          <w:rtl w:val="true"/>
          <w:lang w:bidi="fa-IR"/>
        </w:rPr>
        <w:t xml:space="preserve">بگویید به خدای یکتا و آنچه بر ما نزول یافته ایمان آوردیم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کافی ،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 عن محمد بن یحیی ، عن احمد بن محمد ، عن الحسن بن محبوب، عن محمد بن النعمان عن سلام ، عن ابی جعفر علیه السلام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آمنّا بالله وَ ما اُنزلَ الینا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انما عنی بذلک علیاً و فاطمة والحسن والحسین وجرت بعدهم فی الائمة علیهم السلام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علیه السلام در تفسیر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بگویید به خدای یکتا و آنچه به ما نزول یافته ایمان آوردیم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علی و فاطمه و حسن وحسین علیهم السلام است و بعد از ایشان دربارۀ سایر امامان جاری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روی سخن با آنهاست که ما می دانیم آخرین امامی که ما برای دستیابی به کمال ایمان باید به وی ایمان داشته باشیم ، وجود اقدس امام ثانی عشر حضرت حجة بن الحسن العسکری علیه السلام است </w:t>
      </w:r>
      <w:r>
        <w:rPr>
          <w:rFonts w:eastAsia="IRNazanin" w:cs="IRNazanin"/>
          <w:color w:val="111111"/>
          <w:sz w:val="28"/>
          <w:szCs w:val="28"/>
          <w:rtl w:val="true"/>
          <w:lang w:bidi="fa-IR"/>
        </w:rPr>
        <w:t xml:space="preserve">. ) </w:t>
      </w:r>
      <w:bookmarkStart w:id="39" w:name="pg7348_62039"/>
    </w:p>
    <w:p>
      <w:pPr>
        <w:pStyle w:val="Heading2"/>
        <w:numPr>
          <w:ilvl w:val="1"/>
          <w:numId w:val="1"/>
        </w:numPr>
        <w:rPr/>
      </w:pPr>
      <w:bookmarkStart w:id="40" w:name="__RefHeading___Toc1176366_1051229030"/>
      <w:bookmarkStart w:id="41" w:name="_Toc17"/>
      <w:bookmarkEnd w:id="39"/>
      <w:bookmarkEnd w:id="40"/>
      <w:r>
        <w:rPr>
          <w:rtl w:val="true"/>
        </w:rPr>
        <w:t>«</w:t>
      </w:r>
      <w:r>
        <w:rPr>
          <w:rtl w:val="true"/>
        </w:rPr>
        <w:t xml:space="preserve">آیه ششم </w:t>
      </w:r>
      <w:r>
        <w:rPr>
          <w:rtl w:val="true"/>
        </w:rPr>
        <w:t>»</w:t>
      </w:r>
      <w:bookmarkEnd w:id="41"/>
    </w:p>
    <w:p>
      <w:pPr>
        <w:pStyle w:val="Heading3"/>
        <w:numPr>
          <w:ilvl w:val="2"/>
          <w:numId w:val="1"/>
        </w:numPr>
        <w:rPr/>
      </w:pPr>
      <w:bookmarkStart w:id="42" w:name="__RefHeading___Toc1176368_1051229030"/>
      <w:bookmarkStart w:id="43" w:name="_Toc18"/>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 بر کل انسانها شاهد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Heading3"/>
        <w:numPr>
          <w:ilvl w:val="2"/>
          <w:numId w:val="1"/>
        </w:numPr>
        <w:rPr/>
      </w:pPr>
      <w:bookmarkStart w:id="44" w:name="__RefHeading___Toc1176370_1051229030"/>
      <w:bookmarkStart w:id="45" w:name="_Toc19"/>
      <w:bookmarkEnd w:id="44"/>
      <w:r>
        <w:rPr>
          <w:rtl w:val="true"/>
        </w:rPr>
        <w:t xml:space="preserve">« </w:t>
      </w:r>
      <w:r>
        <w:rPr>
          <w:rtl w:val="true"/>
        </w:rPr>
        <w:t xml:space="preserve">وَ کَذلِکَ جَعَلناکُم اُمّةً وَسَطاً لِتَکونوا شُهَداءَ عَلَی النّاسِ وَ یَکونَ الرّسولُ عَلَیکُم شهیداً </w:t>
      </w:r>
      <w:r>
        <w:rPr>
          <w:rtl w:val="true"/>
        </w:rPr>
        <w:t>»</w:t>
      </w:r>
      <w:bookmarkEnd w:id="45"/>
    </w:p>
    <w:p>
      <w:pPr>
        <w:pStyle w:val="BookText"/>
        <w:rPr/>
      </w:pPr>
      <w:r>
        <w:rPr>
          <w:rFonts w:ascii="IRNazanin" w:hAnsi="IRNazanin" w:eastAsia="IRNazanin"/>
          <w:color w:val="111111"/>
          <w:sz w:val="28"/>
          <w:sz w:val="28"/>
          <w:szCs w:val="28"/>
          <w:rtl w:val="true"/>
          <w:lang w:bidi="fa-IR"/>
        </w:rPr>
        <w:t xml:space="preserve">بدینگونه ما شما را امتی وسط و عادل قرار دادیم که شما بر همۀ انسانها شاهد و گواه باشید و رسول خدا صلی الله علیه و آله و سلم نیز گواه بر شما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إن الائمة شهداء الله عزوجل علی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 عن سهل بن زیاد ، عن یعقوب بن یزید ، عن زیاد القندی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علیه السلام 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إذا جِئنا مِن کلّ اُمة بشهید وَ جئنا بکَ علی هؤلاء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نزلت فی امة محمد صلی الله علیه و آله و سلم خاصّة ، فی کل قرن مِنهم امام منا شاهد علیهم و محمد صلی الله علیه و آله و سلم شاهد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راجع به فرمایش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چطور باشد زمانیکه از هر امتی گواهی آوریم و تو را بر آنها گواه آوریم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درباره امت محمد صلی الله علیه و آله و سلم نازل شده ، در هر قرنی امامی از ما بر ایشان گواه و ناظر است و محمد صلی الله علیه و آله و سلم گواه و ناظر بر ماست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بر گفتار و کردار ایشان ناظر است و روز قیامت نزد خدا گواهی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مواظب باشید و تقوا پیشه کنید که گواهان شما عادل و مقبولند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محمد ، عن معلی بن محمد ، عن الحسن بن علی الوشّاء ، عن احمد بن عائذ ، عن عمر بن اُذینة ، عن برید العجلّی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اباعبد الله علیه السلام عن </w:t>
      </w:r>
    </w:p>
    <w:p>
      <w:pPr>
        <w:pStyle w:val="BookText"/>
        <w:rPr/>
      </w:pP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جعلناکُم اُمة وسطاً لتکونوا شهداءَ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الامّة الوسطی و نحن شهداء الله علی خلقه و حججه فی أرضه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 عجلی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قول خدای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اینچنین شما را امت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تا بر مردم گواه باشید و پیامبر بر شما گواه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امت میانه و ما گواهان خداوند بر خلقش و حجتهای او در زمینش هستیم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 عن ابیه ، عن محمد بن أ بی عمیر ، عن ابن اُذینة ، عن برید العجلی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قول 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جعلناکُم اُمة وسطاً لتکونوا شهداءَ علی النّاس و یکون الرسول علیکُم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الامّة الوسط و نحن شهداء الله تبارک وتعالی علی خلقه و حججه فی أرضه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 عجلی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باره قول خدای تبارک و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اینچنین شما را امت میانه قرار دادیم تا بر مردم گواه باشید و پیامبر بر شما گواه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امت میانه و ما گواهان خداوند تبارک وتعالی بر خلقش و حجتهای او در زمینش هستیم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بر طبق این آیه همیشه حجتی از جانب خداوند بر بشر گواه باشد و در عصر حاضر این حجت ، حضرت ولی عصر حجة بن الحسن العسکری عجل الله تعالی فرجه الشریف می باشد </w:t>
      </w:r>
      <w:r>
        <w:rPr>
          <w:rFonts w:eastAsia="IRNazanin" w:cs="IRNazanin"/>
          <w:color w:val="111111"/>
          <w:sz w:val="28"/>
          <w:szCs w:val="28"/>
          <w:rtl w:val="true"/>
          <w:lang w:bidi="fa-IR"/>
        </w:rPr>
        <w:t xml:space="preserve">. </w:t>
      </w:r>
      <w:bookmarkStart w:id="46" w:name="pg7348_62041"/>
    </w:p>
    <w:p>
      <w:pPr>
        <w:pStyle w:val="Heading2"/>
        <w:numPr>
          <w:ilvl w:val="1"/>
          <w:numId w:val="1"/>
        </w:numPr>
        <w:rPr/>
      </w:pPr>
      <w:bookmarkStart w:id="47" w:name="__RefHeading___Toc1176372_1051229030"/>
      <w:bookmarkStart w:id="48" w:name="_Toc20"/>
      <w:bookmarkEnd w:id="46"/>
      <w:bookmarkEnd w:id="47"/>
      <w:r>
        <w:rPr>
          <w:rtl w:val="true"/>
        </w:rPr>
        <w:t>«</w:t>
      </w:r>
      <w:r>
        <w:rPr>
          <w:rtl w:val="true"/>
        </w:rPr>
        <w:t xml:space="preserve">آیه هفتم </w:t>
      </w:r>
      <w:r>
        <w:rPr>
          <w:rtl w:val="true"/>
        </w:rPr>
        <w:t>»</w:t>
      </w:r>
      <w:bookmarkEnd w:id="48"/>
    </w:p>
    <w:p>
      <w:pPr>
        <w:pStyle w:val="Heading3"/>
        <w:numPr>
          <w:ilvl w:val="2"/>
          <w:numId w:val="1"/>
        </w:numPr>
        <w:rPr/>
      </w:pPr>
      <w:bookmarkStart w:id="49" w:name="__RefHeading___Toc1176374_1051229030"/>
      <w:bookmarkStart w:id="50" w:name="_Toc21"/>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اصحاب قائم عجل الله تعالی فرجه الشریف سیصد و سیزده نفر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بقره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51" w:name="__RefHeading___Toc1176376_1051229030"/>
      <w:bookmarkStart w:id="52" w:name="_Toc22"/>
      <w:bookmarkEnd w:id="51"/>
      <w:r>
        <w:rPr>
          <w:rtl w:val="true"/>
        </w:rPr>
        <w:t xml:space="preserve">« </w:t>
      </w:r>
      <w:r>
        <w:rPr>
          <w:rtl w:val="true"/>
        </w:rPr>
        <w:t xml:space="preserve">فَاستَبِقوُاالخَیراتِ أینَما تَکونوا یَأتِ بِکُمُ اللهُ جَمیعاً </w:t>
      </w:r>
      <w:r>
        <w:rPr>
          <w:rtl w:val="true"/>
        </w:rPr>
        <w:t>»</w:t>
      </w:r>
      <w:bookmarkEnd w:id="52"/>
    </w:p>
    <w:p>
      <w:pPr>
        <w:pStyle w:val="BookText"/>
        <w:rPr/>
      </w:pPr>
      <w:r>
        <w:rPr>
          <w:rFonts w:ascii="IRNazanin" w:hAnsi="IRNazanin" w:eastAsia="IRNazanin"/>
          <w:color w:val="111111"/>
          <w:sz w:val="28"/>
          <w:sz w:val="28"/>
          <w:szCs w:val="28"/>
          <w:rtl w:val="true"/>
          <w:lang w:bidi="fa-IR"/>
        </w:rPr>
        <w:t xml:space="preserve">پس در خیرات بر یکدیگر سبقت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باشید ، خداوند همه شما را در یک نقطه جمع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وصف اصحاب قائم عجل الله تعالی فرجه الشریف است که آنها در یک روز به امر الهی و با فرمان امام زمان علیه السلام در مسجد الحرام گرد خواهند آمد و انقلاب جهانی خود را همراه با فرمانده بزرگوارشان حضرت حجت بن الحسن العسکری عجل الله تعالی فرجه الشریف شروع خواهند کرد وچه زیبا و باشکوه است آن روز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ینابیع المودة تألیف خواجه کلان قندوزی حنفی صفحه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خالد الکابلی عن الامام جعفر الصادق رضی الله عنه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فَاستبقوُاالخیرات أینما تکونوا یَأتِ بکُمُ الله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یعنی اصحاب القائم الثلاثمائة</w:t>
      </w:r>
    </w:p>
    <w:p>
      <w:pPr>
        <w:pStyle w:val="BookText"/>
        <w:rPr/>
      </w:pPr>
      <w:r>
        <w:rPr>
          <w:rFonts w:ascii="IRNazanin" w:hAnsi="IRNazanin" w:eastAsia="IRNazanin"/>
          <w:color w:val="111111"/>
          <w:sz w:val="28"/>
          <w:sz w:val="28"/>
          <w:szCs w:val="28"/>
          <w:rtl w:val="true"/>
          <w:lang w:bidi="fa-IR"/>
        </w:rPr>
        <w:t xml:space="preserve">و بضع عشر و هم والله الامة المعدودة یجتمعون فی ساعة واحدة کقزع الخریف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خالد کابلی نقل می کند از امام صادق رضی الله عنه درباره فرموه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اعمال خیر سبقت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باشید ، خداوند همه شما را در یک نقطه جمع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سیصد وده و اندی نفر از اصحاب قائم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معدوده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 آن امت پاک و انتخاب</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و آنها در یک مکان جمع می شوند و اطراف آن حضرت را احاطه می کنند مانند ابرهای پراکنده پاییزی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یکباره در یک نقطه جمع می شوند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محمد بن جریر طبری که در اهل سنت مشهور است ، مفسری است که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عن تأویل آی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و مورخی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رشتۀ تحریر در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چهره ای جهانی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به نام دلائل الإمامة ، در صفحه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مسند فاطمه علیها سلام سیصد و سیزده نفر را نام می برد همراه با نام شهرهایشان که اینها در زمان قائم آل محمد عجل الله تعالی فرجه الشریف از یاران آن حضرت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طازبند شرقی یک نفر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صامغان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فرغانه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شهرهای ماوراءالنهر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بنی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دیلم چهار نفر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مرورود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مرو دوازده نفر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بیروت نه نفر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طوس پنج نفر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قریات دو نفر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نیشابور هیجده نفر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هرات دوازده نفر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یوسنج چهار نفر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ری هفت نفر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طبرستان هفت نفر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قم هیجده نفر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قدس دو نفر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جرجان دوازده نفر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رقه سیزده نفر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رافقه دو نفر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حلب سه نفر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سلمیه پنج نفر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دمشق دو نفر</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فلسطین یک نفر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بعلبک یک نفر</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اُسوان یک نفر</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فسطاط چهار نفر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قیروان آفریقا دو نفر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کرمان سه نفر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قزوین دو نفر</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همدان چهار نفر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موقان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بدو یک نفر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خلاط یک نفر</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حایروان سه نفر</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نسوی یک نفر</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قالی 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سُمیساط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رود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نصیبین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شهر موصل یک نفر</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بین موصل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حرّان دو نفر</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از اسپانیا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از طرابلس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صنعاء دو نفر</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شهر طرابلس دو نفر</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قُلزُم دو نفر</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عبثه یک نفر</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وادی القری یک نفر</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خیبر یک نفر</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بَدا یک نفر</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کوفه چهارده نفر</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شهر مدینه دو نفر</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تربذه یک نفر</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حیّون یک نفر</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بیرم یک نفر</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اهواز دو نفر</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اصطخر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مولیان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دُبیله یک نفر</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صیدائیل یک نفر</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مدائن هشت نفر</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عُکبرا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پل ذوهاب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بصره سه نفر</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کهف هفت نفر</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تاجری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انطاکیه می روند و غلامشان که سه تن می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مسلمانانی که به روم پناهنده شدند که یازده تن می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دو نفری که در سرندیب منزل می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سمند چهار نفر</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سلاهط مردی که از روی مرکبش مفقود می شود یک نفر</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شیراز یا سیراف یک نفر</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دو مردی که از دره به سروانیه فرار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که در صقلیه منزل می 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یخشب یک نفر</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از عشیره اش فرار می کند یک نفر</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آنکه با کتاب خدا با ناصبیها محاجه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سرخس یک نفر</w:t>
      </w:r>
    </w:p>
    <w:p>
      <w:pPr>
        <w:pStyle w:val="BookText"/>
        <w:rPr/>
      </w:pPr>
      <w:r>
        <w:rPr>
          <w:rFonts w:ascii="IRNazanin" w:hAnsi="IRNazanin" w:eastAsia="IRNazanin"/>
          <w:color w:val="111111"/>
          <w:sz w:val="28"/>
          <w:sz w:val="28"/>
          <w:szCs w:val="28"/>
          <w:rtl w:val="true"/>
          <w:lang w:bidi="fa-IR"/>
        </w:rPr>
        <w:t xml:space="preserve">که مجموع آنان سیصد و سیزده نفر می شود و اسامی آنان را نیز طبری آورده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غیبت نعمانی تألیف محمد بن ابراهیم النعمانی باب بیستم 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اخبرنا احمد بن محمد بن سعید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التیملی قال حدثنا الحسن و محمد ابنا علی بن یوسف ، عن سعدان بن مسلم عن رجل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اُذن الامام دعا الله باسمه العبرانی فاتیحت له صحابته الثلاثمائة وثلاثة عشر قزع کقزع الخریف فهم اصحاب الألویة مِنهم من یفقد مِن فراشه لیلاً فیُصبح بمکة و مِنهم من یری یسیر فی السحاب نهاراً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یعرف باسمه و اسم أبیه و حلیته و نسبه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أیّهم أعظم ایماناً ،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الذی یسیر فی السحاب نهاراً و هم المفقودون و فیهم نزلت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أینَما تَکونوا یَأتِ بِکُمُ اللهُ جَمیعاً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مفضل بن عمر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امام اذن داده شود ، خداوند را به نام عبرانیش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یارانش سیصد و سیزده نفر برای او آماده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پرچمدارانند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آنان شبانگاه از بسترش مفقود می شود و بامداد در مکه است و بعضی که به نام خود ، پدر ، خصوصیات و نسبشان معروف هستند ، دیده می شود که روز روشن در میان ابر حرکت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کدامیک از اینان ایمانشان بیشتر است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میان ابر در روز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آنان یکباره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می شوند و این آیه درباره آنان نازل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کجا که باشید ، خداوند همه شما را در یک نقطه جمع خواهد کرد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غیبت نعمانی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احمد بن محمد بن سعید قال حدثنا حمید بن زیاد قال حدثنا علی بن الصباح قال حدثنا ابو علی الحسن بن محمد الحضرمی قال حدثنا جعفر بن محمد سماعة عن ابراهیم بن عبد الحمید عن اسحاق بن عبد العزیز عن ابی عبدالله علیه السلام ،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وَلَئِن أخّرنا عنهُم العذاب إلی اُمّة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العذاب خروج القائم علیه السلام و الامّة المعدودة عدة أهل بدر و اصحابه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مارا احمد بن محمد بن سعید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حمید بن زیاد،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علی بن الصباح ، گفت حدیث کرد ما را ابو علی الحسن بن محمد الحضرمی ، او گفت حدیث کرد ما را جعفر بن محمد سماعة از ابراهیم بن عبد الحمید از اسحاق بن عبد العزیز از ابی عبد الله ، امام صادق علیه السلام در بیان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ما عذاب را از آن منکران معاد تا وقت معین به تعویق اندازیم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یعنی خروج قائم علیه السلام و گروه شمرده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تعداد اهل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دانیم تعداد لشکریان رسول خدا صلی الله علیه و آله و سلم در جنگ بدر سیصد و سیزده نفر بوده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غیبت نعمانی نوشته محمد بن ابراهیم النعمانی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حدیثی طویل نشانه های حضرت قائم عجل الله تعالی فرجه الشریف را بیان می فرماید و در قسمتی از این حدیث این چنین آمده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فیجمع الله علیه أصحابه ثلاثمائة و ثلاثة عشر رجلاً ویجمعهم الله له علی غیر میعاد قزعاً کقزع الخریف و هی یا جابر الآیة التی ذکرها الله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أینَما </w:t>
      </w:r>
    </w:p>
    <w:p>
      <w:pPr>
        <w:pStyle w:val="BookText"/>
        <w:rPr/>
      </w:pPr>
      <w:r>
        <w:rPr>
          <w:rFonts w:ascii="Amiri" w:hAnsi="Amiri" w:eastAsia="Amiri" w:cs="Amiri"/>
          <w:color w:val="111111"/>
          <w:sz w:val="28"/>
          <w:sz w:val="28"/>
          <w:szCs w:val="28"/>
          <w:rtl w:val="true"/>
          <w:lang w:bidi="ar-SA"/>
        </w:rPr>
        <w:t xml:space="preserve">تَکونوا یَأتِ بِکُمُ اللهُ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فیبایعونه بَین الرّکن و المقام و معه مِن رسول الله صلی الله علیه و آله و سلم قد توارثته الأبناء عن الآباء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سیصد و سیزده نفر یاران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گرد می آورد همچون پاره های ابر پاییز که به هم می پیوندند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این همان آیه است که خداوند در قرآنش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جا که باشید ، خداوند همه شما را گرد می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میان رکن و مقام با او بیعت می کنند و وصیت نامه ای از رسول خدا صلی الله علیه و آله و سلم همراه او خواهد بود که به فرزندان از پدرانشان دست به دست به ارث رسیده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غیبت نعمانی باب بیستم 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اخبرنا عبد الواحد بن عبدالله بن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القرشی قال حدثنا محمد بن الحسین بن أبی الخطاب عن محمد بن سنان عن ضریس عن أبی خالد الکابلی عن علی بن الحسین – أو عن محمد بن علی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الفقداء قوم یفقدون مِن فرشهم فیصبحون بمکة و هو قول الله عز و 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أینَما تَکونوا یَأتِ بِکُمُ اللهُ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اصحاب القائم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ما را عبد الواحد بن عبدالله بن یونس گفت حدیث کرد ما را محمد بن جعفر القرشی گفت حدیث کرد ما را محمد بن الحسین بن أبی الخطاب از محمد بن سنان از ضریس از أبی خالد الکابلی از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گمشدکان گروهی هستند که از بسترهایشان گم می شوند و صبح در مکه خواهند بود و آن است قول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کجا که باشید ، خداوند همه شما را در یک نقطه جمع خواهد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یاران قائمند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و تمام النعمة نوشته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احمد بن محمد بن یحیی العطار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محمد بن الحسین بن أبی الخطاب عن محمد بن سنان عن أبی خالد القماط عن ضریس عن أبی خالد الکابلی عن سید العابدین علی بن الحسین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المفقودون عن فرشهم ثلاثمائة و ثلاثة عشر رجلاً عدّة اهل بدر فیصبحون بمکة وهو قول الله عز و 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أینَما تَکونوا یَأتِ بِکُمُ اللهُ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اصحاب القائم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و تمام النعمة نوشته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علی ماجیلویه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عمّی محمد بن ابی القاسم عن احمد بن ابی عبدالله الکوفی عن ابیه عن محمد بن سنان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نزلت هذه الآیة فی المفتقدین مِن اصحاب القائم </w:t>
      </w:r>
    </w:p>
    <w:p>
      <w:pPr>
        <w:pStyle w:val="BookText"/>
        <w:rPr/>
      </w:pPr>
      <w:r>
        <w:rPr>
          <w:rFonts w:ascii="IRNazanin" w:hAnsi="IRNazanin" w:eastAsia="IRNazanin"/>
          <w:color w:val="111111"/>
          <w:sz w:val="28"/>
          <w:sz w:val="28"/>
          <w:szCs w:val="28"/>
          <w:rtl w:val="true"/>
          <w:lang w:bidi="fa-IR"/>
        </w:rPr>
        <w:t xml:space="preserve">علیه السلام قوله عز و 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أینَما تَکونوا یَأتِ بِکُمُ اللهُ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لیفتقدون عن فرشهم لیلاً فیصبحون بمکة و بعضهم یسیر فی السحاب یعرف باسمه و اسم ابیه و حلیته و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أیّهم أعظم ایماناً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یسیر فی السحاب نهاراً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عمر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آن دسته از اصحاب قائم است که مفقود می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کجا که باشید ، خداوند شما را در یک نقطه جمع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شبانگاه از بسترشان مفقود می شوند و بامداد در مکه خواهند بود و بعضی که به نام خود ، پدر ، خصوصیات و نسبشان معروف هستند ، روز روشن در میان ابر حرکت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کدامیک از اینان ایمانشان بیشتر است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میان ابر در روز حرکت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المحجة فیما نزل فی القائم الحجة نوشته علامه بزرگوار سید هاشم بحرانی صفحات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فی تفسیره قال حدثنی أبی عن ابن ابی عمیر عن منصور بن یوسف عن أبی خالد کابلی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حقه ،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ایهاالناس من یحاجنی فی الله فأنا اولی بالله ایها الناس من یحاجنی فی آدم فأنا اولی بآدم ایهاالناس من یحاجنی فی نوح فأنا اولی بنوح ایهاالناس من یحاجنی فی ابراهیم فأنا اولی بابراهیم ایهاالناس من یحاجنی فی موسی فأنا اولی بموسی ایهاالناس من یحاجنی فی عیسی فأنا اولی بعیسی ایهاالناس من یحاجنی فی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اولی برسول الله ایها الناس من یحاجنی فی کتاب الله فأنا اولی بکتاب الله ، ثم ینتهی الی المقام فیصلی رکعتین و ینشد الله حقه ، ثم 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المضطر فی کتاب الله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اَمَّّن یُجیبُ المُضطرَّ إذا دَعاهُ وَیَکشِفُ السّوء و یَجعلُکُم خُلَفاءَ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اول من یبایعه جبرئیل ثم الثلاث مائة و الثلاثة عشر رجلاً ، فمن کان ابتلی بالمسیر 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یبتل بالمسیر فُقِدَ مِن فراشه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فراشه ، و هو قول امیرالمومنین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المفقودون عن فرشهم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فَاستَبِقوُاالخَیراتِ أینَما تَکونوا یَأتِ بِکُمُ اللهُ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 و قال فی موضع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وَلَئِن أخّرنا عنهُم العذاب إلی اُمّة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اصحاب القائم علیه السلام یجتمعون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فی ساعة واحدة ، فاذا جاء الی البیداء یخرج الیه جَیش السفیانی فیأمر الله الارض فتأخذ اقدامهم و 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تَری إذ فَزِعوا فلا فوتَ وَ اُخِذوا مِن مکانٍ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آمنّا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بالقائم مِن آل محمد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أنّی لَهُمُ التناوُشُ مِن مَکانٍ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حیلَ بَینهُم وَ بَینَ ما یَشتَهون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یعنی ألاّ یعذّبوا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فُعِلَ بِاشیاعِهِم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کان قبلهم من 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هلکوا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در تفسیرش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آورد مرا پدرم از ابن ابی عمیر از منصور بن یونس از ابو خالد کابلی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 گویی قائم علیه السلام را می نگرم در حالیکه به حجرالاسود تکیه زده ، حق خویش را از خداوند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خدا با من محاجه کند پس بداند که من نزدیکترین افراد به خداوند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آدم با من محاجه کند پس بداند که من نزدیکترین افراد به آدم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نوح با من محاجه کند پس بداند که من نزدیکترین افراد به نوح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ابراهیم با من محاجه کند پس بداند که من نزدیکترین افراد به ابراهیم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موسی با من محاجه کند پس بداند که من نزدیکترین افراد به موسی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عیسی با من محاجه کند پس بداند که من نزدیکترین افراد به عیسی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رسول خدا صلی الله علیه و آله و سلم با من محاجه کند پس بداند که من نزدیکترین افراد به رسول خداوند ، حضرت محمد صلی الله علیه و آله و سلم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کتاب خدا با من محاجه کند پس بداند که من نزدیکترین افراد به کتاب خداوند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مقام ابراهیم خواهد رفت ، دو رکعت نماز می گذارد و حقش را از خداوند طلب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آن مضطری که در کتاب خدا یاد شده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کسی دعای مضطر ناچار را به اجابت می رساند و رنج و ناراحتی را برطرف می سازد و شما را جانشینان زمین قرار می 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نخستین کسی که با او بیعت کند جبرئیل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سیصد و سیزده نفر بیعت کنند و هر کدام از ایشان پیش از آن هنگام ، بیرون از منزل بوده به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پیوست و هر کس که در سفر نبوده از بستر خوابش مفقود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است فرموده امیرالمومنین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مفقودشدگان از خوابگاههایشان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 فرموده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کارهای نیک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که باشید ، خداوند همه شما را گرد خواهد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 ، ولایت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درجای دیگر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چنانچه عذاب را از آنان تا هنگام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معدودی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تعویق اندازیم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ایشان اصحاب قائم علیه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خداسوگند در یک ساعت واحد نزد او جمع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بیداء بیاید ، لشکر سفیانی به سویش خروج کند که خداوند امر فرماید زمین را و زمین پاهایشان را می گیرد و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 کافران را هنگامی که هراسانند پس چیزی از عذابشان فوت و زایل نشود و از جایگاه نزدیکی گرفته شوند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گویند به او ایمان آوردیم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به قائم آل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اینهمه دوری کی توانند به آن مقام نایل شوند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که فرموده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میان آنها و آرزوهایشان جدایی و مباینت افتاد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اینکه عذاب نشوند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همچنانکه نسبت به همکیشان آنها پیشتر چنین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کسانیکه پیش از ایشان بودند از تکذیب کنندگانی که هلاک گشتند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روضه کافی 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المحجة فی ما نزل فی القائم الحجة نوشته سید هاشم بحرانی به نقل از کافی از محمد بن یعقوب کلینی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علی بن ابراهیم عن ابیه عن ابن ابی عمیر عن منصور بن یونس عن اسماعیل بن جابر عن ابی خالد عن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فی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 و قوله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تَکونوا یَأتِ بِکُمُ اللهُ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اصحاب القائم علیه السلام الثلاثمائة والبضعة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والله الامة المعدودة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یجتمعون والله فی ساعة واحدة قزع کقزع الخریف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از علی بن ابراهیم از پدرش از ابن ابی عمیر از منصور بن یونس از اسماعیل بن جابر از ابی خالد از ابی عبدالله ،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جعفر،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روایت کرده درباره فرموده خداوند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کارهای نیک پیشی گیرید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 ولایت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کجا که باشید خداوند همه شما را گرد خواهد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اصحاب قائم علیه السلام سیصد و ده و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امت معدوده ایشانند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همچون ابرهای پاییزی پی درپی در یک ساعت جمع خواهند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المحجة فی ما نزل فی القائم الحجة نوشته سید هاشم بحرانی صفحات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باسناده عن جابر الجعفی عن ابی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الارض ، لاتحرک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یدک و لا رجلک ابداً حتی تری علامات اذکرها لک فی سنة و تری منادیاً ینادی بدمشق و خسف بقریةٍ من قراها و تسقط طائفة من مسجدها فاذا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 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فاقبلت الترک حتی نزلت الجزیرة و اقبلت الروم حتی نزلت الرّملة و هی سنة اختلافٍ فی کل ارض من ارض العرب و ان اهل الشام یختلفون عند ذلک علی ثلاث رایات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الأصهب ، والأبقع والسفیانی ، مع بنی ذنب الحمار مضر و مع السفیانی أخواله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فیظهرالسفیانی و مَن معه علی بنی ذنب الحمارحتی یقتلوا قتلاً لم یقتله شیء قط و یحضر رجل بدمشق فیقتل هو و مَن معه قتلاً لم یقتله شیء قط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ذنب الحمار و هی الآیة التی یقول الله تبارک و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فاختلف الأحزاب من بینهم فویل للذین کفروا مِن مشهد یوم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السفیانی و من معه حتی لا یکون همه الا آل محمد علیهم السلام و شیعتهم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فیبعث و الله بعثا الی الکوفة فیصاب بإناس من شیعة آل محمد بالکوفة قتلاً و صلباً و تقبل رایة مِن خراسان حتی تنزل ساحل الدجلة یخرج من الموالی ضعیف ومن تبعه فیصاب بظهر الکوفة و یبعث بعثاً الی المدینة فیقتل بها رجلاً و 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و المنصور منها و یؤخذ آل محمد علیهم السلام صغیرهم و کبیرهم لایترک منهم احد الا حبس و یخرج الجیش فی طلب الرجلین و 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علی سنة موسی خائفاً یترقب حتی یقدم مکة و یقبل الجیش حتی اذا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البیداء و هو جیش الهلاک خسف بهم فلا یفلت منهم الاّ مخبرفیقوم القائم بین الرکن و المقام فیصلی و ینصرف و معه وزیره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ایهاالناس انا نستنصر الله علی من ظلمنا و سلب حقنا من یحاجنا فی الله فأنا اولی بالله من یحاجنا فی آدم فأنا اولی الناس بآدم من یحاجنا فی نوح فأنا اولی الناس بنوح ومن حاجنا فی ابراهیم فأنا اولی الناس بابراهیم و من حاجنا بمحمد صلی الله علیه و آله و سلم فأنا اولی الناس بمحمد صلی الله علیه و آله و سلم و من حاجنا فی النبیین فأنا اولی الناس بالنبیین و من حاجنا فی کتاب الله فنحن اولی الناس بکتاب الله ، انا اشهد و کل مسلم الیوم إنا قد ظُلمنا و طُردنا و بُغی علینا و اُخرجنا من دیارنا و اموالنا و اهالینا و قُهرنا الا انا نستنصرالله الیوم و کل مسلم و یجیء والله ثلاثمائة و بضعة عشر رجلاً فیهم خمسون امرأة یجتمعون بمکة علی غیر میعاد قزعاً کقزع الخریف یتبع بعضهم بعضا و هی الآیة التی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أینَما تَکونوا یَأتِ بِکُمُ اللهُ جَمیعاً إنّ الله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رجل من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القریة الظالمی اهلها ثم یخرج من مکة هو و من معه الثلاثمائة و بضعة عشر یبایعونه بین الرکن و المقام و معه عهد النبی صلی الله علیه و آله و سلم و رایته و سلاحه و وزیره معه فینادی المنادی بمکة باسمه و امره من السماء حتی یسمعه اهل الارض کلهم اسمه اسم نبیٍ ما أشکل علیکم فلم یشکل علیکم عهد نبی الله صلی الله علیه و آله و سلم و رایته و سلاحه و النفس الزکیة من ولد الحسین علیه السلام فان اشکل علیکم هذا فلا یشکل علیکم الصوت من السماء باسمه و امره و شذاذ من آل محمد صلی الله علیه و آله و سلم فان لآل محمد رایة و غیرهم علی رایات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لغیرهم رایات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فالزم الارض و لا تتبع منهم رجلاً ابداً حتی تری رجلاً من ولد الحسین علیه السلام معه عهد النبی الله و رایته و سلاحه ، فان عهد نبی الله صار عند علی بن الحسین ثم صار عند محمد بن علی علیهم السلام و یفعل الله ما یشاء فالزم هؤلاء ابداً و ایاک و من ذکرت لک فاذا خرج رجل منهم معه ثلاثمائة و بضعة عشر رجلاً و معه رایة رسول الله صلی الله علیه و آله و سلم عامداً الی المدینة حتی یمرّ بالبیداء حتی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مکان القوم الذین یخسف بهم و هی الآیة التی قال الله عز و 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فأمن الذین مَکروُا السّیئات أن یخسف الله بهم الارض أو یأتیهمُ العذاب مِن حَیث لایشعرون أو یأخذهم فی تقلّبهم فما هُم بمُعجزین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قدم المدینة اخرج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الشجری علی سنة یوسف ، ثم یأتی الکوفة فیطیل فیها المکث ماشاء الله ان یمکث حتی یظهر علیها ثم یسیر حتی </w:t>
      </w:r>
    </w:p>
    <w:p>
      <w:pPr>
        <w:pStyle w:val="BookText"/>
        <w:rPr/>
      </w:pPr>
      <w:r>
        <w:rPr>
          <w:rFonts w:ascii="IRNazanin" w:hAnsi="IRNazanin" w:eastAsia="IRNazanin"/>
          <w:color w:val="111111"/>
          <w:sz w:val="28"/>
          <w:sz w:val="28"/>
          <w:szCs w:val="28"/>
          <w:rtl w:val="true"/>
          <w:lang w:bidi="fa-IR"/>
        </w:rPr>
        <w:t xml:space="preserve">یأتی العذراء هو و من معه و قد لحق به ناس کثیر و السفیانی یؤمئذ بوادی الرّملة حتی التقوا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الأبدال یخرج اناس کانوا مع السفیانی من شیعة آل محمد علیهم السلام و یخرج ناس کانوا مع محمد صلی الله علیه و آله و سلم الی السفیانی فهم من شیعته حتی یلحقوا بهم و یخرج کل ناس الی رایتهم و هو یوم الأبدال قال امیر 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یقتل یؤمئذ السفیانی ومن معه حتی لایترک منهم مخبر ، والخائب یؤمئذ من خاب من غنیمة کلب ، ثم یقبل الی الکوفة فیکون منزله بها ، فلا یترک عبداً مسلماً إلاّ اشتراه و اعتقه و لا غارماً الاّ قضا دینه و لا مظلمة لاحد من الناس الاّ ردّها و لایقتل منهم عبدا الاّ اذّی عنه دیة مسلمة الی اهله و لا یقتل قتیل الاّ قضا عنه دینه و الحق عیاله فی العطاء حتی یملا الارض قسطاً و عدلاً کما ملئت ظلما و جورا و عدواناً ، ویسکن هو و اهل بیته الرحبة ، و الرحبة انما کانت مسکن نوح و هی ارض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یسکن رجل من آل محمد علیهم السلام و لا یقتل الاّ بأرض طیبة زاکیة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الاوصیاء الطیبون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به سند خود از جابر جعفی از حضرت باقر علیه السلام آورده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نشین باش و البته ابداً دست و پایی مکن تا نشانه هایی را که برایت یاد می کنم در یک سال ببینی و بانگ زننده ای را بینی که در دمشق ندا کند و فرو رفتنی در یکی از آبادیهای آن ، و قسمتی از مسجد آن فرو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دیدی ترکها از آن گذشتند و پیشروی کردند تا اینکه در جزیره فرود آمدند و رومیان پیش آمدند تا در رمله فرود آمدند و آن سالی است که در هر یک از سرزمینهای عرب اختلاف خواهد بود و به راستی که اهل شام در آن هنگام بر سه پرچم اختلاف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اصهب ، ابقع و سفیانی با بنی ذنب الحمار از قبیله مضر اختلاف می کنند داییهای سفیانی که همراهش هستند از قبیله کلب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سفیانی و همدستانش بر بنی ذنب الحمار پیروز خواهند شد و چنان کشته شوند که هیچ کشته ای به مانند آن نبوده است و مردی که از بنی ذنب الحمار است به دمشق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 همراهانش طوری کشته می شوند که کسی را آنطور نکشته باشند و این است معنی آیه ای که خدای متعال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حزبها از میان خود اختلاف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کافران از دیدن روزی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سفیانی و همدستانش آشکار می شوند و به طوری است که مقصودی جز کشتن آل محمد علیهم السلام و شیعیانشان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لشکری به کوفه می فرستد و عده ای از شیعیان آل محمد را در کوفه می کشد و به دار می آویزد و پرچمی از خراسان می آید تا اینکه در ساحل رودخانه دجله مستقر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ضعیفی از شیعیان با پیروانش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سرکوبی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 ، پس در بیرون کوفه مغلوب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را به مدینه می فرستد ، پس مردی را در آنجا می کشد و مهدی و منصور از آنجا کوچ می کنند و کوچک و بزرگ فرزندان پیامبر صلی الله علیه و آله و سلم دستگیر می شوند و همگیشان به زندان می افتند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لشکر در پی آن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مصر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هراسان و نگران از مدینه بیرون می رود تا به مکه می رسد و لشکر هم در پی او می روند و چون در بیداء – که لشکر هلاکت است – منزل کنند ، به زمین فرو روند وجز یک تن که خبرشان را می برد هیچکدام جان سالم به در نمی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قائم علیه السلام بین رکن و مقام به پا خیزد و نماز می گذارد و در حالیکه وزیرش با اوست ، روی برمی گرداند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خداوند را به یاری می طلبیم بر هر کسی که به ما ظلم کرده و حقمان را ربوده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درباره خداوند با ما بحث دارد پس بداند که من سزاوارترین افراد به خداوند هستم وهر کس درباره آدم با ما محاجه دارد بداند که من از همه به آدم نزدیکترم و هرکه درباره نوح گفتکو دارد پس من به نوح از همه نزدیکترم و هر کس درباره ابراهیم بحث دارد من از تمامی مردم به ابراهیم نزدیکترم و هرکه به نام محمد صلی الله علیه و آله و سلم با ما بحث دارد پس من از همه مردم به محمد صلی الله علیه و آله و سلم نزدیکترم و هر که درمورد پیغمبران باما گفتکو دارد ، من از همه مردم به پیغمبران نزدیکترم و هر که درباره کتاب خدا با ما گفتگو دارد بداند که ما از تمامی افراد به کتاب خدا نزدیکتریم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مسلمانی امروز گواهی دهیم که همانا بر ما ظلم شده و آواره مان نموده اند و بر ما ستم کرده اند و از خانه و وطن و اموال و خاندانمان بیرون راندند و مقهور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امروز از خداوند یاری می خواهیم و هر مسلمانی را به یاری می خوانیم و به خدا سوگند سیصد و سیزده مرد که پنجاه زن نیز در میان آنهاست ، بدون وعده قبلی خواهند آمد و همچون ابرهای پاییزی پی در پی در مکه جمع می شوند و این است آیه خداوند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هرجا که باشید ، خداوند همه شما را گرد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او بر هر چیز تواناست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مردی از آل محمد علیهم السلام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آبادیی که اهلش ستم پیشه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با آن سیصد و ده و چند نفر که بین رکن و مقام با او بیعت می کنند ، در حالیکه عهد پیامبر و پرچم و سلاح آن حضرت بااوست ، با وزیرش از مکه بیرون می آیند و در مکه نام و فرمان آن جناب از سوی آسمان ندا می شود به طوریکه تمامی اهل زمین آن را می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اسم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بر شما مشکل شود ، پیمان پیغمبر صلی الله علیه و آله و سلم ، پرچم و سلاحش و نفس زکیه از فرزندان حسین علیه السلام بر شما مشتبه نخواهد شد و چنانچه این امر بر شما مشتبه بماند ، آن صدای آسمانی به نام و فرمان او و معدودی از فرزندان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برپایی عدل و داد و تشکیل دولت حق خروج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پوشیده نخواهد ماند زیرا آل محمد علیهم السلام را پرچم و دولت معینی است و دیگران به پرچمهایی وابسته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دولتهایی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خانه نشین باش و از هیچکدام از اینان ابداً پیروی مکن تا اینکه مردی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فرزندان حسین علیه السلام را بنگری که پیمان پیغمبر خدا و پرچم و سلاح او همراه وی است زیرا عهد و پیمان پیغمبر خدا به علی بن الحسین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را بخواهد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همیشه با اینان باش و از آنهایی که برایت یاد کردم جداً بپرهیز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مردی از ایشان که سیصد و سیزده نفر با وی بود و پرچم رسول خدا صلی الله علیه و آله و سلم را همراه داشت به پا خاست و عازم مدینه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همراهی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بیابان بیداء بگذرد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 کسانی است که به زمین فرو خواهند شد و این است آیه ای که خداوند عز وجل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کسانی که مرتکب زشتی می شوند ایمن هستند از اینکه خدا آنان را در زمین فرو برد یا بدون اینکه متوجه باشند عذاب بر آنها فرارسد یا هنگامی که سرگرم رفت و آمد ها هستند به ناگاه آنان را به مؤاخذه سخت بگیرد و آنان نتوانند بر قدرت حق غالب آیند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وارد مدینه شود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شجری راهمچون یوسف از زندان آزاد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کوفه می رود و مدتی طولانی – هرقدر که خدا خواهد – در آنجا می ماند تا اینکه بر آن غالب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درحالیکه مردمان بسیاری به آن حضرت ملحق شده باشند ، باهمراهانش به سوی عذراء کوچ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در آن موقع در وادی رمله است که دو لشکر با هم برخورد می کنند و آن روز تغییر و تبدیل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شیعیان آل محمد علیهم السلام که با سفیانی بوده اند ، از آنها جدا می شوند و عده ای که با آل محمد علیهم السلام بوده اند ، به سوی سفیانی بیرون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پیروان سفیانی هستند لذا به آنها می پیوندند و هر مردمی به سوی پرچم خودشان رو می کنند و آن روز تبدیل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 سفیانی و همراهانش کشته می شوند به طوریکه خبرآورنده ای هم از آنان باقی نخواهد ماند و زیانبار در آن روز کسی است که از غنیمت قبیله کلب بی بهره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به کوفه می آید و منزلش در آنجا خواهد بود و هیچ بردۀ مسلمانی را وانگذارد مگر اینکه آن را بخرد و آزاد کند و هیچ بدهکاری را مگر اینکه قرضش را ادا کند و هر کس مظلمه ای نسبت به کسی از مردمان داشته باشد ، آن را مسترد می دارد و هیچ بنده ای از آنها کشته نشود مگر اینکه دیۀ کامل او را به خاندانش می پردازد و از هر مقتولی وامش را ادا می کند و به وضع عائله اش رسیدگی می نماید تا اینکه زمین را پر از قسط و عدل می سازد همچنانکه آکنده از ظلم و تجاوز شده باشد و خود و خاندانش در رحبه سکونت خواهند کرد و رحبه ، محل سکونت نوح بوده و سرزمین پاکیزه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هیچیک از آل محمد علیهم السلام جز در سرزمین پاکیزه سکونت نکنند و کشته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اوصیای پاکیزه پیغمبرند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اختصاص شیخ مفید 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المحجه فیما نزل فی القائم الحجة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عمرو بن ابی المقدام عن جابر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إلزم الارض و لا تحرک یداً و لا رجلاً حتی تری علامات اذکرها لک ان ادرکتها ، اوّلها اختلاف ولد فلان ، و ما ادراک تدرک ذلک ، ولکن حدِّث به بعدی و منادٍ ینادی من السماء و یجیئکم الصوت من ناحیة دمشق بالفتح و یخسف بقریة مِن قری الشام تسمی الجابیة ، و تسقط طائفة مِن مسجد دمشق الأیمن ، و مارقة تمرق من ناحیة الترک و یعقبها مِن 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و یستقبل اخوان الترک حتی ینزلوا الجزیرة و یستقبل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رقة الروم حتی تنزل الرملة ، فتلک السنة یا جابر فیها اختلاف کثیر فی کل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ناحیة المغرب ، فاول ارض المغرب تخرب الشام یختلفون عند ذلک علی ثلاث رایات ، رایة الأصهب و رایة الأبقع و رایة السفیانی ، فیلقی السفیانی الأبقع ، فیقتتلون فیقتله و مَن معه ، و یقتل الأصهب ثم لا یکون همّه الاّ الإقبال نحو العراق و یمرّ جیشه بقرقیسا فیقتلون بها مائة ألف رجل من الجبارین، و یبعث 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الکوفة ، و عدّتهم سبعون الف رجل ، فیصیبون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الکوفة قتلاً و صلباً و سبیاً ، فبیناهم کذلک اذ اقبلت رایات من ناحیة خراسان تطوی المنازل طیّاً حثیثاً و معهم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القائم علیه السلام و خرج رجل من موالی اهل الکوفة فیقتله امیر جیش السفیانی بین الحیرة و الکوفة و یبعث السفیانی بعثاً الی المدینة فیفر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مکة ، فبلغ امیر جیش السفیانی ان المهدی علیه السلام قد خرج من المدینة فیبعث جیشاً علی اثره فلا یدرکه حتی یدخل مکة خائفاً یترقب علی سنة موسی بن عمران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ینزل امیر جیش السفیانی البیداء ، فینادی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بیداء ابیدی القوم ، فیخسف بهم البیداء فلا یفلت منهم الاّ ثلاثة یحوّل الله وجوههم فی اقفیتهم و هم من کلب و فیهم 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اوُتوُا الکِتاب آمنوا بِما نزّلنا مُصدقاً لِما مَعَکم مِن قبل أن نَطمسَ وجوهاً فنَرُدّها علی أدبارِها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قال و القائم یومئذٍ بمکة قد اسند ظهره الی البیت الحرام مُستجیراً به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نستنصر الله و مَن اجابنا من الناس ، فإنا أهل بیت نبیکم ، و نحن اولی الناس بالله و بمحمد صلی الله علیه و آله و سلم ، فمن حاجنی فی آدم فأنا اولی الناس بآدم علیه السلام و من حاجنی فی نوح فأنا اولی الناس بنوح علیه السلام ومن حاجنی فی ابراهیم فأنا اولی الناس بابراهیم علیه السلام و من حاجنی فی محمد صلی الله علیه و آله و سلم فأنا اولی الناس بمحمد صلی الله علیه و آله و سلم و من حاجنی فی النبیین فأنا اولی الناس بالنبیین ، ألیس الله یقول فی محکم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اصطَفی آدمَ و نوحاً و آلَ ابراهیم و آلَ عِمران عَلَی العالَمین ذریّة بَعضُها مِن بَعض واللهُ سمیعٌ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بقیة مِن آدم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خیرة من نوح و مصطفی من ابراهیم و صفوة من محمد صلی الله علیه و آله و سلم ، الا و من حاجنی فی کتاب الله فانا اولی الناس بکتاب الله ، الا و من </w:t>
      </w:r>
    </w:p>
    <w:p>
      <w:pPr>
        <w:pStyle w:val="BookText"/>
        <w:rPr/>
      </w:pPr>
      <w:r>
        <w:rPr>
          <w:rFonts w:ascii="IRNazanin" w:hAnsi="IRNazanin" w:eastAsia="IRNazanin"/>
          <w:color w:val="111111"/>
          <w:sz w:val="28"/>
          <w:sz w:val="28"/>
          <w:szCs w:val="28"/>
          <w:rtl w:val="true"/>
          <w:lang w:bidi="fa-IR"/>
        </w:rPr>
        <w:t>حاجنی فی سنة رسول الله و سیرته فانا اولی الناس بسنة رسول الله و سیرته ، فأنشد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من سمع کلامی الیوم لما ابلغه الشاهد منکم الغائب و اسألکم بحق الله و حق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لی علیکم حق القربی برسول الله صلی الله علیه و آله و سلم لما أعنتمونا و منعتمونا ممن یظلمنا ، فقد اُخفنا و ظُلمنا و طُردنا مِن دیارنا و ابنائنا و بُغی علینا و دُفعنا عن حقنا و آثر علینا اهل الباطل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فینا لا تخذلونا و انصرونا ینصرکم الله ، فیجمع الله له اصحابه ثلاثمائة و ثلاثة عشر رجلاً ، فیجمعهم الله علی غیر میعاد قزع کقزع الخریف ، و هی یا جابر الآیة التی ذکرها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تَکونوا یَأتِ بِکُمُ اللهُ جَمیعاً إنّ الله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فیایعونه بین الرکن و المقام و معه عهد من رسول الله صلی الله علیه و آله و سلم قد توارثه الابناء عن الآباء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والقائم علیه السلام یا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یصلح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امره فی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اشکل علی الناس من ذلک یا جابر ، لایشکل علیهم ولادته من رسول الله صلی الله علیه و آله و سلم و وراثته العلماء عالماً بعد عالم ،فإن اشکل علیهم اذا نودی باسمه و اسم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عمروبن ابی المقدام از جابر جعفی آورده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جایت بنشین و هیچ دست و پای مکن تا آنگاه که علامتهایی را که برایت یاد می کنم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زمان را درک کنی ، نخستین آنها اختلاف فرزندان فلان است و من نمی بینم که تو به آن روزگار برسی ولی پس از من این حدیث را بگوی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 از علامتها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است که از آسمان ندا می کند و صدا از ناحیه دمشق بلند می شود و نوید پیروزی می دهد و در یکی از آبادیهای شام که جابیه نام دارد ، فرورفتگی پدید می آید و بخشی از سمت راست مسجد دمشق فرو می ریزد و گروهی از ترکها شورش می نمایند و در پی آن ، اوضاع روم آشفته می شود و برادران ترک پیش می آیند تا اینکه در جزیره فرود می آیند و شورشیان روم پیشروی نموده و در رمله منزل می گیرند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جابر در آن سال در هر سرزمینی از ناحیه غرب اختلاف بسیار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نخستین سرزمینی که از ناحیه غرب خراب می شود ، شام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بر سه پرچم اختلاف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پرچمی سرخ و سفید و پرچم دیگر سیاه و سفید و پرچم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سفیانی با پرچم سیاه و سفید برخورد می کند و باهم به مقاتله و نبرد می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پرچمدار و تمام همراهانش را به قتل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پرچم سرخ و سفید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جز این هدفی ندارد که به سوی عراق پیشروی کند و لشکریانش از قرقیسا می گذرند که صد هزار تن از سرکشان و ستمگران در آنجا به هلاکت می رسند و سفیانی لشکری به سوی کوفه می فرستد که تعداد آنها هفتاد هزار مرد جنگی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به کشتن و دار زدن و اسیر کردن اهل کوفه می پردازند و در همین اثنا که سرگرم این فجایع هستند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پرچمهایی از ناحیه خراسان پیش می آید که به سرعت منزلها را پشت سر 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چند تن از اصحاب حضرت قائم علیه السلام هستند و مردی از موالی اهل کوفه خروج می کند که فرمانده لشکر سفیانی او را بین حیره و کوفه به قتل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سفیانی عده ای را به مدینه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مهدی علیه السلام از آنجا به سوی مکه می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 لشکر سفیانی خبر می رسد که حضرت مهدی علیه السلام از مدینه بیرون رفته ، سپاهی در پی آن بزرگوار روانه می سازد که به او نمی رسد تا اینکه آن حضرت با ترس و هراس همچون موسی بن عمران صلوات الله علیه داخل مکه می شود و فرمانده سپاهیان سفیانی در بیابان بیداء فرود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منادی از سوی آسمان بانگ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بیداء این گروه را نابود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بیداء آنها را در کام خود فرو می برد و جز سه تن کسی از آنها باقی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صورتهای آن سه تن را به پشت برمی گرداند و آنان از قبیله کلب می باشند ودرباره شان این آیه نازل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کتاب آسمانی به شما داده شده به آنچه ما نازل کردیم ، که آنچه نزد خود دارید را تصدیق می کند ، ایمان آرید پیش از آنکه صورتهایی را تغییر دهیم و آنها را به پشت برگردانیم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 علیه السلام در آن روز در مکه است ، به بیت الله الحرام تکیه زده و به آن پناهنده شده و ندا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و هر کس از مردم که دعوتمان را اجابت کند یاری می خواهیم که ما خاندان پیغمبر شماییم و ما سزاوارترین و نزدیکترین مردم به خدا و رسولش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درباره آدم با من محاجه دارد بداند که من از همه به آدم نزدیکترم و هرکه درباره نوح گفتکو دارد پس من به نوح از همه نزدیکترم و هر کس درباره ابراهیم بحث دارد من از تمامی مردم به ابراهیم نزدیکترم و هرکه به نام محمد صلی الله علیه و آله و سلم با من بحث دارد پس من از همه مردم به محمد صلی الله علیه و آله و سلم نزدیکترم و هر که درمورد پیغمبران با من احتجاج دارد ، من از همه مردم به پیغمبران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خداوند در کتاب محکم خویش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خداوند آدم و نوح و آل ابراهیم و آل عمران را بر جهانیان برتری داد ، ذریه ای که بعضی از بعضی دیگر پدید آمدند و خداوند شنوا و داناست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بازمانده آدم علیه السلام و ذخیره نوح علیه السلام و برگزیده ای از ابراهیم علیه السلام و عصاره ای از محمد صلی الله علیه و آله و سلم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درباره کتاب خدا با من محاجه کند پس بداند که من از همه مردم به کتاب خدا نزدیکترم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درمورد سنت و سیرت رسول الله با من بحث دارد بداند که من از تمامی مردم به سنت و سیرت پیامبر خدا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سخنم را امروز شنید او را به خدا سوگند می دهم که حاضرانتان به غایبانتان برسانند و شما را به حق خدا و حق رسولش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 دهم – که مرا بر شما خویشاوندی به رسول الله صلی الله علیه و آله و </w:t>
      </w:r>
    </w:p>
    <w:p>
      <w:pPr>
        <w:pStyle w:val="BookText"/>
        <w:rPr/>
      </w:pPr>
      <w:r>
        <w:rPr>
          <w:rFonts w:ascii="IRNazanin" w:hAnsi="IRNazanin" w:eastAsia="IRNazanin"/>
          <w:color w:val="111111"/>
          <w:sz w:val="28"/>
          <w:sz w:val="28"/>
          <w:szCs w:val="28"/>
          <w:rtl w:val="true"/>
          <w:lang w:bidi="fa-IR"/>
        </w:rPr>
        <w:t>سلم</w:t>
      </w:r>
    </w:p>
    <w:p>
      <w:pPr>
        <w:pStyle w:val="BookText"/>
        <w:rPr/>
      </w:pPr>
      <w:r>
        <w:rPr>
          <w:rFonts w:ascii="IRNazanin" w:hAnsi="IRNazanin" w:eastAsia="IRNazanin"/>
          <w:color w:val="111111"/>
          <w:sz w:val="28"/>
          <w:sz w:val="28"/>
          <w:szCs w:val="28"/>
          <w:rtl w:val="true"/>
          <w:lang w:bidi="fa-IR"/>
        </w:rPr>
        <w:t xml:space="preserve">است – که ما را یاری دهید و ظلم کنندگان به حق ما را از ما دور سازید که همانا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ترسانیده شده ایم و بر ما ظلم گردیده و از شهر و دیار و فرزندانمان آواره گشته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تعدی شده و ما را از حق خویش دور ساخته اند و اهل باطل را بر ما مقدم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خدا را درباره ما که خوارمان مسازید و یاریمان کنید که خداوند یاریتان خواهد کرد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خداوند سیصد و سیزده مرد اصحابش را برایش جمع خواهد ساخت که بدون قرار قبلی همچون قطعه های ابرپاییزی آنها را گرد می آورد و این است ای جابر معنی آیه ای که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که باشید خداوند همه شما را گرد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خدا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بین رکن و مقام با او بیعت می کنند و عهدنامه ای از رسول خدا با اوست که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پدرانشان به ارث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و قائم علیه السلام مردی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او را در یک شب برایش اصلاح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جابر هرچه بر مردم مشکل شود ، اینکه او از فرزندان رسول خدا و وارث علماست – عالمی پس از عالم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مشکل و مشتبه نشود و اگر همه اینها بر آنان دشوار گردد ، آن بانگ از سوی آسمان برایشان مشتبه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 نام او و نام پدرش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بانگ زده شود </w:t>
      </w:r>
      <w:r>
        <w:rPr>
          <w:rFonts w:eastAsia="IRNazanin" w:cs="IRNazanin"/>
          <w:color w:val="111111"/>
          <w:sz w:val="28"/>
          <w:szCs w:val="28"/>
          <w:rtl w:val="true"/>
          <w:lang w:bidi="fa-IR"/>
        </w:rPr>
        <w:t xml:space="preserve">. </w:t>
      </w:r>
      <w:bookmarkStart w:id="53" w:name="pg7348_62058"/>
    </w:p>
    <w:p>
      <w:pPr>
        <w:pStyle w:val="Heading2"/>
        <w:numPr>
          <w:ilvl w:val="1"/>
          <w:numId w:val="1"/>
        </w:numPr>
        <w:rPr/>
      </w:pPr>
      <w:bookmarkStart w:id="54" w:name="__RefHeading___Toc1176378_1051229030"/>
      <w:bookmarkStart w:id="55" w:name="_Toc23"/>
      <w:bookmarkEnd w:id="53"/>
      <w:bookmarkEnd w:id="54"/>
      <w:r>
        <w:rPr>
          <w:rtl w:val="true"/>
        </w:rPr>
        <w:t>«</w:t>
      </w:r>
      <w:r>
        <w:rPr>
          <w:rtl w:val="true"/>
        </w:rPr>
        <w:t xml:space="preserve">آیه هشتم </w:t>
      </w:r>
      <w:r>
        <w:rPr>
          <w:rtl w:val="true"/>
        </w:rPr>
        <w:t>»</w:t>
      </w:r>
      <w:bookmarkEnd w:id="55"/>
    </w:p>
    <w:p>
      <w:pPr>
        <w:pStyle w:val="Heading3"/>
        <w:numPr>
          <w:ilvl w:val="2"/>
          <w:numId w:val="1"/>
        </w:numPr>
        <w:rPr/>
      </w:pPr>
      <w:bookmarkStart w:id="56" w:name="__RefHeading___Toc1176380_1051229030"/>
      <w:bookmarkStart w:id="57" w:name="_Toc24"/>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امتحان مؤمنین قبل از قیام امام زمان عجل الله تعالی فرجه الشریف</w:t>
      </w:r>
    </w:p>
    <w:p>
      <w:pPr>
        <w:pStyle w:val="BookText"/>
        <w:rPr/>
      </w:pPr>
      <w:r>
        <w:rPr>
          <w:rFonts w:ascii="IRNazanin" w:hAnsi="IRNazanin" w:eastAsia="IRNazanin"/>
          <w:color w:val="111111"/>
          <w:sz w:val="28"/>
          <w:sz w:val="28"/>
          <w:szCs w:val="28"/>
          <w:rtl w:val="true"/>
          <w:lang w:bidi="fa-IR"/>
        </w:rPr>
        <w:t xml:space="preserve">انسان همواره یعنی در هرلحظه ، هردقیقه ، هرساعت ، هرروز ، هرهفته ، هرماه و هرسال در حال امتحان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امتحانات الهی که قبل از قیام قائم آل محمد صلوات الله علیهم اجمعین از بندگان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سوره بقره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w:t>
      </w:r>
    </w:p>
    <w:p>
      <w:pPr>
        <w:pStyle w:val="Heading3"/>
        <w:numPr>
          <w:ilvl w:val="2"/>
          <w:numId w:val="1"/>
        </w:numPr>
        <w:rPr/>
      </w:pPr>
      <w:bookmarkStart w:id="58" w:name="__RefHeading___Toc1176382_1051229030"/>
      <w:bookmarkStart w:id="59" w:name="_Toc25"/>
      <w:bookmarkEnd w:id="58"/>
      <w:r>
        <w:rPr>
          <w:rtl w:val="true"/>
        </w:rPr>
        <w:t xml:space="preserve">« </w:t>
      </w:r>
      <w:r>
        <w:rPr>
          <w:rtl w:val="true"/>
        </w:rPr>
        <w:t xml:space="preserve">وَ لَنَبلُوَنَّکُم بِشَیءٍ مِنَ الخَوفِ وَالجوعِ وَ نَقصٍ مِنَ الأَموالِ وَ الأنفُسِِ وَ الثَّمَراتِ وَ بَشِّرِ االصّابِرین </w:t>
      </w:r>
      <w:r>
        <w:rPr>
          <w:rtl w:val="true"/>
        </w:rPr>
        <w:t xml:space="preserve">... </w:t>
      </w:r>
      <w:r>
        <w:rPr>
          <w:rtl w:val="true"/>
        </w:rPr>
        <w:t xml:space="preserve">اولئکَ عَلَیهِم صَلَواتٌ مِن رَبِّهِم وَ رَحمَةٌ وَ اولئکَ هُمُ المُهتَدون </w:t>
      </w:r>
      <w:r>
        <w:rPr>
          <w:rtl w:val="true"/>
        </w:rPr>
        <w:t>»</w:t>
      </w:r>
      <w:bookmarkEnd w:id="59"/>
    </w:p>
    <w:p>
      <w:pPr>
        <w:pStyle w:val="BookText"/>
        <w:rPr/>
      </w:pPr>
      <w:r>
        <w:rPr>
          <w:rFonts w:ascii="IRNazanin" w:hAnsi="IRNazanin" w:eastAsia="IRNazanin"/>
          <w:color w:val="111111"/>
          <w:sz w:val="28"/>
          <w:sz w:val="28"/>
          <w:szCs w:val="28"/>
          <w:rtl w:val="true"/>
          <w:lang w:bidi="fa-IR"/>
        </w:rPr>
        <w:t xml:space="preserve">یقیناً شما را می آزماییم و با ابتلا به بلا شما را آزمایش می کنیم به چیزی از ترس و خوف و خشکسالی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آن گرسنگی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کاهش و نقص در مالها و جانها و ثمرات شما و بشارت بده به صابران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برایشان از جانب پروردگارشان صلوات و درود و رحمت است وآنان هدایت شدگانند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ظهور امام زمان علیه السلام مومنین امتحان می شوند و این آیه قسمتی از این امتحانات الهی را مشخص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المودة نوشته خواجه کلان قندوزی حنفی صفحه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سورة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لَنَبلُوَنَّکُم بِشَیءٍ مِنَ الخَوفِ وَالجوعِ وَ نَقصٍ مِنَ الأَموالِ وَ الأنفُسِِ وَ الثَّمَراتِ وَ بَشِّرِ االصّابِرین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عَلَیهِم صَلَواتٌ مِن رَبِّهِم وَ رَحمَةٌ وَ اولئکَ هُمُ المُهتَدون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جعفر الصادق رضی الله عنه قال ان قدام قیام القائم علیه السلام علامات بلوی من الله للمومنین قلت و ماهی قال هذه الآیة قال تعالی لَنَبلُوَنَّکُم بِشَیءٍ مِنَ الخَوفِ من تلقهم بالاسقام و الجوع بغلاء اسعارهم و نَقصٍ مِنَ الأَموالِ بالقحط وَ الأنفُسِِ بموت ذایع وَ الثَّمَراتِ بعدم المطر وَ بَشِّرِ </w:t>
      </w:r>
    </w:p>
    <w:p>
      <w:pPr>
        <w:pStyle w:val="BookText"/>
        <w:rPr/>
      </w:pPr>
      <w:r>
        <w:rPr>
          <w:rFonts w:ascii="Amiri" w:hAnsi="Amiri" w:eastAsia="Amiri" w:cs="Amiri"/>
          <w:color w:val="111111"/>
          <w:sz w:val="28"/>
          <w:sz w:val="28"/>
          <w:szCs w:val="28"/>
          <w:rtl w:val="true"/>
          <w:lang w:bidi="ar-SA"/>
        </w:rPr>
        <w:t xml:space="preserve">االصّابِرین عند ذلک ثم قال یا محمد هذا تأویله وَ ما یَعلَمُ تأویلَه الاّالله والرّاسخون فِی العِلم و نحن الراسخون فی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از جعفر صادق رضی الله عنه نقل می 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قیام قائم نشانه هایی است از جانب خدا برای مومنین و آن ابتلا به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یابن رسول الله آن بلوا و امتحان کدام است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آزمایش می کنیم به چیزی از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الجوع یا گرسنگی به سبب گرانی نرخها و نقص در اموال یعنی کمی در مال و ثروت به وسیله قحطی ، نقص در انفس یعنی مرگ و میر شایع ، نقص در ثمرات به سبب نیامدن باران و بشارت بده به صابران در این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بن مسلم این گفتار، تأویل این آیه شریفه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آن را فقط خدا و راسخان در علم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راسخان در علم هستیم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محمد بن جریر طبری مفسر ، محقق و مورخ بزرگ اهل سنت در کتاب دلائل الامامة صفحه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فاطمه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اخبرنی ابوالحسین محمد بن هارون قال حدثنی ابی قال حدثنا علی محمد بن همّام قال حدثنا عبد الله بن جعفر الحمیری قال حدثنا احمد بن هلال قال حدثنی الحسن بن محبوب عن علی بن رئاب و ابو ایوب الخزاز عن محمد بن مسلم عن ابی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لقیام قائمنا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تجوع فیها الناس و یُصیبهم خوف شدید مِن القتل و نقص من الاموال و الانفس و الثمرات و إن ذلک فی کتاب الله ثم تلا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لَنَبلُوَنَّکُم بِشَیءٍ مِنَ الخَوفِ وَالجوعِ وَ نَقصٍ مِنَ الأَموالِ وَ الأنفُسِِ وَ الثَّمَراتِ وَ بَشِّرِ االصّابِرین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محبوب از ابن رئاب و سرانجام از محمد بن مسلم و ایشان از حضرت صادق علیه السلام روایت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قیام قائم سالی در آن گرسنگی کشند و ترس شدید از جهت کشتار به آنها می رسد و کمبود در اموال و جان و ثمرات آنها خواهد بود و این است همان 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شما را می آزماییم و با ابتلا به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آزمایش می کنیم به چیزی از ترس و خوف و خشکسالی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آن گرسنگی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کاهش و نقص در مالها و جانها و ثمرات شما و بشارت بده به صابران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ابی رضی الله عنه قال حدثنا عبدالله بن جعفر الحمیری عن احمد بن هلال عن الحسن بن محبوب عن ابی ایوب الخزاز والعلاء بن زرین عن محمد بن مسلم قال سمعت ابا عبدالله علیه السلام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تدام القائم علامات یکون من الله عزوجل للمومنین قلت و ماهی جعلنی الله فداک قال ذلک قول الله عزوجل و لنبلونکم یعنی المومنین قبل خروج القائم علیه السلام بِشَیءٍ مِنَ الخَوفِ وَالجوعِ وَ نَقصٍ مِنَ الأَموالِ وَ الأنفُسِِ وَ الثَّمَراتِ وَ بَشِّرِ االصّابِرین قالَ لَنَبلُوَنَّکُم بِشَیءٍ مِنَ الخَوفِ من ملوک بنی فلان فی آخر سلطانهم و الجوع بغلاء اسعارهم ونقص من الاموال قال فساد التجارات و قلة الفضل ونقص من الانفس قال موت ذریع و نقص من الثمرات لقلة ریع ما یزرع و بشر الصابرین عند ذلک بتعجیل خروج القائم علیه السلام ثم قال لی یا محمد هذا تأویله ان الله تعالی یقول و ما یَعلَمُ تأویلَه الاّالله والرّاسخون فِی العِلم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می گوید از امام ششم شنیدم که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آمدن قائم علیه السلام نشانه هایی از طرف خدای عزوجل برای مومنان عیان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خدا مرا به قربانت کند ، آن نشانه ها چیست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فرموده خداوند است که همانا شما را گرفتار کنیم مقصود از آن مومنان است پیش از ظهور قائم علیه السلام به چیزی از ترس و گرسنگی و نقصان مال و جان و ثمرات و مژده بده صابران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شما را گرفتار کنیم به ترس از یاد پادشاهان بنی فلان در آخر سلطنت آنها و گرسنگی به واسطه گرانی نرخها و نقصان اموال به واسطه کسادی تجارت و کمی سود و نقصان نفوس به واسطه مرگ و میر فراوان و نقصان ثمرات به واسطه کمی برداشت محصولات زراعتی و مژده بده صابران را در این موقع به تعجیل ظهور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این است تأویل آن آیه که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 آن را جز خدا و راسخان در علم کسی نمی داند </w:t>
      </w:r>
      <w:r>
        <w:rPr>
          <w:rFonts w:eastAsia="IRNazanin" w:cs="IRNazanin"/>
          <w:color w:val="111111"/>
          <w:sz w:val="28"/>
          <w:szCs w:val="28"/>
          <w:rtl w:val="true"/>
          <w:lang w:bidi="fa-IR"/>
        </w:rPr>
        <w:t xml:space="preserve">. </w:t>
      </w:r>
      <w:bookmarkStart w:id="60" w:name="pg7348_62061"/>
    </w:p>
    <w:p>
      <w:pPr>
        <w:pStyle w:val="Heading2"/>
        <w:numPr>
          <w:ilvl w:val="1"/>
          <w:numId w:val="1"/>
        </w:numPr>
        <w:rPr/>
      </w:pPr>
      <w:bookmarkStart w:id="61" w:name="__RefHeading___Toc1176384_1051229030"/>
      <w:bookmarkStart w:id="62" w:name="_Toc26"/>
      <w:bookmarkEnd w:id="60"/>
      <w:bookmarkEnd w:id="61"/>
      <w:r>
        <w:rPr>
          <w:rtl w:val="true"/>
        </w:rPr>
        <w:t>«</w:t>
      </w:r>
      <w:r>
        <w:rPr>
          <w:rtl w:val="true"/>
        </w:rPr>
        <w:t xml:space="preserve">آیه نهم </w:t>
      </w:r>
      <w:r>
        <w:rPr>
          <w:rtl w:val="true"/>
        </w:rPr>
        <w:t>»</w:t>
      </w:r>
      <w:bookmarkEnd w:id="62"/>
    </w:p>
    <w:p>
      <w:pPr>
        <w:pStyle w:val="Heading3"/>
        <w:numPr>
          <w:ilvl w:val="2"/>
          <w:numId w:val="1"/>
        </w:numPr>
        <w:rPr/>
      </w:pPr>
      <w:bookmarkStart w:id="63" w:name="__RefHeading___Toc1176386_1051229030"/>
      <w:bookmarkStart w:id="64" w:name="_Toc27"/>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در قیام قائم آل محمد عجل الله تعالی فرجه الشریف همه فتنه ها از بین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همواره به امید آن روزی به سر می برد که دیگر در جهان فتنه و جنگ و خونریزی و شرک و بت پرستی و نفاق و دورویی نباشد و این تنها بعد از انقلاب جهانی قائم آل محمد عجل الله تعالی فرجه الشریف محقق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بقره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65" w:name="__RefHeading___Toc1176388_1051229030"/>
      <w:bookmarkStart w:id="66" w:name="_Toc28"/>
      <w:bookmarkEnd w:id="65"/>
      <w:r>
        <w:rPr>
          <w:rtl w:val="true"/>
        </w:rPr>
        <w:t xml:space="preserve">« </w:t>
      </w:r>
      <w:r>
        <w:rPr>
          <w:rtl w:val="true"/>
        </w:rPr>
        <w:t xml:space="preserve">وَ قاتِلوهُم حتّی لا تَکونَ فِتنَةٌ وَ یَکونَ الدّینُ لِلّه فَإنِ انتَهَوا فَلا عُدوانَ ألاّ عَلَی الظّالِمین </w:t>
      </w:r>
      <w:r>
        <w:rPr>
          <w:rtl w:val="true"/>
        </w:rPr>
        <w:t>»</w:t>
      </w:r>
      <w:bookmarkEnd w:id="66"/>
    </w:p>
    <w:p>
      <w:pPr>
        <w:pStyle w:val="BookText"/>
        <w:rPr/>
      </w:pPr>
      <w:r>
        <w:rPr>
          <w:rFonts w:ascii="IRNazanin" w:hAnsi="IRNazanin" w:eastAsia="IRNazanin"/>
          <w:color w:val="111111"/>
          <w:sz w:val="28"/>
          <w:sz w:val="28"/>
          <w:szCs w:val="28"/>
          <w:rtl w:val="true"/>
          <w:lang w:bidi="fa-IR"/>
        </w:rPr>
        <w:t xml:space="preserve">با آنان جهاد و نبرد و مبارزه کنید تا فتنه و آشوبی باقی نماند و دین از آن خداوند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 دین الهی را بپذیرند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دست برداشتند همانا ستمی بر ستمکاران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آیه در سوره انفال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و خبر از زمانی می دهد که دیگر فتنه و آشوبی باقی نخواهد ماند و همه مردم ، مسلمان و موحد خواهند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ینابیع المودة نوشته خواجه کلان قندوزی حنفی صفحه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مسلم قال قلت للباقر رضی الله عنه ما تأویل قوله تعالی فی الانفال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قاتِلوهُم حتّی لا تَکونَ فِتنَةٌ وَ یَکونَ الدّینُ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یجی تأویل هذه الآیة فاذا جاء تأویلها یقتل المشرکون حتی یوحدوالله عزوجل و حتی لایکون شرک و ذلک فی قیام قائمنا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قندوزی حنفی از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حضرت باقرعلیه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قول خداوند متعال در سوره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جهاد و نبرد و مبارزه کنید تا فتنه و آشوبی باقی نماند و دین از آن خداوند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 دین الهی را بپذیرند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چیست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آیه هنوز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تأویل آن بیاید ، با همه مشرکان جنگ و مبارزه </w:t>
      </w:r>
    </w:p>
    <w:p>
      <w:pPr>
        <w:pStyle w:val="BookText"/>
        <w:rPr/>
      </w:pPr>
      <w:r>
        <w:rPr>
          <w:rFonts w:ascii="IRNazanin" w:hAnsi="IRNazanin" w:eastAsia="IRNazanin"/>
          <w:color w:val="111111"/>
          <w:sz w:val="28"/>
          <w:sz w:val="28"/>
          <w:szCs w:val="28"/>
          <w:rtl w:val="true"/>
          <w:lang w:bidi="fa-IR"/>
        </w:rPr>
        <w:t xml:space="preserve">خواهد شد تا وقتیکه آنها موحد شوند و توحید خداوند عزوجل را بپذیرند و دیگر شرکی باقی نماند و این در قیام قائم ما خواهد بود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با امید به آن روزی به سر می بریم که قائم آل محمد عجل الله تعالی فرجه الشریف قیام کند و فتنه ها را ریشه کن سازد و دیگر فتنه ای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bookmarkStart w:id="67" w:name="pg7348_62063"/>
    </w:p>
    <w:p>
      <w:pPr>
        <w:pStyle w:val="Heading2"/>
        <w:numPr>
          <w:ilvl w:val="1"/>
          <w:numId w:val="1"/>
        </w:numPr>
        <w:rPr/>
      </w:pPr>
      <w:bookmarkStart w:id="68" w:name="__RefHeading___Toc1176390_1051229030"/>
      <w:bookmarkStart w:id="69" w:name="_Toc29"/>
      <w:bookmarkEnd w:id="67"/>
      <w:bookmarkEnd w:id="68"/>
      <w:r>
        <w:rPr>
          <w:rtl w:val="true"/>
        </w:rPr>
        <w:t>«</w:t>
      </w:r>
      <w:r>
        <w:rPr>
          <w:rtl w:val="true"/>
        </w:rPr>
        <w:t xml:space="preserve">آیه دهم </w:t>
      </w:r>
      <w:r>
        <w:rPr>
          <w:rtl w:val="true"/>
        </w:rPr>
        <w:t>»</w:t>
      </w:r>
      <w:bookmarkEnd w:id="69"/>
    </w:p>
    <w:p>
      <w:pPr>
        <w:pStyle w:val="Heading3"/>
        <w:numPr>
          <w:ilvl w:val="2"/>
          <w:numId w:val="1"/>
        </w:numPr>
        <w:rPr/>
      </w:pPr>
      <w:bookmarkStart w:id="70" w:name="__RefHeading___Toc1176392_1051229030"/>
      <w:bookmarkStart w:id="71" w:name="_Toc30"/>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اصحاب امام زمان عجل الله تعالی فرجه الشریف امتحان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بقره آیه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72" w:name="__RefHeading___Toc1176394_1051229030"/>
      <w:bookmarkStart w:id="73" w:name="_Toc31"/>
      <w:bookmarkEnd w:id="72"/>
      <w:r>
        <w:rPr>
          <w:rtl w:val="true"/>
        </w:rPr>
        <w:t xml:space="preserve">« </w:t>
      </w:r>
      <w:r>
        <w:rPr>
          <w:rtl w:val="true"/>
        </w:rPr>
        <w:t xml:space="preserve">إِِنَّ اللهَ مُبتَلیکُم بِنَهَرٍ </w:t>
      </w:r>
      <w:r>
        <w:rPr>
          <w:rtl w:val="true"/>
        </w:rPr>
        <w:t>»</w:t>
      </w:r>
      <w:bookmarkEnd w:id="73"/>
    </w:p>
    <w:p>
      <w:pPr>
        <w:pStyle w:val="BookText"/>
        <w:rPr/>
      </w:pPr>
      <w:r>
        <w:rPr>
          <w:rFonts w:ascii="IRNazanin" w:hAnsi="IRNazanin" w:eastAsia="IRNazanin"/>
          <w:color w:val="111111"/>
          <w:sz w:val="28"/>
          <w:sz w:val="28"/>
          <w:szCs w:val="28"/>
          <w:rtl w:val="true"/>
          <w:lang w:bidi="fa-IR"/>
        </w:rPr>
        <w:t xml:space="preserve">همانا خداوند شما را به نهر آبی آزمایش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المحجه فیما نزل فی القائم الحجة نوشته سید هاشم بحرانی صفحه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ابراهیم النعمانی فی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محمد بن حسان الرازی عن محمد بن علی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ابی هاشم عن علی بن حمزة عن ابی بصیر عن ابی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اصحاب طالوت إبتلوا بالنهر الذی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مُبتَلیکُم بِنَهَرٍ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اصحاب القائم علیه السلام یُبتَلون بمثل ذلک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ابراهیم نعمانی در کتاب الغیبه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علی بن الحسین گفت حدیث کرد ما را محمد بن یحیی العطار از محمد بن حسان الرازی از محمد بن علی الکوفی گفت حدیث کرد ما را عبد الرحمن بن ابی هاشم از علی بن حمزة از ابی بصیر از ابی عبدالله ، امام صادق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طالوت به نهر آبی آزمایش شدند که قرآن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خداوند شما را به نهر آبی آزمایش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راستی که اصحاب قائم نیز به مانند آن مبتلا و آزمایش خواهند شد </w:t>
      </w:r>
      <w:r>
        <w:rPr>
          <w:rFonts w:eastAsia="IRNazanin" w:cs="IRNazanin"/>
          <w:color w:val="111111"/>
          <w:sz w:val="28"/>
          <w:szCs w:val="28"/>
          <w:rtl w:val="true"/>
          <w:lang w:bidi="fa-IR"/>
        </w:rPr>
        <w:t xml:space="preserve">. </w:t>
      </w:r>
      <w:bookmarkStart w:id="74" w:name="pg7348_62064"/>
    </w:p>
    <w:p>
      <w:pPr>
        <w:pStyle w:val="Heading2"/>
        <w:numPr>
          <w:ilvl w:val="1"/>
          <w:numId w:val="1"/>
        </w:numPr>
        <w:rPr/>
      </w:pPr>
      <w:bookmarkStart w:id="75" w:name="__RefHeading___Toc1176396_1051229030"/>
      <w:bookmarkStart w:id="76" w:name="_Toc32"/>
      <w:bookmarkEnd w:id="74"/>
      <w:bookmarkEnd w:id="75"/>
      <w:r>
        <w:rPr>
          <w:rtl w:val="true"/>
        </w:rPr>
        <w:t>«</w:t>
      </w:r>
      <w:r>
        <w:rPr>
          <w:rtl w:val="true"/>
        </w:rPr>
        <w:t xml:space="preserve">آیه یازدهم </w:t>
      </w:r>
      <w:r>
        <w:rPr>
          <w:rtl w:val="true"/>
        </w:rPr>
        <w:t>»</w:t>
      </w:r>
      <w:bookmarkEnd w:id="76"/>
    </w:p>
    <w:p>
      <w:pPr>
        <w:pStyle w:val="Heading3"/>
        <w:numPr>
          <w:ilvl w:val="2"/>
          <w:numId w:val="1"/>
        </w:numPr>
        <w:rPr/>
      </w:pPr>
      <w:bookmarkStart w:id="77" w:name="__RefHeading___Toc1176398_1051229030"/>
      <w:bookmarkStart w:id="78" w:name="_Toc33"/>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مدینه فاضله در کل جهان فقط در عصر مهدویت صورت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بقره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79" w:name="__RefHeading___Toc1176400_1051229030"/>
      <w:bookmarkStart w:id="80" w:name="_Toc34"/>
      <w:bookmarkEnd w:id="79"/>
      <w:r>
        <w:rPr>
          <w:rtl w:val="true"/>
        </w:rPr>
        <w:t xml:space="preserve">« </w:t>
      </w:r>
      <w:r>
        <w:rPr>
          <w:rtl w:val="true"/>
        </w:rPr>
        <w:t xml:space="preserve">مَثَلُ الَّذینَ یُنفِقونَ اَموالَهُم فی سَبیلِ اللهِ کَمَثَلِ حَبَّةٍ اَنبَتَت سَبعَ سَنابِلَ فی کُلِّ سُنبُلَةٍ مائةُ حَبَّةٍ وَ اللهُ یُضاعِفُ لِمَن یَشاءُ وَ اللهُ واسعٌ عَلیمٌ </w:t>
      </w:r>
      <w:r>
        <w:rPr>
          <w:rtl w:val="true"/>
        </w:rPr>
        <w:t>»</w:t>
      </w:r>
      <w:bookmarkEnd w:id="80"/>
    </w:p>
    <w:p>
      <w:pPr>
        <w:pStyle w:val="BookText"/>
        <w:rPr/>
      </w:pPr>
      <w:r>
        <w:rPr>
          <w:rFonts w:ascii="IRNazanin" w:hAnsi="IRNazanin" w:eastAsia="IRNazanin"/>
          <w:color w:val="111111"/>
          <w:sz w:val="28"/>
          <w:sz w:val="28"/>
          <w:szCs w:val="28"/>
          <w:rtl w:val="true"/>
          <w:lang w:bidi="fa-IR"/>
        </w:rPr>
        <w:t xml:space="preserve">مثل کسانی که اموالشان را در راه خداوند انفاق می کنند مثل یک دانه ای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هفت خوشه برداشت کنند و در هر خوشه صد دانه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دانه هفتصد دانه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از این مقدار نیز بر هرکه بخواهد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خداوند را رحمت بی منتهاست و او بر همه چیز مسلط است و بر آن علم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جمال الدین المقدسی السلمی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حافظ جمال الدین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نفیس و معروف عقد الدّرر صفحه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علی بن ابی طالب کرم الله وجهه فی وصف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فیبعث المهدی الی اُمرائه بسائر الامصار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ویذهب الشر و یبقی الخیر، یزرع مداً یخرج سبعمائة مد کما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کَمَثَلِ حَبَّةٍ اَنبَتَت سَبعَ سَنابِلَ فی کُلِّ سُنبُلَةٍ مائةُ حَبَّةٍ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علی بن ابیطالب علیه السلام در وصف امام مهدی عجل الله تعالی فرجه الشریف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مهدی اصحاب و انصارش را به شهرها می فرستد و به آنها می فرماید که میان مردم به عدل رفتار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زمان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و فساد ریشه کن می شود و خیر و صلاح جایگزین آن می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کاشته می شود و هفتصد مد برداشت می گردد همانگونه که خداوند متعال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یک دانه ای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هفت خوشه برداشت کنند و در هر خوشه صد دانه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دانه هفتصد دانه شود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بار دیگر حدیث فوق را مطالعه 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حجة بن الحسن العسکری عجل الله تعالی فرجه الشریف حکومتی تشکیل خواهد داد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کارگزاران آن حکومت و امرا و فرماندهانش به امر رهبریت ، به عدل رفتار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دیگر در روی کره زمین شر و فساد ریشه کن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اساس آن حکومت بر اساس خیر و صلاح آن امت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برکات آنقدر زیاد می شود که اگر یک مد گندم بکارند هفتصد مد برداشت می کنند </w:t>
      </w:r>
      <w:r>
        <w:rPr>
          <w:rFonts w:eastAsia="IRNazanin" w:cs="IRNazanin"/>
          <w:color w:val="111111"/>
          <w:sz w:val="28"/>
          <w:szCs w:val="28"/>
          <w:rtl w:val="true"/>
          <w:lang w:bidi="fa-IR"/>
        </w:rPr>
        <w:t xml:space="preserve">. </w:t>
      </w:r>
      <w:bookmarkStart w:id="81" w:name="pg7348_62066"/>
    </w:p>
    <w:p>
      <w:pPr>
        <w:pStyle w:val="Heading2"/>
        <w:numPr>
          <w:ilvl w:val="1"/>
          <w:numId w:val="1"/>
        </w:numPr>
        <w:rPr/>
      </w:pPr>
      <w:bookmarkStart w:id="82" w:name="__RefHeading___Toc1176402_1051229030"/>
      <w:bookmarkStart w:id="83" w:name="_Toc35"/>
      <w:bookmarkEnd w:id="81"/>
      <w:bookmarkEnd w:id="82"/>
      <w:r>
        <w:rPr>
          <w:rtl w:val="true"/>
        </w:rPr>
        <w:t>«</w:t>
      </w:r>
      <w:r>
        <w:rPr>
          <w:rtl w:val="true"/>
        </w:rPr>
        <w:t xml:space="preserve">آیه دوازدهم </w:t>
      </w:r>
      <w:r>
        <w:rPr>
          <w:rtl w:val="true"/>
        </w:rPr>
        <w:t>»</w:t>
      </w:r>
      <w:bookmarkEnd w:id="83"/>
    </w:p>
    <w:p>
      <w:pPr>
        <w:pStyle w:val="Heading3"/>
        <w:numPr>
          <w:ilvl w:val="2"/>
          <w:numId w:val="1"/>
        </w:numPr>
        <w:rPr/>
      </w:pPr>
      <w:bookmarkStart w:id="84" w:name="__RefHeading___Toc1176404_1051229030"/>
      <w:bookmarkStart w:id="85" w:name="_Toc36"/>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 xml:space="preserve">حکمت شناخت امام در حال حاضر شناخت امام زمان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بقره آیه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86" w:name="__RefHeading___Toc1176406_1051229030"/>
      <w:bookmarkStart w:id="87" w:name="_Toc37"/>
      <w:bookmarkEnd w:id="86"/>
      <w:r>
        <w:rPr>
          <w:rtl w:val="true"/>
        </w:rPr>
        <w:t xml:space="preserve">« </w:t>
      </w:r>
      <w:r>
        <w:rPr>
          <w:rtl w:val="true"/>
        </w:rPr>
        <w:t xml:space="preserve">یُؤتِی الحِکمَةَ مَن یَشاءُ وَ مَن یُؤتَ الحِکمَةَ فَقَد أوتِیَ خَیراً کَثیراً وَ ما یَذَّکَّرُ إلاّ أولواالألباب </w:t>
      </w:r>
      <w:r>
        <w:rPr>
          <w:rtl w:val="true"/>
        </w:rPr>
        <w:t>»</w:t>
      </w:r>
      <w:bookmarkEnd w:id="87"/>
    </w:p>
    <w:p>
      <w:pPr>
        <w:pStyle w:val="BookText"/>
        <w:rPr/>
      </w:pPr>
      <w:r>
        <w:rPr>
          <w:rFonts w:ascii="IRNazanin" w:hAnsi="IRNazanin" w:eastAsia="IRNazanin"/>
          <w:color w:val="111111"/>
          <w:sz w:val="28"/>
          <w:sz w:val="28"/>
          <w:szCs w:val="28"/>
          <w:rtl w:val="true"/>
          <w:lang w:bidi="fa-IR"/>
        </w:rPr>
        <w:t xml:space="preserve">خداوند حکمت را به هرکه خواهد دهد و هرکه را به حکمت رساند ، به او خیر فراوانی داده است و جز خردمندان اندرز نگیرند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و در تفسیر عیاشی در ذیل آیه مبارکه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العیاشی عن الصادق علیه السلام فی هذه الآیة قال طاعة الله و معرفة الامام و ایضاً عنه علیه السلام معرفة الامام و اجتناب الکبائر التی اوجب الله علیها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نقل شده که حکمت ، طاعت خدا و معرفت امام است و نیز از آن حضرت روایت شده که منظور ، معرفت امام و پرهیز از گناهان کبیره ای است که آتش را بر گناهکار واجب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یعنی معنای حکمت، معرفت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در آیات ، احادیث و روایات دیگر 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حضرت صادق علیه السلام تأکید می فرمایند که ما در غیبت امام زمان عجل الله تعالی فرجه الشریف زیاد این دعا را بخوانیم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شیخ 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عرّفنی نفسک فإنک إن لم تعرفنی نفسک لم أعرف نبیک</w:t>
      </w:r>
    </w:p>
    <w:p>
      <w:pPr>
        <w:pStyle w:val="BookText"/>
        <w:rPr/>
      </w:pPr>
      <w:r>
        <w:rPr>
          <w:rFonts w:ascii="IRNazanin" w:hAnsi="IRNazanin" w:eastAsia="IRNazanin"/>
          <w:color w:val="111111"/>
          <w:sz w:val="28"/>
          <w:sz w:val="28"/>
          <w:szCs w:val="28"/>
          <w:rtl w:val="true"/>
          <w:lang w:bidi="fa-IR"/>
        </w:rPr>
        <w:t>اللهم عرّفنی رسولک فإنک إن لم تعرفنی رسولک لم أعرف حجتک</w:t>
      </w:r>
    </w:p>
    <w:p>
      <w:pPr>
        <w:pStyle w:val="BookText"/>
        <w:rPr/>
      </w:pPr>
      <w:r>
        <w:rPr>
          <w:rFonts w:ascii="IRNazanin" w:hAnsi="IRNazanin" w:eastAsia="IRNazanin"/>
          <w:color w:val="111111"/>
          <w:sz w:val="28"/>
          <w:sz w:val="28"/>
          <w:szCs w:val="28"/>
          <w:rtl w:val="true"/>
          <w:lang w:bidi="fa-IR"/>
        </w:rPr>
        <w:t>اللهم عرّفنی حجتک فإنک إن لم تعرفنی حجتک ضللت عن دینی</w:t>
      </w:r>
    </w:p>
    <w:p>
      <w:pPr>
        <w:pStyle w:val="BookText"/>
        <w:rPr/>
      </w:pPr>
      <w:r>
        <w:rPr>
          <w:rFonts w:ascii="IRNazanin" w:hAnsi="IRNazanin" w:eastAsia="IRNazanin"/>
          <w:color w:val="111111"/>
          <w:sz w:val="28"/>
          <w:sz w:val="28"/>
          <w:szCs w:val="28"/>
          <w:rtl w:val="true"/>
          <w:lang w:bidi="fa-IR"/>
        </w:rPr>
        <w:t>اللهم لا تمتنی میتة جاهلیة و لا تزغ قلبی بعد إذ هدیتنی</w:t>
      </w:r>
    </w:p>
    <w:p>
      <w:pPr>
        <w:pStyle w:val="BookText"/>
        <w:rPr/>
      </w:pPr>
      <w:r>
        <w:rPr>
          <w:rFonts w:ascii="IRNazanin" w:hAnsi="IRNazanin" w:eastAsia="IRNazanin"/>
          <w:color w:val="111111"/>
          <w:sz w:val="28"/>
          <w:sz w:val="28"/>
          <w:szCs w:val="28"/>
          <w:rtl w:val="true"/>
          <w:lang w:bidi="fa-IR"/>
        </w:rPr>
        <w:t xml:space="preserve">خداوندا خودت را به من بشناسان چرا که اگر خودت را به من نشناسانی من هرگز نمی توانم نبی ترا بشناسم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رسولت را به من بشناسان که اگر رسولت را به من نشناسانی من هرگز نمی توانم حجت ترا بشناسم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خداوندا حجتت را به من بشناسان چرا که اگر حجت خود را به من نشناسانی من در دینم گمراه می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مرا نمیران به مردن جاهلیت و زمانیکه مرا هدایت فرمودی ، قلب مرا از هدایت برمگردان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معرفت خداوند و رسولش و نیز معرفت و شناخت امام به دست خود خداوند است که او باید به ما بشناساند و اگر خداوند آنرا به ما شناساند ، این حکمت است و امروز امام زنده و امام حق و خلیفة الله فی الارض حضرت حجة بن الحسن العسکری عجل الله تعالی فرجه الشریف است که به هرکس بشناساند ، به او حکمت عنایت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حکمت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یُؤتِی الحِکمَةَ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 است و به هرکس که این حکمت داده شود ، به خیر کثیر رسیده است </w:t>
      </w:r>
      <w:r>
        <w:rPr>
          <w:rFonts w:eastAsia="IRNazanin" w:cs="IRNazanin"/>
          <w:color w:val="111111"/>
          <w:sz w:val="28"/>
          <w:szCs w:val="28"/>
          <w:rtl w:val="true"/>
          <w:lang w:bidi="fa-IR"/>
        </w:rPr>
        <w:t xml:space="preserve">. </w:t>
      </w:r>
      <w:bookmarkStart w:id="88" w:name="pg7348_62068"/>
    </w:p>
    <w:p>
      <w:pPr>
        <w:pStyle w:val="Heading2"/>
        <w:numPr>
          <w:ilvl w:val="1"/>
          <w:numId w:val="1"/>
        </w:numPr>
        <w:rPr/>
      </w:pPr>
      <w:bookmarkStart w:id="89" w:name="__RefHeading___Toc1176408_1051229030"/>
      <w:bookmarkStart w:id="90" w:name="_Toc38"/>
      <w:bookmarkEnd w:id="88"/>
      <w:bookmarkEnd w:id="89"/>
      <w:r>
        <w:rPr>
          <w:rtl w:val="true"/>
        </w:rPr>
        <w:t>«</w:t>
      </w:r>
      <w:r>
        <w:rPr>
          <w:rtl w:val="true"/>
        </w:rPr>
        <w:t xml:space="preserve">آیه سیزدهم </w:t>
      </w:r>
      <w:r>
        <w:rPr>
          <w:rtl w:val="true"/>
        </w:rPr>
        <w:t>»</w:t>
      </w:r>
      <w:bookmarkEnd w:id="90"/>
    </w:p>
    <w:p>
      <w:pPr>
        <w:pStyle w:val="Heading3"/>
        <w:numPr>
          <w:ilvl w:val="2"/>
          <w:numId w:val="1"/>
        </w:numPr>
        <w:rPr/>
      </w:pPr>
      <w:bookmarkStart w:id="91" w:name="__RefHeading___Toc1176410_1051229030"/>
      <w:bookmarkStart w:id="92" w:name="_Toc39"/>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صحبت از مهدی علیه السلام در معراج رسول خدا صلی الله علیه و آله و سلم</w:t>
      </w:r>
    </w:p>
    <w:p>
      <w:pPr>
        <w:pStyle w:val="BookText"/>
        <w:rPr/>
      </w:pPr>
      <w:r>
        <w:rPr>
          <w:rFonts w:ascii="IRNazanin" w:hAnsi="IRNazanin" w:eastAsia="IRNazanin"/>
          <w:color w:val="111111"/>
          <w:sz w:val="28"/>
          <w:sz w:val="28"/>
          <w:szCs w:val="28"/>
          <w:rtl w:val="true"/>
          <w:lang w:bidi="fa-IR"/>
        </w:rPr>
        <w:t xml:space="preserve">خداوند در سوره بقره 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93" w:name="__RefHeading___Toc1176412_1051229030"/>
      <w:bookmarkStart w:id="94" w:name="_Toc40"/>
      <w:bookmarkEnd w:id="93"/>
      <w:r>
        <w:rPr>
          <w:rtl w:val="true"/>
        </w:rPr>
        <w:t xml:space="preserve">« </w:t>
      </w:r>
      <w:r>
        <w:rPr>
          <w:rtl w:val="true"/>
        </w:rPr>
        <w:t xml:space="preserve">ءامَنَ الرَّسوُلُ بِما اُنزِلَ إلَیهِ مِن رَّبِّهِ وَ المُؤمِنوُنَ کُلٌّ ءامَنَ بِاللهِ وَ مَلائکَتِهِ وَ کُتُبِهِ وَ رُسُلِهِ </w:t>
      </w:r>
      <w:r>
        <w:rPr>
          <w:rtl w:val="true"/>
        </w:rPr>
        <w:t>»</w:t>
      </w:r>
      <w:bookmarkEnd w:id="94"/>
    </w:p>
    <w:p>
      <w:pPr>
        <w:pStyle w:val="BookText"/>
        <w:rPr/>
      </w:pPr>
      <w:r>
        <w:rPr>
          <w:rFonts w:ascii="IRNazanin" w:hAnsi="IRNazanin" w:eastAsia="IRNazanin"/>
          <w:color w:val="111111"/>
          <w:sz w:val="28"/>
          <w:sz w:val="28"/>
          <w:szCs w:val="28"/>
          <w:rtl w:val="true"/>
          <w:lang w:bidi="fa-IR"/>
        </w:rPr>
        <w:t xml:space="preserve">رسول خدا به آنچه خدا بر او نازل کرد ایمان آورده و مومنان نیز همه به خدا و فرشتگان خدا و کتب و پیغمبران خدا ایمان آوردند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فرائد السمطین نوشته شیخ الاسلام الحموینی شافعی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موفق بن احمد خوارزمی حنفی در کتاب مقتل الحسین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قندوزی حنفی در ینابیع المودة 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سلیمان یکی از خدمتگزاران رسول خدا صلی الله علیه و آله و سلم نقل می 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اسری بی الی السماء قال لی الجلیل جل جلاله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ءامَنَ الرَّسوُلُ بِما اُنزِلَ إلَیهِ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صدقت قال یا محمد انی اطلعت الی اهل الارض اطلاعة فاخترتک منهم فشققت لک اسماً من اسمائی فلا اذکر فی موضع الا ذکرت معی فانا المحمود و انت محمد ثم اطلعت الثانیة فاخترت منهم علی فسمیة یا سمی یا محمد خلقتک و خلقت علیاً و فاطمة و الحسن والحسین و الائمة من ولد الحسین من نوری و عرضت ولایتکم علی اهل السموات والارض فمن قبلها کان عندی من المؤمنین و من جحدها کان عندی من الکافرین یا محمد لو ان عبداً من عبیدی عبدنی حتی ینقطع او یصیر کالشن البالی ثم جائنی جاحداً لولا یتکم ما غفرت له یا محمد تحت ان تراهم قلت نعم یا رب قال لی انظر لی الی یمین العرش فنظرت فاذا علی و فاطمه و الحسن و الحسین و علی بن الحسین و محمد بن علی و جعفر بن محمد و موسی بن جعفر و علی بن موسی و محمد بن علی و علی بن محمد و الحسن بن علی و محمد المهدی </w:t>
      </w:r>
    </w:p>
    <w:p>
      <w:pPr>
        <w:pStyle w:val="BookText"/>
        <w:rPr/>
      </w:pPr>
      <w:r>
        <w:rPr>
          <w:rFonts w:ascii="IRNazanin" w:hAnsi="IRNazanin" w:eastAsia="IRNazanin"/>
          <w:color w:val="111111"/>
          <w:sz w:val="28"/>
          <w:sz w:val="28"/>
          <w:szCs w:val="28"/>
          <w:rtl w:val="true"/>
          <w:lang w:bidi="fa-IR"/>
        </w:rPr>
        <w:t xml:space="preserve">بن الحسن کانه کوکب دری بینهم و قال یا محمد هولاء حججی علی عبادی و هم اوصیائک والمهدی منهم الثا ئرمن قاتل عترتک و عزّتی و جلالی انه المنتقم من اعدائی و الممد لاولیائی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سلیمان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و سلم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من به سوی آسمان سیر داده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 جلاله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به آنچه خدا بر او نازل کرد ایمان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عرضه داشتم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مومنان نیز ایمان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رسید درست گفتی ، یا محمد من توجه به سوی اهل زمین کردم و ترا از میان همه انسانها برگزیدم و اسمی از اسماء خودم را برای تومشتق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هیچ موضع و محلی یاد نمی شوم مگر اینکه تو با من ذکر و یاد می شوی ، من محمودم و تو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زمین توجه کردم این بار از میان اهل زمین علی را برگزیدم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اورا به نام خویش نامیدم ای محمد خلق کردم ترا و علی و فاطمه و حسن و حسین و امامان از فرزندان حسین علیهم السلام را از نور خودم و ولایت شما را به اهل آسمانها و زمین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پذیرفت ، او نزد من از مومنین است و هرکه ولایت شما را نپذیرفت ، از کفار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اگر بندگان من تا آنجا که نفس دارند مرا عبادت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سنگهایی که خرد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ریگ و شن تبدیل گردند ، و به سوی من آیند و مرا قبول کنند اما ولایت شما را منکر شوند ، آنها مشمول آمرزش من نخواهند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دوست داری اینها را ببینی ؟ عرضه داشتم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 به سوی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دیدم علی و فاطمه و حسن و حسین وعلی بن الحسین و محمد بن علی و جعفر بن محمد و موسی بن جعفر و علی بن موسی و محمد بن علی و علی بن محمد و الحسن بن علی و محمد المهدی بن الحسن گویا او ستاره درخشنده ای بود میان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ایشان حجج من هستند بر بندگانم و ایشان اوصیای تو هستند و مهدی از ایشان است که انتقام خون اینها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که اوست انتقام گیرنده از دشمنان من و مدد دهند به اولیای من </w:t>
      </w:r>
      <w:r>
        <w:rPr>
          <w:rFonts w:eastAsia="IRNazanin" w:cs="IRNazanin"/>
          <w:color w:val="111111"/>
          <w:sz w:val="28"/>
          <w:szCs w:val="28"/>
          <w:rtl w:val="true"/>
          <w:lang w:bidi="fa-IR"/>
        </w:rPr>
        <w:t xml:space="preserve">. </w:t>
      </w:r>
      <w:bookmarkStart w:id="95" w:name="pg7348_62070"/>
    </w:p>
    <w:p>
      <w:pPr>
        <w:pStyle w:val="Heading2"/>
        <w:numPr>
          <w:ilvl w:val="1"/>
          <w:numId w:val="1"/>
        </w:numPr>
        <w:rPr/>
      </w:pPr>
      <w:bookmarkStart w:id="96" w:name="__RefHeading___Toc1176414_1051229030"/>
      <w:bookmarkStart w:id="97" w:name="_Toc41"/>
      <w:bookmarkEnd w:id="95"/>
      <w:bookmarkEnd w:id="96"/>
      <w:r>
        <w:rPr>
          <w:rtl w:val="true"/>
        </w:rPr>
        <w:t>«</w:t>
      </w:r>
      <w:r>
        <w:rPr>
          <w:rtl w:val="true"/>
        </w:rPr>
        <w:t xml:space="preserve">آیه چهاردهم </w:t>
      </w:r>
      <w:r>
        <w:rPr>
          <w:rtl w:val="true"/>
        </w:rPr>
        <w:t>»</w:t>
      </w:r>
      <w:bookmarkEnd w:id="97"/>
    </w:p>
    <w:p>
      <w:pPr>
        <w:pStyle w:val="Heading3"/>
        <w:numPr>
          <w:ilvl w:val="2"/>
          <w:numId w:val="1"/>
        </w:numPr>
        <w:rPr/>
      </w:pPr>
      <w:bookmarkStart w:id="98" w:name="__RefHeading___Toc1176416_1051229030"/>
      <w:bookmarkStart w:id="99" w:name="_Toc42"/>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مهدی موعود عجل الله تعالی فرجه الشریف یکی از برگزیدگان آل محمد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آل عمران 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00" w:name="__RefHeading___Toc1176418_1051229030"/>
      <w:bookmarkStart w:id="101" w:name="_Toc43"/>
      <w:bookmarkEnd w:id="100"/>
      <w:r>
        <w:rPr>
          <w:rtl w:val="true"/>
        </w:rPr>
        <w:t xml:space="preserve">« </w:t>
      </w:r>
      <w:r>
        <w:rPr>
          <w:rtl w:val="true"/>
        </w:rPr>
        <w:t xml:space="preserve">إنَّ اللهَ اصطَفی آدَمَ وَ نوحاً وَ آلَ إبراهیمَ وَ آلَ عِمرانَ عَلَی العالَمین </w:t>
      </w:r>
      <w:r>
        <w:rPr>
          <w:rtl w:val="true"/>
        </w:rPr>
        <w:t xml:space="preserve">** </w:t>
      </w:r>
      <w:r>
        <w:rPr>
          <w:rtl w:val="true"/>
        </w:rPr>
        <w:t xml:space="preserve">ذُریَّةًً بَعضُها مِن بَعضٍ وََ اللهُ سَمیعٌ عَلیمٌ </w:t>
      </w:r>
      <w:r>
        <w:rPr>
          <w:rtl w:val="true"/>
        </w:rPr>
        <w:t>»</w:t>
      </w:r>
      <w:bookmarkEnd w:id="101"/>
    </w:p>
    <w:p>
      <w:pPr>
        <w:pStyle w:val="BookText"/>
        <w:rPr/>
      </w:pPr>
      <w:r>
        <w:rPr>
          <w:rFonts w:ascii="IRNazanin" w:hAnsi="IRNazanin" w:eastAsia="IRNazanin"/>
          <w:color w:val="111111"/>
          <w:sz w:val="28"/>
          <w:sz w:val="28"/>
          <w:szCs w:val="28"/>
          <w:rtl w:val="true"/>
          <w:lang w:bidi="fa-IR"/>
        </w:rPr>
        <w:t xml:space="preserve">خداوند آدم و نوح و خاندان ابراهیم و خاندان عمران را از اهل جهان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ابراهیم و عمران ، بعضی از آنها از بعضی دیگر است و خدا شنوا و داناست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شواهد التنزیل نوشته حاکم حسکانی از علمای قرن پنجم هجری قمری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ما را ابوبکر پسر ابوالحسن حافظ می گوید خبر داد ما را عمر پسر علی بن مالک ، وی میگوید خبر داد ما را احمد بن حسن از ابی حصین پسر مخارق از اعمش از شقیق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در قرآنی که به خط عبدالله بن مسعود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اصطَفی آدَمَ وَ نوحاً وَ آلَ إبراهیمَ وَ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 و نوح و خاندان ابراهیم و خاندان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اهل جهان برگزید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همان کتاب و همان صفحه ،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می دهم ما نیز این روایت را از سبیعی ازابن عقده از احمد پسر هشیم پسر ابونعیم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ابو جناده سلولی از اعمش به همان خبر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غایة المرام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ثعلبی در تفسیرش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حدیث نمود برای ما ابو محمد عبد الله بن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ابوعباد سلولی از اعمش از ابی وائل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در قرآنی که به خط عبدالله بن مسعود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اصطَفی آدَمَ وَ نوحاً وَ آلَ إبراهیمَ وَ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العالَمین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شواهد التنزیل این حدیث به چند طریق دیگر نیز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آل محمد که دوازده معصومند ، برگزیدگان خداوند هستند و در حال حاضر وجود اقدس بقیة الله الاعظم آخرین فرزند از سلسله عصمت و طهارت از آل محمد صلی الله علیه و آله و سلم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عیون الاخبارالرضا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العیون فی حدیث الرضا علیه السلام مع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فضل الله العترة علی سائر الناس ؟ فقال ابوالحسن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ابان فضل العترة علی سائر الناس فی محکم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ذلک من کتاب الله ؟ فقال له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حضرت رضا علیه السلام با مامون نقل شده که مامون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عترت را بر سایر مردم فضیلت بخشیده است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فضیلت عترت پیامبر صلی الله علیه و آله و سلم را در محکم کتابش آشکار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کجای قرآن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آدم و نوح و خاندان ابراهیم و خاندان عمران را از اهل جهان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ابراهیم و عمران، بعضی از آنها از بعضی دیگر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العیاشی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تلا هذه الآیة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منهم و نحن بقیة تلک العترة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نقل شده که حضرت این آیه را تلاوت فرمود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از آنان هستیم و ما باقیماندگان از آن عترتیم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معانی الاخبار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 صلی الله علیه و آله و سلم</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الاوصیاء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عترته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العباء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المومنون الذین صدقوا بما جاء به من عند الله عزوجل ، المتمسکون بالثقلین الذین امروا بالتمسک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عزوجل و عترته اهل بیته الذین اذهب الله عنهم الرجس و طهرهم تطهیرا و هما الخلیفتان علی الامة بعده علیه السلام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بصیر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آل محمد چه کسانی هستند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او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اهل بیت پیامبر کدامند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و جانشینان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منظور از عترت چه کسانی هستند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امت پیامبر کدامند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مومنینی که آنچه از جانب پروردگار آمده تصدیق کنند و به ثقلین که امر به تمسک جستن آنها شده بگروند یعنی کتاب خدای بزرگ و عترت اهل بیت پیامبر صلی الله علیه و آله و </w:t>
      </w:r>
    </w:p>
    <w:p>
      <w:pPr>
        <w:pStyle w:val="BookText"/>
        <w:rPr/>
      </w:pPr>
      <w:r>
        <w:rPr>
          <w:rFonts w:ascii="IRNazanin" w:hAnsi="IRNazanin" w:eastAsia="IRNazanin"/>
          <w:color w:val="111111"/>
          <w:sz w:val="28"/>
          <w:sz w:val="28"/>
          <w:szCs w:val="28"/>
          <w:rtl w:val="true"/>
          <w:lang w:bidi="fa-IR"/>
        </w:rPr>
        <w:t>سلم</w:t>
      </w:r>
    </w:p>
    <w:p>
      <w:pPr>
        <w:pStyle w:val="BookText"/>
        <w:rPr/>
      </w:pPr>
      <w:r>
        <w:rPr>
          <w:rFonts w:ascii="IRNazanin" w:hAnsi="IRNazanin" w:eastAsia="IRNazanin"/>
          <w:color w:val="111111"/>
          <w:sz w:val="28"/>
          <w:sz w:val="28"/>
          <w:szCs w:val="28"/>
          <w:rtl w:val="true"/>
          <w:lang w:bidi="fa-IR"/>
        </w:rPr>
        <w:t xml:space="preserve">و البته همان اهل بیتی که آیه تطهیر در شأنشان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قرآن و عترت دو جانشین رسول خدا پس از وی می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معانی الاخبار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میسره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نقول اللهم صل علی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آل محمد من حرم الله عزوجل علی محمد نکاحه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 الله بن میسره نقل شده که به حضرت صادق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اللهم صل علی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می گویند که ما آل محمد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کسانی هستند که خداوند ازدواج با آنها را برای حضرت محمد صلی الله علیه و آله و سلم حرام کرده است </w:t>
      </w:r>
      <w:r>
        <w:rPr>
          <w:rFonts w:eastAsia="IRNazanin" w:cs="IRNazanin"/>
          <w:color w:val="111111"/>
          <w:sz w:val="28"/>
          <w:szCs w:val="28"/>
          <w:rtl w:val="true"/>
          <w:lang w:bidi="fa-IR"/>
        </w:rPr>
        <w:t xml:space="preserve">. </w:t>
      </w:r>
      <w:bookmarkStart w:id="102" w:name="pg7348_62073"/>
    </w:p>
    <w:p>
      <w:pPr>
        <w:pStyle w:val="Heading2"/>
        <w:numPr>
          <w:ilvl w:val="1"/>
          <w:numId w:val="1"/>
        </w:numPr>
        <w:rPr/>
      </w:pPr>
      <w:bookmarkStart w:id="103" w:name="__RefHeading___Toc1176420_1051229030"/>
      <w:bookmarkStart w:id="104" w:name="_Toc44"/>
      <w:bookmarkEnd w:id="102"/>
      <w:bookmarkEnd w:id="103"/>
      <w:r>
        <w:rPr>
          <w:rtl w:val="true"/>
        </w:rPr>
        <w:t>«</w:t>
      </w:r>
      <w:r>
        <w:rPr>
          <w:rtl w:val="true"/>
        </w:rPr>
        <w:t xml:space="preserve">آیه پانزدهم </w:t>
      </w:r>
      <w:r>
        <w:rPr>
          <w:rtl w:val="true"/>
        </w:rPr>
        <w:t>»</w:t>
      </w:r>
      <w:bookmarkEnd w:id="104"/>
    </w:p>
    <w:p>
      <w:pPr>
        <w:pStyle w:val="Heading3"/>
        <w:numPr>
          <w:ilvl w:val="2"/>
          <w:numId w:val="1"/>
        </w:numPr>
        <w:rPr/>
      </w:pPr>
      <w:bookmarkStart w:id="105" w:name="__RefHeading___Toc1176422_1051229030"/>
      <w:bookmarkStart w:id="106" w:name="_Toc45"/>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 xml:space="preserve">در حکومت حضرت مهدی عجل الله تعالی فرجه الشریف اهل آسمانها و زمین تسلیم امر الهی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کردن در زمان امام زمان علیه السلام بسیار زیباست زیرا در آن زمان همه موجودات سماوی و ارضی تسلیم امر خداوندند و چون تسلیم امر خدا هستند ، آرامش و صلح همه جا را فرامی گیرد و بر کل جهان یک قانون حاکم می شود و آن هم قانون خداوند که به دست باکفایت ولی عصر عجل الله تعالی فرجه الشریف اجرا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سوره آل عمران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Heading3"/>
        <w:numPr>
          <w:ilvl w:val="2"/>
          <w:numId w:val="1"/>
        </w:numPr>
        <w:rPr/>
      </w:pPr>
      <w:bookmarkStart w:id="107" w:name="__RefHeading___Toc1176424_1051229030"/>
      <w:bookmarkStart w:id="108" w:name="_Toc46"/>
      <w:bookmarkEnd w:id="107"/>
      <w:r>
        <w:rPr>
          <w:rtl w:val="true"/>
        </w:rPr>
        <w:t xml:space="preserve">« </w:t>
      </w:r>
      <w:r>
        <w:rPr>
          <w:rtl w:val="true"/>
        </w:rPr>
        <w:t xml:space="preserve">أفَغَیرَ دینِ اللهِ یَبغونَ وَ لَهُ أَسلَمَ مَن فِی السَّمواتِ وَالأرضِ طَوعاً وَ کَرهاً وَ إلَیهِ یُرجَعوُن </w:t>
      </w:r>
      <w:r>
        <w:rPr>
          <w:rtl w:val="true"/>
        </w:rPr>
        <w:t>»</w:t>
      </w:r>
      <w:bookmarkEnd w:id="108"/>
    </w:p>
    <w:p>
      <w:pPr>
        <w:pStyle w:val="BookText"/>
        <w:rPr/>
      </w:pPr>
      <w:r>
        <w:rPr>
          <w:rFonts w:ascii="IRNazanin" w:hAnsi="IRNazanin" w:eastAsia="IRNazanin"/>
          <w:color w:val="111111"/>
          <w:sz w:val="28"/>
          <w:sz w:val="28"/>
          <w:szCs w:val="28"/>
          <w:rtl w:val="true"/>
          <w:lang w:bidi="fa-IR"/>
        </w:rPr>
        <w:t xml:space="preserve">آیا جز دین خدایرا می جویند درحالیکه هر آنکه در آسمانها و زمین است ، در مقابل او تسلیم خواهند شد و چه بخواهند و چه نخواهند اسلام خواهند آورد و همه بازگشتها به سوی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خبر می دهد از اینکه زمانی فرا خواهد رسید که هستی چه با اجبار و چه با اختیار همه در مقابل ذات اقدس الهی تسلیم خواهند شد و هم از نظر تکوین و هم از نظر تشریع تسلیم امر خداوند می شوند یعنی جماد و نبات و و حیوان و انسان همه تسلیم امر و نهی خداوند خواهند شد و این در زمان حکومت الهی ولی عصر عجل الله تعالی فرجه الشریف خواهد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المودة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رفاعة بن موسی قال سمعت جعفر الصادق رضی الله عنه یقول فی قوله تعالی فی 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فِی السَّمواتِ وَالأرضِ طَوعاً وَ 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قام القائم المهدی لا یبقی ارض الاّ نودی فیها شهادة ان لا اله الا الله و ان محمداً رسول الله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قندوزی حنفی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رفاعة بن موسی از امام صادق رضی الله عنه نقل می کند در مورد قول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او تسلیم خواهند شد و چه بخواهند و چه نخواهند اسلام خواهند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مهدی قیام نماید، </w:t>
      </w:r>
    </w:p>
    <w:p>
      <w:pPr>
        <w:pStyle w:val="BookText"/>
        <w:rPr/>
      </w:pPr>
      <w:r>
        <w:rPr>
          <w:rFonts w:ascii="IRNazanin" w:hAnsi="IRNazanin" w:eastAsia="IRNazanin"/>
          <w:color w:val="111111"/>
          <w:sz w:val="28"/>
          <w:sz w:val="28"/>
          <w:szCs w:val="28"/>
          <w:rtl w:val="true"/>
          <w:lang w:bidi="fa-IR"/>
        </w:rPr>
        <w:t xml:space="preserve">هیچ نقطه ای از زمین نمی ماند مگر اینکه شهادت به یگانگی خداوند و رسالت پیامبرصلی الله علیه و آله و سلم خواهند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زمان مهدی موعود همه مسلمان خواهند شد و حضرت امیرالمومنین علیه السلام در معنای اسلام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الاسلام هو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یعنی تسلیم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امر و نهی خدا و در مقابل قدرت الهی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باسناده عن رفاعة بن موسی ، قال سمعت اباعبدالله علیه السلام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 أَسلَمَ مَن فِی السَّمواتِ وَالأرضِ طَوعاً وَ 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القائم علیه السلام</w:t>
      </w:r>
    </w:p>
    <w:p>
      <w:pPr>
        <w:pStyle w:val="BookText"/>
        <w:rPr/>
      </w:pPr>
      <w:r>
        <w:rPr>
          <w:rFonts w:ascii="IRNazanin" w:hAnsi="IRNazanin" w:eastAsia="IRNazanin"/>
          <w:color w:val="111111"/>
          <w:sz w:val="28"/>
          <w:sz w:val="28"/>
          <w:szCs w:val="28"/>
          <w:rtl w:val="true"/>
          <w:lang w:bidi="fa-IR"/>
        </w:rPr>
        <w:t xml:space="preserve">لاتبقی ارض الا نودی فیها بشهادة ان لا اله الا الله و ان محمداً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عیاشی به سند خود از رفاعة بن موسی آورده گوید شنیدم امام صادق علیه السلام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او تسلیم خواهند شد و چه بخواهند و چه نخواهند اسلام خواهند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مهدی قیام نماید ، هیچ نقطه ای از زمین نمی ماند مگر اینکه شهادت به یگانگی خداوند و رسالت پیامبرصلی الله علیه و آله و سلم خواهد داد و بر این کلمات ندا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همان کتاب و همان جلد و صفحه ، عیاشی به سند خود از ابی بکیر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بکیر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اباالحسن علیه السلام عن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 أَسلَمَ مَن فِی السَّمواتِ وَالأرضِ طَوعاً وَ 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انزلت فی القائم علیه السلام اذا خرج بالیهود و النصاری و الصابئین و الزنادقة و اهل الردّه و الکفار فی شرق الارض و غربها فعرض علیهم الإسلام ، فمن اسلم طوعاً اَمَره بالصلاة و الزکوة و ما یؤمر به المسلم و یجب لِلّه علیه ، و مَن لم یسلم ضرب عنقه ، حتی لا یبقی فی المشارق و المغارب احد الاّ وحّد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فداک إن الخلق اکثر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إذا اراد امراً قلَّل الکثیر و کثَّر القلیل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بکیر می گوید از حضرت ابالحسن علیه السلام درباره فرموده خداوند 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او تسلیم خواهند شد و چه بخواهند و چه نخواهند اسلام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آیه درباره قائم علیه السلام نازل شده ، هرگاه بپاخیزد بریهود و نصارا و صابئین و زنادقه و اهل ارتداد و کفار درشرق و غرب زمین ، اسلام را عرضه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هرآنکه از روی میل و رغبت و به دلخواه مسلمان شود ، او را به نماز و زکات و سایر کارهایی که یک مسلمان باید انجام دهد و برای خداوند بر او واجب است ، امر فرماید و هرکس اسلام را نپذیرد ، گردنش را می زند تا آنجا که در مشارق و مغارب زمین ، هیچکس نماند جز اینکه توحید خدا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فدایت گردم خلایق بیش از 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اگر چیزی را بخواهد ، بسیار را اندک و اندک را بسیار گرداند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العیاشی عن عبد الأعلی الحلبی عن ابی جعفر علیه السلام فی حدیث طویل یذکر فیه امر القائم علیه السلام إذا خرج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الارض قریة الاّ نودی فیها بشهادة ان لا اله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لا شریک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محمد رسول صلی الله علیه و آله و سلم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لَهُ أَسلَمَ مَن فِی السَّمواتِ وَالأرضِ طَوعاً وَ کَرهاً وَ إلَیهِ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یقبل صاحب هذا الامر الجزیة کما قبلها رسول الله صلی الله علیه و آله و سلم و هو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قاتِلوهُم حتی لاتَکونَ فِتنَة وَ یَکونَ الدّینُ کُلّه لِلّه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به سند خود از عبد الاعلی حلبی از حضرت باقر علیه السلام در حدیثی طولانی آورده که در آن برنامه حضرت قائم را چون بپاخیزد یاد کرده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زمین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آبادیی باقی نمی ماند مگر اینکه در آن گواهی دادن به اینکه هیچ معبود حقی جز الله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یکتاست که هیچ شریکی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محمد فرستاده خداست بانگ زده شود و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مقابل او تسلیم خواهند شد و چه بخواهند و چه نخواهند اسلام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این امر چنانکه رسول خدا صلی الله علیه و آله و سلم جزیه را می پذیرفت ، آن را نمی پذیرد و این فرموده خداوند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 نبرد کنید تا دیگر فتنه و فسادی برجای نماند و آئین همه دین خدا گردد </w:t>
      </w:r>
      <w:r>
        <w:rPr>
          <w:rFonts w:eastAsia="IRNazanin" w:cs="IRNazanin"/>
          <w:color w:val="111111"/>
          <w:sz w:val="28"/>
          <w:szCs w:val="28"/>
          <w:rtl w:val="true"/>
          <w:lang w:bidi="fa-IR"/>
        </w:rPr>
        <w:t xml:space="preserve">. » </w:t>
      </w:r>
      <w:bookmarkStart w:id="109" w:name="pg7348_62076"/>
    </w:p>
    <w:p>
      <w:pPr>
        <w:pStyle w:val="Heading2"/>
        <w:numPr>
          <w:ilvl w:val="1"/>
          <w:numId w:val="1"/>
        </w:numPr>
        <w:rPr/>
      </w:pPr>
      <w:bookmarkStart w:id="110" w:name="__RefHeading___Toc1176426_1051229030"/>
      <w:bookmarkStart w:id="111" w:name="_Toc47"/>
      <w:bookmarkEnd w:id="109"/>
      <w:bookmarkEnd w:id="110"/>
      <w:r>
        <w:rPr>
          <w:rtl w:val="true"/>
        </w:rPr>
        <w:t>«</w:t>
      </w:r>
      <w:r>
        <w:rPr>
          <w:rtl w:val="true"/>
        </w:rPr>
        <w:t xml:space="preserve">آیه شانزدهم </w:t>
      </w:r>
      <w:r>
        <w:rPr>
          <w:rtl w:val="true"/>
        </w:rPr>
        <w:t>»</w:t>
      </w:r>
      <w:bookmarkEnd w:id="111"/>
    </w:p>
    <w:p>
      <w:pPr>
        <w:pStyle w:val="Heading3"/>
        <w:numPr>
          <w:ilvl w:val="2"/>
          <w:numId w:val="1"/>
        </w:numPr>
        <w:rPr/>
      </w:pPr>
      <w:bookmarkStart w:id="112" w:name="__RefHeading___Toc1176428_1051229030"/>
      <w:bookmarkStart w:id="113" w:name="_Toc48"/>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خداوند در سوره آل عمران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14" w:name="__RefHeading___Toc1176430_1051229030"/>
      <w:bookmarkStart w:id="115" w:name="_Toc49"/>
      <w:bookmarkEnd w:id="114"/>
      <w:r>
        <w:rPr>
          <w:rtl w:val="true"/>
        </w:rPr>
        <w:t xml:space="preserve">« </w:t>
      </w:r>
      <w:r>
        <w:rPr>
          <w:rtl w:val="true"/>
        </w:rPr>
        <w:t xml:space="preserve">وَ مَنِ یَبتَغِ غَیرَ الإسلامِ دیناً فَلَن یُقبَلَ مِنهُ وَ هُوَ فِی الآخِرةِ مِنَ الخاسِرینَ </w:t>
      </w:r>
      <w:r>
        <w:rPr>
          <w:rtl w:val="true"/>
        </w:rPr>
        <w:t>»</w:t>
      </w:r>
      <w:bookmarkEnd w:id="115"/>
    </w:p>
    <w:p>
      <w:pPr>
        <w:pStyle w:val="BookText"/>
        <w:rPr/>
      </w:pPr>
      <w:r>
        <w:rPr>
          <w:rFonts w:ascii="IRNazanin" w:hAnsi="IRNazanin" w:eastAsia="IRNazanin"/>
          <w:color w:val="111111"/>
          <w:sz w:val="28"/>
          <w:sz w:val="28"/>
          <w:szCs w:val="28"/>
          <w:rtl w:val="true"/>
          <w:lang w:bidi="fa-IR"/>
        </w:rPr>
        <w:t xml:space="preserve">هرکس غیر از اسلام دینی اختیار کند هرگز از وی پذیرفته نیست و او در آخرت از زیانکاران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کمال الدین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مفصلی از امیرالمومنین علیه السلام درباره دجال و علائم آخر الزمان و علائم ظهور چنین آمده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صادق فی جمیع اقواله مصیب فی جمیع احواله و لا یصح ایمان عبد حتی لا یجد فی نفسه حرجا مما قضی و یسلم له فی جمیع الامور تسلیماً و لا یخالطه شک و لا ارتیاب و هذا هو الاسلام و الاسلام هو الاستسلام و الانقیاد و من یبتغ غیر الاسلام دینا فلن یقبل منه وهو فی الآخرة من الخاسرین و من اعجب العجایب أن مخالفنا یروون ان عیسی بن مریم علیه السلام مرّ بأرض کربلا فرأی عدة من الظباء هناک مجتمعة فاقبلت إلیه و هی تبکی و انه جلس و جلس الحواریین فبکی و بکی الحواریون و هم لا یدرون لم جلس و لم بکی فقالوا یا روح الله و کلمته ما یبکیک ؟ قال أتعلمون أی ارض هذه ؟ قالوا لا قال هذه ارض یقتل فیها فرخ الرسول أحمد و فرخ الحرة الطاهرة البتول شبیهة اُمی و یلحد فیها اطیب من المسک لأنها طینة الفرخ المستشهد و هکذا یکون طینة الانبیاء و اولاد الانبیاء فهذه الظبا تکلمنی و تقول انها ترعی فی هذه الارض شوقاً الی تربة الفرخ المستشهد المبارک و زعمتُ انها امنة فی هذه الارض ثم ضرب بیده الی بعر تلک الظبا فشمها فقال اللهم ابقها ابدا حتی یشمها ابوه فتکون له عزاء و سلوة و انها بقیت علی ایام امیرالمومنین علیه السلام حتی شمها و بکی و اخبر بقصتها لما مر بکربلا فیصدقون بانّ بعر تلک الظباء تبقی زیادة علی خمسأئة سنة لمتغیره الازمان و الامطار و الریاح و مرور الایام و اللیالی و الشمس علیه و لا یصدقون بان القائم من آل محمد صلی الله علیه و آله و سلم یبقی حتی یخرج بالسیف فیبیر اعداء الله عزوجل و یظهر دین الله مع الاخبار الواردة عن النبی و الائمة صلوات الله علیهم بالنص علیه باسمه و نسبه و غیبة المدة الطویلة و جری سنن الاولین فیه بالتعمیر </w:t>
      </w:r>
    </w:p>
    <w:p>
      <w:pPr>
        <w:pStyle w:val="BookText"/>
        <w:rPr/>
      </w:pPr>
      <w:r>
        <w:rPr>
          <w:rFonts w:ascii="IRNazanin" w:hAnsi="IRNazanin" w:eastAsia="IRNazanin"/>
          <w:color w:val="111111"/>
          <w:sz w:val="28"/>
          <w:sz w:val="28"/>
          <w:szCs w:val="28"/>
          <w:rtl w:val="true"/>
          <w:lang w:bidi="fa-IR"/>
        </w:rPr>
        <w:t xml:space="preserve">هل هذا الاعناد و جحود للحق نعوذ بالله مِن الخُذلان سیاق هذا الخبر علی جهته فی نطقه و لفظه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در همه گفتارش راستگوست و در همه اصولش درست است و ایمان هیچ بنده ای درست نباشد تا در دل خود تردیدی و حرجی نسبت به آنچه پیغمبر قضاوت کند راه دهد و در همه امور به درستی تسلیم او باشد و شک و تردید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قبول و انقیاد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جز اسلام دینی بجوید از او پذیرفته نیست و در آخرت از زیانکاران است و از اعجب عجایب که مخالفین ما روایت کرده اند این است که عیسی بن مریم به زمین کربلا عبور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جمعی آهو در آنجا جمع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آنها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آهوان می 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با حواریون خود نشست و گریست و گریستند و آنها نمی دانستند که چرا عیسی آنجا نشست و چرا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ای روح و کلمه خداوند ، چه باعث گریه شماست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اینجا چه سرزمینی است ؟ گفتند نه نمی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زمینی است که سبط رسول احمد و جگر گوشه طاهره بتول همانند مادرم کشته می شود و در تربتی خوشبوتر از مشک به خاک سپرده می شود زیرا آن تربت سبط شهید است و تربت پیغمبران هم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آهوان با من سخن گویند که ما از شوق تربت سبط مبارک و شهید در این زمین می چریم و به عقیده خود اینجا هر درنده و صیادی در امن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پشک یکی از ان آهوان را برداشت و بویید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آنرا همیشه باقی دار تا پدرش آنرا ببوید و برای او تسلیت و دل آرامی باشد و آن پشک تا روزگار امیرالمومنین به جا ماند و آنرا بویید و گریست و چون به کربلا عبور کرد داستان آنرا نقل نمود ، باور کنند که مشک آن آهوان بیش از پانصد سال می ماند و گذشت زمان و باد و باران و گذشت ایام و لیالی و تابش آفتاب آنرا تغییر نمی دهد و باور ندارند که قائم آل محمد علیه السلام می ماند تا با شمشیر ظهور کند و دشمنان خدای عزوجل را نابود سازد و دین خدا را آشکار کند با همه اخباری که از پیغمبر و ائمه علیهم السلام در نص بر او به نام و نسب و غیبت طولانی وارد شده است و در اینکه روش گذشتگان از نظر طول عمر در او جاری شده است ، این جز عناد و انکار حق چیز دیگری هست ؟ </w:t>
      </w:r>
      <w:bookmarkStart w:id="116" w:name="pg7348_62078"/>
    </w:p>
    <w:p>
      <w:pPr>
        <w:pStyle w:val="Heading2"/>
        <w:numPr>
          <w:ilvl w:val="1"/>
          <w:numId w:val="1"/>
        </w:numPr>
        <w:rPr/>
      </w:pPr>
      <w:bookmarkStart w:id="117" w:name="__RefHeading___Toc1176432_1051229030"/>
      <w:bookmarkStart w:id="118" w:name="_Toc50"/>
      <w:bookmarkEnd w:id="116"/>
      <w:bookmarkEnd w:id="117"/>
      <w:r>
        <w:rPr>
          <w:rtl w:val="true"/>
        </w:rPr>
        <w:t>«</w:t>
      </w:r>
      <w:r>
        <w:rPr>
          <w:rtl w:val="true"/>
        </w:rPr>
        <w:t xml:space="preserve">آیه هفدهم </w:t>
      </w:r>
      <w:r>
        <w:rPr>
          <w:rtl w:val="true"/>
        </w:rPr>
        <w:t>»</w:t>
      </w:r>
      <w:bookmarkEnd w:id="118"/>
    </w:p>
    <w:p>
      <w:pPr>
        <w:pStyle w:val="Heading3"/>
        <w:numPr>
          <w:ilvl w:val="2"/>
          <w:numId w:val="1"/>
        </w:numPr>
        <w:rPr/>
      </w:pPr>
      <w:bookmarkStart w:id="119" w:name="__RefHeading___Toc1176434_1051229030"/>
      <w:bookmarkStart w:id="120" w:name="_Toc51"/>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در عصر مهدویت همه اهل زمین مؤمنند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آل عمران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21" w:name="__RefHeading___Toc1176436_1051229030"/>
      <w:bookmarkStart w:id="122" w:name="_Toc52"/>
      <w:bookmarkEnd w:id="121"/>
      <w:r>
        <w:rPr>
          <w:rtl w:val="true"/>
        </w:rPr>
        <w:t xml:space="preserve">« </w:t>
      </w:r>
      <w:r>
        <w:rPr>
          <w:rtl w:val="true"/>
        </w:rPr>
        <w:t xml:space="preserve">وَ لِیُمَحِّصَ اللهُ الَّذینَ آمَنوا وَ یَمحَقَ الکافِرینَ </w:t>
      </w:r>
      <w:r>
        <w:rPr>
          <w:rtl w:val="true"/>
        </w:rPr>
        <w:t>»</w:t>
      </w:r>
      <w:bookmarkEnd w:id="122"/>
    </w:p>
    <w:p>
      <w:pPr>
        <w:pStyle w:val="BookText"/>
        <w:rPr/>
      </w:pPr>
      <w:r>
        <w:rPr>
          <w:rFonts w:ascii="IRNazanin" w:hAnsi="IRNazanin" w:eastAsia="IRNazanin"/>
          <w:color w:val="111111"/>
          <w:sz w:val="28"/>
          <w:sz w:val="28"/>
          <w:szCs w:val="28"/>
          <w:rtl w:val="true"/>
          <w:lang w:bidi="fa-IR"/>
        </w:rPr>
        <w:t xml:space="preserve">و برای اینکه خداوند متعال تصفیه نماید اهل ایمان را و نابود و محو سازد کافران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زمانی صحبت می کند که اهل ایمان تصفیه می شوند و کافران نابود می گردند و در آن زمان دیگرکافر و مشرکی نخواهد ماند و این بشارت فقط در زمان امام زمان علیه السلام</w:t>
      </w:r>
    </w:p>
    <w:p>
      <w:pPr>
        <w:pStyle w:val="BookText"/>
        <w:rPr/>
      </w:pPr>
      <w:r>
        <w:rPr>
          <w:rFonts w:ascii="IRNazanin" w:hAnsi="IRNazanin" w:eastAsia="IRNazanin"/>
          <w:color w:val="111111"/>
          <w:sz w:val="28"/>
          <w:sz w:val="28"/>
          <w:szCs w:val="28"/>
          <w:rtl w:val="true"/>
          <w:lang w:bidi="fa-IR"/>
        </w:rPr>
        <w:t xml:space="preserve">به وقوع می پیوندد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درشأن نزول این آیه و آیات قبل از آن گفته اند که این آیات در جنگ احد نازل شده است و این آیات تجزیه و تحلیل جنگ احد است زیرا متأسفانه در جنگ احد مسلمین شکست سختی خوردند و مسلمانانی چون حمزه سید الشهداء عموی رسول خدا و مصعب بن عمیر ، این یار باوفای پیامبر و حنظلة غسیل الملائکه و بزرگوارانی چون عبد الله بن جحش همراه با هفتاد و شش مسلمان دیگر 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شکست جنگ احد نافرمانی و عدم انضباط نظامی جمعی از سربازان اسلام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مسلمانان علاوه بر شکست جانی و مالی، شکست روحی شدیدی خورده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اینکه خداوند به مسلمین تسلی روحی دهد و روحیه آنان را قوی کند ، بزرگترین بشارت را به آنان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بشارتی که روزی فرا خواهد رسید که کفار نابود خواهند شد و مسلمانان و مومنین واقعی در روی زمین به راحتی زندگی خواهند کرد و آن ظهور اعلا حضرت قدر قدرت قوی شوکت بلند همت کیهان مکنت بقیة الله الاعظم عجل الله تعالی فرجه الشریف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نظیر این بشارت را ما برای امتهای قبل از اسلام نیز داریم که هرگاه شکست می خوردند و روحیه آنها ضعیف می شد ، خداوند به آنها بشارت یک انقلاب الهی را می داد که کفار نابود شوند و اهل ایمان ، حاکمان زمین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الحموینی شافعی در کتاب فرائد السمطین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خلدون در کتاب مقدمه ابن خلدون 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نور الدین علی بن ابی بکر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در کتاب مجمع الفوائد و منبع الفوائد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نادرة الفلک محمد نطنزی در کتاب الیقین و خواجه کلان قندوزی حنفی در ینابیع المودة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علیاً وصیی و 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 الذی یملأ به الارض قسطاً و عدلاً کما ملئت جوراً و ظلماً والذی بعثنی بالحق بشیراً و نذیراً ان الثابتین علی القول بامامته فی زمان غیبته لأعز من الکبریت الأحمر</w:t>
      </w:r>
    </w:p>
    <w:p>
      <w:pPr>
        <w:pStyle w:val="BookText"/>
        <w:rPr/>
      </w:pPr>
      <w:r>
        <w:rPr>
          <w:rFonts w:ascii="IRNazanin" w:hAnsi="IRNazanin" w:eastAsia="IRNazanin"/>
          <w:color w:val="111111"/>
          <w:sz w:val="28"/>
          <w:sz w:val="28"/>
          <w:szCs w:val="28"/>
          <w:rtl w:val="true"/>
          <w:lang w:bidi="fa-IR"/>
        </w:rPr>
        <w:t xml:space="preserve">فقام الیه جابر بن عبدالله الانصاری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 للقائم من ولدک غیبة ؟ قال صلی الله علیه و آله و سلم أی و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لِیُمَحِّصَ اللهُ الَّذینَ آمَنوا وَ یَمحَقَ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 ان هذا الامر من امر الله و سرّ من سرالله من سرعلته مطویة عن عباده فایاک والشک فان الشک فی امر الله عزوجل 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درستیکه علی وصی و جانشین من است و از فرزندان اوست آن قائم منتظر که به وسیله او زمین پر از عدل و داد می شود همانطوریکه پر از ظلم و جور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کسی که مرا به حق مبعوث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نیکان بشارت دهنده و برای بدان ترساننده باشم ، کسانی که در زمان امامت او ثابت و استوار بمانند و در دوران غیبتش اعتقادی محکم داشته باشند ، آنها از کبریت احمر گرانقدرترو عزیزترند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جابر بن عبد الله انصاری برمی خیزد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مگر برای قائم از فرزندان شما غیبتی خواهد بود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قسم به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آنانرا که ایمان آورده اند تصفیه می کند و کافران را نابود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به درستیکه این امری است از امور خداوند و سری است از اسرار الهی و از رازهایی است که علت آن بر بندگان پنهان و پوشیده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حذر باش از شک و تردید که همانا شک و تردید در آن شک در امر خداوندی است و هرکس در امر خداوند شک و تردید کند ، کافر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 الثقلین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کمال الدین و تمام النعمة شیخ صدوق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شیخ صدوق به سند خودش از ابن عباس نقل می کند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 بن ابیطالب امام امتی و خلیفتی علیها مِن بعدی و من ولده القائم المنتظر الذی یملأ الله به الارض عدلا و قسطا کما ملئت جورا و ظلما و الذی بعثنی بالحق بشیرا و نذیرا ان الثابتین علی القول به فی زمان غیبته لاعز من الکبریت الاحمر ، فقام الیه جابر بن عبدالله الانصاری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 للقائم من ولدک غیبة ؟ قال صلی الله علیه و آله و سلم أی و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لِیُمَحِّصَ اللهُ الَّذینَ آمَنوا وَ یَمحَقَ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 ان هذا الامر من امر الله و سرّ من سرالله مطوی عن عباد الله ، فایاک و الشک فیه فان الشک فی امر الله عزوجل کفر </w:t>
      </w:r>
      <w:r>
        <w:rPr>
          <w:rFonts w:eastAsia="IRNazanin" w:cs="IRNazanin"/>
          <w:color w:val="111111"/>
          <w:sz w:val="28"/>
          <w:szCs w:val="28"/>
          <w:rtl w:val="true"/>
          <w:lang w:bidi="fa-IR"/>
        </w:rPr>
        <w:t xml:space="preserve">. </w:t>
      </w:r>
      <w:bookmarkStart w:id="123" w:name="pg7348_62080"/>
    </w:p>
    <w:p>
      <w:pPr>
        <w:pStyle w:val="Heading2"/>
        <w:numPr>
          <w:ilvl w:val="1"/>
          <w:numId w:val="1"/>
        </w:numPr>
        <w:rPr/>
      </w:pPr>
      <w:bookmarkStart w:id="124" w:name="__RefHeading___Toc1176438_1051229030"/>
      <w:bookmarkStart w:id="125" w:name="_Toc53"/>
      <w:bookmarkEnd w:id="123"/>
      <w:bookmarkEnd w:id="124"/>
      <w:r>
        <w:rPr>
          <w:rtl w:val="true"/>
        </w:rPr>
        <w:t>«</w:t>
      </w:r>
      <w:r>
        <w:rPr>
          <w:rtl w:val="true"/>
        </w:rPr>
        <w:t xml:space="preserve">آیه هجدهم </w:t>
      </w:r>
      <w:r>
        <w:rPr>
          <w:rtl w:val="true"/>
        </w:rPr>
        <w:t>»</w:t>
      </w:r>
      <w:bookmarkEnd w:id="125"/>
    </w:p>
    <w:p>
      <w:pPr>
        <w:pStyle w:val="Heading3"/>
        <w:numPr>
          <w:ilvl w:val="2"/>
          <w:numId w:val="1"/>
        </w:numPr>
        <w:rPr/>
      </w:pPr>
      <w:bookmarkStart w:id="126" w:name="__RefHeading___Toc1176440_1051229030"/>
      <w:bookmarkStart w:id="127" w:name="_Toc54"/>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 xml:space="preserve">شعار مسلمین قبل از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إِصبروا – و صابروا – و رابطوا</w:t>
      </w:r>
    </w:p>
    <w:p>
      <w:pPr>
        <w:pStyle w:val="BookText"/>
        <w:rPr/>
      </w:pPr>
      <w:r>
        <w:rPr>
          <w:rFonts w:ascii="IRNazanin" w:hAnsi="IRNazanin" w:eastAsia="IRNazanin"/>
          <w:color w:val="111111"/>
          <w:sz w:val="28"/>
          <w:sz w:val="28"/>
          <w:szCs w:val="28"/>
          <w:rtl w:val="true"/>
          <w:lang w:bidi="fa-IR"/>
        </w:rPr>
        <w:t xml:space="preserve">قبل از قیام امام زمان علیه السلام مسلمین باید در مقابل ناملایمات زندگی صابر باشند و در مقابل فتنه های دشمنان مقاوم و استوار و محکم بایستند و تلاش کنند با امام زمانشان ارتباط برقرار سازند که اگر همه با امام زمان عجل الله تعالی فرجه الشریف مرتبط شوند ، خودشان نیز با هم ارتباط خواهند داشت و در عصر ظهور، وجود اقدس ولی عصر محور اتحاد و وحدت جهانیان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آل عمران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28" w:name="__RefHeading___Toc1176442_1051229030"/>
      <w:bookmarkStart w:id="129" w:name="_Toc55"/>
      <w:bookmarkEnd w:id="128"/>
      <w:r>
        <w:rPr>
          <w:rtl w:val="true"/>
        </w:rPr>
        <w:t xml:space="preserve">« </w:t>
      </w:r>
      <w:r>
        <w:rPr>
          <w:rtl w:val="true"/>
        </w:rPr>
        <w:t xml:space="preserve">یا اَیُّهَاالَّذینَ آمَنُوا اصبِروُا وَ صابِروا وَ رابِطُوا وَ اتَّقوا اللهَ لَعَلَّکُم تُفلِحوُن </w:t>
      </w:r>
      <w:r>
        <w:rPr>
          <w:rtl w:val="true"/>
        </w:rPr>
        <w:t>»</w:t>
      </w:r>
      <w:bookmarkEnd w:id="129"/>
    </w:p>
    <w:p>
      <w:pPr>
        <w:pStyle w:val="BookText"/>
        <w:rPr/>
      </w:pPr>
      <w:r>
        <w:rPr>
          <w:rFonts w:ascii="IRNazanin" w:hAnsi="IRNazanin" w:eastAsia="IRNazanin"/>
          <w:color w:val="111111"/>
          <w:sz w:val="28"/>
          <w:sz w:val="28"/>
          <w:szCs w:val="28"/>
          <w:rtl w:val="true"/>
          <w:lang w:bidi="fa-IR"/>
        </w:rPr>
        <w:t xml:space="preserve">ای کسانیکه ایمان آورده اید، صابر باشید و مقاومت کنید و مرابط باشید و در خود ملکه تقوا ایجاد کنید ، باشد که رستگار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از مؤمنین سه چیز می خواهد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بودن و مقاومت داشتن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داشتن و مرابط بودن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ملکه تقوا ایجاد کردن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المودة اثر خواجه کلان قندوزی حنفی صفحه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سورة الانفال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اَیُّهَاالَّذینَ آمَنُوا اصبِروُا وَ صابِروا وَ رابِطُوا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اصبروا علی ادآء الفرائض و صابروا علی اذیة عدوکم و رابطوا امامکم المهدی المنتظر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قندوزی حنفی از امام باقر علیه السلام درباره قول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اَیُّهَاالَّذینَ آمَنُوا اصبِروُا وَ صابِروا وَ رابِطُوا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و مقاوم و استوار و محکم باشید در برآوردن فرائض و واجبات و انجام اعمال مذهبی </w:t>
      </w:r>
    </w:p>
    <w:p>
      <w:pPr>
        <w:pStyle w:val="BookText"/>
        <w:rPr/>
      </w:pPr>
      <w:r>
        <w:rPr>
          <w:rFonts w:ascii="IRNazanin" w:hAnsi="IRNazanin" w:eastAsia="IRNazanin"/>
          <w:color w:val="111111"/>
          <w:sz w:val="28"/>
          <w:sz w:val="28"/>
          <w:szCs w:val="28"/>
          <w:rtl w:val="true"/>
          <w:lang w:bidi="fa-IR"/>
        </w:rPr>
        <w:t xml:space="preserve">خود و استقامت ورزید در مقابل اذیت و آزار دشمنانتان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و تلاش نمایید تا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امامتان مهدی منتظر ارتباط داشته باشید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التنزیل نوشته حاکم 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قرن پنجم،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 تفسیرش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اَیُّهَاالَّذینَ آمَنُوا اصبِروُا وَ صابِروا وَ رابِطُوا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خلاف دوستی علی بن ابیطالب صلوات الله علیه و اولادش که این دوستی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ربط و بستگی است که در آیه به آن اشاره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ابراهیم النعمانی در کتاب الغیبة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اخبرنا علی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النیدیحی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 الله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العلوی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مسلم عن القاسم بن عروة عن برید بن معاویه العجلی عن ابی جعفر محمد بن علی الباقر علیه السلام فی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اَیُّهَاالَّذینَ آمَنُوا اصبِروُا وَ صابِروا وَ رابِطُوا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إصبروا علی اداء الفرائض و صابروا عدوکم و رابطوا امامکم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ما را علی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نیدیحی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عبید الله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ازهارون بن مسلم از قاسم بن عروة از برید بن معاویه عجلی از ابی جعفر محمد بن علی الباقر علیه السلام درباره فرموده خدای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کسانیکه ایمان آورده اید، صابر باشید و مقاومت کنید و مرابط 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بر ادای فرائض و در مقابل دشمنانتان پایداری کنید و با امامتان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انتظارش را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مرابطه نمایید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الشیخ المفید فی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بُرید بن معاویه العجلی عن ابی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مفید این حدیث را در کتاب غیبت به سند خویش از برید بن معاویه عجلی از حضرت باقر علیه السلام روایت نموده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درباره اینکه این آیه درباره امام زمان عجل الله تعالی فرجه الشریف و امامان شیعه است ، بسیار زیاد است و سید بحرانی آنرا در تفسیر برهان آورده است </w:t>
      </w:r>
      <w:r>
        <w:rPr>
          <w:rFonts w:eastAsia="IRNazanin" w:cs="IRNazanin"/>
          <w:color w:val="111111"/>
          <w:sz w:val="28"/>
          <w:szCs w:val="28"/>
          <w:rtl w:val="true"/>
          <w:lang w:bidi="fa-IR"/>
        </w:rPr>
        <w:t xml:space="preserve">. </w:t>
      </w:r>
      <w:bookmarkStart w:id="130" w:name="pg7348_62082"/>
    </w:p>
    <w:p>
      <w:pPr>
        <w:pStyle w:val="Heading2"/>
        <w:numPr>
          <w:ilvl w:val="1"/>
          <w:numId w:val="1"/>
        </w:numPr>
        <w:rPr/>
      </w:pPr>
      <w:bookmarkStart w:id="131" w:name="__RefHeading___Toc1176444_1051229030"/>
      <w:bookmarkStart w:id="132" w:name="_Toc56"/>
      <w:bookmarkEnd w:id="130"/>
      <w:bookmarkEnd w:id="131"/>
      <w:r>
        <w:rPr>
          <w:rtl w:val="true"/>
        </w:rPr>
        <w:t>«</w:t>
      </w:r>
      <w:r>
        <w:rPr>
          <w:rtl w:val="true"/>
        </w:rPr>
        <w:t xml:space="preserve">آیه نوزدهم </w:t>
      </w:r>
      <w:r>
        <w:rPr>
          <w:rtl w:val="true"/>
        </w:rPr>
        <w:t>»</w:t>
      </w:r>
      <w:bookmarkEnd w:id="132"/>
    </w:p>
    <w:p>
      <w:pPr>
        <w:pStyle w:val="Heading3"/>
        <w:numPr>
          <w:ilvl w:val="2"/>
          <w:numId w:val="1"/>
        </w:numPr>
        <w:rPr/>
      </w:pPr>
      <w:bookmarkStart w:id="133" w:name="__RefHeading___Toc1176446_1051229030"/>
      <w:bookmarkStart w:id="134" w:name="_Toc57"/>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علائم قبل از ظهور از جمله خروج سفیانی</w:t>
      </w:r>
    </w:p>
    <w:p>
      <w:pPr>
        <w:pStyle w:val="BookText"/>
        <w:rPr/>
      </w:pPr>
      <w:r>
        <w:rPr>
          <w:rFonts w:ascii="IRNazanin" w:hAnsi="IRNazanin" w:eastAsia="IRNazanin"/>
          <w:color w:val="111111"/>
          <w:sz w:val="28"/>
          <w:sz w:val="28"/>
          <w:szCs w:val="28"/>
          <w:rtl w:val="true"/>
          <w:lang w:bidi="fa-IR"/>
        </w:rPr>
        <w:t xml:space="preserve">خداوند در سوره نساء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35" w:name="__RefHeading___Toc1176448_1051229030"/>
      <w:bookmarkStart w:id="136" w:name="_Toc58"/>
      <w:bookmarkEnd w:id="135"/>
      <w:r>
        <w:rPr>
          <w:rtl w:val="true"/>
        </w:rPr>
        <w:t xml:space="preserve">« </w:t>
      </w:r>
      <w:r>
        <w:rPr>
          <w:rtl w:val="true"/>
        </w:rPr>
        <w:t xml:space="preserve">یا أیُّهَا الَّذینَ اوُتوُا الکِتابَ آمِنوُا بِما نَزَّلنا مُصَدِّقاً لِما مَعَکُم مِن قَبلِ أَن نَطمِسَ وُجوُهاً فَنَرُدَّها عَلی اَدبارِها </w:t>
      </w:r>
      <w:r>
        <w:rPr>
          <w:rtl w:val="true"/>
        </w:rPr>
        <w:t>»</w:t>
      </w:r>
      <w:bookmarkEnd w:id="136"/>
    </w:p>
    <w:p>
      <w:pPr>
        <w:pStyle w:val="BookText"/>
        <w:rPr/>
      </w:pPr>
      <w:r>
        <w:rPr>
          <w:rFonts w:ascii="IRNazanin" w:hAnsi="IRNazanin" w:eastAsia="IRNazanin"/>
          <w:color w:val="111111"/>
          <w:sz w:val="28"/>
          <w:sz w:val="28"/>
          <w:szCs w:val="28"/>
          <w:rtl w:val="true"/>
          <w:lang w:bidi="fa-IR"/>
        </w:rPr>
        <w:t xml:space="preserve">ای کسانیکه به شما کتاب داده شده است ، ایمان آورید به آنچه به شما نازل کردیم و تصدیق کننده است آنچه با شماست ، پیش از آنکه ما رویها را واژگون کنیم و بر پشتهایشان برگردانیم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ینابیع المودة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جابر الجعفی عن محمد الباقر رضی الله عنه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اوُتوُا الکِتابَ آمِنوُا بِما نَزَّلنا مُصَدِّقاً لِما مَعَکُم مِن قَبلِ أَن نَطمِسَ وُجوُهاً فَنَرُدَّها عَلی اَدبارِها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یفلت من جیش السفیانی الهالکین فی خسف البیداء الا ثلاثة نفر یحول الله وجوههم فی افقیهم و ذلک عند قیام القائم المهدی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قندوزی حنفی از امام باقر علیه السلام درباره فرموده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کسانیکه به شما کتاب داده شده است ، ایمان آورید به آنچه به شما نازل کردیم و تصدیق کننده است آنچه با شماست ، پیش از آنکه ما رویها را واژگون کنیم و بر پشتهایشان برگردانیم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سفیانی که در خسف بیداء هلاک شده اند ، جز سه تن که خداوند چهره های آنان را به پشت می گرداند کسی رهایی نیابد و این به هنگام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روی خواهد داد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وجه تأویل این آیه درباره علائم قبل از ظهور مهدی موعود است که قبل از قیام صاحب الزمان عجل الله تعالی فرجه الشریف اولاً قلوب سخت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زمین پر از ظلم و جور می گردد و ثالثاً صیحه ای بین آسمان و زمین شنیده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شخصی به نام سفیانی قیام خواهد کرد و خونریزی فراوانی خواهد نمود و قتل و غارت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زمینی بین مکه و مدینه به نام بیداء می آید و همه یارانش کشته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تن باقی می مانند که بروند به مردم این شکست را اطلاع 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اثنی عشری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تیسیر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و شکم و پشت آنها بر مواضع خود ثابت باشند و صورت آنها در پشت سر بود و این هیأتی است در غایت زشتی و رسوایی و تعبیر به این صورت یا در آخرالزمان باشد یا در آخرت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تفسیر العیاشی عن جابر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ابو جعفر علیه السلام فی حدیث له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اول الارض المغرب تخرب ارض الشام یختلفون عند ذلک علی رایات ثلث رایة الاصهب و رایة الابقع و رایة السفیانی فیلقی السفیانی الابقع فیقتله و من معه و رایة الاصهب ، ثم لا یکون لهم همّ الا الاقبال نحو العراق و من حبس بقرقیسا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لا فیقتلون بها مائة الف من الجبارین و یبعث السفیانی جیشاً الی الکوفة و عدّتهم سبعون الفاً فیصیبون من اهل من ناحیة خراسان تطوی المنازل طیاً حثیثاً و معهم نفر مِن اصحاب القائم علیه السلام یخرج رجل مِن موالی اهل الکوفة و یبعث السفیانی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بعثاً الی المدینة فیفر المهدی منها الی مکة فیبلغ امیر جیش السفیانی إن المهدی قد خرج من المدینة فیبعث جیشاً علی اثره فلا یدرکه حتی یدخل مکة خائفاً یترقب علی سنة موسی بن عمران قال و ینزل جیش امیر السفیانی البیداء فینادی مناد مِن السماء یا بیدا بیدی بالقوم فیخسف بهم البیداء فلا یفلت منهم الا ثلثة نفر ، یحوّل الله وجوههم فی اقفیتهم و هم من کلب و فیهم انزلت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اوُتوُا الکِتابَ آمِنوُا بِما أنَزَلنا عَلی عَبدِنا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نَطمِسَ وُجوُهاً فَنَرُدَّها عَلی اَدبارِها </w:t>
      </w:r>
      <w:r>
        <w:rPr>
          <w:rFonts w:eastAsia="Amiri" w:cs="Amiri" w:ascii="Amiri" w:hAnsi="Amiri"/>
          <w:color w:val="111111"/>
          <w:sz w:val="28"/>
          <w:szCs w:val="28"/>
          <w:rtl w:val="true"/>
          <w:lang w:bidi="ar-SA"/>
        </w:rPr>
        <w:t xml:space="preserve">» </w:t>
      </w:r>
      <w:bookmarkStart w:id="137" w:name="pg7348_62084"/>
    </w:p>
    <w:p>
      <w:pPr>
        <w:pStyle w:val="Heading2"/>
        <w:numPr>
          <w:ilvl w:val="1"/>
          <w:numId w:val="1"/>
        </w:numPr>
        <w:rPr/>
      </w:pPr>
      <w:bookmarkStart w:id="138" w:name="__RefHeading___Toc1176450_1051229030"/>
      <w:bookmarkStart w:id="139" w:name="_Toc59"/>
      <w:bookmarkEnd w:id="137"/>
      <w:bookmarkEnd w:id="138"/>
      <w:r>
        <w:rPr>
          <w:rtl w:val="true"/>
        </w:rPr>
        <w:t>«</w:t>
      </w:r>
      <w:r>
        <w:rPr>
          <w:rtl w:val="true"/>
        </w:rPr>
        <w:t xml:space="preserve">آیه بیستم </w:t>
      </w:r>
      <w:r>
        <w:rPr>
          <w:rtl w:val="true"/>
        </w:rPr>
        <w:t>»</w:t>
      </w:r>
      <w:bookmarkEnd w:id="139"/>
    </w:p>
    <w:p>
      <w:pPr>
        <w:pStyle w:val="Heading3"/>
        <w:numPr>
          <w:ilvl w:val="2"/>
          <w:numId w:val="1"/>
        </w:numPr>
        <w:rPr/>
      </w:pPr>
      <w:bookmarkStart w:id="140" w:name="__RefHeading___Toc1176452_1051229030"/>
      <w:bookmarkStart w:id="141" w:name="_Toc60"/>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 xml:space="preserve">حضرت ولی امر حجة بن الحسن عجل الله تعالی فرجه الشریف از اولی الامر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42" w:name="__RefHeading___Toc1176454_1051229030"/>
      <w:bookmarkStart w:id="143" w:name="_Toc61"/>
      <w:bookmarkEnd w:id="142"/>
      <w:r>
        <w:rPr>
          <w:rtl w:val="true"/>
        </w:rPr>
        <w:t xml:space="preserve">« </w:t>
      </w:r>
      <w:r>
        <w:rPr>
          <w:rtl w:val="true"/>
        </w:rPr>
        <w:t xml:space="preserve">یا أیُّهَا الَّذینَ آمَنوُا أطیعوُا اللهَ وَ أطیعوُا الرَّسولَ وَ اوُلِی الاَمرِ مِنکُم </w:t>
      </w:r>
      <w:r>
        <w:rPr>
          <w:rtl w:val="true"/>
        </w:rPr>
        <w:t>»</w:t>
      </w:r>
      <w:bookmarkEnd w:id="143"/>
    </w:p>
    <w:p>
      <w:pPr>
        <w:pStyle w:val="BookText"/>
        <w:rPr/>
      </w:pPr>
      <w:r>
        <w:rPr>
          <w:rFonts w:ascii="IRNazanin" w:hAnsi="IRNazanin" w:eastAsia="IRNazanin"/>
          <w:color w:val="111111"/>
          <w:sz w:val="28"/>
          <w:sz w:val="28"/>
          <w:szCs w:val="28"/>
          <w:rtl w:val="true"/>
          <w:lang w:bidi="fa-IR"/>
        </w:rPr>
        <w:t xml:space="preserve">ای کسانیکه ایمان آورده اید از خداوند اطاعت کنید و از پیامبر و اولی الامر یا صاحبان امر خویش اطاعت نمایید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فرائد السمطین اثر حافظ الحمویی شافعی در حدیثی مشهور به نام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این لفظ به معنای قسم دادن یا سوگند دادن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حدیث چند گونه قسم دادن بیان شده ، به آن حدیث مناشدة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سلیم بن قیس هلالی آمده است که امیرالمومنین علی علیه السلام در عهد عثمان بن عفان ، خلیفه سوم ، دویست تن از صحابه و تابعین را جمع کردند و آنها را سوگند دادند و در قسمتی از آن چنین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انشد کم الله أتعلمون حیث نزلت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أطیعوُا اللهَ وَ أطیعوُا الرَّسولَ وَ اوُلِی الاَمرِ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أخاصة فی بعض المومنین ام عامة لجمیعهم ؟ فأمر الله عزوجل نبیه صلی الله علیه و آله و سلم أن یعلمهم ولاة امرهم و أن یفسر لهم من الولایة ما فسر لهم من صلواتهم و زکوتهم و حجهم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أخی و وزیری و وارثی و وصیی و خلیفتی فی امتی ولیّ کل مؤمن من بعدی ، ثم ابنی الحسن ثم الحسین ثم تسعة من ولد الحسین واحداً واحداً القرآن معهم و هم مع القرآن، لا یفارقونه و لا یفارقهم حتی یردوا علی الحوض فقالوا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سمعنا ذلک و شهدنا کما قلت سواء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خداوند سوگند می دهم آیا شما می دانید آن زمانی را که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کسانیکه ایمان آورده اید از خداوند اطاعت کنید و از پیامبر و اولی الامر یا صاحبان امر خویش اطاعت نمایید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به رسول خدا صلی الله علیه و آله و سلم گفتند یا رسول الله آیا این آیه مخصوص بعضی از مومنان است یا همه مومنان را شامل می شود ؟ پس خداوند پیامبرش را فرمان داد که اولیای امر ایشان را به </w:t>
      </w:r>
    </w:p>
    <w:p>
      <w:pPr>
        <w:pStyle w:val="BookText"/>
        <w:rPr/>
      </w:pPr>
      <w:r>
        <w:rPr>
          <w:rFonts w:ascii="IRNazanin" w:hAnsi="IRNazanin" w:eastAsia="IRNazanin"/>
          <w:color w:val="111111"/>
          <w:sz w:val="28"/>
          <w:sz w:val="28"/>
          <w:szCs w:val="28"/>
          <w:rtl w:val="true"/>
          <w:lang w:bidi="fa-IR"/>
        </w:rPr>
        <w:t xml:space="preserve">آنها بشناساند همچنانکه نماز و زکات و حج را برای آنان تفسیر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امامان و ولایت را نیز برای آنان تفسیر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یاد دارید که رسول خدا فرمود اولیای امر من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برادر و وزیرم و یار و پشتیبانم و وارثم و وصیم و خلیفه ام در میان امتم که او ولی هر مومنی است پس از من ، پس از او فرزندم حسن و سپس حسین و سپس نه تن از فرزندان حسین ، یکی پس از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اولی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و قرآن از آنها جدا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این دوازده نفر باشند ، قرآن آنجاست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آنکه در کنار حوض کوثر بر من وارد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هنگام همه آن دویست نفر که حضرت امیر علیه السلام آنان را سوگند داده بود،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این حدیث را از رسول خدا صلی الله علیه و آله و سلم همانگونه که شما فرموده اید شنیده ایم و شاهد بوده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اولی الامر دوازده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حضرت امیر المؤمنین علیه السلام دوم امام حسن مجتبی علیه السلام سوم حضرت امام حسین علیه السلام و آنگاه نه تن از فرزندان امام حسین علیه السلام که نهمین آنها مهدی است و این مطلب در کتب اهل سنت زیاد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صالح الحسین الترمذی در المناقب مرتضویه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بسمل در ارجع المطالب فی مناقب اسد الله الغالب صفحه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موفق بن احمد خوارزمی حنفی در مقتل الحسین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قندوزی حنفی در ینابیع المودة 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سلیم بن قیس الهلالی عن سلمان الفارسی قال دخلت علی النبی صلی الله علیه و آله و سلم فاذا الحسین بن علی علی فخدیه و هو یقبل خدیه و یلثم فاه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سید ابن سید اخو سید و انت امام ابن امام اخو امام و انت حجة ابن حجة و انت ابو حجج تسعة تاسعهم قائمهم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بن قیس از سلمان نقل می کند که خدمت رسول خدا صلی الله علیه و آله و سلم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حسین بن علی روی زانوی آن حضرت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چشمها و دهان سید الشهدا را بوسیدند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تو آقا فرزند آقا و برادر آقا می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فرزند امام و برادر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حجت فرزند حجت و برادر حجت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پدر حجتهای نه گانه هستی که نهمین آنها قائم بر آنها خواهد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مسند امام احمد حنبل و کتاب کشف الیقین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للحسین هذا ابنتی امام اخو امام ابو الائمة تسعة تاسعهم قائمهم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درباره حسین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من ، امام برادر امام است و پدر امامان نه گانه است که نهمین آنها قائم بر آنها می باشد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شیخ الاسلام حافظ الحموئی شافعی در فرائد السمطین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موفق بن احمد خوارزمی حنفی در مقتل الحسین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قندوزی حنفی در ینابیع المودة 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آورند و ما حدیث آنرا ذیل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آورده ایم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حافظ الحموئی شافعی در فرائد السمطین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الامر را چنین معرفی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ابیطالب و حسن بن علی و حسین بن علی وعلی بن الحسین و محمد بن علی الباقر و جعفر بن محمد الصادق و موسی بن جعفرالکاظم و علی بن موسی الرضا و محمد بن علی الجواد و علی بن محمد الهادی و الحسن بن علی العسکری و محمد بن الحسن المهدی قائم المنتظر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غیر واحد من اصحابنا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عن جعفر بن محمد بن مالک الفزاری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الفزاری قال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احمد بن 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بن عمر عن یونس بن ظبیان عن جابر بن یزید الجعفی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جابر بن عبد الله الانصاری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انزل الله عزوجل علی نبیه محمد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أطیعوُا اللهَ وَ أطیعوُا الرَّسولَ وَ اوُلِی الاَمرِ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عرفنا الله و رسوله ، فمن اولوا الامر الذین قرن الله طاعتهم بطاعتک ؟</w:t>
      </w:r>
    </w:p>
    <w:p>
      <w:pPr>
        <w:pStyle w:val="BookText"/>
        <w:rPr/>
      </w:pPr>
      <w:r>
        <w:rPr>
          <w:rFonts w:ascii="IRNazanin" w:hAnsi="IRNazanin" w:eastAsia="IRNazanin"/>
          <w:color w:val="111111"/>
          <w:sz w:val="28"/>
          <w:sz w:val="28"/>
          <w:szCs w:val="28"/>
          <w:rtl w:val="true"/>
          <w:lang w:bidi="fa-IR"/>
        </w:rPr>
        <w:t xml:space="preserve">فقال 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خلفائی یا جابر و ائمة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اوّلهم علی بن ابیطالب ثم الحسن ثم الحسین ثم علی بن الحسین ثم محمد بن علی المعروف فی التوراة بالباقر ، ستدرکه یا جابر فاذا لقیته فاقرئه منی السلام ثم الصادق جعفر بن محمد ثم موسی بن جعفر ثم علی بن موسی ثم محمد بن علی ثم علی بن محمد ثم الحسن بن علی ثم سمی و کنیی حجة الله فی ارضه و بقیّته فی عباده ابن الحسن بن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ذاک الذی یفتح الله 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مغاربها علی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الذی یغیب عن شیعته و اولیائه غیبة لا یثبت فیها علی القول بامامته الا من امتحن الله قلبه للایمان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فهل یقع شیعته الانتفاع به فی غیبته ؟ فقال 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الذی بعثنی بالنبوة انهم یستضیئون بنوره، و ینتفعون بولایته فی غیبته کانتفاع الناس بالشمس و ان تجلها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هذا من مکنون سر الله و مخزون علمه فاکتمه الا مِن اهله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نفر از اصحابمان برایمان حدیث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آورد برایمان محمد بن همام از جعفر بن محمد بن مالک الفزاری ، او گفت برای ما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آورد حسن بن محمد بن سماعة از احمد بن حارث او گفت برای ما حدیث آورد مفضل بن عمر از یونس بن ظبیان از جابر بن یزید جعفی،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جابر بن عبد 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خداوند عزوجل بر پیامبرش حضرت محمد صلی الله علیه و آله و سلم این آیه را نازل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کسانیکه ایمان آورده اید از خداوند اطاعت کنید و از پیامبر و اولی الامر یا صاحبان امر خویش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خدا و رسولش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اولوالامر که خداوند طاعتشان را به طاعت شما مقرون ساخته چه کسانی هستند ؟ آن حضر 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خلفای من هستند و امامان مسلمین پس از من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اولشان علی بن ابیطالب سپس حسن سپس حسین سپس علی بن الحسین سپس محمد بن علی که در تورات به باقرمعروف است و تو ای جابر او را درک 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او را ملاقات کردی ، سلام مرا به او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جعفر بن محمد وسپس موسی بن جعفر سپس علی بن موسی سپس محمد بن علی سپس علی بن محمد و پس از وی حسن بن علی وسپس همنام و هم کنیه ام حجت خدا در زمین و بقیة الله در بندگانش فرزند حسن بن علی ، آنکه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مغارب زمین را فتح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شیعیان و دوستانش غیبتی خواهد داشت که در زمان غیبتش کسی بر اعتقاد به امامت ثابت نمی ماند مگر آنکه خداوند دلش را برای ایمان آزمایش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یا رسول الله آیا برای شیعیانش نفعی از او در زمان غیبت هست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سوگند به آنکه مرا به پیغمبری مبعوث ساخت ، آنها در عصر غیبت به نور او روشنایی می گیرند و به ولایت او نفع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مردم از نور خورشید سود می برند هرچند که ابری آنرا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این از مکنون سر الهی و مخزون علم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جز از اهلش مخفی بدار </w:t>
      </w:r>
      <w:r>
        <w:rPr>
          <w:rFonts w:eastAsia="IRNazanin" w:cs="IRNazanin"/>
          <w:color w:val="111111"/>
          <w:sz w:val="28"/>
          <w:szCs w:val="28"/>
          <w:rtl w:val="true"/>
          <w:lang w:bidi="fa-IR"/>
        </w:rPr>
        <w:t xml:space="preserve">. </w:t>
      </w:r>
      <w:bookmarkStart w:id="144" w:name="pg7348_62088"/>
    </w:p>
    <w:p>
      <w:pPr>
        <w:pStyle w:val="Heading2"/>
        <w:numPr>
          <w:ilvl w:val="1"/>
          <w:numId w:val="1"/>
        </w:numPr>
        <w:rPr/>
      </w:pPr>
      <w:bookmarkStart w:id="145" w:name="__RefHeading___Toc1176456_1051229030"/>
      <w:bookmarkStart w:id="146" w:name="_Toc62"/>
      <w:bookmarkEnd w:id="144"/>
      <w:bookmarkEnd w:id="145"/>
      <w:r>
        <w:rPr>
          <w:rtl w:val="true"/>
        </w:rPr>
        <w:t>«</w:t>
      </w:r>
      <w:r>
        <w:rPr>
          <w:rtl w:val="true"/>
        </w:rPr>
        <w:t xml:space="preserve">آیه بیست و یکم </w:t>
      </w:r>
      <w:r>
        <w:rPr>
          <w:rtl w:val="true"/>
        </w:rPr>
        <w:t>»</w:t>
      </w:r>
      <w:bookmarkEnd w:id="146"/>
    </w:p>
    <w:p>
      <w:pPr>
        <w:pStyle w:val="Heading3"/>
        <w:numPr>
          <w:ilvl w:val="2"/>
          <w:numId w:val="1"/>
        </w:numPr>
        <w:rPr/>
      </w:pPr>
      <w:bookmarkStart w:id="147" w:name="__RefHeading___Toc1176458_1051229030"/>
      <w:bookmarkStart w:id="148" w:name="_Toc63"/>
      <w:bookmarkEnd w:id="147"/>
      <w:r>
        <w:rPr>
          <w:rtl w:val="true"/>
        </w:rPr>
        <w:t>اشاره</w:t>
      </w:r>
      <w:bookmarkEnd w:id="148"/>
    </w:p>
    <w:p>
      <w:pPr>
        <w:pStyle w:val="BookText"/>
        <w:rPr/>
      </w:pPr>
      <w:r>
        <w:rPr>
          <w:rFonts w:ascii="Amiri" w:hAnsi="Amiri" w:eastAsia="Amiri" w:cs="Amiri"/>
          <w:color w:val="111111"/>
          <w:sz w:val="28"/>
          <w:sz w:val="28"/>
          <w:szCs w:val="28"/>
          <w:rtl w:val="true"/>
          <w:lang w:bidi="ar-SA"/>
        </w:rPr>
        <w:t xml:space="preserve">بقیة الله عجل الله تعالی فرجه الشریف حَسُنَ اوُلئِکَ رَفیقاً می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سوره نساء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49" w:name="__RefHeading___Toc1176460_1051229030"/>
      <w:bookmarkStart w:id="150" w:name="_Toc64"/>
      <w:bookmarkEnd w:id="149"/>
      <w:r>
        <w:rPr>
          <w:rtl w:val="true"/>
        </w:rPr>
        <w:t xml:space="preserve">« </w:t>
      </w:r>
      <w:r>
        <w:rPr>
          <w:rtl w:val="true"/>
        </w:rPr>
        <w:t xml:space="preserve">وَ مَن یُطِعِ اللهَ وَ الرَّسولَ فَاُولئِکَ مَعَ الَّذینَ أَنعَمَ اللهُ عَلَیهِم مِنَ النَّبییّنَ وَ الصِّدّیقینَ وَ الشُّهَداءِ وَ الصالِحینَ وَ حَسُنَ اوُلئِکَ رَفیقاً </w:t>
      </w:r>
      <w:r>
        <w:rPr>
          <w:rtl w:val="true"/>
        </w:rPr>
        <w:t>»</w:t>
      </w:r>
      <w:bookmarkEnd w:id="150"/>
    </w:p>
    <w:p>
      <w:pPr>
        <w:pStyle w:val="BookText"/>
        <w:rPr/>
      </w:pPr>
      <w:r>
        <w:rPr>
          <w:rFonts w:ascii="IRNazanin" w:hAnsi="IRNazanin" w:eastAsia="IRNazanin"/>
          <w:color w:val="111111"/>
          <w:sz w:val="28"/>
          <w:sz w:val="28"/>
          <w:szCs w:val="28"/>
          <w:rtl w:val="true"/>
          <w:lang w:bidi="fa-IR"/>
        </w:rPr>
        <w:t xml:space="preserve">و کسانیکه اطاعت کنند از خداوند و از رسول خدا صلی الله علیه و آله و سلم آنها با کسانی هستند که خداوند به آنها لطف و عنایت زیادی فرموده است یعنی با پیامبران و صدیقین و شهدا و صالحین و حسن اولئک رفیقا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التنزیل نوشته حاکم حسکانی حنفی 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داد ما را ابو سعید بن علی حبری و ابوبکر محمد بن عبد العزیز جودی ، هر دو گفتند خبر داد ما را ابو سعید عبد الله بن محمد رازی ، او گفت خواند برای ابوالحسن بن علی مهرویه قزوینی همان روایت را در جامع و خودم شنیدم در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گفت نقل حدیث نمود برای ما ابو احمد داود بن سلیمان گفت نقل حدیث نمود برای ما علی بن موسی علیه السلام فرمود خبر داد ما را پدرم از پدرش جعفر علیه السلام از پدرش محمد و او از پدرش علی و او از پدرش حسین و او از پدرش علی بن ابیطالب علیه السلام نقل کرد که رسول خدا صلی الله علیه و آله و سلم در این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فَاُولئِکَ مَعَ الَّذینَ أَنعَمَ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صدیقین 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شهدا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صالحین حسن و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اوُلئِکَ رَفیقاً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 ن از حیث رفاقت ، خوب رفقایی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قائم از آل محمد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التنزیل نوشته حاکم حسکانی حنفی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ما را محمد بن عبد الله بن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عمرو پسر ثابت از علی بن حزور از اصبغ بن نباته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این آیه را خواند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نبیین محمد و از صدیقین علی بن ابیطالب و از شهدا حمزه و جعفر و از صالحین حسن و حسین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اوُلئِکَ رَفیقاً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در زمان خودش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التنزیل نوشته حاکم حسکانی حنفی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 الحافظ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اخبرنا ابوالعباس الفرغانی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حذیفة بن الیمان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النبی صلی الله علیه و آله و سلم ذات یوم و قد نزلت علیه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فَاُولئِکَ مَعَ الَّذینَ أَنعَمَ اللهُ عَلَیهِم مِنَ النَّبییّنَ وَ الصِّدّیقینَ وَ الشُّهَداءِ وَ الصالِحینَ وَ حَسُنَ اوُلئِکَ رَفیقاً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فأقرأنیها ، فقلت یا نبی الله فداک ابی و اُمی مَن هؤلاء ؟ انی اجد الله بهم حفیاً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مکثراً من المدح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 سلم یا حذیفة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انعم الله علیهم ، انا اولهم فی النبوة و آخرهم فی البعث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و لما بعثنی الله عزوجل برسالته کان اول من صدق بی ، ثم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جعفر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سیدا شباب اهل الجنة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اولئک رفیقا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فی زمانه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ما را ابوالعباس فرغانی از ابوالفضل 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سعید بن جبیر از سعد بن حذیفه از پدرش حذیفة بن 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پیامبر درآمدم و این آیه نازل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با کسانی هستند که خداوند به آنها لطف و عنایت زیادی فرموده است یعنی با پیامبران و صدیقین و شهدا و صالحین و حسن اولئک رفیقا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رسول خدا صلی الله علیه و آله و سلم آیه را برای من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 پیامبر خدا ، پدر و مادرم فدایت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که من خدا را به آنها مهربان می یابم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حذیفه ، از پیامبرانی که خداوند برایشان نعمت فرموده است ، من در نبوت نخستین آنان و در رسالت آخرین آنانم و از صدیقین ، علی بن ابیطالب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مرا به رسالت خودش برگزید ، علی نخستین کسی بود که مرا تصدیق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شهدا حمزه و جعفر طیار و از صالحین حسن و حسین دو آقای جوانان بهشت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اولئک رفیقا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در زمان خودش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فی تفسیره المنسوب للصادق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النبیین رسول الله ، و الصدیقین علی ، و الشهداء الحسن و الحسین ، و الصالحین الائمة ، و حسن اولئک رفیقا القائم من آل محمد علیهم الصلاة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در تفسیرش که منسوب به امام صادق علیه السلام است ، گوید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 آله و سلم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الصدیقین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می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اولئک رفیقا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رفیقان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از آل محمد صلی الله علیه و آله و سلم است </w:t>
      </w:r>
      <w:r>
        <w:rPr>
          <w:rFonts w:eastAsia="IRNazanin" w:cs="IRNazanin"/>
          <w:color w:val="111111"/>
          <w:sz w:val="28"/>
          <w:szCs w:val="28"/>
          <w:rtl w:val="true"/>
          <w:lang w:bidi="fa-IR"/>
        </w:rPr>
        <w:t xml:space="preserve">. </w:t>
      </w:r>
      <w:bookmarkStart w:id="151" w:name="pg7348_62091"/>
    </w:p>
    <w:p>
      <w:pPr>
        <w:pStyle w:val="Heading2"/>
        <w:numPr>
          <w:ilvl w:val="1"/>
          <w:numId w:val="1"/>
        </w:numPr>
        <w:rPr/>
      </w:pPr>
      <w:bookmarkStart w:id="152" w:name="__RefHeading___Toc1176462_1051229030"/>
      <w:bookmarkStart w:id="153" w:name="_Toc65"/>
      <w:bookmarkEnd w:id="151"/>
      <w:bookmarkEnd w:id="152"/>
      <w:r>
        <w:rPr>
          <w:rtl w:val="true"/>
        </w:rPr>
        <w:t>«</w:t>
      </w:r>
      <w:r>
        <w:rPr>
          <w:rtl w:val="true"/>
        </w:rPr>
        <w:t xml:space="preserve">آیه بیست و دوم </w:t>
      </w:r>
      <w:r>
        <w:rPr>
          <w:rtl w:val="true"/>
        </w:rPr>
        <w:t>»</w:t>
      </w:r>
      <w:bookmarkEnd w:id="153"/>
    </w:p>
    <w:p>
      <w:pPr>
        <w:pStyle w:val="Heading3"/>
        <w:numPr>
          <w:ilvl w:val="2"/>
          <w:numId w:val="1"/>
        </w:numPr>
        <w:rPr/>
      </w:pPr>
      <w:bookmarkStart w:id="154" w:name="__RefHeading___Toc1176464_1051229030"/>
      <w:bookmarkStart w:id="155" w:name="_Toc66"/>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 xml:space="preserve">نصر و پیروزی حتمی در زمان حضرت قائم عجل الله تعالی فرجه الشریف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نساء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56" w:name="__RefHeading___Toc1176466_1051229030"/>
      <w:bookmarkStart w:id="157" w:name="_Toc67"/>
      <w:bookmarkEnd w:id="156"/>
      <w:r>
        <w:rPr>
          <w:rtl w:val="true"/>
        </w:rPr>
        <w:t xml:space="preserve">« </w:t>
      </w:r>
      <w:r>
        <w:rPr>
          <w:rtl w:val="true"/>
        </w:rPr>
        <w:t>اَلَم تَرَ إلَی الَّذینَ قیلَ لَهُم کُفّوا اَیدیَکُم وَ اَقیمُوا الصَّلاةَ</w:t>
      </w:r>
      <w:r>
        <w:rPr>
          <w:rtl w:val="true"/>
        </w:rPr>
        <w:t>..............</w:t>
      </w:r>
      <w:bookmarkEnd w:id="1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إلَی الَّذینَ قیلَ لَهُم کُفّوا اَیدیَکُم وَ اَقیمُوا الصَّلاةَ وَ اتوُا الزّکوةَ فَلمّا کُتِبَ عَلَیهِمُ القِتالُ إذا فَریقٌ مِنهُم یَخشَونَ النّاسَ کَخَشیََةِ اللهِ اَو اَشَدَّ خَشیَةً وَ قالوا رَبَّنا لِمَ کَتَبتَ عَلَینا القِتالَ لَو لا أخَّرتَنا إلی اَجَلٍ قَریبٍ قُل مَتاعُ الدُّنیا قَلیلٌ وَ الآخِرَةُ خَیرٌ لِمَنِ التَّقی وَ لا تُظلَموُنَ فَتیلاً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شگفت نمی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به آنها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و فعلاً حکم جهاد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با کسی مبارزه نکنید و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خودسازی مشغول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پا دارید 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ناراحت بودند که چرا حکم جهاد داده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حکم جهاد آمد و به آنها گفته شد جهاد کنید عده ای از آنان از مردم می ترسیدند همانطوری که از خدا می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مردم بیشتر از خدا می ترسند و گفتند خداوندا چرا جهاد را بر ما مقرر کردی ؟ و چرا این فرمان را برای ما کمی به تاخیر نینداختی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 سرمایه زندگی دنیا بسیار ناچیز است اما برای متقین زندگی آخرت بهتر است و کوچکترین ستمی به شما نخواهد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روضه کافی صفحه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یحیی عن احمد بن محمد عن محمد بن سنان عن ابی الصباح بن عبد الحمید عن محمد مسلم عن ابی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للذی صنعه الحسن بن علی علیه السلام کان خیرا لهذه الامة مما طلعت علیه الشمس فو الله لقد نزلت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إلَی الَّذینَ قیلَ لَهُم کُفّوا اَیدیَکُم وَ اَقیمُوا الصَّلاةَ وَ اتوُا الزّکوةَ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هی طاعة الامام و طلبوا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کُتِبَ عَلَیهِمُ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الحسین علیه 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لِمَ کَتَبتَ عَلَینا القِتالَ لَو لا أخَّرتَنا إلی اَجَلٍ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نُجب دعوتک و نتبع الرسل ارادوا تأخیر ذلک الی القائم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مسلم از امام باقر علیه السلام روایت می کند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آنچه که امام حسن مجتبی علیه السلام برای این امت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از آنچه که خورشید به آن می تابد و به خدا سوگند این آیه درباره او نازل شده است که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بینید و آیا نمی اندیشید و آیا در شگفت نمی شوید به آنان که به ایشان گفته شد در حال حاضر دست از جهاد بردارید و نماز به پا دارید و زکات بپردازید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اطاعت از امام است ولی آنها اصرار داشتند که فرمان جنگ و جهاد به آنان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جنگ و مبارزه در رکاب سید الشهدا حسین بن علی علیه السلام بر آنان واجب شد ، گفتند خداوندا چرا حکم جهاد را بر ما واجب فرمودی ؟ چه می شد که عمر ما را تا هنگام اجل مهلت می دادی ؟ ما دعوت تو را اجابت نموده و از رسولان پیروی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آنان این بود که این حکم تا قیام قائم عجل الله تعالی فرجه الشریف به تأخیر افتد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چه می شد که حکم جهاد را تا زمان حضرت قائم علیه السلام به تأخیر می انداختی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تفسیر عیاشی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ادریس مولی لعبد الله بن جعفر عن ابی عبد الله علیه السلام فی تفسیر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إلَی الَّذینَ قیلَ لَهُم کُفّوا اَیدیَکُم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اَقیمُوا الصَّلاةَ وَ اتوُا الزّکوةَ فَلمّا کُتِبَ عَلَیهِمُ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لِمَ کَتَبتَ عَلَینا القِتالَ لَو لا أخَّرتَنا إلی اَجَلٍ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خروج القائم علیه السلام فإن معه النصروا و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مَتاعُ الدُّنیا قَلیلٌ وَ الآخِرَةُ خَیرٌ لِمَنِ التَّقی وَ لا تُظلَموُنَ فَتیلاً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ادریس غلام آزاد شده عبد الله بن جعفر از امام صادق علیه السلام در تفسیر این آیه که آیا نمی بینید به آنانکه گفته شد فعلاً جنگ نکنید با امام حسن علیه السلام و نماز را به پا دارید و زکات مال خود را بپردازید اما زمانیکه دستور جنگ به آنان صادر شد به امام حسین علیه السلام گفتند چرا حکم قتال و جنگ را بر ما واجب کردی ؟ چه می شد که عمر ما را تا هنگام اجل قریب مهلت می دادی تا خروج حضرت قائم علیه السلام زیرا نصرت و پیروزی با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کالای دنیا اندک و ناچیز است و آخرت برای آنکه تقوا پیشه کند بهتر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توجه به انتهای حدیث کنید ملاحظه خواهید کرد که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معه النصروا و الظفر، یعنی نصرت و پیروزی در خروج قائم آل محمد عجل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تعالی فرجه الشریف حتمی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می توان نتیجه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تولد حضرت قائم موعود ، اطلاعات مردم درباره مهدی علیه السلام زیاد بوده است و آگاهی نسبت به آن حضرت داشته اند که این اصالت مهدویت را می رساند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که نصر و پیروزی حتمی در زمان آن بزرگوار است </w:t>
      </w:r>
      <w:r>
        <w:rPr>
          <w:rFonts w:eastAsia="IRNazanin" w:cs="IRNazanin"/>
          <w:color w:val="111111"/>
          <w:sz w:val="28"/>
          <w:szCs w:val="28"/>
          <w:rtl w:val="true"/>
          <w:lang w:bidi="fa-IR"/>
        </w:rPr>
        <w:t xml:space="preserve">. </w:t>
      </w:r>
      <w:bookmarkStart w:id="158" w:name="pg7348_62094"/>
    </w:p>
    <w:p>
      <w:pPr>
        <w:pStyle w:val="Heading2"/>
        <w:numPr>
          <w:ilvl w:val="1"/>
          <w:numId w:val="1"/>
        </w:numPr>
        <w:rPr/>
      </w:pPr>
      <w:bookmarkStart w:id="159" w:name="__RefHeading___Toc1176468_1051229030"/>
      <w:bookmarkStart w:id="160" w:name="_Toc68"/>
      <w:bookmarkEnd w:id="158"/>
      <w:bookmarkEnd w:id="159"/>
      <w:r>
        <w:rPr>
          <w:rtl w:val="true"/>
        </w:rPr>
        <w:t>«</w:t>
      </w:r>
      <w:r>
        <w:rPr>
          <w:rtl w:val="true"/>
        </w:rPr>
        <w:t xml:space="preserve">آیه بیست و سوم </w:t>
      </w:r>
      <w:r>
        <w:rPr>
          <w:rtl w:val="true"/>
        </w:rPr>
        <w:t>»</w:t>
      </w:r>
      <w:bookmarkEnd w:id="160"/>
    </w:p>
    <w:p>
      <w:pPr>
        <w:pStyle w:val="Heading3"/>
        <w:numPr>
          <w:ilvl w:val="2"/>
          <w:numId w:val="1"/>
        </w:numPr>
        <w:rPr/>
      </w:pPr>
      <w:bookmarkStart w:id="161" w:name="__RefHeading___Toc1176470_1051229030"/>
      <w:bookmarkStart w:id="162" w:name="_Toc69"/>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 xml:space="preserve">اهل کتاب در ظهور امام زمان به آن حضرت ایمان می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نساء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63" w:name="__RefHeading___Toc1176472_1051229030"/>
      <w:bookmarkStart w:id="164" w:name="_Toc70"/>
      <w:bookmarkEnd w:id="163"/>
      <w:r>
        <w:rPr>
          <w:rtl w:val="true"/>
        </w:rPr>
        <w:t xml:space="preserve">« </w:t>
      </w:r>
      <w:r>
        <w:rPr>
          <w:rtl w:val="true"/>
        </w:rPr>
        <w:t xml:space="preserve">وَ إِن مِن أهلِ الکِتابِ إلاّ لَیُؤمِنَنَّ بِه قَبلَ مَوتِهِ وَ یَومَ القیامَةِ یَکونُ عَلَیهِم شَهیداً </w:t>
      </w:r>
      <w:r>
        <w:rPr>
          <w:rtl w:val="true"/>
        </w:rPr>
        <w:t>»</w:t>
      </w:r>
      <w:bookmarkEnd w:id="164"/>
    </w:p>
    <w:p>
      <w:pPr>
        <w:pStyle w:val="BookText"/>
        <w:rPr/>
      </w:pPr>
      <w:r>
        <w:rPr>
          <w:rFonts w:ascii="IRNazanin" w:hAnsi="IRNazanin" w:eastAsia="IRNazanin"/>
          <w:color w:val="111111"/>
          <w:sz w:val="28"/>
          <w:sz w:val="28"/>
          <w:szCs w:val="28"/>
          <w:rtl w:val="true"/>
          <w:lang w:bidi="fa-IR"/>
        </w:rPr>
        <w:t xml:space="preserve">و نیست از اهل کتاب جز آنکه ایمان آورد بدو قبل از مرگش و روز قیامت بر آنان گواه خواهد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المودة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محمد بن مسلم عن محمد الباقر رضی الله عنه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الکِتابِ إلاّ لَیُؤمِنَنَّ بِه قَبلَ مَوتِهِ وَ یَومَ القیامَةِ یَکونُ عَلَیهِم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عیسی علیه السلام ینزل قبل یوم القیامة الی الدنیا فلا یبقی اهل ملة یهودی و لا غیره الا آمنوا به قبل موتهم و یصلی عیسی خلف المهدی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مسلم از حضرت باقر رضی الله عنه درباره این آیه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از اهل کتاب جز آنکه ایمان آورد بدو قبل از مرگش و روز قیامت بر</w:t>
      </w:r>
    </w:p>
    <w:p>
      <w:pPr>
        <w:pStyle w:val="BookText"/>
        <w:rPr/>
      </w:pPr>
      <w:r>
        <w:rPr>
          <w:rFonts w:ascii="IRNazanin" w:hAnsi="IRNazanin" w:eastAsia="IRNazanin"/>
          <w:color w:val="111111"/>
          <w:sz w:val="28"/>
          <w:sz w:val="28"/>
          <w:szCs w:val="28"/>
          <w:rtl w:val="true"/>
          <w:lang w:bidi="fa-IR"/>
        </w:rPr>
        <w:t>آنان گواه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عیسی علیه السلام</w:t>
      </w:r>
    </w:p>
    <w:p>
      <w:pPr>
        <w:pStyle w:val="BookText"/>
        <w:rPr/>
      </w:pPr>
      <w:r>
        <w:rPr>
          <w:rFonts w:ascii="IRNazanin" w:hAnsi="IRNazanin" w:eastAsia="IRNazanin"/>
          <w:color w:val="111111"/>
          <w:sz w:val="28"/>
          <w:sz w:val="28"/>
          <w:szCs w:val="28"/>
          <w:rtl w:val="true"/>
          <w:lang w:bidi="fa-IR"/>
        </w:rPr>
        <w:t xml:space="preserve">قبل از قیامت فرود می آید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پیروان هیچ دینی چه یهودی چه غیر</w:t>
      </w:r>
    </w:p>
    <w:p>
      <w:pPr>
        <w:pStyle w:val="BookText"/>
        <w:rPr/>
      </w:pPr>
      <w:r>
        <w:rPr>
          <w:rFonts w:ascii="IRNazanin" w:hAnsi="IRNazanin" w:eastAsia="IRNazanin"/>
          <w:color w:val="111111"/>
          <w:sz w:val="28"/>
          <w:sz w:val="28"/>
          <w:szCs w:val="28"/>
          <w:rtl w:val="true"/>
          <w:lang w:bidi="fa-IR"/>
        </w:rPr>
        <w:t xml:space="preserve">یهودی باقی نمی ماند مگر اینکه پیش از مرگش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w:t>
      </w:r>
    </w:p>
    <w:p>
      <w:pPr>
        <w:pStyle w:val="BookText"/>
        <w:rPr/>
      </w:pPr>
      <w:r>
        <w:rPr>
          <w:rFonts w:ascii="IRNazanin" w:hAnsi="IRNazanin" w:eastAsia="IRNazanin"/>
          <w:color w:val="111111"/>
          <w:sz w:val="28"/>
          <w:sz w:val="28"/>
          <w:szCs w:val="28"/>
          <w:rtl w:val="true"/>
          <w:lang w:bidi="fa-IR"/>
        </w:rPr>
        <w:t xml:space="preserve">آورد و عیسی پشت سر مهدی نماز به جا می آورد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نظیر این حدیث را حافظ علامه ابن صباغ مالکی در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فصول المهمه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قال حدثنی ابی عن القاسم بن محمد عن سلیمان بن داود المنقری عن ابی حمزة عن شهر بن جوشب قال لی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فی کتاب الله قد اعتینی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الامیر أیّة آیة هی ؟ فقال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 أهلِ الکِتابِ إلاّ لَیُؤمِنَنَّ بِه قَبلَ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لآمر بالیهودی و النصرانی فیضرب عنقه ثم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ارمقه بعینی فی اراه یحرک شفیته حتی یخمد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 الله الامر لیس علی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هو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عیسی علیه السلام ینزل قبل یوم القیامة الی </w:t>
      </w:r>
    </w:p>
    <w:p>
      <w:pPr>
        <w:pStyle w:val="BookText"/>
        <w:rPr/>
      </w:pPr>
      <w:r>
        <w:rPr>
          <w:rFonts w:ascii="IRNazanin" w:hAnsi="IRNazanin" w:eastAsia="IRNazanin"/>
          <w:color w:val="111111"/>
          <w:sz w:val="28"/>
          <w:sz w:val="28"/>
          <w:szCs w:val="28"/>
          <w:rtl w:val="true"/>
          <w:lang w:bidi="fa-IR"/>
        </w:rPr>
        <w:t xml:space="preserve">الدنیا فلا یبقی اهل ملة یهودی و لا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آمن به قبل موته و یصلی خلف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لک هذا و من این جئت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حدثنی به محمد بن علی بن الحسین بن علی بن ابیطالب علیهم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بها و الله من عین صافیة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گوید حدیث گفت مرا پدرم از قاسم بن محمد از سلیمان بن داود المنقری از ابی حمزة ازشهر بن جوشب که گفت حجاج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در کتاب خدا هست که در آن مانده ام ، گفتم ای امیر کدام آیه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نیست از اهل کتاب جز آنکه ایمان آورد بدو قبل از مرگش و روز قیامت بر آنان گواه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سوکند من دستور می دهم یهودی و نصرانی را گردن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چشم بر او می دوزم و نمی بینم لبهایش را حرکت دهد تا اینکه بی حرکت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حال امیر را اصلاح نماید چنانکه تأویل کرده است ،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 گفتم همانا عیسی علیه السلام پیش از روز قیامت به دنیا فرود می آید ، پس اصلاً هیچ آیین یهودی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 ماند مگر آنکه پیش از مردنش به او ایمان آورد و پشت سر حضرت مهدی علیه السلام نماز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کجا می گویی و از کجا آورده ای ؟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محمد بن علی بن حسین بن علی بن ابیطالب علیهم السلام برایم حدیث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را از چشمه زلالی آورده ای </w:t>
      </w:r>
      <w:r>
        <w:rPr>
          <w:rFonts w:eastAsia="IRNazanin" w:cs="IRNazanin"/>
          <w:color w:val="111111"/>
          <w:sz w:val="28"/>
          <w:szCs w:val="28"/>
          <w:rtl w:val="true"/>
          <w:lang w:bidi="fa-IR"/>
        </w:rPr>
        <w:t xml:space="preserve">. </w:t>
      </w:r>
      <w:bookmarkStart w:id="165" w:name="pg7348_62096"/>
    </w:p>
    <w:p>
      <w:pPr>
        <w:pStyle w:val="Heading2"/>
        <w:numPr>
          <w:ilvl w:val="1"/>
          <w:numId w:val="1"/>
        </w:numPr>
        <w:rPr/>
      </w:pPr>
      <w:bookmarkStart w:id="166" w:name="__RefHeading___Toc1176474_1051229030"/>
      <w:bookmarkStart w:id="167" w:name="_Toc71"/>
      <w:bookmarkEnd w:id="165"/>
      <w:bookmarkEnd w:id="166"/>
      <w:r>
        <w:rPr>
          <w:rtl w:val="true"/>
        </w:rPr>
        <w:t>«</w:t>
      </w:r>
      <w:r>
        <w:rPr>
          <w:rtl w:val="true"/>
        </w:rPr>
        <w:t xml:space="preserve">آیه بیست و چهارم </w:t>
      </w:r>
      <w:r>
        <w:rPr>
          <w:rtl w:val="true"/>
        </w:rPr>
        <w:t>»</w:t>
      </w:r>
      <w:bookmarkEnd w:id="167"/>
    </w:p>
    <w:p>
      <w:pPr>
        <w:pStyle w:val="Heading3"/>
        <w:numPr>
          <w:ilvl w:val="2"/>
          <w:numId w:val="1"/>
        </w:numPr>
        <w:rPr/>
      </w:pPr>
      <w:bookmarkStart w:id="168" w:name="__RefHeading___Toc1176476_1051229030"/>
      <w:bookmarkStart w:id="169" w:name="_Toc72"/>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 xml:space="preserve">در قیام حضرت قائم عجل الله تعالی فرجه الشریف کفار مأیوس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مائده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70" w:name="__RefHeading___Toc1176478_1051229030"/>
      <w:bookmarkStart w:id="171" w:name="_Toc73"/>
      <w:bookmarkEnd w:id="170"/>
      <w:r>
        <w:rPr>
          <w:rtl w:val="true"/>
        </w:rPr>
        <w:t>«</w:t>
      </w:r>
      <w:r>
        <w:rPr>
          <w:rtl w:val="true"/>
        </w:rPr>
        <w:t xml:space="preserve">ألیَومَ یَئِسَ الَّذینَ کَفَروا مِن دینِکُم فَلا تَخشَوهُم وَاخشَونِ </w:t>
      </w:r>
      <w:r>
        <w:rPr>
          <w:rtl w:val="true"/>
        </w:rPr>
        <w:t>»</w:t>
      </w:r>
      <w:bookmarkEnd w:id="171"/>
    </w:p>
    <w:p>
      <w:pPr>
        <w:pStyle w:val="BookText"/>
        <w:rPr/>
      </w:pP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 xml:space="preserve">آنانکه کفر ورزیده اند از دین شما مأیوس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اینکه بتوانند بر آن صدمه ای برسانند ناامید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از آنان بیمناک نباشید و از من بترسید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عیاشی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العیاشی عن عمرو بن شمر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ابوجعفر علیه السلام فی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ألیَومَ یَئِسَ الَّذینَ کَفَروا مِن دینِکُم فَلا تَخشَوهُم وَاخشَونِ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القائم علیه السلام یئس بنو امیة فهم الذین کفروا یئسوا من آل محمد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عیاشی از عمرو بن شمر از جابر آورده است که گفت حضرت باقر علیه السلام درباره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آنانکه کفر ورزیده اند از دین شما مأیوس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اینکه بتوانند بر آن صدمه ای برسانند ناامید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آنان بیمناک نباشید و از من بترسید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امام قائم علیه السلام قیام کند بنی امیه مأیوس شوند که آنهایند کسانی که کافر شدند ، از آل محمد صلی الله علیه و آله و سلم مأیوس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تفسیر این آیه به تفاسیر مراجعه کنید مشاهده خواهید کرد که کفار یکجا در گذشته مأیوس شده اند و یکبار در آینده مأیوس خواهند شد و هر دو در رابطه با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اولی که کفار مأیوس شده اند روز غدیر خم در سرزمین جحفه می باشد که رسول خدا صلی الله علیه و آله و سلم حضرت امیرالمومنین علیه السلام را به یکصد و بیست هزار نفر به عنوان جانشین و خلیفه بعد از خود معرفی کردند که در آنروز کفار مأیوس شدند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بار دومی که کفار به یأس کلی می رسند ، روز قیام قائم عجل الله تعالی فرجه الشریف است که در حدیث فوق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القائم علیه السلام یئس بنو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آنروز دیگر حکومت عدل الهی و واقعی اسلام با رهبریت آن حضرت برپا می گردد و دشمنان دیگر مأیوس خواهند شد </w:t>
      </w:r>
      <w:r>
        <w:rPr>
          <w:rFonts w:eastAsia="IRNazanin" w:cs="IRNazanin"/>
          <w:color w:val="111111"/>
          <w:sz w:val="28"/>
          <w:szCs w:val="28"/>
          <w:rtl w:val="true"/>
          <w:lang w:bidi="fa-IR"/>
        </w:rPr>
        <w:t xml:space="preserve">. </w:t>
      </w:r>
      <w:bookmarkStart w:id="172" w:name="pg7348_62098"/>
    </w:p>
    <w:p>
      <w:pPr>
        <w:pStyle w:val="Heading2"/>
        <w:numPr>
          <w:ilvl w:val="1"/>
          <w:numId w:val="1"/>
        </w:numPr>
        <w:rPr/>
      </w:pPr>
      <w:bookmarkStart w:id="173" w:name="__RefHeading___Toc1176480_1051229030"/>
      <w:bookmarkStart w:id="174" w:name="_Toc74"/>
      <w:bookmarkEnd w:id="172"/>
      <w:bookmarkEnd w:id="173"/>
      <w:r>
        <w:rPr>
          <w:rtl w:val="true"/>
        </w:rPr>
        <w:t>«</w:t>
      </w:r>
      <w:r>
        <w:rPr>
          <w:rtl w:val="true"/>
        </w:rPr>
        <w:t xml:space="preserve">آیه بیست و پنجم </w:t>
      </w:r>
      <w:r>
        <w:rPr>
          <w:rtl w:val="true"/>
        </w:rPr>
        <w:t>»</w:t>
      </w:r>
      <w:bookmarkEnd w:id="174"/>
    </w:p>
    <w:p>
      <w:pPr>
        <w:pStyle w:val="Heading3"/>
        <w:numPr>
          <w:ilvl w:val="2"/>
          <w:numId w:val="1"/>
        </w:numPr>
        <w:rPr/>
      </w:pPr>
      <w:bookmarkStart w:id="175" w:name="__RefHeading___Toc1176482_1051229030"/>
      <w:bookmarkStart w:id="176" w:name="_Toc75"/>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 xml:space="preserve">اولین امام امیرالمؤمنین و آخرین آنها امام زمان علیهماالسلام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مائده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77" w:name="__RefHeading___Toc1176484_1051229030"/>
      <w:bookmarkStart w:id="178" w:name="_Toc76"/>
      <w:bookmarkEnd w:id="177"/>
      <w:r>
        <w:rPr>
          <w:rtl w:val="true"/>
        </w:rPr>
        <w:t xml:space="preserve">« </w:t>
      </w:r>
      <w:r>
        <w:rPr>
          <w:rtl w:val="true"/>
        </w:rPr>
        <w:t xml:space="preserve">وَ لَقَد أخَذَ اللهُ میثاقَ بَنی إسرائیلَ وَ بَعَثنا مِنهُمُ اثنَی عَشَرَ نَقیباً </w:t>
      </w:r>
      <w:r>
        <w:rPr>
          <w:rtl w:val="true"/>
        </w:rPr>
        <w:t>»</w:t>
      </w:r>
      <w:bookmarkEnd w:id="178"/>
    </w:p>
    <w:p>
      <w:pPr>
        <w:pStyle w:val="BookText"/>
        <w:rPr/>
      </w:pPr>
      <w:r>
        <w:rPr>
          <w:rFonts w:ascii="IRNazanin" w:hAnsi="IRNazanin" w:eastAsia="IRNazanin"/>
          <w:color w:val="111111"/>
          <w:sz w:val="28"/>
          <w:sz w:val="28"/>
          <w:szCs w:val="28"/>
          <w:rtl w:val="true"/>
          <w:lang w:bidi="fa-IR"/>
        </w:rPr>
        <w:t xml:space="preserve">و همانا به تحقیق خداوند عهد و پیمان گرفت از بنی اسرائیل و از میان ایشان دوازده نقیب یا رهبر و پیشوا را برانگیخت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و روایات به طور متواتر آمده است که امامان و اوصیا و خلفا و جانشینان بعد از رسول خدا صلی الله علیه و آله و سلم دوازده نفرند ، به تعداد دوازده نقیب بنی اسرائیل و به تعداد دوازده حواری حضرت مسیح علیه السلام و به تعداد دوازده پسر حضرت یعقوب علیه السلام و دوازده هیأت حضرت موسی علیه السلام ، مثلاً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مسند امام احمد حنبل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مسلمانان صدر اسلام به نام مسروق می گوید ما نزد عبد الله بن مسعود نشسته بودیم و او برایمان قرآن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الرحمن هل سألتم رسول الله صلی الله علیه و آله و سلم کم یملک هذه منه قدمت العرق قبلک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لقد سألنا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 کعدة نُقباء بنی اسرائیل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مسروق می گوید به ابن مسعود گفتم آیا شما از پیامبر سؤال نکردید که تعداد رهبران و خلفاء بعد از آن حضرت چند نفرند ؟ 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ایشان پرسیدیم و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و جانشینان و خلفا بعد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نفرند به تعداد نقیبان بنی اسرائیل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مناقب خوارزمی نوشته حافظ موفق بن احمد حنفی معروف به اخطب خوارزمی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حدیث الاعمش عن الحسین بن علی علیه السلام قال فاخبرنی یا رسول الله هل یکون بعدک نبی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أنا خاتم النبیین لکن یکون بعدی أئمة قوّامون بالقسط بعدد نُقباء بنی اسرائیل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اعمش از حسین بن علی نقل می کند که گفته شد به رسول خدا صلی الله علیه و آله و سلم که آیا بعد از شما پیامبری خواهد بود ؟ حضرت فرمودند خیر ، بعد از من نبی نمی آید چون من خاتم النبیین هستم اما پس از من دوازده امام هستند که هر کدام برپاکننده عدل و داد می باشند و تعداد آنها به تعداد نقباء بنی اسرائیل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المودة صفحه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صفحه باب دهم کتاب المودة القربی میر سید علی بن شهاب الهمدانی را می آورد و در پنجمین حدیث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سلیم بن قیس الهلالی عن سلمان الفارسی رضی الله عنه قال دخلت علی النبی صلی الله علیه و آله و سلم فاذا الحسین علیه السلام علی فخذیه و هو یقبل عینیه و یقبل فاه و یقول انت سید بن سید و انت امام بن امام و انت حجة بن حجة و انت ابو حجج تسعة تاسعهم قائمهم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فارسی می گوید وارد شدم بر رسول خدا صلی الله علیه و آله و سلم و حسین علیه السلام روی زانوی آن حضرت نشسته بود و حضرت چشمان و دهان حسین علیه السلام را می بوسید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آقایی و فرزند آقایی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و جانشین و فرزند امام و جانشین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حجتی و فرزند حجت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پدر حجج نه گانه هستی که نهمین آنها قائم بر ایشان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شیخ الاسلام ابراهیم الحموئی شافعی در کتاب فرائد السمطین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سید المرسلین و علی بن ابیطالب سید الوصیین و ان اوصیائی بعدی اثنی عشر أولهم علی بن ابیطالب و آخرهم القائم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آقا و سید و بزرگ انبیاء مرسل هستم و علی بن ابیطالب سید و آقای اوصیا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اوصیا و جانشینان من که بعد از من می آیند دوازده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آنان علی بن ابیطالب و آخر آنها قائم موعود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امامان و خلفاء بعد از رسول خدا صلی الله علیه و آله و سلم دوازده نفر هستند به تعداد نقباء بنی اسرائیل که اولین آنها امیرالمومنین علی علیه السلام و آخرین آنها حضرت قائم آل محمد حجة بن الحسن العسکری علیه السلام است </w:t>
      </w:r>
      <w:r>
        <w:rPr>
          <w:rFonts w:eastAsia="IRNazanin" w:cs="IRNazanin"/>
          <w:color w:val="111111"/>
          <w:sz w:val="28"/>
          <w:szCs w:val="28"/>
          <w:rtl w:val="true"/>
          <w:lang w:bidi="fa-IR"/>
        </w:rPr>
        <w:t xml:space="preserve">. </w:t>
      </w:r>
      <w:bookmarkStart w:id="179" w:name="pg7348_62100"/>
    </w:p>
    <w:p>
      <w:pPr>
        <w:pStyle w:val="Heading2"/>
        <w:numPr>
          <w:ilvl w:val="1"/>
          <w:numId w:val="1"/>
        </w:numPr>
        <w:rPr/>
      </w:pPr>
      <w:bookmarkStart w:id="180" w:name="__RefHeading___Toc1176486_1051229030"/>
      <w:bookmarkStart w:id="181" w:name="_Toc77"/>
      <w:bookmarkEnd w:id="179"/>
      <w:bookmarkEnd w:id="180"/>
      <w:r>
        <w:rPr>
          <w:rtl w:val="true"/>
        </w:rPr>
        <w:t>«</w:t>
      </w:r>
      <w:r>
        <w:rPr>
          <w:rtl w:val="true"/>
        </w:rPr>
        <w:t xml:space="preserve">آیه بیست و ششم </w:t>
      </w:r>
      <w:r>
        <w:rPr>
          <w:rtl w:val="true"/>
        </w:rPr>
        <w:t>»</w:t>
      </w:r>
      <w:bookmarkEnd w:id="181"/>
    </w:p>
    <w:p>
      <w:pPr>
        <w:pStyle w:val="Heading3"/>
        <w:numPr>
          <w:ilvl w:val="2"/>
          <w:numId w:val="1"/>
        </w:numPr>
        <w:rPr/>
      </w:pPr>
      <w:bookmarkStart w:id="182" w:name="__RefHeading___Toc1176488_1051229030"/>
      <w:bookmarkStart w:id="183" w:name="_Toc78"/>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 xml:space="preserve">مسیحیان به یاری مهدی علیه السلام قیام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مائده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84" w:name="__RefHeading___Toc1176490_1051229030"/>
      <w:bookmarkStart w:id="185" w:name="_Toc79"/>
      <w:bookmarkEnd w:id="184"/>
      <w:r>
        <w:rPr>
          <w:rtl w:val="true"/>
        </w:rPr>
        <w:t xml:space="preserve">« </w:t>
      </w:r>
      <w:r>
        <w:rPr>
          <w:rtl w:val="true"/>
        </w:rPr>
        <w:t xml:space="preserve">وَ مِنَ الَّذینَ قالوُا إنّا نَصاری أخَذنا میثاقَََهُم فَنَسوا حَظَّاً مِمَّا ذُکِّروُا بِهِ </w:t>
      </w:r>
      <w:r>
        <w:rPr>
          <w:rtl w:val="true"/>
        </w:rPr>
        <w:t>»</w:t>
      </w:r>
      <w:bookmarkEnd w:id="185"/>
    </w:p>
    <w:p>
      <w:pPr>
        <w:pStyle w:val="BookText"/>
        <w:rPr/>
      </w:pPr>
      <w:r>
        <w:rPr>
          <w:rFonts w:ascii="IRNazanin" w:hAnsi="IRNazanin" w:eastAsia="IRNazanin"/>
          <w:color w:val="111111"/>
          <w:sz w:val="28"/>
          <w:sz w:val="28"/>
          <w:szCs w:val="28"/>
          <w:rtl w:val="true"/>
          <w:lang w:bidi="fa-IR"/>
        </w:rPr>
        <w:t xml:space="preserve">از کسانیکه گفتند ما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امت مسیح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 پیمان گرفتیم اما آنها پیمان خود را فراموش کردند و بهره ای را که ما به آنها یاد آوری کرده بودیم ، فراموش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بهره متذکر نشدند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المودة نوشته خواجه کلان قندوزی حنفی صفحه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ابی ربیع الشامی عن جعفر الصادق رضی الله عنه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الَّذینَ قالوُا إنّا نَصاری أخَذنا میثاقَََهُم فَنَسوا حَظَّاً مِمَّا ذُکِّروُا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المائدة قال سیذکرون ذلک الحظو سیخرج مع القائم علیه السلام هنا عصابة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ابی ربیع شامی از حضرت صادق علیه السلام درباره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کسانیکه گفتند ما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امت مسیح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 پیمان گرفتیم اما آنها پیمان خود را فراموش کردند و بهره ای را که ما به آنها یاد آوری کرده بودیم ، فراموش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آنها یعنی مسیحیان این بهره را به یاد خواهند آورد و عده ای از آنها هنگامی که قائم موعود قیام می کند ، قیام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که حضرت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قتلوا و ما صلبوا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کشته شده است و نه به صلیب کشیده شده است ، مورد اتفاق شیعه و سنی است و باز این مسأله را فریقین قبول دارند که در زمان ظهور قائم موعود، حضرت مسیح خدمت امام زمان می رسد و پشت سر آن حضرت نماز می خواند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سبط بن جوزی حنفی صفحه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 المهدی و عیسی بن مریم فیجی ء وقت الصلوة فیقول المهدی لعیسی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 فیقول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اولی بالصلوة فیصلی عیسی ورائه مأموماً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سدی از پیامبر صلی الله علیه و آله و سلم نقل می کند که مهدی و عیسی بن مریم در یک محل با یکدیگر قرار خواهند گرفت و هنگامی که وقت نماز می شود حضرت مهدی به حضرت عیسی علیهما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جماعت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در جواب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باره بر من اولی هستید بر انکه امام جماعت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مسیح پشت سر حضرت مهدی می ایستد و به ایشان اقتدا می کند و به صورت مأمون نماز می خواند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منتخب کنز العمال نوشته متقی هندی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البیان فی اخبار المهدی صاحب الزمان نوشته حافظ گنجی شافعی و کتاب المهدی نوشته حافظ ابو نعیم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الذی یصلی عیسی من خلفه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کسیکه عیسی پشت سر او نماز می خواند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ابراهیم عن اسماعیل بن محمد المکی عن علی بن الحسن عن عمرو بن عثمان عن الحسین بن خالد عن من ذکره عن ابی الربیع الشامی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لی ابو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تشته من السودان احداً ، فان کان فلابد فمن النوبة فانهم من الذین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الَّذینَ قالوُا إنّا نَصاری أخَذنا میثاقَََهُم فَنَسوا حَظَّاً مِمَّا ذُکِّروُا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سیذکرون ذلک الحظ و سیخرج مع القائم علیه السلام منا عصابة منهم و لا تنکحوا من الاکراد احداً فانهم جنس من الجن کشف عنهم الغطاء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از علی بن ابراهیم از اسماعیل بن محمد المکی از علی بن الحسن از عمرو بن عثمان از الحسین بن خالد ازکسی که او را یاد کرد از ابی الربیع الشامی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عبد الله امام صادق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سودان کسی را خریداری مکن و چنانچه ناگزیر شدی از نوبه بگیر که ایشان از کسانی هستند که خدای عزوجل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کسانیکه گفتند ما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امت مسیح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 پیمان گرفتیم اما آنها پیمان خود را فراموش کردند و بهره ای را که ما به آنها یاد آوری کرده بودیم ، فراموش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ایشان آن نصیب و بهره را به یاد خواهند آورد و جمعی از ایشان با قائم علیه السلام از ما خروج خواهند کرد و از اکراد کسی را نکاح نکنید که گونه ای از جن هستند که پرده از رویشان برداشته شده است </w:t>
      </w:r>
      <w:r>
        <w:rPr>
          <w:rFonts w:eastAsia="IRNazanin" w:cs="IRNazanin"/>
          <w:color w:val="111111"/>
          <w:sz w:val="28"/>
          <w:szCs w:val="28"/>
          <w:rtl w:val="true"/>
          <w:lang w:bidi="fa-IR"/>
        </w:rPr>
        <w:t xml:space="preserve">. </w:t>
      </w:r>
      <w:bookmarkStart w:id="186" w:name="pg7348_62102"/>
    </w:p>
    <w:p>
      <w:pPr>
        <w:pStyle w:val="Heading2"/>
        <w:numPr>
          <w:ilvl w:val="1"/>
          <w:numId w:val="1"/>
        </w:numPr>
        <w:rPr/>
      </w:pPr>
      <w:bookmarkStart w:id="187" w:name="__RefHeading___Toc1176492_1051229030"/>
      <w:bookmarkStart w:id="188" w:name="_Toc80"/>
      <w:bookmarkEnd w:id="186"/>
      <w:bookmarkEnd w:id="187"/>
      <w:r>
        <w:rPr>
          <w:rtl w:val="true"/>
        </w:rPr>
        <w:t>«</w:t>
      </w:r>
      <w:r>
        <w:rPr>
          <w:rtl w:val="true"/>
        </w:rPr>
        <w:t xml:space="preserve">آیه بیست و هفتم </w:t>
      </w:r>
      <w:r>
        <w:rPr>
          <w:rtl w:val="true"/>
        </w:rPr>
        <w:t>»</w:t>
      </w:r>
      <w:bookmarkEnd w:id="188"/>
    </w:p>
    <w:p>
      <w:pPr>
        <w:pStyle w:val="Heading3"/>
        <w:numPr>
          <w:ilvl w:val="2"/>
          <w:numId w:val="1"/>
        </w:numPr>
        <w:rPr/>
      </w:pPr>
      <w:bookmarkStart w:id="189" w:name="__RefHeading___Toc1176494_1051229030"/>
      <w:bookmarkStart w:id="190" w:name="_Toc81"/>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 xml:space="preserve">خداوند ولی عصر را حفظ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مائده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91" w:name="__RefHeading___Toc1176496_1051229030"/>
      <w:bookmarkStart w:id="192" w:name="_Toc82"/>
      <w:bookmarkEnd w:id="191"/>
      <w:r>
        <w:rPr>
          <w:rtl w:val="true"/>
        </w:rPr>
        <w:t xml:space="preserve">« </w:t>
      </w:r>
      <w:r>
        <w:rPr>
          <w:rtl w:val="true"/>
        </w:rPr>
        <w:t>یَا أیُّهَا الَّذینَ آمَنوُا مَن یَرتَدَّ مِنکُم عَن دینِهِ</w:t>
      </w:r>
      <w:r>
        <w:rPr>
          <w:rtl w:val="true"/>
        </w:rPr>
        <w:t>................</w:t>
      </w:r>
      <w:bookmarkEnd w:id="1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کسانیکه ایمان آورده اید ، هرکس از شما مرتد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دین خویش دست بردارد ، به خداوند هیچ زیانی نمی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خداوند گروهی را می آورد که آنان را دوست می دارد و آنها نیز خداوند را دوست می دارند آنها بر 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نمی فروشند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فروتن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کافران سخت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راه خداوند جهاد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ملامت ملامت کنندگان و از سرزنش سرزنش کنندگان باکی ندارند و این فضل خداوند است که به هرکس بخواهد آنرا عطا می فرماید و خداوند بخشنده و داناست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المودة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سلیمان بن هارون العجلی قال سمعت جعفر الصادق رضی الله عنه ان صاحب هذا الامر یعنی القائم المهدی محفوظ لو ذهب الناس جمیعاً اتی الله باصحابه و هم الذین قال الله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یَکفُر بِها هؤلاء فَقَد وَکَّلنا بِها قوَماً لَیسُوا بِها بِکافِرین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هم الذین قال الله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هارون عجلی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رضی الله عنه که صاحب این امر یعنی قائم المهدی محفوظ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او را حفظ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همه مردم از بین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تعالی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یَکفُر بِها هؤلاء فَقَد وَکَّلنا بِها قوَماً لَیسُوا بِها بِکافِرین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خداوند اصحاب آن حضرت را و ایشان کسانی هستند که در این آیه نام برده شدند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ابی زینب النعمانی فی کتاب الغیبة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اخبرنا احمد بن محمد بن سعید بن عقده قال حدثنا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فضال قال حدثنا محمد بن عمرو و محمد بن الولید قال حدثنا محمد بن حمزة و محمد بن سعید قالا حدثنا حماد بن عثمان عن سلیمان بن هارون العجلی قال سمعت ابا عبد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صاحب هذا الامر محفوظ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ذهب الناس جمیعاً اتی الله باصحابه و هم الذین 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یَکفُر بِها هؤلاء فَقَد وَکَّلنا بِها قوَماً لَیسُوا بِها بِکافِرین </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 هم الذین قال الله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یَأتِی اللهُ بِقَومٍ یُحِبُّهُم وَ یُحِبُّونَهُ أذِلَّةٍ عَلَی المُؤمِنینَ أعِزَّةٍ عَلَی الکَافِرینَ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کتاب الغیبة صفحه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ابراهیم معروف به ابن ابی زینب نعمانی در کتاب الغیبة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احمد بن محمد بن سعید بن عقده ازحسن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فضال، او از محمد بن عمرو و محمد بن ولید، او از محمد بن حمزة و محمد بن سعید، آنان از حماد بن عثمان از سلیمان بن هارون عجلی گفت شنیدم حضرت صادق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برایش محفوظند و اگر همه مردم از بین بروند ، خداوند یارانش را خواهد آورد و ایشانند که خداوند عزوجل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قوم به آن کفر ورزند همانا ما قومی را که هرگز به آن کافر نشوند بر آن برگماریم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ایشانند که خداوند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خداوند گروهی را می آورد که آنان را دوست می دارد و آنها نیز خداوند را دوست می دارند آنها بر 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نمی فروشند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فروتن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کافران سخت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سلیمان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ان بعض هؤلاء العجلیة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العجلیه یزعمون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سیف رسول الله صلی الله علیه و آله و سلم عند عبد الله بن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و الله ما رآه و لا ابوه بواحدة من یمینه ، الا ان یکون رآه ابوه عند الحسین علیه السلام و ان صاحب هذا الامر محفوظ له ، فلا تذهبن یمیناً و لا شمالاً ، فإن الامر و الله واضح ، و الله لو ان اهل السماء و الارض اجتمعوا علی ان یخولوا هذا الامر من موضعه الذی وضعه الله فیه ما استطاعوا و لو ان الناس کفروا جمیعاً حتی لا یبقی احد لجاء الله لهذا الامر بأهل یکو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من اهله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تسمع الله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فرغ من الآیة و قال فی آیة اخری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یَکفُر بِها هؤلاء فَقَد وَکَّلنا بِها قوَماً لَیسُوا بِها بِکافِرین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الآیة هم اهل تلک الآیة </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به سند خود از سلیمان بن هارون آورده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جناب عرضه داشتم بعضی از این عجلیان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شمشیر رسول خدا صلی الله علیه و آله و سلم نزد عبد الله بن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نه او و نه پدرش به هیچیک از دو چشمشان آنرا ندیده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پدرش آنرا نزد حسین علیه السلام دیده باشد و البته برای صاحب این امر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به راست و چپ روی آوری که به خدا سوگند امر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اهل آسمان و زمین همدست شوند که این امر را از جایگاهی که خداوند آنرا در وی قرار داده برطرف سازند ، نخواهند توانست و چنانچه همه مردم کفر ورزند تا جایی که هیچ کس باقی نماند ، همانا خداوند برای این امر کسانی را خواهد آورد که از شایستگان آن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آیا نمی شنوی که 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کسانیکه ایمان آورده اید ، هرکس از شما مرتد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دین خویش دست بردارد ، به خداوند هیچ زیانی نمی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خداوند گروهی را می آورد که آنان را دوست می دارد و آنها نیز خداوند را دوست می دارند آنها بر 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نمی فروشند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فروتن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کافران سخت می 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را تلاوت فرمود و در آیه دیگری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قوم به آن کفر ورزند همانا ما قومی را که هرگز به آن کافر نشوند بر آن برگماریم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همان اهل آن آیه می باشند </w:t>
      </w:r>
      <w:r>
        <w:rPr>
          <w:rFonts w:eastAsia="IRNazanin" w:cs="IRNazanin"/>
          <w:color w:val="111111"/>
          <w:sz w:val="28"/>
          <w:szCs w:val="28"/>
          <w:rtl w:val="true"/>
          <w:lang w:bidi="fa-IR"/>
        </w:rPr>
        <w:t xml:space="preserve">. </w:t>
      </w:r>
      <w:bookmarkStart w:id="193" w:name="pg7348_62105"/>
    </w:p>
    <w:p>
      <w:pPr>
        <w:pStyle w:val="Heading2"/>
        <w:numPr>
          <w:ilvl w:val="1"/>
          <w:numId w:val="1"/>
        </w:numPr>
        <w:rPr/>
      </w:pPr>
      <w:bookmarkStart w:id="194" w:name="__RefHeading___Toc1176498_1051229030"/>
      <w:bookmarkStart w:id="195" w:name="_Toc83"/>
      <w:bookmarkEnd w:id="193"/>
      <w:bookmarkEnd w:id="194"/>
      <w:r>
        <w:rPr>
          <w:rtl w:val="true"/>
        </w:rPr>
        <w:t>«</w:t>
      </w:r>
      <w:r>
        <w:rPr>
          <w:rtl w:val="true"/>
        </w:rPr>
        <w:t xml:space="preserve">آیه بیست و هشتم </w:t>
      </w:r>
      <w:r>
        <w:rPr>
          <w:rtl w:val="true"/>
        </w:rPr>
        <w:t>»</w:t>
      </w:r>
      <w:bookmarkEnd w:id="195"/>
    </w:p>
    <w:p>
      <w:pPr>
        <w:pStyle w:val="Heading3"/>
        <w:numPr>
          <w:ilvl w:val="2"/>
          <w:numId w:val="1"/>
        </w:numPr>
        <w:rPr/>
      </w:pPr>
      <w:bookmarkStart w:id="196" w:name="__RefHeading___Toc1176500_1051229030"/>
      <w:bookmarkStart w:id="197" w:name="_Toc84"/>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 xml:space="preserve">قبل از قیامت کبری ، قیام حجة بن الحسن حتمی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انعام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98" w:name="__RefHeading___Toc1176502_1051229030"/>
      <w:bookmarkStart w:id="199" w:name="_Toc85"/>
      <w:bookmarkEnd w:id="198"/>
      <w:r>
        <w:rPr>
          <w:rtl w:val="true"/>
        </w:rPr>
        <w:t xml:space="preserve">« </w:t>
      </w:r>
      <w:r>
        <w:rPr>
          <w:rtl w:val="true"/>
        </w:rPr>
        <w:t xml:space="preserve">قَد خَسِرَ الَّذینَ کَذَّبوُا بِلِقآءِ اللهِ حَتّی إذَا جائَتهُمُ السّاعَةُ بَغتَةً قَالوُا یَا حَسرَتَنا عَلی مَا فَرَّطنَا فِیها وَ هُم یَحمِلوُنَ أوزارَهُم عَلی ظُهوُرِهِم ألا سآءَ مَا یَزِروُنَ </w:t>
      </w:r>
      <w:r>
        <w:rPr>
          <w:rtl w:val="true"/>
        </w:rPr>
        <w:t>»</w:t>
      </w:r>
      <w:bookmarkEnd w:id="199"/>
    </w:p>
    <w:p>
      <w:pPr>
        <w:pStyle w:val="BookText"/>
        <w:rPr/>
      </w:pPr>
      <w:r>
        <w:rPr>
          <w:rFonts w:ascii="IRNazanin" w:hAnsi="IRNazanin" w:eastAsia="IRNazanin"/>
          <w:color w:val="111111"/>
          <w:sz w:val="28"/>
          <w:sz w:val="28"/>
          <w:szCs w:val="28"/>
          <w:rtl w:val="true"/>
          <w:lang w:bidi="fa-IR"/>
        </w:rPr>
        <w:t xml:space="preserve">ضرر و زیان کردند کسانیکه لقای خداوند را تکذیب نمودند تا زمانیکه ناگهان ساعت بر ایشان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یا حسرتنا بر آنچه که ما در آن کوتاهی کردیم و آنان بارهای گناهان خود را بر پشتهای خویش کشند و چه زشت است آنچه آنها بر دوش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جائَتهُمُ السّاعَةُ بَغتَةً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حائز اهمیت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ناگهان ساعت بر ایشان فرا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قیامت از آن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یکباره فرا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عده ای گفته اند ما دو قیامت یا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قیامت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و دیگری قیامت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قیامت صغری ظهور امام زمان علیه السلام است که یکباره فرا می رسد و قیامت کبری همان قیامتی است که در آن صراط و میزان و بهشت و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واضح شدن مطلب در این مورد احادیثی می آوریم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مسند امام احمد حنبل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جلد صفحه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مسعود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تنقضی الایام و لا یذهب الدهر حتی یملک العرب رجل من اهل بیتی یواطئ اسمی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می گوید 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روزگاران و ایام به پایان نمی رسد مگر اینکه یکی از فرزندان من که نام او نام من است ، بر ملت عرب حکومت و فرمانروایی نماید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مسند امام احمد حنبل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یلی رجل من اهل بیتی یواطئ</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اسمی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برپا نمی شود مگر اینکه مردی از اهل بیت من ظاهر گردد و قیام کند که اسم او اسم من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مسند امام احمد حنبل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سعید قال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حتی یملک رجل من اهل بیتی اجلی اقنی یملأ الارض عدلا کما ملئت قبله ظلما یکون سبع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سعید خدری می گوید رسول خدا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برپا نخواهد شد تا اینکه مردی از خانواده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فرمانروایی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مشخصات او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پیشانیش گشاده باشد و بینی اش قلمی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عدالت را بر کل کره زمین می گستراند ، همانگونه که قبل از او پر از ظلم و جور شده بود و مدت سلطنت او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خواهد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سیوطی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 البخاری عن ابی هریره ان اعرابیاً سأل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الساعة ؟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ضیعت الامانة فانتظر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کیف اضاعتها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وسد الامر الی غیر اهله فانتظر الساعة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عبد الرحمن سیوطی در تفسیر الدر المنثور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از ابو هریره روایت کرده است که بادیه نشینی از پیامبر پرسید ساعت کی است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هنکامیکه امانت ضایع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دیدی امانت ضایع شد منتظر ساعت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چگونه امانت ضایع خواهد شد ؟ حضرت فرمودند آن زمانی که کار به کسانیکه اهلیت ندارند داده می شود و آنها شایستگی آنرا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هنگام در انتظار ساعت یا قیامت باش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تحف العقول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من اشراط الساعة کثر القراء و قلّة الفقهاء و کثرة الامراء و قلة الامناء و کثرة المطر و قلة النبات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آخرالزمان زیاد شدن باسوادها و کم شدن مجتهدها و زیاد شدن اولیای امور و کم شدن امین ها و زیاد شدن باران و کم شدن گیاهان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ارشاد القلوب دیلمی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اشراط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 رسول الله فقام الیه رجل و قال یا رسول الله متی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المسئول باعلم بها من السائل ، لا تأتیکم الا بغتة ، فقال فاعلمنا اشراطها فقال لا تقوم الساعة حتی تفیض العلم و تکثر الزلزال و تکثر الفتن و یکثر الهرج و المرج و تکثر فیکم الاهواء و یخرب العامر و یعمر الخراب و یکون خسف بالمشرق و خسف بالمغرب و خسف بجزیرة العرب و قطع الشمس من مغربیها و تخرج الدابة و یظهر الدجال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ینتشر یأجوج و مأجوج و ینزل عیسی بن مریم فهناک تأتی ریح من جهة الیمن الین من الحریر فلا قدع احداً فیه مثقال ذرة من الایمان الاّ قبضة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خطبه ای خوانده و بعد از آن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ترین گفتارها کتاب خداست و بهترین راهنماییها راهنمایی خداست و بدترین امور کارهای نوظهور است و هر بدعتی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اختراعی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رسول الله ساعت و موقع ظهور کی می شود ؟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پرسش کننده در این باره عالم تر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می خواسته بگوید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علائم ظهور را چنین بیان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نرسد مگر آنکه ناگهانی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سوال کننده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علائم و آثار ساعت و ظهور را بیان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فرا نمی رسد مگر آنکه بساط علم دین برچیده شود و زلزله و فتنه و آشوب و هرج و مرج و هوای نفس زیاد گردد و آبادی ویران و ویرانی آباد گردد در شرق و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جزیرة العرب در زمین فرو می رود و خورشید از مغرب طلوع کند و دابة الارض خروج کند و دجال ظهور نماید و یأ جوج و مأجوج پراکنده شوند و عیسی بن مریم فرود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بادی نرمتر از حریر از سمت یمن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را که به قدر ذره ای ایمان داشته باشد می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الرواء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فمتی یکون یا رسول الله قال اذا داهن قرائکم امرائکم و عظمتم اغنیاء و اهنتم فقرائکم و ظهر فیکم الغناء و فشا فیکم الزنا و علا النباء و تغنیم بالقرآن و ظهر اهل الباطل اهل الحق و قال الامر بالمعروف و النهی عن المنکر و اضیعت الصلوات و اتبعت الشهوات و میل مع الهوی و قدم امراء الجور فکانوا خونة و الوزراء فقه و ظهر الحرص فی القراء و النفاق فی العلماء فعتد ذلک نزل البلاء مع انه ما تقدست امة لا ینتصر لضعیفها مِن قویها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یا رسول الله اینها چه وقت واقع می شود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گویندگان با اولیاء امور بسازند و ثروتمندان را احترام نمایند و فقرا را اهانت کنند و آواز شهوت انگیز در بین شما رواج پیدا کند و زنا زیاد شود و ساختمانها بلند گردد و قرآن را با صوت غنا بخوانند و اهل باطل بر اهل حق غالب شوند و امر به معروف و نهی از منکر کم شود و نمازها ضایع گردد و از شهوات پیروی کنند و به هوای نفس مایل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ستمگر پیش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فرماندهان ، خائن و وزرا فاسق باشند و حرص در قراء و نفاق در علما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بلا بر ایشان نازل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اجتماعی که داد ضعیف را از قوی نستاند اصلاح نخواهد شد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تزخرف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تذهب المصاحف و تعلی المنابر و تکثر الصفوف و ترفع الضجات فی المساجد و تجتمع الاجساد و الالسن مختلفه و دین احدهم لعقه علی </w:t>
      </w:r>
    </w:p>
    <w:p>
      <w:pPr>
        <w:pStyle w:val="BookText"/>
        <w:rPr/>
      </w:pPr>
      <w:r>
        <w:rPr>
          <w:rFonts w:ascii="IRNazanin" w:hAnsi="IRNazanin" w:eastAsia="IRNazanin"/>
          <w:color w:val="111111"/>
          <w:sz w:val="28"/>
          <w:sz w:val="28"/>
          <w:szCs w:val="28"/>
          <w:rtl w:val="true"/>
          <w:lang w:bidi="fa-IR"/>
        </w:rPr>
        <w:t xml:space="preserve">لسانه ان اعطی شکر و ان منع کفر لا یرجمون صغیراً و لا یوقرون کبیراً یستأثرون انفسهم توطئی حریمهم و یجورون فی حکمهم یحکم علیهم العبیر و تملکهم الصبیان و تدبر امورهم النساء تتحلی الذکور بالذهب و الفضة و یلبسون الحریر و الدیباج و یسبون الجواری و یقطعون الارحام ، یحیفون السبیل و ینصبون العشارین و یجاهدون المسلمین و یسالمون الکافرین فهناک تکثر المطر و یقل النبات و تکثر النهرات و تقل العلماء و تکثر الامراء و تقل الامناء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مساجد زینت شود و قرآنها طلاکاری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منبرها بالا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 زیاد شود و ضجه و شیون در مساجد بلند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بدنها مجتمع و زبانها مختلف ، دین آنها اظهار زبانی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عطا شود شکر کند وگرنه کفران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صغیر رحم کنند و نه به کبیر احترام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خود خواهند و به ناموسشان تجاوز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صدور حکم، ظلم و ستم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عبیر و بنده ها بر مردم حکومت نمایند و اختیارشان به دست بچه ها افتد و امورشان به تدبیر زنها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به طلا و نقره خود را زینت کنند و لباس حریر و ابریشم بپوشند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دخترها را بربایند و قطع رحم کنند و راهزنی نمایند و مأمورین برای گرفتن مالیاتها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مسلمانها بجنگند و با کافرها بسازند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باران زیاد ببارد ولی گیاه کم روید و زنهای رقاصه و خواننده و هرزه زیاد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کم شوند و اولیای امور بسیار ولی امین کم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ارشاد دیلمی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نفسی بیده لا تقوم الساعة حتی یکون علیکم امراء فجرة و وزراء خونة و عرفاء ظلمه و قراء نفسه و عباد جمال ، یفتح الله علیهم فتنة غبراء مظلم فیتهون فیها کما تاهت الیهود فح ینقص الاسلام عروة عروة حتی یکال الله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کسی که جانم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تا اینکه اولیای امور فاجر و وزراء خائن و کارآگاه های ظالم بر شما مسلط شوند و قاری ها فاسق و عبادت کنندگان نادان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چنان در فتنه تیره و تاری افکند که مانند یهود حیران و سرگردان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از اساس اسلام دسته دسته کاسته گردد تا اینکه صدای الله الله های مسلمانان بلند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مختصر تذکره شعرانی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حتی تکون التسلیم علی الخاصة دون العامة و حتی تفشوا التجارة و تعیب المرأة زوجها علی التجارة حتی تقطع الارحام و یفشوا الظلم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جهانی مهدی برپا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وقتی که سلام کردن بر یک عده مخصوص باشد نه </w:t>
      </w:r>
    </w:p>
    <w:p>
      <w:pPr>
        <w:pStyle w:val="BookText"/>
        <w:rPr/>
      </w:pPr>
      <w:r>
        <w:rPr>
          <w:rFonts w:ascii="IRNazanin" w:hAnsi="IRNazanin" w:eastAsia="IRNazanin"/>
          <w:color w:val="111111"/>
          <w:sz w:val="28"/>
          <w:sz w:val="28"/>
          <w:szCs w:val="28"/>
          <w:rtl w:val="true"/>
          <w:lang w:bidi="fa-IR"/>
        </w:rPr>
        <w:t xml:space="preserve">تمام مردم و داد و ستد رواج یابد و زن در خرید و فروش عیبجویی کند و قطع رحم شود و ظلم و تعدی شیوع پیدا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مختصر تذکره شعرانی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مسلم ان رسول الله قال لا تقوم الساعة حتی تکون الفتن لقطع اللیل المظلم یصبح الرجل مومنا و یمسی کافراً و یمسی مومناً و یصبح کافراً یبیع و فیه بعرض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مسلم است که رسول خدا صلی الله علیه و آله و سلم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مگر آنکه فتنه چون پاره های شب تار پیدا شود که مرد صبح مومن باشد و شب کافر شود و شب مومن باشد و صبح کافر شود و دین خود را به مال دنیا بفروشد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بن هاشم ابوالحسن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عباس قال حججنا مع رسول الله حجة الوداع فاخة بحلقة باب الکعبه ثم اقبل علینا بوجهه فقال الا اخبرکم باشراط الساعة و کان ادنی الناس یومئذ منه سلمان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 من اشراط القیمة اضاعة الصلوات و اتباع الشهوات و المیل مع الاهواء وتعظیم اصحاب المال و بیع الدین بالدنیا فعندها بذاب قلب المومن فی جوفه کما یذوب الملح فی الماء مما یری من المنکر فلا یستطیع ان یغیره قال سلمان و ان هذا الکائن یا رسول الله ؟ قال ای و الذی نفسی 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را با رسول خدا به جا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پیغمبر حلقه در کعبه را گرفت و روی به ما نموده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ندهم شما را به علائم ساعت ؟ در آن موقع نزدیکترین مردم به رسول خدا صلی الله علیه و آله و سلم سلمان فارسی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علائم آخر الزمان نمازها را ضایع گزاردن و از شهوتها پیروی کردن و به هوا و هوس مایل شدن و ثروتمندان را احترام کردن و دین را به دنیا فروختن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موقع مومن از اعمال ناشایسته ای که مشاهده می کند و نمی تواند تغییر دهد دلش مانند نمک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عرض کرد یا رسول الله اینطور خواهد شد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کسی که جانم در دست قدرت اوست ، آری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سلمان عندها امراء جوره و وزراء فسقه و عرفاء ظلمه و امناء خونة فقال سلمان و ان هذا الکائن یا رسول الله ؟ قال ای و الذی نفسی بیده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سلمان در آن زمان امراء ستمکار و وزراء تبهکار و کارآگاهها به ناحق گزارش دهند و امینها خائن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عرض کرد یا رسول الله این هم خواهد شد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کسی که جانم در دست قدرت اوست ، آری خواهد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سلمان إن عندها یکون المنکر معروفاً و المعروف منکراً و یؤتمن الخائن و یخون الامین و بصدق الکاذب و یکذب الصادق قال سلمان و ان هذا الکائن یا رسول الله ؟ قال ای و الذی نفسی 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سلمان در آن زمان کارهای زشت را خوب و خائن را امین و امین را خائن و دروغگو را راستگو و راستگو را دروغگو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عرض کرد یا رسول الله این هم خواهد شد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کسی که جانم در دست قدرت اوست ، آری خواهد شد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سلمان فعندها امارة النساء و مشاورة الاماء و قعور الصبیان علی المنابره و یکون الکذب طوفا و الزکوة معرما و الفیئی مغنما و یجفو الرجل والدیه و یبر صدیقه و یطلع الکوکب المذنب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و ان هذا الکائن یا رسول الله ؟ قال ای و الذی نفسی بیده </w:t>
      </w:r>
      <w:r>
        <w:rPr>
          <w:rFonts w:eastAsia="IRNazanin" w:cs="IRNazanin"/>
          <w:color w:val="111111"/>
          <w:sz w:val="28"/>
          <w:szCs w:val="28"/>
          <w:rtl w:val="true"/>
          <w:lang w:bidi="fa-IR"/>
        </w:rPr>
        <w:t xml:space="preserve">. </w:t>
      </w:r>
      <w:bookmarkStart w:id="200" w:name="pg7348_62111"/>
    </w:p>
    <w:p>
      <w:pPr>
        <w:pStyle w:val="Heading2"/>
        <w:numPr>
          <w:ilvl w:val="1"/>
          <w:numId w:val="1"/>
        </w:numPr>
        <w:rPr/>
      </w:pPr>
      <w:bookmarkStart w:id="201" w:name="__RefHeading___Toc1176504_1051229030"/>
      <w:bookmarkStart w:id="202" w:name="_Toc86"/>
      <w:bookmarkEnd w:id="200"/>
      <w:bookmarkEnd w:id="201"/>
      <w:r>
        <w:rPr>
          <w:rtl w:val="true"/>
        </w:rPr>
        <w:t>«</w:t>
      </w:r>
      <w:r>
        <w:rPr>
          <w:rtl w:val="true"/>
        </w:rPr>
        <w:t xml:space="preserve">آیه بیست و نهم </w:t>
      </w:r>
      <w:r>
        <w:rPr>
          <w:rtl w:val="true"/>
        </w:rPr>
        <w:t>»</w:t>
      </w:r>
      <w:bookmarkEnd w:id="202"/>
    </w:p>
    <w:p>
      <w:pPr>
        <w:pStyle w:val="Heading3"/>
        <w:numPr>
          <w:ilvl w:val="2"/>
          <w:numId w:val="1"/>
        </w:numPr>
        <w:rPr/>
      </w:pPr>
      <w:bookmarkStart w:id="203" w:name="__RefHeading___Toc1176506_1051229030"/>
      <w:bookmarkStart w:id="204" w:name="_Toc87"/>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ده علامت مهم قبل از قیام قائم عجل الله تعالی فرجه الشریف</w:t>
      </w:r>
    </w:p>
    <w:p>
      <w:pPr>
        <w:pStyle w:val="BookText"/>
        <w:rPr/>
      </w:pPr>
      <w:r>
        <w:rPr>
          <w:rFonts w:ascii="IRNazanin" w:hAnsi="IRNazanin" w:eastAsia="IRNazanin"/>
          <w:color w:val="111111"/>
          <w:sz w:val="28"/>
          <w:sz w:val="28"/>
          <w:szCs w:val="28"/>
          <w:rtl w:val="true"/>
          <w:lang w:bidi="fa-IR"/>
        </w:rPr>
        <w:t xml:space="preserve">خداوند در سوره انعام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205" w:name="__RefHeading___Toc1176508_1051229030"/>
      <w:bookmarkStart w:id="206" w:name="_Toc88"/>
      <w:bookmarkEnd w:id="205"/>
      <w:r>
        <w:rPr>
          <w:rtl w:val="true"/>
        </w:rPr>
        <w:t xml:space="preserve">« </w:t>
      </w:r>
      <w:r>
        <w:rPr>
          <w:rtl w:val="true"/>
        </w:rPr>
        <w:t xml:space="preserve">قُل اَرَءَیتَکُم إن أتیکُم عَذابُ اللهِ أو أتَتکُمُ السَّاعَةُ أغَیرَاللهِ تَدعوُنَ إن کُنتُم صادِقینَ </w:t>
      </w:r>
      <w:r>
        <w:rPr>
          <w:rtl w:val="true"/>
        </w:rPr>
        <w:t>»</w:t>
      </w:r>
      <w:bookmarkEnd w:id="206"/>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بگویید اگر عذاب خداوند بر شما فرا رسد و یا ساعة شما را فرا گیرد ،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خداوند را می خوانید ؟ اگر راستگو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بحث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ساعة هم می تواند قیامت کبری باشد و هم ظهور امام زمان علیه السلام که در هر دو گناهکاران و افراد بی ایمان و کج اندیش عذاب خواهند کشید که قبلاً بیان شد که به ظهور امام زمان علیه السلام قیامت صغری و به رستاخیز بزرگ قیامت کبری می گویند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الدر المنثور فی التفسیر المأثور نوشته حافظ الامام عبد الرحمن سیوطی شافعی صفحه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سوم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 ابن ابی شیبه و احمد و ابو داود و الترمذی و النسائی و ابن ماجه و ابن مردویه و البیهقی فی البعث عن حذیفة بن اسید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علینا رسول الله صلی الله علیه و آله و سلم من علیة و نحن نتذاکر فقال ماذا تذکرون ؟ قلنا نتذاکر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لا تقوم حتی تروا قبلها عشر آیات ، الدخان و الدجال و عیسی بن مریم و یاجوج و ماجوج و الدابة و طلوع الشمس من مغربها و ثلاثة خسوف خسف بالمشرق و خسف بالمغرب و خسف بجزیرة العرب و آخر ذلک نار تخرج من قعر عدن او الیمن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می فرمایید که حافظ امام عبد الرحمن سیوطی شافعی از ابن ابی شیبه و امام احمد حنبل و ابو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پیامبر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برپا نمی شود مگر اینکه ده علامت قبل از آن خواهد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الدخان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دجال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یأجوج و مأجوج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 دابة الارض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خورشید از جای غروبش یا مغرب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خسف در شرق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خسف در غرب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خسف در جزیرة العرب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آتش از عدن یا یمن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می فرمایید که این ده علامت همه قبل از ظهور قائم موعود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بعضی از آیات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یک مصداق ساعت قیام قائم موعود است و قیام امام زمان عجل الله تعالی فرجه الشریف قیامت صغری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تمام این علامات می تواند نزدیک شدن قیامت کبری را نیز بشارت دهد زیرا ظهور امام زمان علیه السلام با تمام این خصوصیات همه بیانگر مقدمه قیامت کبری است </w:t>
      </w:r>
      <w:r>
        <w:rPr>
          <w:rFonts w:eastAsia="IRNazanin" w:cs="IRNazanin"/>
          <w:color w:val="111111"/>
          <w:sz w:val="28"/>
          <w:szCs w:val="28"/>
          <w:rtl w:val="true"/>
          <w:lang w:bidi="fa-IR"/>
        </w:rPr>
        <w:t xml:space="preserve">. </w:t>
      </w:r>
      <w:bookmarkStart w:id="207" w:name="pg7348_62113"/>
    </w:p>
    <w:p>
      <w:pPr>
        <w:pStyle w:val="Heading2"/>
        <w:numPr>
          <w:ilvl w:val="1"/>
          <w:numId w:val="1"/>
        </w:numPr>
        <w:rPr/>
      </w:pPr>
      <w:bookmarkStart w:id="208" w:name="__RefHeading___Toc1176510_1051229030"/>
      <w:bookmarkStart w:id="209" w:name="_Toc89"/>
      <w:bookmarkEnd w:id="207"/>
      <w:bookmarkEnd w:id="208"/>
      <w:r>
        <w:rPr>
          <w:rtl w:val="true"/>
        </w:rPr>
        <w:t>«</w:t>
      </w:r>
      <w:r>
        <w:rPr>
          <w:rtl w:val="true"/>
        </w:rPr>
        <w:t xml:space="preserve">آیه سی ام </w:t>
      </w:r>
      <w:r>
        <w:rPr>
          <w:rtl w:val="true"/>
        </w:rPr>
        <w:t>»</w:t>
      </w:r>
      <w:bookmarkEnd w:id="209"/>
    </w:p>
    <w:p>
      <w:pPr>
        <w:pStyle w:val="Heading3"/>
        <w:numPr>
          <w:ilvl w:val="2"/>
          <w:numId w:val="1"/>
        </w:numPr>
        <w:rPr/>
      </w:pPr>
      <w:bookmarkStart w:id="210" w:name="__RefHeading___Toc1176512_1051229030"/>
      <w:bookmarkStart w:id="211" w:name="_Toc90"/>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 xml:space="preserve">سلطنت قائم عجل الله تعالی فرجه الشریف به همه سلطنتها خاتمه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انعام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212" w:name="__RefHeading___Toc1176514_1051229030"/>
      <w:bookmarkStart w:id="213" w:name="_Toc91"/>
      <w:bookmarkEnd w:id="212"/>
      <w:r>
        <w:rPr>
          <w:rtl w:val="true"/>
        </w:rPr>
        <w:t xml:space="preserve">« </w:t>
      </w:r>
      <w:r>
        <w:rPr>
          <w:rtl w:val="true"/>
        </w:rPr>
        <w:t xml:space="preserve">فَلَمّا نَسُوا مَا ذُکِّروُا بِهِ فَتَحنَا عَلَیهِم أبوابَ کُلِّ شَیءٍ حَتّی إذا فَرِحوُا بِمآ اوُتوُا أخَذناهُم بَغتَةً فَإذا هُم مُبلِسوُنَ </w:t>
      </w:r>
      <w:r>
        <w:rPr>
          <w:rtl w:val="true"/>
        </w:rPr>
        <w:t>»</w:t>
      </w:r>
      <w:bookmarkEnd w:id="213"/>
    </w:p>
    <w:p>
      <w:pPr>
        <w:pStyle w:val="BookText"/>
        <w:rPr/>
      </w:pPr>
      <w:r>
        <w:rPr>
          <w:rFonts w:ascii="IRNazanin" w:hAnsi="IRNazanin" w:eastAsia="IRNazanin"/>
          <w:color w:val="111111"/>
          <w:sz w:val="28"/>
          <w:sz w:val="28"/>
          <w:szCs w:val="28"/>
          <w:rtl w:val="true"/>
          <w:lang w:bidi="fa-IR"/>
        </w:rPr>
        <w:t xml:space="preserve">زمانیکه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اندرزها سودی نبخشید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نصیحتها را فراموش نمودند ، ما درهای همه چیز از نعمتهای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روی آنها گشودیم تا آنها کاملاً خوشحال شدند و به آنها دل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آنها را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 مجازاتشان کردیم و به کیفر اعمالشان رسانیدیم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همه مأیوس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درهای امید بر روی آنها بسته شد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فلما ترکوا ولایة علی بن ابیطالب علیه السلام و قد امروا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فَتَحنَا عَلَیهِم أبوابَ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دولتهم فی الدنیا و ما بسط لهم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أخَذناهُم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بذلک قیام القائم صلوات الله علیه حتی کانهم لم یکن لهم سلطان 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باقر علیه السلام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ذُکِّروُا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ترک کردند ولایت علی بن ابیطالب علیه السلام را درهای همه چیز را بر آنها گشودیم تا به دولت و سلطنت وسیع خویش در دنیا نائل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ناگهان بگرفتیمشان یعنی توسط قیام حضرت قائم صلوات الله علیه به گونه ای که اصلاً برای آنها سلطنت و مقامی در دنیا نبوده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محمد بن علی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ذهب دولت الباطل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قائم قیام کند همه دولتهای باطل کنار می روند</w:t>
      </w:r>
      <w:r>
        <w:rPr>
          <w:rFonts w:eastAsia="IRNazanin" w:cs="IRNazanin"/>
          <w:color w:val="111111"/>
          <w:sz w:val="28"/>
          <w:szCs w:val="28"/>
          <w:rtl w:val="true"/>
          <w:lang w:bidi="fa-IR"/>
        </w:rPr>
        <w:t xml:space="preserve">. </w:t>
      </w:r>
      <w:bookmarkStart w:id="214" w:name="pg7348_62114"/>
    </w:p>
    <w:p>
      <w:pPr>
        <w:pStyle w:val="Heading2"/>
        <w:numPr>
          <w:ilvl w:val="1"/>
          <w:numId w:val="1"/>
        </w:numPr>
        <w:rPr/>
      </w:pPr>
      <w:bookmarkStart w:id="215" w:name="__RefHeading___Toc1176516_1051229030"/>
      <w:bookmarkStart w:id="216" w:name="_Toc92"/>
      <w:bookmarkEnd w:id="214"/>
      <w:bookmarkEnd w:id="215"/>
      <w:r>
        <w:rPr>
          <w:rtl w:val="true"/>
        </w:rPr>
        <w:t>«</w:t>
      </w:r>
      <w:r>
        <w:rPr>
          <w:rtl w:val="true"/>
        </w:rPr>
        <w:t xml:space="preserve">آیه سی و یکم </w:t>
      </w:r>
      <w:r>
        <w:rPr>
          <w:rtl w:val="true"/>
        </w:rPr>
        <w:t>»</w:t>
      </w:r>
      <w:bookmarkEnd w:id="216"/>
    </w:p>
    <w:p>
      <w:pPr>
        <w:pStyle w:val="Heading3"/>
        <w:numPr>
          <w:ilvl w:val="2"/>
          <w:numId w:val="1"/>
        </w:numPr>
        <w:rPr/>
      </w:pPr>
      <w:bookmarkStart w:id="217" w:name="__RefHeading___Toc1176518_1051229030"/>
      <w:bookmarkStart w:id="218" w:name="_Toc93"/>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 xml:space="preserve">اصحاب امام عصر عجل الله تعالی فرجه الشریف مورد تأیید خداوند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انعام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219" w:name="__RefHeading___Toc1176520_1051229030"/>
      <w:bookmarkStart w:id="220" w:name="_Toc94"/>
      <w:bookmarkEnd w:id="219"/>
      <w:r>
        <w:rPr>
          <w:rtl w:val="true"/>
        </w:rPr>
        <w:t xml:space="preserve">« ... </w:t>
      </w:r>
      <w:r>
        <w:rPr>
          <w:rtl w:val="true"/>
        </w:rPr>
        <w:t xml:space="preserve">فَإن یَکفُر بِهَا هؤُلآءِ فَقَد وَکَّلنَا بِهَا قَوماً لَیسوُا بِهَا بِکافِرینَ </w:t>
      </w:r>
      <w:r>
        <w:rPr>
          <w:rtl w:val="true"/>
        </w:rPr>
        <w:t>»</w:t>
      </w:r>
      <w:bookmarkEnd w:id="2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اینان کافر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کفر بورزند و حقایق را بپوشانند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قومی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می گماریم که آنها بدان کافر نیستند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ینابیع الموده نوشته خواجه کلان قندوزی حنفی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سلیمان بن هارون العجلی قال سمعت جعفر الصادق رضی الله عنه ان صاحب هذا الامر یعنی القائم المهدی محفوظ لو ذهب الناس جمیعاً اتی الله باصحابه و هم الذین قال الله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یَکفُر بِها هؤلاء فَقَد وَکَّلنا بِها قوَماً لَیسُوا بِها بِکافِرین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الذین قال الله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سلیمان بن هارون عجلی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رضی الله عنه که صاحب این امر یعنی قائم المهدی محفوظ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او را حفظ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همه مردم از بین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تعالی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یَکفُر بِها هؤلاء فَقَد وَکَّلنا بِها قوَماً لَیسُوا بِها بِکافِرین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خداوند اصحاب آن حضرت را و ایشان کسانی هستند که در این آیه نام برده شدند و باز اینها کسانی هستند که خداوند در قرآن درباره آنها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کسانیکه ایمان آورده اید، هرکس از شما مرتد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دین خویش دست بردارد ، به خداوند هیچ زیانی نمی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خداوند گروهی را می آورد که آنان را دوست می دارد 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نیز خداوند را دوست می دارند آنها بر 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نمی فروشند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فروتن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کافران سخت می گیرند</w:t>
      </w:r>
      <w:r>
        <w:rPr>
          <w:rFonts w:eastAsia="IRNazanin" w:cs="IRNazanin"/>
          <w:color w:val="111111"/>
          <w:sz w:val="28"/>
          <w:szCs w:val="28"/>
          <w:rtl w:val="true"/>
          <w:lang w:bidi="fa-IR"/>
        </w:rPr>
        <w:t xml:space="preserve">.» </w:t>
      </w:r>
      <w:bookmarkStart w:id="221" w:name="pg7348_62115"/>
    </w:p>
    <w:p>
      <w:pPr>
        <w:pStyle w:val="Heading2"/>
        <w:numPr>
          <w:ilvl w:val="1"/>
          <w:numId w:val="1"/>
        </w:numPr>
        <w:rPr/>
      </w:pPr>
      <w:bookmarkStart w:id="222" w:name="__RefHeading___Toc1176522_1051229030"/>
      <w:bookmarkStart w:id="223" w:name="_Toc95"/>
      <w:bookmarkEnd w:id="221"/>
      <w:bookmarkEnd w:id="222"/>
      <w:r>
        <w:rPr>
          <w:rtl w:val="true"/>
        </w:rPr>
        <w:t>«</w:t>
      </w:r>
      <w:r>
        <w:rPr>
          <w:rtl w:val="true"/>
        </w:rPr>
        <w:t xml:space="preserve">آیه سی و دوم </w:t>
      </w:r>
      <w:r>
        <w:rPr>
          <w:rtl w:val="true"/>
        </w:rPr>
        <w:t>»</w:t>
      </w:r>
      <w:bookmarkEnd w:id="223"/>
    </w:p>
    <w:p>
      <w:pPr>
        <w:pStyle w:val="Heading3"/>
        <w:numPr>
          <w:ilvl w:val="2"/>
          <w:numId w:val="1"/>
        </w:numPr>
        <w:rPr/>
      </w:pPr>
      <w:bookmarkStart w:id="224" w:name="__RefHeading___Toc1176524_1051229030"/>
      <w:bookmarkStart w:id="225" w:name="_Toc96"/>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 در حال حاضر کلمة ربّک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کلمة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این حجت نباشد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الحجة لساخت الارض باهلها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حجت باید همیشه باشد که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الحجة قبل الخلق و الحجة مع الخلق و الحجة بعد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این حجت وجود اقدس اعلی حضرت بقیة الله الاعظم امام زمان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انعام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226" w:name="__RefHeading___Toc1176526_1051229030"/>
      <w:bookmarkStart w:id="227" w:name="_Toc97"/>
      <w:bookmarkEnd w:id="226"/>
      <w:r>
        <w:rPr>
          <w:rtl w:val="true"/>
        </w:rPr>
        <w:t xml:space="preserve">« </w:t>
      </w:r>
      <w:r>
        <w:rPr>
          <w:rtl w:val="true"/>
        </w:rPr>
        <w:t xml:space="preserve">وَ تَمَّت کَلِمَةُ رَبِّکَ صِدقاً وَ عَدلاً لاَ مُبَدِّلَ لِکَلِمَاتِهِ وَهُوَ السَّمیعُ العَلیم ُ </w:t>
      </w:r>
      <w:r>
        <w:rPr>
          <w:rtl w:val="true"/>
        </w:rPr>
        <w:t>»</w:t>
      </w:r>
      <w:bookmarkEnd w:id="227"/>
    </w:p>
    <w:p>
      <w:pPr>
        <w:pStyle w:val="BookText"/>
        <w:rPr/>
      </w:pPr>
      <w:r>
        <w:rPr>
          <w:rFonts w:ascii="IRNazanin" w:hAnsi="IRNazanin" w:eastAsia="IRNazanin"/>
          <w:color w:val="111111"/>
          <w:sz w:val="28"/>
          <w:sz w:val="28"/>
          <w:szCs w:val="28"/>
          <w:rtl w:val="true"/>
          <w:lang w:bidi="fa-IR"/>
        </w:rPr>
        <w:t xml:space="preserve">تمام و کامل شد کلمه پروردگارت بر اساس صدق و راستی و عدالت که دیگر تبدیل کننده ای برای کلمات او نیست و او شنوا و داناست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ینابیع الموده نوشته خواجه کلان قندوزی حنفی 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الحسین بن حمدان الحضیبی عن هارون بن مسلم و سعدان جعفر جمیعاً سمعوا عدة من المشایخ الثقات الذین کانوا مجاورین للامامین سیدنا علی الهادی و ابی محمد الحسن العسکری قالوا سمعناهما یقولان ان الله تبارک و تعالی اذا اراد ان یخلق الامام انزل قطرة من ماء الجنة فی ماء المزن فتسقط فی ثمار الارض و بقلتها فیاکلها ابو الامام و تکونت نطفته منها فاذا استقرت النطفة فی الرحم فیمضی لها اربعة اشهر یسمع الصوت و کتب علی عضده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کَلِمَةُ رَبِّکَ صِدقاً وَ عَدلاً لاَ مُبَدِّلَ لِکَلِمَاتِهِ وَهُوَ السَّمیعُ العَلیم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ولد قام بامر الله و رفع له عمود من نور ینظر منه الخلایق و اعمالهم و سرائرهم و العمود نصبت بین عینه حیث تولی 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و قالوا قال ابو محمد الحسن العسکری قصة هبة عمة نرجس له نحو ما تقدم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بن حمدان الحضیبی از هارون بن مسلم و سعدان بصری و او از محمد بن احمد بغدادی و او از احمد بن اسحاق و او از سهل بن زیاد و او از عبد الله بن جعفر و همگی شنیده اند از مشایخ و بزرگان ثقه که آنها مجاور بودند با دو امام یعنی امام هادی و امام عسکری علیهما السلام ، گفتند شنیدیم که آن دو بزرگوار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زمانیکه اراده کند امامی را خلق نماید قطره ای از آب بهشت را در آبی می ریزد که آن آب از 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آب را در میوه ها و سبزیهای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پدر امام از آن آب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آب و آن قطره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سرانجان به نطفه تبدیل می شود و در 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که پس از چهار ماه صدای طفل از درون رحم مادر شنیده می شود و بر بازوی او نوشته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تَمَّت کَلِمَةُ رَبِّکَ صِدقاً وَ عَدلاً لاَ مُبَدِّلَ لِکَلِمَاتِهِ وَهُوَ السَّمیعُ العَلیم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زمانیکه امام متولد شود به امر الهی می ایستد و عمودی از نور بین دو چشم او ظاهر می شود که به وسیله آن نور، خلایق و اعمالشان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باطنشان را می بیند و هر چیز را که بخواهد و نظر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می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ابو محمد امام عسکری علیه السلام فرموده قصه بخشش عمه آن حضرت نرجس را به او از قبیل نصب و ظاهر شدن عمود نور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مانند همین آیه و در جایی مثل سوره توبه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کلمة الله هی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 که منظور از کلمة رب و کلمة الله چیست ؟</w:t>
      </w:r>
    </w:p>
    <w:p>
      <w:pPr>
        <w:pStyle w:val="BookText"/>
        <w:rPr/>
      </w:pPr>
      <w:r>
        <w:rPr>
          <w:rFonts w:ascii="IRNazanin" w:hAnsi="IRNazanin" w:eastAsia="IRNazanin"/>
          <w:color w:val="111111"/>
          <w:sz w:val="28"/>
          <w:sz w:val="28"/>
          <w:szCs w:val="28"/>
          <w:rtl w:val="true"/>
          <w:lang w:bidi="fa-IR"/>
        </w:rPr>
        <w:t xml:space="preserve">برای پاسخ به این سؤال باید به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توجه شود که 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المسیحُ عیسی ابنُ مریمَ رسولُ اللهِ وَ کلمَته</w:t>
      </w:r>
    </w:p>
    <w:p>
      <w:pPr>
        <w:pStyle w:val="BookText"/>
        <w:rPr/>
      </w:pPr>
      <w:r>
        <w:rPr>
          <w:rFonts w:ascii="IRNazanin" w:hAnsi="IRNazanin" w:eastAsia="IRNazanin"/>
          <w:color w:val="111111"/>
          <w:sz w:val="28"/>
          <w:sz w:val="28"/>
          <w:szCs w:val="28"/>
          <w:rtl w:val="true"/>
          <w:lang w:bidi="fa-IR"/>
        </w:rPr>
        <w:t xml:space="preserve">القاها الی مریمَ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کلمه را به مریم القا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حجت الهی عیسی بن مریم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آنچه که گفتیم می توانیم نتیجه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تواند گفتار و آیات الهی باشد و هم می تواند قرآن باشد و هم می تواند حجة الهی باشد که انبیا و اوصیا و اولیای الهی کلمة رب و کلمة الله هستند و حدیث بالا همین مطلب را تبیین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زیادی بالغ بر بیش از ده حدیث داریم که این آیه شریفه بین دو چشم هر امامی یا بر عضد هر امامی و یا مابین کتفین امام ،علی الاختلاف الاخبار نوشته شده و نیز در اخبار بسیاری در باب زیارات و خطب و غیر اینها اطلاق کلمات الله بر ائمه علیهم السلام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الکلمات التامات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شریفه شامل جمیع اطلاق می شود زیرا به جمیع اطلاقات صدق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که در آن چیزی فرو گذار نشده است و نقصانی در او نیست و دین مقدس الهی اسلام از هر جهت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تام و تمام و اتم از تمام ادیان است و اما هر عصری و زمانی از انبیا و حجج از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تا حضرت بقیة الله عجل الله تعالی فرجه الشریف ، خالی نبوده و نخواهد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خلت الارض عن الحجة لساخت باهلها و لماجت باهلها </w:t>
      </w:r>
      <w:r>
        <w:rPr>
          <w:rFonts w:eastAsia="IRNazanin" w:cs="IRNazanin"/>
          <w:color w:val="111111"/>
          <w:sz w:val="28"/>
          <w:szCs w:val="28"/>
          <w:rtl w:val="true"/>
          <w:lang w:bidi="fa-IR"/>
        </w:rPr>
        <w:t xml:space="preserve">) </w:t>
      </w:r>
      <w:bookmarkStart w:id="228" w:name="pg7348_62118"/>
    </w:p>
    <w:p>
      <w:pPr>
        <w:pStyle w:val="Heading2"/>
        <w:numPr>
          <w:ilvl w:val="1"/>
          <w:numId w:val="1"/>
        </w:numPr>
        <w:rPr/>
      </w:pPr>
      <w:bookmarkStart w:id="229" w:name="__RefHeading___Toc1176528_1051229030"/>
      <w:bookmarkStart w:id="230" w:name="_Toc98"/>
      <w:bookmarkEnd w:id="228"/>
      <w:bookmarkEnd w:id="229"/>
      <w:r>
        <w:rPr>
          <w:rtl w:val="true"/>
        </w:rPr>
        <w:t>«</w:t>
      </w:r>
      <w:r>
        <w:rPr>
          <w:rtl w:val="true"/>
        </w:rPr>
        <w:t xml:space="preserve">آیه سی و سوم </w:t>
      </w:r>
      <w:r>
        <w:rPr>
          <w:rtl w:val="true"/>
        </w:rPr>
        <w:t>»</w:t>
      </w:r>
      <w:bookmarkEnd w:id="230"/>
    </w:p>
    <w:p>
      <w:pPr>
        <w:pStyle w:val="Heading3"/>
        <w:numPr>
          <w:ilvl w:val="2"/>
          <w:numId w:val="1"/>
        </w:numPr>
        <w:rPr/>
      </w:pPr>
      <w:bookmarkStart w:id="231" w:name="__RefHeading___Toc1176530_1051229030"/>
      <w:bookmarkStart w:id="232" w:name="_Toc99"/>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 xml:space="preserve">امام عصر عجل الله تعالی فرجه الشریف حجت بالغه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انعام 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233" w:name="__RefHeading___Toc1176532_1051229030"/>
      <w:bookmarkStart w:id="234" w:name="_Toc100"/>
      <w:bookmarkEnd w:id="233"/>
      <w:r>
        <w:rPr>
          <w:rtl w:val="true"/>
        </w:rPr>
        <w:t xml:space="preserve">« </w:t>
      </w:r>
      <w:r>
        <w:rPr>
          <w:rtl w:val="true"/>
        </w:rPr>
        <w:t xml:space="preserve">قُل فَلِلّهِ الحُجَّةُ البَالِغَةُ </w:t>
      </w:r>
      <w:r>
        <w:rPr>
          <w:rtl w:val="true"/>
        </w:rPr>
        <w:t>»</w:t>
      </w:r>
      <w:bookmarkEnd w:id="2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برای خداوند است حجة بالغه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اصول کافی در ذیل تفسیر این آیه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عن الکاظم علیه السلام ان الله علی الناس حجتین حجة ظاهرة و حجة باطنة فاما الظاهرة فالرسل و الانبیاء و الائمة و اما الباطنة فالعقول و عن الباقر علیه السلام نحن الحجة البالغة علی من دون السماء و فوق الارض و العیاشی عنه علیه السلام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کاظم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مردم دو حجت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حجت ظاهر و آشکار و دیگری حجت باطنی و مخفی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حجت ظاهر و آشکار انبیا و رسل و امامان هستند و اما حجت باطنی و مخفی عقول انسانها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علیه السلام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بالغه خداوند بر همه آسمانها و زمین هستیم و در تفسیر عیاشی نظیر همین حدیث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آیات الولایة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الحجة البالغة علی من دون السماء و فوق الارض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علیه السلام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بالغه خداوند بر همه آسمانها و زمین هستیم </w:t>
      </w:r>
      <w:r>
        <w:rPr>
          <w:rFonts w:eastAsia="IRNazanin" w:cs="IRNazanin"/>
          <w:color w:val="111111"/>
          <w:sz w:val="28"/>
          <w:szCs w:val="28"/>
          <w:rtl w:val="true"/>
          <w:lang w:bidi="fa-IR"/>
        </w:rPr>
        <w:t xml:space="preserve">. </w:t>
      </w:r>
      <w:bookmarkStart w:id="235" w:name="pg7348_62119"/>
    </w:p>
    <w:p>
      <w:pPr>
        <w:pStyle w:val="Heading2"/>
        <w:numPr>
          <w:ilvl w:val="1"/>
          <w:numId w:val="1"/>
        </w:numPr>
        <w:rPr/>
      </w:pPr>
      <w:bookmarkStart w:id="236" w:name="__RefHeading___Toc1176534_1051229030"/>
      <w:bookmarkStart w:id="237" w:name="_Toc101"/>
      <w:bookmarkEnd w:id="235"/>
      <w:bookmarkEnd w:id="236"/>
      <w:r>
        <w:rPr>
          <w:rtl w:val="true"/>
        </w:rPr>
        <w:t>«</w:t>
      </w:r>
      <w:r>
        <w:rPr>
          <w:rtl w:val="true"/>
        </w:rPr>
        <w:t xml:space="preserve">آیه سی و چهارم </w:t>
      </w:r>
      <w:r>
        <w:rPr>
          <w:rtl w:val="true"/>
        </w:rPr>
        <w:t>»</w:t>
      </w:r>
      <w:bookmarkEnd w:id="237"/>
    </w:p>
    <w:p>
      <w:pPr>
        <w:pStyle w:val="Heading3"/>
        <w:numPr>
          <w:ilvl w:val="2"/>
          <w:numId w:val="1"/>
        </w:numPr>
        <w:rPr/>
      </w:pPr>
      <w:bookmarkStart w:id="238" w:name="__RefHeading___Toc1176536_1051229030"/>
      <w:bookmarkStart w:id="239" w:name="_Toc102"/>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حضرت مهدی موعود علیه السلام صراط مستقیم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انعام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240" w:name="__RefHeading___Toc1176538_1051229030"/>
      <w:bookmarkStart w:id="241" w:name="_Toc103"/>
      <w:bookmarkEnd w:id="240"/>
      <w:r>
        <w:rPr>
          <w:rtl w:val="true"/>
        </w:rPr>
        <w:t xml:space="preserve">« </w:t>
      </w:r>
      <w:r>
        <w:rPr>
          <w:rtl w:val="true"/>
        </w:rPr>
        <w:t xml:space="preserve">وَ أنَّ هذَا صِراطی مُستَقیماً فَاتَّبِعوُهُ وَ لاَ تَتَّبِعوُا السُّبُلَ فَتَفَرَّقَ بِکُم عَن سَبیلِهِ </w:t>
      </w:r>
      <w:r>
        <w:rPr>
          <w:rtl w:val="true"/>
        </w:rPr>
        <w:t>»</w:t>
      </w:r>
      <w:bookmarkEnd w:id="241"/>
    </w:p>
    <w:p>
      <w:pPr>
        <w:pStyle w:val="BookText"/>
        <w:rPr/>
      </w:pPr>
      <w:r>
        <w:rPr>
          <w:rFonts w:ascii="IRNazanin" w:hAnsi="IRNazanin" w:eastAsia="IRNazanin"/>
          <w:color w:val="111111"/>
          <w:sz w:val="28"/>
          <w:sz w:val="28"/>
          <w:szCs w:val="28"/>
          <w:rtl w:val="true"/>
          <w:lang w:bidi="fa-IR"/>
        </w:rPr>
        <w:t xml:space="preserve">این راه من 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پیرو آن شوید و به راههای دیگر مروید که شما را از راه وی پراکنده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آیات الولایة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النبی صلی الله علیه و آله و سلم فی خطبة الغدیر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ان الله قد امرنی و نهانی و قد امرت علیاً و نهیته ، فعلم الامر و النهی من ربه عزوجل ، فاسمعوا لامره تسلموا ، اطیعوه تهتدوا ، وانتهوا لنهیه ترشدوا ، و صیروا الی مراده و لا تتفرق بکم السبل عن 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انا صراط الله المستقیم الذی امرکم باتباعه ثم علیّ من بعدی ثم ولدی من صلبه ائمة یهدون الی الحق و به یعدلون ثم قراء 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در خطبه غدیر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همانطور که خداوند یک سلسله اوامر و نواهی را به من داده به علی بن ابیطالب نیز اوامر و نواهی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کاملاً به امر و نهی الهی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بشنوید امر او را و تسلیم او شوید و اطاعت کنید وی را تا هدایت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شما را نهی می کند اجتناب نمایید تا در نتیجه ارشاد شوید و بکوشید بر وفق مراد او عمل کنید و به راههای گوناگون نروید جز راه 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صراط مستقیم خدا هستم که در قرآن خداوند شما را امر به پیروی از آن نموده و بعد از من علی و سپس امامان از نسل اویند که شما را به سوی حق هدایت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آیات الولایة 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العیاشی عن الباقر علیه السلام انه قال لِبرید العجلی اتدری ما یعنی بصراطی مستقیما قال قلت لا قال ولایة علی و الاوصیاء علیهم السلام قال و تدری ما یعنی و لا تتبعوا السبل قال قلت لا قال ولایة فلان و فلان و الله قال و تدری ما یعنی فتفرق بکم عن سبیله قال قلت لا قال یعنی سبیل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به برید عجلی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صراطی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دانی؟ برید گفت عرض کردم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ولایت علی و امامان بعد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تتبعوا السبل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دانی ؟ عرض کردم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منظور ولایت فلان و فلان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 بکم عن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دانی ؟ عرض کردم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آیات الولایة 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الحسن بن علی عن ابیه عن الحسین بن سعید عن محمد بن سنان عن ابی خالد القماط عن ابی بصیر عن ابی جعفر علیه السلام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هذَا صِراطی مُستَقیماً فَاتَّبِعوُهُ وَ لاَ تَتَّبِعوُا السُّبُلَ فَتَفَرَّقَ بِکُم عَن سَبیلِهِ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السبیل فمن ابی فهذه السبل فقد کفر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علی از پدرش از حسین بن سعید از محمد بن سنان از ابی خالد قماط از ابی بصیر از ابی جعفرامام باقر علیه السلام روایت کرده که آن حضرت 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من 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پیرو آن شوید و به راههای دیگر مروید که شما را از راه وی پراکنده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این راه که خدا فرموده و هرکه زیر بار آن نرود باید بداند که راههای دیگر سبب کفر او می شود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صلی الله علیه و آله و سلم و سیزده معصوم دیگر صراط مستقیم هستند که انسان را به خداوند وصل می کنند و امروز حضرت بقیة الله الاعظم عجل الله تعالی فرجه الشریف صراط مستقیم خداوند است و هرکس پیرو ایشان باشد در صراط مستقیم در حال حرکت است و هرکه در این صراط نباشد ، درصراط مستقیم نیست </w:t>
      </w:r>
      <w:r>
        <w:rPr>
          <w:rFonts w:eastAsia="IRNazanin" w:cs="IRNazanin"/>
          <w:color w:val="111111"/>
          <w:sz w:val="28"/>
          <w:szCs w:val="28"/>
          <w:rtl w:val="true"/>
          <w:lang w:bidi="fa-IR"/>
        </w:rPr>
        <w:t xml:space="preserve">. </w:t>
      </w:r>
      <w:bookmarkStart w:id="242" w:name="pg7348_62121"/>
    </w:p>
    <w:p>
      <w:pPr>
        <w:pStyle w:val="Heading2"/>
        <w:numPr>
          <w:ilvl w:val="1"/>
          <w:numId w:val="1"/>
        </w:numPr>
        <w:rPr/>
      </w:pPr>
      <w:bookmarkStart w:id="243" w:name="__RefHeading___Toc1176540_1051229030"/>
      <w:bookmarkStart w:id="244" w:name="_Toc104"/>
      <w:bookmarkEnd w:id="242"/>
      <w:bookmarkEnd w:id="243"/>
      <w:r>
        <w:rPr>
          <w:rtl w:val="true"/>
        </w:rPr>
        <w:t>«</w:t>
      </w:r>
      <w:r>
        <w:rPr>
          <w:rtl w:val="true"/>
        </w:rPr>
        <w:t xml:space="preserve">آیه سی و پنجم </w:t>
      </w:r>
      <w:r>
        <w:rPr>
          <w:rtl w:val="true"/>
        </w:rPr>
        <w:t>»</w:t>
      </w:r>
      <w:bookmarkEnd w:id="244"/>
    </w:p>
    <w:p>
      <w:pPr>
        <w:pStyle w:val="Heading3"/>
        <w:numPr>
          <w:ilvl w:val="2"/>
          <w:numId w:val="1"/>
        </w:numPr>
        <w:rPr/>
      </w:pPr>
      <w:bookmarkStart w:id="245" w:name="__RefHeading___Toc1176542_1051229030"/>
      <w:bookmarkStart w:id="246" w:name="_Toc105"/>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 xml:space="preserve">حضرت قائم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بدم المقتول بکربلا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انعام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247" w:name="__RefHeading___Toc1176544_1051229030"/>
      <w:bookmarkStart w:id="248" w:name="_Toc106"/>
      <w:bookmarkEnd w:id="247"/>
      <w:r>
        <w:rPr>
          <w:rtl w:val="true"/>
        </w:rPr>
        <w:t xml:space="preserve">« </w:t>
      </w:r>
      <w:r>
        <w:rPr>
          <w:rtl w:val="true"/>
        </w:rPr>
        <w:t xml:space="preserve">وَ لاَ تَزِرُ وازِرَةٌ وِزرَ أُخری </w:t>
      </w:r>
      <w:r>
        <w:rPr>
          <w:rtl w:val="true"/>
        </w:rPr>
        <w:t>»</w:t>
      </w:r>
      <w:bookmarkEnd w:id="248"/>
    </w:p>
    <w:p>
      <w:pPr>
        <w:pStyle w:val="BookText"/>
        <w:rPr/>
      </w:pPr>
      <w:r>
        <w:rPr>
          <w:rFonts w:ascii="IRNazanin" w:hAnsi="IRNazanin" w:eastAsia="IRNazanin"/>
          <w:color w:val="111111"/>
          <w:sz w:val="28"/>
          <w:sz w:val="28"/>
          <w:szCs w:val="28"/>
          <w:rtl w:val="true"/>
          <w:lang w:bidi="fa-IR"/>
        </w:rPr>
        <w:t xml:space="preserve">هیچکس بار گناه دیکری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نخواهد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المودة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السلام بن صالح الهروی قال قلت لعلی الرضا بن موسی الکاظم رضی الله عنه یا بن رسول الله ما تقول فی حدیث روی جدک جعفر الصادق رضی الله عنه انه قال اذا قام قائمنا المهدی قتل ذراری قتلة الحسین رضی الله عنه بفعال ابائهم فقال هو ذلک قلت فقول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فقال صدق الله فی جمیع اقواله لکن ذراری قتلة الحسین رضی الله عنه یرضون و یفتخرون بفعال ابائهم ومن رضی شیئاً کمن فعله و لو ان رجلاً قتل فی المشرق فرضی بقتله رجل فی المغرب لکان شریک القاتل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 السلام هروی که او گوید خدمت حضرت علی بن موسی الرضا علیه السلام عرض کردم یا بن رسول الله شما چه می فرمایید در حدیثی که روایت شده از جد شما امام صادق رضی الله عنه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قیام کند ، تمام فرزندان و ذراری کشندگان حسین رضی الله عنه را به سبب کردار بد پدرانشان خواهد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درست است و جد ما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معنای قول خداوند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هیچکس بار گناه دیکری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می شود ؟ حضرت فرمودند خداوند متعال تمام و کامل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ذرارئی از قاتلان حسین علیه السلام که راضی بودند به اعمال پدرانشان و افتخار نیز می کردند به اعمال اباء و اجدادشان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قائم علیه السلام می کشد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 کس که راضی باشد به اعمال قومی مثل آن است که به جای آورده باشد آن عمل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در مشرق کشته شود و مرد دیگری در مغرب از این عمل او راضی باشد و خشنود شود ، او شریک قاتل شمرده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نوشته علامه بزرگوار مجلسی مجلد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القائم منا اذا قام طلب بثار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موعود از ماست و هنگامی که قیام کند او طالب خون سید الشهدا حسین بن علی علیه السلام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دلائل الامامة طبری 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قتل مظلوماً فقد جعلنا لولیه سلطاناً فلا یسرف فی القتل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بالا هر کس مظلوم کشته شود خداوند برای ولی دم او حاکمیت حق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مظلوماً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است که مظلوم کشته شد و ما اولیای او هستیم و قائم ما چون قیام کند در طلب انتقام خون حسین علیه السلام برمی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حسین است و ولی او قائم علیهما السلام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مصباح المتهجد و کتاب مفاتیح الجنان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به یکدیگر اینگونه تعزیت و تسلیت بگویید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اعظم الله اجورنا بمصابنا بالحسین و جعلنا و ایاکم من الطالبین بثاره مع ولیه الامام المهدی من آل محمد صلی الله علیه و آله و سلم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اجر ما و شما را در مصیبت حسین علیه السلام بزرگ گرداند و ما و شما را از کسانی قرار دهد که به همراه ولیش امام مهدی از آل محمد صلی الله علیه و آله و سلم طلب خون آن حضرت کرده ، به خونخواهی او برخیزیم </w:t>
      </w:r>
      <w:r>
        <w:rPr>
          <w:rFonts w:eastAsia="IRNazanin" w:cs="IRNazanin"/>
          <w:color w:val="111111"/>
          <w:sz w:val="28"/>
          <w:szCs w:val="28"/>
          <w:rtl w:val="true"/>
          <w:lang w:bidi="fa-IR"/>
        </w:rPr>
        <w:t xml:space="preserve">. </w:t>
      </w:r>
      <w:bookmarkStart w:id="249" w:name="pg7348_62123"/>
    </w:p>
    <w:p>
      <w:pPr>
        <w:pStyle w:val="Heading2"/>
        <w:numPr>
          <w:ilvl w:val="1"/>
          <w:numId w:val="1"/>
        </w:numPr>
        <w:rPr/>
      </w:pPr>
      <w:bookmarkStart w:id="250" w:name="__RefHeading___Toc1176546_1051229030"/>
      <w:bookmarkStart w:id="251" w:name="_Toc107"/>
      <w:bookmarkEnd w:id="249"/>
      <w:bookmarkEnd w:id="250"/>
      <w:r>
        <w:rPr>
          <w:rtl w:val="true"/>
        </w:rPr>
        <w:t>«</w:t>
      </w:r>
      <w:r>
        <w:rPr>
          <w:rtl w:val="true"/>
        </w:rPr>
        <w:t xml:space="preserve">آیه سی و ششم </w:t>
      </w:r>
      <w:r>
        <w:rPr>
          <w:rtl w:val="true"/>
        </w:rPr>
        <w:t>»</w:t>
      </w:r>
      <w:bookmarkEnd w:id="251"/>
    </w:p>
    <w:p>
      <w:pPr>
        <w:pStyle w:val="Heading3"/>
        <w:numPr>
          <w:ilvl w:val="2"/>
          <w:numId w:val="1"/>
        </w:numPr>
        <w:rPr/>
      </w:pPr>
      <w:bookmarkStart w:id="252" w:name="__RefHeading___Toc1176548_1051229030"/>
      <w:bookmarkStart w:id="253" w:name="_Toc108"/>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در ظهور ولی عصر عجل الله تعالی فرجه الشریف آیات الهی ظاهر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انعام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254" w:name="__RefHeading___Toc1176550_1051229030"/>
      <w:bookmarkStart w:id="255" w:name="_Toc109"/>
      <w:bookmarkEnd w:id="254"/>
      <w:r>
        <w:rPr>
          <w:rtl w:val="true"/>
        </w:rPr>
        <w:t xml:space="preserve">« </w:t>
      </w:r>
      <w:r>
        <w:rPr>
          <w:rtl w:val="true"/>
        </w:rPr>
        <w:t>هَل یَنظُروُنَ إلاّ أن تَأتیَهُمُ المَلائِکَةُ أویَأتیَ</w:t>
      </w:r>
      <w:r>
        <w:rPr>
          <w:rtl w:val="true"/>
        </w:rPr>
        <w:t>.........</w:t>
      </w:r>
      <w:bookmarkEnd w:id="2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تَأتیَهُمُ المَلائِکَةُ أویَأتیَ رَبُّکَ أویَأتیَ بَعضُ آیاتِ رَبِّکَ یَومَ یَأتی بَعضُ آیاتِ رَبِّکَ لاَ یَنفَعُ نَفساً ایمانُها لَم تَکُن آمَنَت مِن قَبلُ أو کَسَبَت فی ایمانِها خَیراً قُلِ انتَظِروُا إنّا مُنتَظِرونَ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که بعضی از نشانه ها و معجزات و آیات پروردگارت بیاید ، کسی را که پیش از آن ایمان نیاورده و یا در ایمانش خیری کسب نکرده است ، ایمان او سودی برایش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منتظر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از منتظران هستیم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الدرالمنثور نوشته حافظ امام عبد الرحمن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 احمد و عبد بن حمید فی سنده و الترمذی و ابو یعلی و ابن ابی حاتم و ابو الشیخ و ابن مردویه عن ابی سعید الخدری عن النبی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یَأتی بَعضُ آیاتِ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الشمس من مغربها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احمد حنبل در مسندش و ترمذی و دیگران از ابی سعید خدری و او از رسول خدا صلی الله علیه و آله و سلم نقل می کند درباره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بعضی از نشانه ها و معجزات و آیات پروردگارت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روزی است که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غرب طلوع خواهد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الدرالمنثور نوشته حافظ امام عبد الرحمن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همین آیه نظیر این حدیث را که پیامبر صلی الله علیه و آله و سلم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طلوع الشمس من مغربها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از ده مورد نقل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الدرالمنثور نوشته حافظ امام عبد الرحمن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 عبد بن حمید و عبد الرزاق و احمد و البخاری و مسلم و ابو داود و النسائی و ابن ماجه و ابن المنذر و ابو الشیخ و ابن مردویه و البیهقی فی البعث عن ابی هریره قال قال رسول الله صلی الله علیه و آله و سلم لا تقوم الساعة حتی تطلع الشمس من مغربها فاذا طلعت ورآها الناس آمنوا اجمعون فذلک حین لا ینفع نفساً ایمانها ثم قراء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و مسلم و ابو داود و نسائی و ابن ماجه و ابن المنذر و ابو الشیخ و ابن مردویه و بیهقی از ابو هریره نقل می کنند که حضرت رسول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برپا نمی شود تا زمانیکه خورشید از مغرب طلوع کند و زمانیکه چنین شود و مردم خورشید را بالای سر خود می بینند ، همه ایمان می آورند و بعد از این آیه و این نشانه که مردم دیدند اگر ایمان نیاورند دیگر ایمان آنها سودی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دانیم که قبل از قیامت این نظام مادی دنیا از هم می پاشد و نابود می شود چنانکه در سوره تکویر از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کُوّرت وَ إذا النجومُ انکدَرَت وَ إذا الجبالُ سُیّرت وَ إذا العشارُ عُطّلت وَ إذا الوحوشُ حُشِرت وَ إذا البِحارُ سُجّرت وَ إذا النّفوسُ زُوّجت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هنگامی که آفتاب تابان تاریک شود و ستارگان درخشان آسمان تیره و تار شوند و زمانیکه کوهها از جای خود جدا شده و پرت می شوند و زمانیکه شتران عشار خود را زمین می گذارند و زمانیکه وحوش محشور می شوند و آنگاه که دریاها آتش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در قیامت، خورشید این دنیا وجود ندارد که از مغرب طلوع کند و مردم ببینند و ایمان بیاورند و برای اینکه کاملاً مشخص شود که در آیه و حدیث مذکور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مهدی عجل الله تعالی فرجه الشریف است ، به حدیث زیر توجه بفرمایید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الدرالمنثور نوشته حافظ امام عبد الرحمن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 ابن ابی شیبه و احمد و عبد بن حمید و مسلم و الترمذی و ابن جریر و ابن مردویه و البیهقی عن ابی هریره عن النبی صلی الله علیه و آله و سلم قال ثلاث اذا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نَفساً ایمانُها لَم تَکُن آمَنَت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الدجال و الدابة و طلوع الشمس من مغربها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شیبه وامام احمد حنبل و عبد بن حمید و مسلم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جریر و ابن مردویه و بیهقی از ابی هریره از پیامبر صلی الله علیه و آله و سلم نقل می کند که زمانی آیات خداوند </w:t>
      </w:r>
    </w:p>
    <w:p>
      <w:pPr>
        <w:pStyle w:val="BookText"/>
        <w:rPr/>
      </w:pPr>
      <w:r>
        <w:rPr>
          <w:rFonts w:ascii="IRNazanin" w:hAnsi="IRNazanin" w:eastAsia="IRNazanin"/>
          <w:color w:val="111111"/>
          <w:sz w:val="28"/>
          <w:sz w:val="28"/>
          <w:szCs w:val="28"/>
          <w:rtl w:val="true"/>
          <w:lang w:bidi="fa-IR"/>
        </w:rPr>
        <w:t xml:space="preserve">ظاهر می شود که سه علامت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خروج دجال دوم دابة الارض و سوم طلوع خورشید از 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از علامات ظهور مهدی موعود عجل الله تعالی فرجه الشریف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سیوطی درالدرالمنثور از صفحه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را در ذیل این آیه می آورد و نشانه هایی نقل می کند که شیعه و سنی همه معتقدند که این نشانه ها قبل از قیام قائم موعود علیه السلام است ، نظیر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الشمس من مغربها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الدجال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الدابة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الدخان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دابة الارض</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خویصة احدکم و امرالعامه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فیفزعون الی المساجد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فضج الناس ضجة واحدة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یأجوج و مأجوج</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عیسی بن مریم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ثلاثة خسوف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بالمشرق و خسف بالمغرب و خسف بجزیرة العرب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 تخرج من قعر عدن او الیمن</w:t>
      </w:r>
    </w:p>
    <w:p>
      <w:pPr>
        <w:pStyle w:val="BookText"/>
        <w:rPr/>
      </w:pPr>
      <w:r>
        <w:rPr>
          <w:rFonts w:ascii="IRNazanin" w:hAnsi="IRNazanin" w:eastAsia="IRNazanin"/>
          <w:color w:val="111111"/>
          <w:sz w:val="28"/>
          <w:sz w:val="28"/>
          <w:szCs w:val="28"/>
          <w:rtl w:val="true"/>
          <w:lang w:bidi="fa-IR"/>
        </w:rPr>
        <w:t>همه می دانند که این علائم قبل از قیام قائم موعود علیه السلام به وقوع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ذکر است که آیات قرآنی دارای ظاهر و باطن و تأویل و تنزیل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آیات قرآنی مصادیق مختلفی دارد و مصادیق آنرا هم رسول خدا و ائمه طاهرین علیهم السلام مشخص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منکر این نکته نیستیم که این آیه درباره قیامت کبری نیز هست زیرا یکی از علائم قیامت کبری ظهور مهدی موعود است اما علائم فوق قبل از قیام قائم است و یا به زبان دیگر علائم فوق علائم ظهور قیامت صغری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کتاب ینابیع الموده 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اختصاص داده است در ذکر احادیث وارده در طلوع خورشید از مغرب و در صفحه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هریره رفعه لا تقوم الساعة حتی تطلع الشمس من مغربها فاذا طلعت آمن الناس کلهم اجمعون فیؤمئذ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نَفساً ایمانُها لَم تَکُن آمَنَت مِن قَبلُ أو کَسَبَت فی ایمانِها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للشیخین و ابی داود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قندوزی حنفی ار ابو هریره نقل می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پیش نخواهد آمد تا وقتی که خورشید از محل غروب خود طلوع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زمانیکه چنین شد مردم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 xml:space="preserve">ایمان می آورند و در آن روز کسی که قبلش ایمان نیاورده است ، دیگر ایمانش سودی برایش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مؤلف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للشیخین و ابی داود ، یعنی این روایت را شیخین یعنی بخاری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ینابیع الموده رضوان الله تعالی علیه در صفحه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علی بن رباب عن جعفر الصادق رضی الله عنه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یَأتی بَعضُ آیاتِ رَبِّکَ لاَ یَنفَعُ نَفساً ایمانُها لَم تَکُن آمَنَت مِن قَبلُ أو کَسَبَت فی ایمانِها خَیراً قُلِ انتَظِروُا إنّا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الایات الائمة من اهل البیت و بعض آیات ربک القائم المنتظر علیه السلام فلا ینفع نفساً ایمانها لم تکن آمنت من قبل عند قیامة بالسیف و ان آمنت بمن تقدمه من آبائه علیهم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رباب ازامام جعفر صادق علیه السلام درباره این 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بعضی از نشانه ها و معجزات و آیات پروردگارت بیاید ، کسی را که پیش از آن ایمان نیاورده و یا در ایمانش خیری کسب نکرده است ، ایمان او سودی برایش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منتظر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از منتظران هستیم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آورده است که منظور از آیات، ائمه از اهل بیت هستند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آیات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منتظر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نمی بخشد زمان قیام آن امام که با شمشیر قیام می کند ، ایمان آنهایی که پیش از قیام او ایمان نیاورده اند اگرچه ایمان نیاورند به امامان قبل از او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المظفربن جعفر بن المظفر العمری السمرقندی رضا قال حدثنا محمد بن جعفر بن مسعود و حیدر بن محمد بن نعیم السمرقندی جمیعاً عن محمد بن عیسی عن یونس بن عبد الرحمن عن علی بن ابی حمزة عن ابی بصیر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جعفر علیه السلام فی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یَأتی بَعضُ آیاتِ رَبِّکَ لاَ یَنفَعُ نَفساً ایمانُها لَم تَکُن آمَنَت مِن قَبلُ أو کَسَبَت فی ایمانِها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خروج القائم المنتظر منا ثم قال علیه السلام یا ابا بصیر طوبی لشیعة قائمنا المنتظرین لظهوره فی غیبته و المطیعین له فی ظهوره اولئک اولیاء الله الذین لا خوف علیهم و لا هم یحزنون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تفسیر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بعضی از نشانه ها و معجزات و آیات پروردگارت بیاید ، کسی را که پیش از آن ایمان نیاورده و یا در ایمانش خیری کسب نکرده است ، ایمان او سودی برایش نخواهد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فرمودند مقصود خروج قائم منتظر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بصیر خوشا به حال شیعیان قائم ما که انتظار ظهورش را دارند در حال غیبتش و او را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فرمانبردارند در حال ظهورش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دوستان خدا که نه ترسی دارند و نه اندوهگین می شوند </w:t>
      </w:r>
      <w:r>
        <w:rPr>
          <w:rFonts w:eastAsia="IRNazanin" w:cs="IRNazanin"/>
          <w:color w:val="111111"/>
          <w:sz w:val="28"/>
          <w:szCs w:val="28"/>
          <w:rtl w:val="true"/>
          <w:lang w:bidi="fa-IR"/>
        </w:rPr>
        <w:t xml:space="preserve">. </w:t>
      </w:r>
      <w:bookmarkStart w:id="256" w:name="pg7348_62128"/>
    </w:p>
    <w:p>
      <w:pPr>
        <w:pStyle w:val="Heading2"/>
        <w:numPr>
          <w:ilvl w:val="1"/>
          <w:numId w:val="1"/>
        </w:numPr>
        <w:rPr/>
      </w:pPr>
      <w:bookmarkStart w:id="257" w:name="__RefHeading___Toc1176552_1051229030"/>
      <w:bookmarkStart w:id="258" w:name="_Toc110"/>
      <w:bookmarkEnd w:id="256"/>
      <w:bookmarkEnd w:id="257"/>
      <w:r>
        <w:rPr>
          <w:rtl w:val="true"/>
        </w:rPr>
        <w:t>«</w:t>
      </w:r>
      <w:r>
        <w:rPr>
          <w:rtl w:val="true"/>
        </w:rPr>
        <w:t xml:space="preserve">آیه سی و هفتم </w:t>
      </w:r>
      <w:r>
        <w:rPr>
          <w:rtl w:val="true"/>
        </w:rPr>
        <w:t>»</w:t>
      </w:r>
      <w:bookmarkEnd w:id="258"/>
    </w:p>
    <w:p>
      <w:pPr>
        <w:pStyle w:val="Heading3"/>
        <w:numPr>
          <w:ilvl w:val="2"/>
          <w:numId w:val="1"/>
        </w:numPr>
        <w:rPr/>
      </w:pPr>
      <w:bookmarkStart w:id="259" w:name="__RefHeading___Toc1176554_1051229030"/>
      <w:bookmarkStart w:id="260" w:name="_Toc111"/>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 xml:space="preserve">ظهور امام زمان علیه السلام در حروف رمز یا حروف مقطعه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اعراف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261" w:name="__RefHeading___Toc1176556_1051229030"/>
      <w:bookmarkStart w:id="262" w:name="_Toc112"/>
      <w:bookmarkEnd w:id="261"/>
      <w:r>
        <w:rPr>
          <w:rtl w:val="true"/>
        </w:rPr>
        <w:t xml:space="preserve">« </w:t>
      </w:r>
      <w:r>
        <w:rPr>
          <w:rtl w:val="true"/>
        </w:rPr>
        <w:t xml:space="preserve">المص </w:t>
      </w:r>
      <w:r>
        <w:rPr>
          <w:rtl w:val="true"/>
        </w:rPr>
        <w:t>»</w:t>
      </w:r>
      <w:bookmarkEnd w:id="262"/>
    </w:p>
    <w:p>
      <w:pPr>
        <w:pStyle w:val="BookText"/>
        <w:rPr/>
      </w:pP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قرآن یا حروف نورانی حروفی است که دنیایی از اسرار در آن نهفته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عیاشی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خثیمه عن ابی لبید المخزومی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لبید انه یملک من ولد العباس اثنا عشر یقتل بعد الثامن منهم اربعة فتصیب احدهم الذبحة فتدبحه فئة قصیرة اعمارهم ،قلیلة مدّتهم ،خبیثة سیرتهم ، منهم الفُویسق الملقب بالهادی و الناطق و الغاوی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 لبید انّ فی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المقطعة لَعلماً جمّاً ، ان الله تبارک و تعالی انزل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ذلک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محمد صلی الله علیه و آله و سلم حتی ظهر نوره و ثبت کلمته و وُلد یوم ولد و قد مضی من الالف السابع مأة سنة و ثلاث سنین ثم قال و تبیانه فی کتاب الله فی الحروف المقطعة اذا عددتها مِن غیر تکرار ، و لیس من حروف المقطعة حرف ینقضی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الاّ و قائم مِن بنی هاشم عند القضائه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الالف واحد واللام ثلاثون و المیم اربعون والصاد تسعون فذلک مأة و إحدی و ستون ،ثم کان بدؤ خروج الحسین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بلغت مدّته قام قایم وُلد العباس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یقوم قائمنا عند انقضائها بالراء ،فافهَم ذلک وعه و کتمه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به سند خود از خثیمه از ابو لبید مخزومی آورده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لبید همانا از فرزندان عباس دوازده تن زمامدار می شوند که پس از هشتمین تن آنها چهار تن کشته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ایشان را سر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عمرشان کوتاه ،مدت زمامداریشان اندک و شیوه شان پلید می باشد از جمله آنها آن فاسقی است که ملقب به هادی است و ناطق و غاوی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ابو لبید همانا در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بسیاری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تبارک و تعالی نازل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ذلک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محمد صلی الله علیه و آله و سلم به پا خاست تا اینکه نورش آشکارشد و سخنش در دلها نشست و روز ولادتش صد و سه سال از هزاره هفتم گذشته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این در کتاب خداوند در حروف مقطعه است ،هرگاه آنها را بدون تکرار شماره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هیچیک از حروف مقطعه نیست مگر اینکه چون مدتش بگذرد یکی از فرزندان هاشم پس از گذشت آن به پا خواهد خاست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یکی و لام سی و میم چهل و صاد نود و آن صد و شصت و یک می شود ، آنگاه آغاز خروج حسین بن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مدتش به آخر رسید قائم از فرزندان عباس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و قائم ما هنگام منقضی شدن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خواهد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را بفهم و خوب تدبر و حفظ کن و آنرا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بدار </w:t>
      </w:r>
      <w:r>
        <w:rPr>
          <w:rFonts w:eastAsia="IRNazanin" w:cs="IRNazanin"/>
          <w:color w:val="111111"/>
          <w:sz w:val="28"/>
          <w:szCs w:val="28"/>
          <w:rtl w:val="true"/>
          <w:lang w:bidi="fa-IR"/>
        </w:rPr>
        <w:t xml:space="preserve">. </w:t>
      </w:r>
      <w:bookmarkStart w:id="263" w:name="pg7348_62130"/>
    </w:p>
    <w:p>
      <w:pPr>
        <w:pStyle w:val="Heading2"/>
        <w:numPr>
          <w:ilvl w:val="1"/>
          <w:numId w:val="1"/>
        </w:numPr>
        <w:rPr/>
      </w:pPr>
      <w:bookmarkStart w:id="264" w:name="__RefHeading___Toc1176558_1051229030"/>
      <w:bookmarkStart w:id="265" w:name="_Toc113"/>
      <w:bookmarkEnd w:id="263"/>
      <w:bookmarkEnd w:id="264"/>
      <w:r>
        <w:rPr>
          <w:rtl w:val="true"/>
        </w:rPr>
        <w:t>«</w:t>
      </w:r>
      <w:r>
        <w:rPr>
          <w:rtl w:val="true"/>
        </w:rPr>
        <w:t xml:space="preserve">آیه سی و هشتم </w:t>
      </w:r>
      <w:r>
        <w:rPr>
          <w:rtl w:val="true"/>
        </w:rPr>
        <w:t>»</w:t>
      </w:r>
      <w:bookmarkEnd w:id="265"/>
    </w:p>
    <w:p>
      <w:pPr>
        <w:pStyle w:val="Heading3"/>
        <w:numPr>
          <w:ilvl w:val="2"/>
          <w:numId w:val="1"/>
        </w:numPr>
        <w:rPr/>
      </w:pPr>
      <w:bookmarkStart w:id="266" w:name="__RefHeading___Toc1176560_1051229030"/>
      <w:bookmarkStart w:id="267" w:name="_Toc114"/>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 xml:space="preserve">هرکس امام زمان عجل الله تعالی فرجه الشریف را ببیند باید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لهذا و کنا یهتدی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اعراف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268" w:name="__RefHeading___Toc1176562_1051229030"/>
      <w:bookmarkStart w:id="269" w:name="_Toc115"/>
      <w:bookmarkEnd w:id="268"/>
      <w:r>
        <w:rPr>
          <w:rtl w:val="true"/>
        </w:rPr>
        <w:t>«</w:t>
      </w:r>
      <w:r>
        <w:rPr>
          <w:rtl w:val="true"/>
        </w:rPr>
        <w:t>وَ قالوُا الحَمدُ لِلّهِ الَّذِی هَدینَا لِِهذا وَما کُنّا لِنَهتَدِیَ لَولاَ أن هَدینَا اللهُ</w:t>
      </w:r>
      <w:r>
        <w:rPr>
          <w:rtl w:val="true"/>
        </w:rPr>
        <w:t>»</w:t>
      </w:r>
      <w:bookmarkEnd w:id="269"/>
    </w:p>
    <w:p>
      <w:pPr>
        <w:pStyle w:val="BookText"/>
        <w:rPr/>
      </w:pPr>
      <w:r>
        <w:rPr>
          <w:rFonts w:ascii="IRNazanin" w:hAnsi="IRNazanin" w:eastAsia="IRNazanin"/>
          <w:color w:val="111111"/>
          <w:sz w:val="28"/>
          <w:sz w:val="28"/>
          <w:szCs w:val="28"/>
          <w:rtl w:val="true"/>
          <w:lang w:bidi="fa-IR"/>
        </w:rPr>
        <w:t xml:space="preserve">ستایش خدایی را که ما را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کرد که اگر خدایمان ما را رهبری نکرده بود، راه نمی یافتیم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آیات الولایة 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علیه السلام فی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کان یوم القیامة دعی بالنبی و بامیرالمؤمنین و بالائمة علیهم السلام فینصبون للناس فاذا راتهم شیعتهم قالوا الحَمدُ لِلّهِ الَّذِی هَدینَا لِِهذَا وَما کُنّا لِنَهتَدِیَ لَولاَ أن هَدینَا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حضرت صادق علیه السلام در تفسیر این آیه روایت شده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قیامت بر پا می شود ،رسول خدا و امیرالمومنین و امامان علیهم السلام به صحنه قیامت دعوت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چشم شیعیان آن بزرگواران به آنها می افتد همگی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ما را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کرد که اگر خدایمان ما را رهبری نکرده بود، راه نمی یافتیم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همانطوریکه ملاحظه می فرمایید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هَدینَا لِِهذَا وَما کُنّا لِنَهتَدِیَ لَولاَ أن هَدینَا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شیعیان واقعی در قیامت است که آنگاه که چشم آنها به پیامبر صلی الله علیه و آله و سلم و امیرالمؤمنین و یازده امام از فرزندان امیرالمؤمنین علیه السلام می افتد برای سپاس از درگاه الهی این ذکر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از خداوند بخواهیم که از شیعیان واقعی اهل بیت باشیم و در حال حاضر این مقصود حاصل نمی شود مگر اینکه از شیعیان و دوستان و محبین واقعی امام زمان عجل الله تعالی فرجه الشریف باشیم </w:t>
      </w:r>
      <w:r>
        <w:rPr>
          <w:rFonts w:eastAsia="IRNazanin" w:cs="IRNazanin"/>
          <w:color w:val="111111"/>
          <w:sz w:val="28"/>
          <w:szCs w:val="28"/>
          <w:rtl w:val="true"/>
          <w:lang w:bidi="fa-IR"/>
        </w:rPr>
        <w:t xml:space="preserve">. </w:t>
      </w:r>
      <w:bookmarkStart w:id="270" w:name="pg7348_62131"/>
    </w:p>
    <w:p>
      <w:pPr>
        <w:pStyle w:val="Heading2"/>
        <w:numPr>
          <w:ilvl w:val="1"/>
          <w:numId w:val="1"/>
        </w:numPr>
        <w:rPr/>
      </w:pPr>
      <w:bookmarkStart w:id="271" w:name="__RefHeading___Toc1176564_1051229030"/>
      <w:bookmarkStart w:id="272" w:name="_Toc116"/>
      <w:bookmarkEnd w:id="270"/>
      <w:bookmarkEnd w:id="271"/>
      <w:r>
        <w:rPr>
          <w:rtl w:val="true"/>
        </w:rPr>
        <w:t>«</w:t>
      </w:r>
      <w:r>
        <w:rPr>
          <w:rtl w:val="true"/>
        </w:rPr>
        <w:t xml:space="preserve">آیه سی و نهم </w:t>
      </w:r>
      <w:r>
        <w:rPr>
          <w:rtl w:val="true"/>
        </w:rPr>
        <w:t>»</w:t>
      </w:r>
      <w:bookmarkEnd w:id="272"/>
    </w:p>
    <w:p>
      <w:pPr>
        <w:pStyle w:val="Heading3"/>
        <w:numPr>
          <w:ilvl w:val="2"/>
          <w:numId w:val="1"/>
        </w:numPr>
        <w:rPr/>
      </w:pPr>
      <w:bookmarkStart w:id="273" w:name="__RefHeading___Toc1176566_1051229030"/>
      <w:bookmarkStart w:id="274" w:name="_Toc117"/>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 xml:space="preserve">یکی از مجوزهای ورود به بهشت ، شناسایی اهل بیت و امام زمان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اعراف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275" w:name="__RefHeading___Toc1176568_1051229030"/>
      <w:bookmarkStart w:id="276" w:name="_Toc118"/>
      <w:bookmarkEnd w:id="275"/>
      <w:r>
        <w:rPr>
          <w:rtl w:val="true"/>
        </w:rPr>
        <w:t xml:space="preserve">« </w:t>
      </w:r>
      <w:r>
        <w:rPr>
          <w:rtl w:val="true"/>
        </w:rPr>
        <w:t xml:space="preserve">وَ بَینَهُما حِجابٌ وَ عَلَی الأعرافِ رِجَالٌ یَعرِفوُنَ کُلّاً بِسیمَاهُم وَنَادَوا أصحابَ الجَنَََّةِ أن سَلامٌ عَلَیکُم لَم یَدخُلوُها وَ هُم یَطمَعوُنَ </w:t>
      </w:r>
      <w:r>
        <w:rPr>
          <w:rtl w:val="true"/>
        </w:rPr>
        <w:t>»</w:t>
      </w:r>
      <w:bookmarkEnd w:id="276"/>
    </w:p>
    <w:p>
      <w:pPr>
        <w:pStyle w:val="BookText"/>
        <w:rPr/>
      </w:pPr>
      <w:r>
        <w:rPr>
          <w:rFonts w:ascii="IRNazanin" w:hAnsi="IRNazanin" w:eastAsia="IRNazanin"/>
          <w:color w:val="111111"/>
          <w:sz w:val="28"/>
          <w:sz w:val="28"/>
          <w:szCs w:val="28"/>
          <w:rtl w:val="true"/>
          <w:lang w:bidi="fa-IR"/>
        </w:rPr>
        <w:t xml:space="preserve">میان جهنمیان و بهشتیان حائلی است و بالای آن مردمانند که همه را به علائمشان می شناسند و اهل بهشت ندا دهند که سلام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بهشت درنیامده اند اما علاقه و طمع دارند که وارد بهشت 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مجمع البیان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الجنة الا من عرفهم و عرفوه و لا یدخل النار الا من انکرهم و انکروه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آل محمد صلی الله علیه و آله و سلم هستند که هرکس آنها را بشناسد و آنها او را بشناسند وارد بهشت می شود و هرکس آنها را منکر باشد و آنها منکر وی باشند داخل دوزخ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المیزان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بصیر عن ابی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الأعرافِ رِجَالٌ یَعرِفوُنَ کُلّاً بِسیمَاهُم ، قال نحن الاعراف من عرفنا فمآله الی الجنة و من انکرنا فمآله الی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ابا بصیر از امام صادق علیه السلام روایت کرده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الأعرافِ رِجَالٌ یَعرِفوُنَ کُلّاً بِسیمَاهُم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اصحاب اعراف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هر که ما را بشناسد بازگشتش به سوی بهشت و هر که ما را انکار کند سرانجام کارش به سوی دوزخ خواهد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صافی نوشته ملا محسن فیض کاشانی در ذیل آیه مذکور 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عن امیرالمؤمنین علیه السلام فی هذه الآیة نحن علی الاعراف تعرف انصارنا بسیماهم و نحن الاعراف الذی لا یعرف الله عزوجل الا بسبیل معرفتنا و نحن الاعراف یوقفنا الله عزوجل یوم القیامة بین الجنة و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در تفسیر این آیه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اعراف هستیم که یاران خود را به سیمایشان می شناسیم و ما هستیم اعرافی که توسط معرفت ما خداوند شناخته خواهد شد و ما هستیم اعرافی که خداوند ما را بین بهشت و جهنم متوقف می سازد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هم الائمة من آل محمد علیهم السلام و الاعراف صراط بین 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شفع له الائمة منا من المؤمنین المذنبین نجا و من لم یشفعوا له هوی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رجال در آیه ،ائمه از آل محمد صلی الله علیه و آله و سلم هستند و منظور از اعراف پل و راه بین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شفاعت ما شامل حالش شود نجات خواهد یافت و هرکس را ما شفاعت نکنیم در آتش دوزخ خواهد افتاد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سلمان قال سمعت رسول الله صلی الله علیه و آله و سلم یقول لعلی علیه السلام اکثرمِن عشر مرّات یا علی انک و الاوصیاء من بعدک اعراف بین الجنة و النار و لا یدخل الجنة الا من عرفکم و عرفتموه و لا یدخل النار الا من انکرکم و انکرتموه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فارسی می گوید متجاوز از ده بار از رسول خدا صلی الله علیه و آله و سلم شنیده که به علی علیه السلام خطاب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تو و جانشینان بعد از تو اعراف بین بهشت و جهنم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شما را بشناسد و شما او را بشناسید وارد بهشت می شود و هرکه شما را نشناسد و انکار کند و شما او را نشناسید، داخل دوزخ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می فرمایید که رسول خدا صلی الله علیه و آله و سلم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جانشینان تو بر اعراف هستید و امیرالمؤمنین علیه السلام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علی الاعراف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هم الائمة من آل محمد صلی الله علیه و آله و سلم و الاعراف صراط بین الجنة و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قبل از بهشت، اعراف است و در اینجا ائمه طاهرین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وارد بهشت می شوند که اینها را بشناسند و ما در حال حاضر وظیفه داریم که اینها را خوب بشناسیم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حضرت صاحب الزمان علیه السلام را که رسول خدا صلی الله علیه و آله و سلم درباره ایشان فرمودند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لم یعرف امام زمانه مات میتة الجاهلیة میتة الکفر و النفاق </w:t>
      </w:r>
      <w:r>
        <w:rPr>
          <w:rFonts w:eastAsia="IRNazanin" w:cs="IRNazanin"/>
          <w:color w:val="111111"/>
          <w:sz w:val="28"/>
          <w:szCs w:val="28"/>
          <w:rtl w:val="true"/>
          <w:lang w:bidi="fa-IR"/>
        </w:rPr>
        <w:t xml:space="preserve">. » </w:t>
      </w:r>
      <w:bookmarkStart w:id="277" w:name="pg7348_62133"/>
    </w:p>
    <w:p>
      <w:pPr>
        <w:pStyle w:val="Heading2"/>
        <w:numPr>
          <w:ilvl w:val="1"/>
          <w:numId w:val="1"/>
        </w:numPr>
        <w:rPr/>
      </w:pPr>
      <w:bookmarkStart w:id="278" w:name="__RefHeading___Toc1176570_1051229030"/>
      <w:bookmarkStart w:id="279" w:name="_Toc119"/>
      <w:bookmarkEnd w:id="277"/>
      <w:bookmarkEnd w:id="278"/>
      <w:r>
        <w:rPr>
          <w:rtl w:val="true"/>
        </w:rPr>
        <w:t>«</w:t>
      </w:r>
      <w:r>
        <w:rPr>
          <w:rtl w:val="true"/>
        </w:rPr>
        <w:t xml:space="preserve">آیه چهلم </w:t>
      </w:r>
      <w:r>
        <w:rPr>
          <w:rtl w:val="true"/>
        </w:rPr>
        <w:t>»</w:t>
      </w:r>
      <w:bookmarkEnd w:id="279"/>
    </w:p>
    <w:p>
      <w:pPr>
        <w:pStyle w:val="Heading3"/>
        <w:numPr>
          <w:ilvl w:val="2"/>
          <w:numId w:val="1"/>
        </w:numPr>
        <w:rPr/>
      </w:pPr>
      <w:bookmarkStart w:id="280" w:name="__RefHeading___Toc1176572_1051229030"/>
      <w:bookmarkStart w:id="281" w:name="_Toc120"/>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 xml:space="preserve">امیرالمؤمنین و ائمه طاهرین و در حال حاضر امام زمان علیه السلام اعراف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اعراف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282" w:name="__RefHeading___Toc1176574_1051229030"/>
      <w:bookmarkStart w:id="283" w:name="_Toc121"/>
      <w:bookmarkEnd w:id="282"/>
      <w:r>
        <w:rPr>
          <w:rtl w:val="true"/>
        </w:rPr>
        <w:t xml:space="preserve">« </w:t>
      </w:r>
      <w:r>
        <w:rPr>
          <w:rtl w:val="true"/>
        </w:rPr>
        <w:t>وَ نادی</w:t>
      </w:r>
      <w:r>
        <w:rPr>
          <w:rtl w:val="true"/>
        </w:rPr>
        <w:t xml:space="preserve">' </w:t>
      </w:r>
      <w:r>
        <w:rPr>
          <w:rtl w:val="true"/>
        </w:rPr>
        <w:t>أصحَابُ الأعرافِ رِجالاً یَعرِفوُنَهُم بِسیماهُم قالوُا مآ أغنی</w:t>
      </w:r>
      <w:r>
        <w:rPr>
          <w:rtl w:val="true"/>
        </w:rPr>
        <w:t xml:space="preserve">' </w:t>
      </w:r>
      <w:r>
        <w:rPr>
          <w:rtl w:val="true"/>
        </w:rPr>
        <w:t xml:space="preserve">عَنکُم جَمعُکُم وَ ما کُنتُم تَستَکبِروُنَ </w:t>
      </w:r>
      <w:r>
        <w:rPr>
          <w:rtl w:val="true"/>
        </w:rPr>
        <w:t>»</w:t>
      </w:r>
      <w:bookmarkEnd w:id="283"/>
    </w:p>
    <w:p>
      <w:pPr>
        <w:pStyle w:val="BookText"/>
        <w:rPr/>
      </w:pPr>
      <w:r>
        <w:rPr>
          <w:rFonts w:ascii="IRNazanin" w:hAnsi="IRNazanin" w:eastAsia="IRNazanin"/>
          <w:color w:val="111111"/>
          <w:sz w:val="28"/>
          <w:sz w:val="28"/>
          <w:szCs w:val="28"/>
          <w:rtl w:val="true"/>
          <w:lang w:bidi="fa-IR"/>
        </w:rPr>
        <w:t xml:space="preserve">و اصحاب و یاران اعراف ندا دادند کسانی را که به سیمایشان می شناسند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جمعتان و استکبارتان شما را بی نیاز نکرد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قندوزی حنفی در کتاب ینابیع الموده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سلمان الفارسی رضی الله عنه قال سمعت رسول الله صلی الله علیه و آله و سلم یقول لعلی علیه السلام اکثرمِن 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انک و الاوصیاء من ولدک اعراف بین الجنة و النار و لا یدخل الجنة الا من عرفکم و عرفتموه و لا یدخل النار الا من انکرکم و انکرتموه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فارسی رضی الله عنه می گوید متجاوز از ده بار از رسول خدا صلی الله علیه و آله و سلم شنیده که به علی علیه السلام خطاب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تو و جانشینان بعد از تو که همه از فرزندان من هستند ، اعراف بین بهشت و جهنم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شما را بشناسد و شما او را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شیعیان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می شود و هرکه شما را نشناسد و انکار کند و شما او را نشناسید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دوزخ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امیرالمومنین علی علیه السلام و اوصیاء ایشان که همه از اولاد رسول خدا هستند و تعدادشان دوازده نفر است ،همه بر اعراف بین بهشت و جهنم هستند و امام مهدی عجل الله تعالی فرجه الشریف دوازدهمین نفر از آنهاست که خداوند انشاء الله قلب مقدس این بزرگوار را از ما راضی گرداند و از خداوند بخواهد به ما معرفت عنایت فرماید که حضرت صادق علیه السلام می فرمایند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عرفنی نفسک فانک ان لم تعرفنی نفسک لم أعرف نبیک </w:t>
      </w:r>
    </w:p>
    <w:p>
      <w:pPr>
        <w:pStyle w:val="BookText"/>
        <w:rPr/>
      </w:pPr>
      <w:r>
        <w:rPr>
          <w:rFonts w:ascii="IRNazanin" w:hAnsi="IRNazanin" w:eastAsia="IRNazanin"/>
          <w:color w:val="111111"/>
          <w:sz w:val="28"/>
          <w:sz w:val="28"/>
          <w:szCs w:val="28"/>
          <w:rtl w:val="true"/>
          <w:lang w:bidi="fa-IR"/>
        </w:rPr>
        <w:t>اللهم عرفنی رسولک فانک ان لم تعرفنی رسولک لم اعرف حجتک</w:t>
      </w:r>
    </w:p>
    <w:p>
      <w:pPr>
        <w:pStyle w:val="BookText"/>
        <w:rPr/>
      </w:pPr>
      <w:r>
        <w:rPr>
          <w:rFonts w:ascii="IRNazanin" w:hAnsi="IRNazanin" w:eastAsia="IRNazanin"/>
          <w:color w:val="111111"/>
          <w:sz w:val="28"/>
          <w:sz w:val="28"/>
          <w:szCs w:val="28"/>
          <w:rtl w:val="true"/>
          <w:lang w:bidi="fa-IR"/>
        </w:rPr>
        <w:t>اللهم عرفنی حجتک فانک ان لم تعرفنی حجتک ضللتُ عن دینی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لا تمتنی میتة الجاهلیة و لا تزغ قلبی بعد إذ هَدَیتَنی </w:t>
      </w:r>
      <w:r>
        <w:rPr>
          <w:rFonts w:eastAsia="IRNazanin" w:cs="IRNazanin"/>
          <w:color w:val="111111"/>
          <w:sz w:val="28"/>
          <w:szCs w:val="28"/>
          <w:rtl w:val="true"/>
          <w:lang w:bidi="fa-IR"/>
        </w:rPr>
        <w:t>.</w:t>
      </w:r>
      <w:r>
        <w:rPr>
          <w:rStyle w:val="FootnoteAnchor"/>
          <w:rtl w:val="true"/>
        </w:rPr>
        <w:footnoteReference w:id="7"/>
      </w:r>
      <w:bookmarkStart w:id="284" w:name="pg7348_62135"/>
    </w:p>
    <w:p>
      <w:pPr>
        <w:pStyle w:val="Heading2"/>
        <w:numPr>
          <w:ilvl w:val="1"/>
          <w:numId w:val="1"/>
        </w:numPr>
        <w:rPr/>
      </w:pPr>
      <w:bookmarkStart w:id="285" w:name="__RefHeading___Toc1176576_1051229030"/>
      <w:bookmarkStart w:id="286" w:name="_Toc122"/>
      <w:bookmarkEnd w:id="284"/>
      <w:bookmarkEnd w:id="285"/>
      <w:r>
        <w:rPr>
          <w:rtl w:val="true"/>
        </w:rPr>
        <w:t>«</w:t>
      </w:r>
      <w:r>
        <w:rPr>
          <w:rtl w:val="true"/>
        </w:rPr>
        <w:t xml:space="preserve">آیه چهل و یکم </w:t>
      </w:r>
      <w:r>
        <w:rPr>
          <w:rtl w:val="true"/>
        </w:rPr>
        <w:t>»</w:t>
      </w:r>
      <w:bookmarkEnd w:id="286"/>
    </w:p>
    <w:p>
      <w:pPr>
        <w:pStyle w:val="Heading3"/>
        <w:numPr>
          <w:ilvl w:val="2"/>
          <w:numId w:val="1"/>
        </w:numPr>
        <w:rPr/>
      </w:pPr>
      <w:bookmarkStart w:id="287" w:name="__RefHeading___Toc1176578_1051229030"/>
      <w:bookmarkStart w:id="288" w:name="_Toc123"/>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 xml:space="preserve">بسیاری از آیات قرآن با ظهور امام زمان تأویل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اعراف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289" w:name="__RefHeading___Toc1176580_1051229030"/>
      <w:bookmarkStart w:id="290" w:name="_Toc124"/>
      <w:bookmarkEnd w:id="289"/>
      <w:r>
        <w:rPr>
          <w:rtl w:val="true"/>
        </w:rPr>
        <w:t xml:space="preserve">« </w:t>
      </w:r>
      <w:r>
        <w:rPr>
          <w:rtl w:val="true"/>
        </w:rPr>
        <w:t xml:space="preserve">هَل یَنظُروُنَ الاّ تَأویلَهُ یَومَ یَأتِی تَأویلُهُ </w:t>
      </w:r>
      <w:r>
        <w:rPr>
          <w:rtl w:val="true"/>
        </w:rPr>
        <w:t>»</w:t>
      </w:r>
      <w:bookmarkEnd w:id="290"/>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 کشند تا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منکر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فرارسد ؟ منتظر تأویل آیات و تحقق آن روز موعود هستند ؟ روزی که در آن آیات الهی تأویل شود فرا خواهد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المحجه فی ما انزل فی القائم الحجة 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فی تفسیره المنصوب الی الصادق علیه السلام قال فهو من الآیات التی تأویلها بعد تنزیلها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علیه السلام و یوم القیامة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الذینَ نَسوهُ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ترکوه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جائت رُسُل ربّنا بالحق فهَل لَنا مِن شُفعاء فیشفعوا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نُردّ فنعمل غیر الذی کُنّا نعمل قد خسروا انفسهم و اضلّ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بطل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یفترون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 که منسوب به امام صادق علیه السلام است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آیاتی است که تأویل آنها بعد از تنزیلش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علیه السلام است و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از پیش آن را فراموش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 گفته 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رسولان پروردگارمان حق را برایمان بیان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مخالفت نمی کردیم یا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شفیعانی داریم که به شفاعت ما برخیزند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قیامت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بار دیگر به دنیا باز می گشتیم که غیر از اعمال زشتی که می کردیم اعمال خوبی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کافران به خود زیان کرده اند و از ایشان گم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باطل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دنیا افترا می زدند</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بفرمایید که انسان مؤمن و متقی و باهوش سعی می کند قبل از قیام قائم موعود عجل الله تعالی فرجه الشریف او را بشناسد که این شناسایی موجب فلاح و رستگاری اوست </w:t>
      </w:r>
      <w:r>
        <w:rPr>
          <w:rFonts w:eastAsia="IRNazanin" w:cs="IRNazanin"/>
          <w:color w:val="111111"/>
          <w:sz w:val="28"/>
          <w:szCs w:val="28"/>
          <w:rtl w:val="true"/>
          <w:lang w:bidi="fa-IR"/>
        </w:rPr>
        <w:t xml:space="preserve">. </w:t>
      </w:r>
      <w:bookmarkStart w:id="291" w:name="pg7348_62136"/>
    </w:p>
    <w:p>
      <w:pPr>
        <w:pStyle w:val="Heading2"/>
        <w:numPr>
          <w:ilvl w:val="1"/>
          <w:numId w:val="1"/>
        </w:numPr>
        <w:rPr/>
      </w:pPr>
      <w:bookmarkStart w:id="292" w:name="__RefHeading___Toc1176582_1051229030"/>
      <w:bookmarkStart w:id="293" w:name="_Toc125"/>
      <w:bookmarkEnd w:id="291"/>
      <w:bookmarkEnd w:id="292"/>
      <w:r>
        <w:rPr>
          <w:rtl w:val="true"/>
        </w:rPr>
        <w:t>«</w:t>
      </w:r>
      <w:r>
        <w:rPr>
          <w:rtl w:val="true"/>
        </w:rPr>
        <w:t xml:space="preserve">آیه چهل و دوم </w:t>
      </w:r>
      <w:r>
        <w:rPr>
          <w:rtl w:val="true"/>
        </w:rPr>
        <w:t>»</w:t>
      </w:r>
      <w:bookmarkEnd w:id="293"/>
    </w:p>
    <w:p>
      <w:pPr>
        <w:pStyle w:val="Heading3"/>
        <w:numPr>
          <w:ilvl w:val="2"/>
          <w:numId w:val="1"/>
        </w:numPr>
        <w:rPr/>
      </w:pPr>
      <w:bookmarkStart w:id="294" w:name="__RefHeading___Toc1176584_1051229030"/>
      <w:bookmarkStart w:id="295" w:name="_Toc126"/>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 xml:space="preserve">خداوند هم در انتظار با منتظرین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اعراف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296" w:name="__RefHeading___Toc1176586_1051229030"/>
      <w:bookmarkStart w:id="297" w:name="_Toc127"/>
      <w:bookmarkEnd w:id="296"/>
      <w:r>
        <w:rPr>
          <w:rtl w:val="true"/>
        </w:rPr>
        <w:t xml:space="preserve">« </w:t>
      </w:r>
      <w:r>
        <w:rPr>
          <w:rtl w:val="true"/>
        </w:rPr>
        <w:t xml:space="preserve">فَانتَظِروُا إنّی مَعَکُم مِنَ المُنتَظِرینَ </w:t>
      </w:r>
      <w:r>
        <w:rPr>
          <w:rtl w:val="true"/>
        </w:rPr>
        <w:t>»</w:t>
      </w:r>
      <w:bookmarkEnd w:id="297"/>
    </w:p>
    <w:p>
      <w:p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مهدی را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هم با شما از منتظرین هستم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و کتاب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العیاشی عن احمد بن محمد عن ابی الحسن الرضا علیه السلام قال سمعته یقول ما احسن الصبر و انتظار الفرج أما سمعت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فَارتَقِبوا إنی مَعَکُم رَقیب فَانتَظِروُا إنّی مَعَکُم مِنَ المُنتَظِرینَ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عیاشی نقل می کند از احمد بن محمد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الحسن الرضا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صبر و انتظار فرج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 ای که 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کشید که من با شما از منتظرین هستم و شما صبر کنید زیرا فرج در ناامیدی می آید و هرآینه کسانی که پیش از شما بودند ،از شما صابرتر بودند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درکتاب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عبد الحمید عن محمد بن فضیل عن ابی الحسن الرضا علیه السلام قال سألته عن الفرج قال ان الله عزوجل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فضیل می گوید از حضرت رضا علیه السلام از فرج و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عزوجل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کشید که من با شما از منتظرین هستم </w:t>
      </w:r>
      <w:r>
        <w:rPr>
          <w:rFonts w:eastAsia="IRNazanin" w:cs="IRNazanin"/>
          <w:color w:val="111111"/>
          <w:sz w:val="28"/>
          <w:szCs w:val="28"/>
          <w:rtl w:val="true"/>
          <w:lang w:bidi="fa-IR"/>
        </w:rPr>
        <w:t xml:space="preserve">.» </w:t>
      </w:r>
      <w:bookmarkStart w:id="298" w:name="pg7348_62137"/>
    </w:p>
    <w:p>
      <w:pPr>
        <w:pStyle w:val="Heading2"/>
        <w:numPr>
          <w:ilvl w:val="1"/>
          <w:numId w:val="1"/>
        </w:numPr>
        <w:rPr/>
      </w:pPr>
      <w:bookmarkStart w:id="299" w:name="__RefHeading___Toc1176588_1051229030"/>
      <w:bookmarkStart w:id="300" w:name="_Toc128"/>
      <w:bookmarkEnd w:id="298"/>
      <w:bookmarkEnd w:id="299"/>
      <w:r>
        <w:rPr>
          <w:rtl w:val="true"/>
        </w:rPr>
        <w:t>«</w:t>
      </w:r>
      <w:r>
        <w:rPr>
          <w:rtl w:val="true"/>
        </w:rPr>
        <w:t xml:space="preserve">آیه چهل و سوم </w:t>
      </w:r>
      <w:r>
        <w:rPr>
          <w:rtl w:val="true"/>
        </w:rPr>
        <w:t>»</w:t>
      </w:r>
      <w:bookmarkEnd w:id="300"/>
    </w:p>
    <w:p>
      <w:pPr>
        <w:pStyle w:val="Heading3"/>
        <w:numPr>
          <w:ilvl w:val="2"/>
          <w:numId w:val="1"/>
        </w:numPr>
        <w:rPr/>
      </w:pPr>
      <w:bookmarkStart w:id="301" w:name="__RefHeading___Toc1176590_1051229030"/>
      <w:bookmarkStart w:id="302" w:name="_Toc129"/>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 xml:space="preserve">سرانجام سلطنت زمین از آن رسول خدا و ائمه طاهرین و امام زمان صلوات الله علیهم اجمعین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اعراف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303" w:name="__RefHeading___Toc1176592_1051229030"/>
      <w:bookmarkStart w:id="304" w:name="_Toc130"/>
      <w:bookmarkEnd w:id="303"/>
      <w:r>
        <w:rPr>
          <w:rtl w:val="true"/>
        </w:rPr>
        <w:t xml:space="preserve">« </w:t>
      </w:r>
      <w:r>
        <w:rPr>
          <w:rtl w:val="true"/>
        </w:rPr>
        <w:t xml:space="preserve">قالَ مُوسی لِقَومِهِ استَعینوُا بِاللّهِ وَ اصبِروُا إنَّ الأرضَ لِلّهِ یوُرِثُهَا مَن یَشآءُ مِن عِبادِهِ وَالعَاقِبَةُ لِلمُتَّقینَ </w:t>
      </w:r>
      <w:r>
        <w:rPr>
          <w:rtl w:val="true"/>
        </w:rPr>
        <w:t>»</w:t>
      </w:r>
      <w:bookmarkEnd w:id="304"/>
    </w:p>
    <w:p>
      <w:pPr>
        <w:pStyle w:val="BookText"/>
        <w:rPr/>
      </w:pPr>
      <w:r>
        <w:rPr>
          <w:rFonts w:ascii="IRNazanin" w:hAnsi="IRNazanin" w:eastAsia="IRNazanin"/>
          <w:color w:val="111111"/>
          <w:sz w:val="28"/>
          <w:sz w:val="28"/>
          <w:szCs w:val="28"/>
          <w:rtl w:val="true"/>
          <w:lang w:bidi="fa-IR"/>
        </w:rPr>
        <w:t xml:space="preserve">حضرت موسی به قوم خود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یاری بخواهید و صبر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درستیکه زمین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هرکس از بندگانش که بخواهد آنرا واگذار خواهد کرد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متقین خواهد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بإسناده عن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عن هشام بن سالم عن ابی خالد الکابلی عن ابی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فی کتاب علی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لِلّهِ یوُرِثُهَا مَن یَشآءُ مِن عِبادِهِ وَالعَاقِبَةُ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اهل بیتی الذین اورثنا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 و نحن المتقون و الارض کلها لنا فمن احیا ارضاً من المسلمین فلیعمرها و لیؤدّ خراجها الی الامام من اهل بیتی و له ما اکل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ترکها او اخربها و اخذها رجل من المسلمین من بعده فعمرها و احیاها فهو احق بها من الذی ترکها یؤدی خراجها الی الامام من اهل بیتی و له ما یأکل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یظهر القائم علیه السلام فی اهل بیتی بالسیف فیحویها و یمنعها و یخرجهم منها کما حواها رسول الله صلی الله علیه و آله و سلم و منعها الا من کان فی ایدی شیعتنا ،یقاطعهم علی ما فی ایدیهم و یترک الارض فی ایدیهم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به سند خود از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محبوب ازهشام بن سالم از ابی خالد کابلی از ابی جعفر امام باقرعلیه السلام آورده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حضرت علی صلوات الله علیه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درستیکه زمین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هرکس از بندگانش که بخواهد آنرا واگذار خواهد کرد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متقین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خاندانم هستیم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به ما واگذارده و مائیم متقیان و همه زمین برای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از مسلمانان </w:t>
      </w:r>
    </w:p>
    <w:p>
      <w:pPr>
        <w:pStyle w:val="BookText"/>
        <w:rPr/>
      </w:pPr>
      <w:r>
        <w:rPr>
          <w:rFonts w:ascii="IRNazanin" w:hAnsi="IRNazanin" w:eastAsia="IRNazanin"/>
          <w:color w:val="111111"/>
          <w:sz w:val="28"/>
          <w:sz w:val="28"/>
          <w:szCs w:val="28"/>
          <w:rtl w:val="true"/>
          <w:lang w:bidi="fa-IR"/>
        </w:rPr>
        <w:t xml:space="preserve">زمینی را احیا نمود باید که آنرا معمور بدارد و خراج آنرا به امام از اهل بیت من بپردازد و هرچه از آن برداشت نماید برای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آنرا رها سازد یا خراب کند و مردی از مسلمانان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،آنرا بگیرد و معمور بدارد و احیا سازد ،نسبت به آن زمین شایسته تر از کسی است که آنرا ترک 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خراجش را به امام از خاندان من بپردازد و آنچه از آن به دست می آورد از آن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قائم علیه السلام از خاندانم با شمشیر به پا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زمینها را تصرف نماید و از متصرفین جلوگیری کند و آنها را از آن زمینها اخراج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رسول خدا صلی الله علیه و آله و سلم زمینها را تصرف فرمود و از متصرفین جلوگیری کرد مگر زمینهایی که در اختیار شیعیان ما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ایشان قرارداد بندد و زمین را در دستشان باقی گذارد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العیاشی فی تفسیره بإسناده عن ابی خالد الکابلی عن ابی جعفر علیه السلام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نیز این مطلب را در تفسیر خود از ابو خالد کابلی از حضرت باقر علیه السلام روایت کرده است </w:t>
      </w:r>
      <w:r>
        <w:rPr>
          <w:rFonts w:eastAsia="IRNazanin" w:cs="IRNazanin"/>
          <w:color w:val="111111"/>
          <w:sz w:val="28"/>
          <w:szCs w:val="28"/>
          <w:rtl w:val="true"/>
          <w:lang w:bidi="fa-IR"/>
        </w:rPr>
        <w:t xml:space="preserve">. </w:t>
      </w:r>
      <w:bookmarkStart w:id="305" w:name="pg7348_62139"/>
    </w:p>
    <w:p>
      <w:pPr>
        <w:pStyle w:val="Heading2"/>
        <w:numPr>
          <w:ilvl w:val="1"/>
          <w:numId w:val="1"/>
        </w:numPr>
        <w:rPr/>
      </w:pPr>
      <w:bookmarkStart w:id="306" w:name="__RefHeading___Toc1176594_1051229030"/>
      <w:bookmarkStart w:id="307" w:name="_Toc131"/>
      <w:bookmarkEnd w:id="305"/>
      <w:bookmarkEnd w:id="306"/>
      <w:r>
        <w:rPr>
          <w:rtl w:val="true"/>
        </w:rPr>
        <w:t>«</w:t>
      </w:r>
      <w:r>
        <w:rPr>
          <w:rtl w:val="true"/>
        </w:rPr>
        <w:t xml:space="preserve">آیه چهل و چهارم </w:t>
      </w:r>
      <w:r>
        <w:rPr>
          <w:rtl w:val="true"/>
        </w:rPr>
        <w:t>»</w:t>
      </w:r>
      <w:bookmarkEnd w:id="307"/>
    </w:p>
    <w:p>
      <w:pPr>
        <w:pStyle w:val="Heading3"/>
        <w:numPr>
          <w:ilvl w:val="2"/>
          <w:numId w:val="1"/>
        </w:numPr>
        <w:rPr/>
      </w:pPr>
      <w:bookmarkStart w:id="308" w:name="__RefHeading___Toc1176596_1051229030"/>
      <w:bookmarkStart w:id="309" w:name="_Toc132"/>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 xml:space="preserve">در انجیل نام رسول خدا صلی الله علیه و آله و سلم و امام قائم عجل الله تعالی فرجه الشریف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اعراف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310" w:name="__RefHeading___Toc1176598_1051229030"/>
      <w:bookmarkStart w:id="311" w:name="_Toc133"/>
      <w:bookmarkEnd w:id="310"/>
      <w:r>
        <w:rPr>
          <w:rtl w:val="true"/>
        </w:rPr>
        <w:t xml:space="preserve">« </w:t>
      </w:r>
      <w:r>
        <w:rPr>
          <w:rtl w:val="true"/>
        </w:rPr>
        <w:t>ألّذینَ یَتَّبِعوُنَ الرَّسولَ النَّبیََّ الأمّیََّ الَّذی</w:t>
      </w:r>
      <w:r>
        <w:rPr>
          <w:rtl w:val="true"/>
        </w:rPr>
        <w:t>......</w:t>
      </w:r>
      <w:bookmarkEnd w:id="3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ألّذینَ یَتَّبِعوُنَ الرَّسولَ النَّبیََّ الأمّیََّ الَّذی یَجِدوُنَهُ مَکتوُباً عِندَهُم فِی التَّوراةِ وَ الإنجیلِ یَأمُرُهُم بِالمَعرُوفِ وَ یَنهیهُم عَنِ المُنکَرِ وَ یُحِلُّ لَهُمُ الطَّیِّباتِ وَ یُحَرِّمُ عَلَیهِمُ الخَبآئِثَ وَ یَضَعُ عَنهُم إِصرَهُم وَالأغلالَ الَّتی کَانَت عَلَیهِم فَالَّذینََ آمَنوُا بِهِ وَ عَزَّرُوهُ وَ نَصَرُوهُ وَ اتَّبَعُوا النّوُرَ الَّذی أُنزِلَ مَعَهُ اوُلئِکَ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آنانکه پیروی کنند از رسول و پیامبر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تورات و انجیلی که نزد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و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امر به معروف و نهی از منکر خواهد کرد و چیزهای پاکیزه را برایشان حلال و پلیدیها را حرام می گرداند و بار سنگین و غل و زنجیرهایی که بر گردنشان بود ،از آنها برگیرد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ایمان آورند و او را گرامی داشته و یاری نموده و از آن نوری که همراه وی نازل گشت پیروی کردند ،آنان همان رستگارانند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عدة من اصحابنا عن احمد بن محمد بن ابی نصر عن حماد بن عثمان عن ابی عبیدة الحذاء قال سألت ابا جعفر علیه السلام عن الاستطاعة و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تلا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یَزالونَ مُختَلِفینَ الاّ مَن رَحمَ ربّک وَ لِذلکَ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ابا عبیدة ، الناس مختلفون فی اصابة القول و کلهم هالک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رَحمَ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شیعتنا و لرحمته خلقهم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لِذلکَ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عزوجل بطاعة الامام الرّحمة التی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رحمَتی وَسِعَت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علم الامام و وسع علمه الذی هو مِن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شیعتنا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فَسَأکتُبُها للذینَ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ولایة غیر الامام و طاعته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یَجِدوُنَهُ مَکتوُباً عِندَهُم فِی التَّوراةِ وَ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النبی صلی الله علیه و آله و سلم </w:t>
      </w:r>
    </w:p>
    <w:p>
      <w:pPr>
        <w:pStyle w:val="BookText"/>
        <w:rPr/>
      </w:pPr>
      <w:r>
        <w:rPr>
          <w:rFonts w:ascii="Amiri" w:hAnsi="Amiri" w:eastAsia="Amiri" w:cs="Amiri"/>
          <w:color w:val="111111"/>
          <w:sz w:val="28"/>
          <w:sz w:val="28"/>
          <w:szCs w:val="28"/>
          <w:rtl w:val="true"/>
          <w:lang w:bidi="ar-SA"/>
        </w:rPr>
        <w:t xml:space="preserve">و الوصی والقائم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یَأمُرُهُم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یَنهیهُم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والمنکر من انکر فضل الامام و جحده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 لَهُمُ الطَّیِّباتِ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العلم من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یُحَرِّمُ عَلَیهِمُ الخَبآئِثَ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الخبائث قول من 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یَضَعُ عَنهُم 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الذنوب التی کانوا فیها قبل معرفتهم فضل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وَالأغلالَ الَّتی کَانَت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الاغلال ما کانوا یقولون مما لم یکونوا امروا به من ترک فضل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عرفوا فضل الامام وضع عنهم إصرهم و الإصر الذن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و هی الآصار، ثم نسبهم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عَزَّرُوهُ وَ نَصَرُوهُ وَ اتَّبَعُوا النّوُرَ الَّذی أُنزِلَ مَعَهُ اوُلئِکَ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الذین اجتنبوا الجبت و الطاغوت ان یعبدوها و الجبت و الطاغوت فلان و فلان و العبادة طاعة الناس لهم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أنیبوا إلی ربّکم و أسلموا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جزاهم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 یبشرهم بقیام القائم علیه السلام و بظهوره و بقتل اعدائهم و بالنجاة فی الآخرة و الورود علی محمد صلی الله علیه و آله و سلم و الصادقین علی الحوض</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از عده ای از اصحابمان از احمد بن محمد بن ابی نصراز حماد بن عثمان از ابی عبیدة حذاء آورده که گفت از حضرت باقر علیه السلام درباره استطاعت و سخنان مردم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حالیکه این آیه را تلاوت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خواهند بود مگر آنرا که پروردگار تو رحم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حق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آنان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عبیده مردم در رسیدن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اختلافند و همگی در معرض هلاکند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عرضه داشتم 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آنرا که پروردگار تو رحم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شیعیان مایند و برای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را آفریده و همین است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همین آنان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اطاعت امام آن رحمتی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من همه چیز را فرا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علم امام است که از علم خداوند سرچشمه می 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فراگرفته، ایشان شیعیان 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کسانی که پرهیز می کنند خواهم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ولایت و اطاعت غیر امام پرهیز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خود در تورات و انجیل نوشته می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و سلم و وصی و قائم علیه السلام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آنانرا به معروف امر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پا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منکر ایشان را باز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منکر کسی است که برتری و فضیلت امام را انکار نماید و 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چیزهای پاکیزه را برایشان حلال می نماید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علم از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پلیدیها را بر آنان حرام می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مخالفین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بار سنگین را از گردنشان برگیرد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گناهانی است که پیش از شناخت فضیلت امام در آنها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 و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زنجیرهایی که بر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غلها همان حرفهایی است که بر زبان می راندند در ترک فضیلت امام ، در صورتیکه به آن امر نشده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فضل امام را شناختند بارشان را از دوششان کنار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گناه است و گناهان بارهای سنگینند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آنانرا معرفی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آنانکه به او ایمان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گرامی داشته و یاری نموده و از آن نوری که همراه وی نازل گشت پیروی کردند ،آنان همان رستگارانند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کسانیکه دوری گزیدند از عبادت جبت و طاغوت و منظور از جبت و طاغوت فلان و فلان است و عبادت ، همان اطاعت مردم از ایشان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درگاه خداوند توبه و انابه کنید و تسلیم امر او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ایشان را پاداش داده و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آنان مژدگانی و بشارت در زندگی دنیا و آخرت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آنان را به قیام حضرت قائم علیه السلام و ظهور او و کشته شدن دشمنانشان و نجات در آخرت و وارد شدن بر حضرت محمد صلی الله علیه و آله و سلم و امامان راستین علیهم السلام کنار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می دهد </w:t>
      </w:r>
      <w:r>
        <w:rPr>
          <w:rFonts w:eastAsia="IRNazanin" w:cs="IRNazanin"/>
          <w:color w:val="111111"/>
          <w:sz w:val="28"/>
          <w:szCs w:val="28"/>
          <w:rtl w:val="true"/>
          <w:lang w:bidi="fa-IR"/>
        </w:rPr>
        <w:t xml:space="preserve">. </w:t>
      </w:r>
      <w:bookmarkStart w:id="312" w:name="pg7348_62142"/>
    </w:p>
    <w:p>
      <w:pPr>
        <w:pStyle w:val="Heading2"/>
        <w:numPr>
          <w:ilvl w:val="1"/>
          <w:numId w:val="1"/>
        </w:numPr>
        <w:rPr/>
      </w:pPr>
      <w:bookmarkStart w:id="313" w:name="__RefHeading___Toc1176600_1051229030"/>
      <w:bookmarkStart w:id="314" w:name="_Toc134"/>
      <w:bookmarkEnd w:id="312"/>
      <w:bookmarkEnd w:id="313"/>
      <w:r>
        <w:rPr>
          <w:rtl w:val="true"/>
        </w:rPr>
        <w:t>«</w:t>
      </w:r>
      <w:r>
        <w:rPr>
          <w:rtl w:val="true"/>
        </w:rPr>
        <w:t xml:space="preserve">آیه چهل و پنجم </w:t>
      </w:r>
      <w:r>
        <w:rPr>
          <w:rtl w:val="true"/>
        </w:rPr>
        <w:t>»</w:t>
      </w:r>
      <w:bookmarkEnd w:id="314"/>
    </w:p>
    <w:p>
      <w:pPr>
        <w:pStyle w:val="Heading3"/>
        <w:numPr>
          <w:ilvl w:val="2"/>
          <w:numId w:val="1"/>
        </w:numPr>
        <w:rPr/>
      </w:pPr>
      <w:bookmarkStart w:id="315" w:name="__RefHeading___Toc1176602_1051229030"/>
      <w:bookmarkStart w:id="316" w:name="_Toc135"/>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مهمترین رجعت کنندگان در زمان ظهور قائم آل محمد عجل الله تعالی فرجه الشریف</w:t>
      </w:r>
    </w:p>
    <w:p>
      <w:pPr>
        <w:pStyle w:val="BookText"/>
        <w:rPr/>
      </w:pPr>
      <w:r>
        <w:rPr>
          <w:rFonts w:ascii="IRNazanin" w:hAnsi="IRNazanin" w:eastAsia="IRNazanin"/>
          <w:color w:val="111111"/>
          <w:sz w:val="28"/>
          <w:sz w:val="28"/>
          <w:szCs w:val="28"/>
          <w:rtl w:val="true"/>
          <w:lang w:bidi="fa-IR"/>
        </w:rPr>
        <w:t xml:space="preserve">هنگامی که امام زمان عجل الله تعالی فرجه الشریف در مسجد الحرام قیام می فرمایند ، عده ای از مؤمنین به حضرت موسی و هفت تن از اصحاب کهف و یوشع بن نون وصی حضرت موسی و مؤمن آل فرعون و سلمان و ابودجانه انصاری و مالک اشتر و مقداد بن اسود رجعت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اعراف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317" w:name="__RefHeading___Toc1176604_1051229030"/>
      <w:bookmarkStart w:id="318" w:name="_Toc136"/>
      <w:bookmarkEnd w:id="317"/>
      <w:r>
        <w:rPr>
          <w:rtl w:val="true"/>
        </w:rPr>
        <w:t xml:space="preserve">« </w:t>
      </w:r>
      <w:r>
        <w:rPr>
          <w:rtl w:val="true"/>
        </w:rPr>
        <w:t xml:space="preserve">وَ مِن قَوم ِموُسی أُمَّةٌ یَهدوُنَ بِالحَقِّ وَ بِهِ یَعدِلوُنَ </w:t>
      </w:r>
      <w:r>
        <w:rPr>
          <w:rtl w:val="true"/>
        </w:rPr>
        <w:t>»</w:t>
      </w:r>
      <w:bookmarkEnd w:id="318"/>
    </w:p>
    <w:p>
      <w:pPr>
        <w:pStyle w:val="BookText"/>
        <w:rPr/>
      </w:pPr>
      <w:r>
        <w:rPr>
          <w:rFonts w:ascii="IRNazanin" w:hAnsi="IRNazanin" w:eastAsia="IRNazanin"/>
          <w:color w:val="111111"/>
          <w:sz w:val="28"/>
          <w:sz w:val="28"/>
          <w:szCs w:val="28"/>
          <w:rtl w:val="true"/>
          <w:lang w:bidi="fa-IR"/>
        </w:rPr>
        <w:t xml:space="preserve">و جماعتی از قوم موسی عده ای را به حق هدایت می نمایند و به آن باز می گردند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دلائل الامامة 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محمد بن جریر طبری فی کتابه قال حدثنی ابو عبد الله الحسین بن عبد الله الخرقی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 محمد هارون بن موسی،قال حدثنی ابو علی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جعفر بن محمد بن مالک ،قال حدثنا اسحاق بن محمد الصیرفی عن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ابراهیم الغزالی ،قال حدثنی عمران الزعفرانی ،عن المفضل بن عمر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 القائم علیه السلام من ظهر هذا البیت بعث الله معه سبعة و عشرین رجلاً ،منهم اربعة عشر رجلاً من قوم موسی و هم الذین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قَوم ِموُسی أُمَّةٌ یَهدوُنَ بِالحَقِّ وَ بِهِ یَعدِلوُنَ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اصحاب الکهف سبعة و المقداد و جابر الانصاری و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و یوشع بن نون وصی موسی</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محمد بن جریر طبری در کتابش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حدیث گفت ابو عبد الله حسین بن عبد الله خرقی،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کرد ما را ابو محمد هارون بن موسی،او گفت حدیث کرد ما را ابو علی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محمد بن مالک ،او از </w:t>
      </w:r>
    </w:p>
    <w:p>
      <w:pPr>
        <w:pStyle w:val="BookText"/>
        <w:rPr/>
      </w:pPr>
      <w:r>
        <w:rPr>
          <w:rFonts w:ascii="IRNazanin" w:hAnsi="IRNazanin" w:eastAsia="IRNazanin"/>
          <w:color w:val="111111"/>
          <w:sz w:val="28"/>
          <w:sz w:val="28"/>
          <w:szCs w:val="28"/>
          <w:rtl w:val="true"/>
          <w:lang w:bidi="fa-IR"/>
        </w:rPr>
        <w:t xml:space="preserve">اسحاق بن محمد صیرفی از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ابراهیم غزالی ،وی از عمران زعفرانی ،از مفضل بن عمر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علیه السلام از پشت این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شود ، خداوند با او بیست و هفت مرد خواهد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چهارده تن از قوم موسی هستند و ایشانند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جماعتی از قوم موسی عده ای را به حق هدایت می نمایند و به آن باز می 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اصحاب کهف هفت تن و مقداد و جابر انصاری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یوشع بن نون وصی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روضة الواعظین صفحه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الفارسی فی 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لقائم علیه السلام من ظهر الکعبة سبعة و عشرون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موسی الذین کانوا یهدون بالحق و به یعدلون ، و سبعة من اصحاب الکهف و یوشع بن نون و سلمان و ابودجانة الانصاری و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الاشتر فیکونون بین یدیه انصاراً و حکاماً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فارسی در روضة الواعظین آورده که 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علیه السلام از پشت کعبه بیست و هفت مرد بیرون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موسی آنانکه به حق هدایت می کرده و به آن باز می گشتند و هفت نفر از اصحاب کهف و یوشع بن نون و سلمان و ابودجانه انصاری و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اشتر،پس در پیشگاه آن حضرت یاران و حاکمانی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رواه العیاشی فی تفسیره بإسناده عن المفضل بن عمر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قائم آل محمد علیه السلام استخرج من ظهر الکعبة سبعة و عشرین رجلاً ، خمسة عشر من قوم موسی الذین یقضون بالحق و به یعدلون و سبعة من اصحاب الکهف و یوشع وصی موسی و مؤمن آل فرعون وسلمان الفارسی و ابا دجانة الانصاری و مالک الاشتر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در تفسیر خود آنرا به سند خود از مفضل بن عمر از امام صادق علیه السلام روایت کرده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آل محمد علیه السلام به پا خیزد ،از پشت کعبه بیست و هفت مرد را بیرون می آورد ، پانزده تن از قوم موسی آنانکه به حق قضاوت نموده و به آن باز می گردند و هفت تن از اصحاب کهف و یوشع وصی حضرت موسی و مؤمن آل فرعون و سلمان فارسی و ابو دجانه ی انصاری و مالک اشتر </w:t>
      </w:r>
      <w:r>
        <w:rPr>
          <w:rFonts w:eastAsia="IRNazanin" w:cs="IRNazanin"/>
          <w:color w:val="111111"/>
          <w:sz w:val="28"/>
          <w:szCs w:val="28"/>
          <w:rtl w:val="true"/>
          <w:lang w:bidi="fa-IR"/>
        </w:rPr>
        <w:t xml:space="preserve">. </w:t>
      </w:r>
      <w:bookmarkStart w:id="319" w:name="pg7348_62144"/>
    </w:p>
    <w:p>
      <w:pPr>
        <w:pStyle w:val="Heading2"/>
        <w:numPr>
          <w:ilvl w:val="1"/>
          <w:numId w:val="1"/>
        </w:numPr>
        <w:rPr/>
      </w:pPr>
      <w:bookmarkStart w:id="320" w:name="__RefHeading___Toc1176606_1051229030"/>
      <w:bookmarkStart w:id="321" w:name="_Toc137"/>
      <w:bookmarkEnd w:id="319"/>
      <w:bookmarkEnd w:id="320"/>
      <w:r>
        <w:rPr>
          <w:rtl w:val="true"/>
        </w:rPr>
        <w:t>«</w:t>
      </w:r>
      <w:r>
        <w:rPr>
          <w:rtl w:val="true"/>
        </w:rPr>
        <w:t xml:space="preserve">آیه چهل و ششم </w:t>
      </w:r>
      <w:r>
        <w:rPr>
          <w:rtl w:val="true"/>
        </w:rPr>
        <w:t>»</w:t>
      </w:r>
      <w:bookmarkEnd w:id="321"/>
    </w:p>
    <w:p>
      <w:pPr>
        <w:pStyle w:val="Heading3"/>
        <w:numPr>
          <w:ilvl w:val="2"/>
          <w:numId w:val="1"/>
        </w:numPr>
        <w:rPr/>
      </w:pPr>
      <w:bookmarkStart w:id="322" w:name="__RefHeading___Toc1176608_1051229030"/>
      <w:bookmarkStart w:id="323" w:name="_Toc138"/>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رسول خدا وائمه طاهرین و امام زمان علیهم السلام اسماء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اعراف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324" w:name="__RefHeading___Toc1176610_1051229030"/>
      <w:bookmarkStart w:id="325" w:name="_Toc139"/>
      <w:bookmarkEnd w:id="324"/>
      <w:r>
        <w:rPr>
          <w:rtl w:val="true"/>
        </w:rPr>
        <w:t xml:space="preserve">« </w:t>
      </w:r>
      <w:r>
        <w:rPr>
          <w:rtl w:val="true"/>
        </w:rPr>
        <w:t xml:space="preserve">وَ لِلّهِ الأسمآءُ الحُسنی فَادعُوهُ بِها وَ ذَرُوا الَّذینَ یُلحِدوُنَ فی أسمآئِهِ سَیُجزَونَ ما کانوُا یَعمَلوُنَ </w:t>
      </w:r>
      <w:r>
        <w:rPr>
          <w:rtl w:val="true"/>
        </w:rPr>
        <w:t>»</w:t>
      </w:r>
      <w:bookmarkEnd w:id="325"/>
    </w:p>
    <w:p>
      <w:pPr>
        <w:pStyle w:val="BookText"/>
        <w:rPr/>
      </w:pPr>
      <w:r>
        <w:rPr>
          <w:rFonts w:ascii="IRNazanin" w:hAnsi="IRNazanin" w:eastAsia="IRNazanin"/>
          <w:color w:val="111111"/>
          <w:sz w:val="28"/>
          <w:sz w:val="28"/>
          <w:szCs w:val="28"/>
          <w:rtl w:val="true"/>
          <w:lang w:bidi="fa-IR"/>
        </w:rPr>
        <w:t xml:space="preserve">خداوند را نامهای بسیار نیکویی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وی را بدان نامها بخوانید و کسانی که در نامهای وی کجروی می کنند ، شما آنها را واگذارید و آنها به زودی سزای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خواهند دید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الاسماء الحسنی الذی لا یقبل من احد طاعة الا بمعرفتنا قال فادعوه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مائیم اسماء حسنای الهی که بدون معرفت ما از احدی عبادت قبول نگردد و بنابراین خداوند را با اسماء حسنایش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اختصاص شیخ مفید 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العیاشی عن الرضا علیه السلام قال اذا نزلت بکم شدة فاستعینوا بنا علی الله و 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الأسمآءُ الحُسنی فَادعُوهُ بِها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تفسیر عیاشی حضرت رضا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گرفتاریها و مشکلات شدید به شما روی آورد ، با واسطه قرار دادن ما خداوند 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را نامهای بسیار نیکویی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وی را بدان نامها بخوانید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معتقدیم که همه چیز از آن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قدرتها همه نیروها همه عظمتها همه شکوهها و جلالها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متعلق به اوست و او بر اساس رحمت و فیض خویش به بندگانش هر چه بخواهد و هر قدر که بخواهد می بخشد و بندگان هرچه دارند از اوست و خودشان به خودی خود هیچ چیز ندارند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عده ای را بسیار قوی و با عظمت و باشکوه خلق کرده است ، چیزهایی به آنها داده است که به دیگران نداده است تا اینها واسطه بین خودش و همه مخلوقاتش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واسطه ها رسول خدا صلی الله علیه و آله و سلم و ائمه طاهرین و در حال حاضر امام زمان عجل الله تعالی فرجه الشریف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اسماء الله می باشند و این مقام را ذات اقدس الهی به آنها تفویض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کلامش را در دهان اینها گذاشته و با دهان اینها با بشر صحبت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آینه تجلی خداوند هستند و خود خداوند اینها را اسماء الله نامیده است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نیستند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أنتم المَثَلُ الأعلی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اینها اسماء الله گشته اند ، خداوند آنان را اسماء الله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شیران ولی شیر عَلَم</w:t>
      </w:r>
    </w:p>
    <w:p>
      <w:pPr>
        <w:pStyle w:val="BookText"/>
        <w:rPr/>
      </w:pPr>
      <w:r>
        <w:rPr>
          <w:rFonts w:ascii="IRNazanin" w:hAnsi="IRNazanin" w:eastAsia="IRNazanin"/>
          <w:color w:val="111111"/>
          <w:sz w:val="28"/>
          <w:sz w:val="28"/>
          <w:szCs w:val="28"/>
          <w:rtl w:val="true"/>
          <w:lang w:bidi="fa-IR"/>
        </w:rPr>
        <w:t>حملمان از باد باشد دم به دم</w:t>
      </w:r>
    </w:p>
    <w:p>
      <w:pPr>
        <w:pStyle w:val="BookText"/>
        <w:rPr/>
      </w:pPr>
      <w:r>
        <w:rPr>
          <w:rFonts w:ascii="IRNazanin" w:hAnsi="IRNazanin" w:eastAsia="IRNazanin"/>
          <w:color w:val="111111"/>
          <w:sz w:val="28"/>
          <w:sz w:val="28"/>
          <w:szCs w:val="28"/>
          <w:rtl w:val="true"/>
          <w:lang w:bidi="fa-IR"/>
        </w:rPr>
        <w:t>حملمان از باد و ناپیداست باد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فدای آنکه ناپیداست باد </w:t>
      </w:r>
      <w:bookmarkStart w:id="326" w:name="pg7348_62146"/>
    </w:p>
    <w:p>
      <w:pPr>
        <w:pStyle w:val="Heading2"/>
        <w:numPr>
          <w:ilvl w:val="1"/>
          <w:numId w:val="1"/>
        </w:numPr>
        <w:rPr/>
      </w:pPr>
      <w:bookmarkStart w:id="327" w:name="__RefHeading___Toc1176612_1051229030"/>
      <w:bookmarkStart w:id="328" w:name="_Toc140"/>
      <w:bookmarkEnd w:id="326"/>
      <w:bookmarkEnd w:id="327"/>
      <w:r>
        <w:rPr>
          <w:rtl w:val="true"/>
        </w:rPr>
        <w:t>«</w:t>
      </w:r>
      <w:r>
        <w:rPr>
          <w:rtl w:val="true"/>
        </w:rPr>
        <w:t xml:space="preserve">آیه چهل و هفتم </w:t>
      </w:r>
      <w:r>
        <w:rPr>
          <w:rtl w:val="true"/>
        </w:rPr>
        <w:t>»</w:t>
      </w:r>
      <w:bookmarkEnd w:id="328"/>
    </w:p>
    <w:p>
      <w:pPr>
        <w:pStyle w:val="Heading3"/>
        <w:numPr>
          <w:ilvl w:val="2"/>
          <w:numId w:val="1"/>
        </w:numPr>
        <w:rPr/>
      </w:pPr>
      <w:bookmarkStart w:id="329" w:name="__RefHeading___Toc1176614_1051229030"/>
      <w:bookmarkStart w:id="330" w:name="_Toc141"/>
      <w:bookmarkEnd w:id="329"/>
      <w:r>
        <w:rPr>
          <w:rtl w:val="true"/>
        </w:rPr>
        <w:t>اشاره</w:t>
      </w:r>
      <w:bookmarkEnd w:id="330"/>
    </w:p>
    <w:p>
      <w:pPr>
        <w:pStyle w:val="BookText"/>
        <w:rPr/>
      </w:pPr>
      <w:r>
        <w:rPr>
          <w:rFonts w:ascii="Amiri" w:hAnsi="Amiri" w:eastAsia="Amiri" w:cs="Amiri"/>
          <w:color w:val="111111"/>
          <w:sz w:val="28"/>
          <w:sz w:val="28"/>
          <w:szCs w:val="28"/>
          <w:rtl w:val="true"/>
          <w:lang w:bidi="ar-SA"/>
        </w:rPr>
        <w:t xml:space="preserve">ائمه طاهرین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اُمّة یَهدُونَ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باشند و در حال حاضر امام زمان علیه السلام</w:t>
      </w:r>
    </w:p>
    <w:p>
      <w:pPr>
        <w:pStyle w:val="BookText"/>
        <w:rPr/>
      </w:pPr>
      <w:r>
        <w:rPr>
          <w:rFonts w:ascii="IRNazanin" w:hAnsi="IRNazanin" w:eastAsia="IRNazanin"/>
          <w:color w:val="111111"/>
          <w:sz w:val="28"/>
          <w:sz w:val="28"/>
          <w:szCs w:val="28"/>
          <w:rtl w:val="true"/>
          <w:lang w:bidi="fa-IR"/>
        </w:rPr>
        <w:t xml:space="preserve">دارای این نقش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اعراف 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331" w:name="__RefHeading___Toc1176616_1051229030"/>
      <w:bookmarkStart w:id="332" w:name="_Toc142"/>
      <w:bookmarkEnd w:id="331"/>
      <w:r>
        <w:rPr>
          <w:rtl w:val="true"/>
        </w:rPr>
        <w:t xml:space="preserve">« </w:t>
      </w:r>
      <w:r>
        <w:rPr>
          <w:rtl w:val="true"/>
        </w:rPr>
        <w:t xml:space="preserve">وَ مِمَّن خَلَقنآ اُمَّةٌ یَهدُونَ بِالحَقِِِِّ وَ بِهِ یَعدِلوُنَ </w:t>
      </w:r>
      <w:r>
        <w:rPr>
          <w:rtl w:val="true"/>
        </w:rPr>
        <w:t>»</w:t>
      </w:r>
      <w:bookmarkEnd w:id="332"/>
    </w:p>
    <w:p>
      <w:pPr>
        <w:pStyle w:val="BookText"/>
        <w:rPr/>
      </w:pPr>
      <w:r>
        <w:rPr>
          <w:rFonts w:ascii="IRNazanin" w:hAnsi="IRNazanin" w:eastAsia="IRNazanin"/>
          <w:color w:val="111111"/>
          <w:sz w:val="28"/>
          <w:sz w:val="28"/>
          <w:szCs w:val="28"/>
          <w:rtl w:val="true"/>
          <w:lang w:bidi="fa-IR"/>
        </w:rPr>
        <w:t xml:space="preserve">و از کسانیکه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مخلوقاتی که خلق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هستند که مردم را به حق راهنمایی و هدایت می نمایند و به حق حکومت عادلانه می نمایند و به حق مردم را تعدیل می نمایند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شواهد التنزیل نوشته حاکم حسکانی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ما را عقیل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سلیمان عطاردی در بصره،ابوبکر گوید خبر داد ما را ابو معاویه از اعمش و از مجاهد از ابن عباس در فرموده خداوند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مِمَّن خَلَقنآ اُمَّةٌ یَهدُونَ بِالحَقِِِِّ وَ بِهِ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مِمَّن خَلَقنآ 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کسانیکه خلق کردیم امتی یا گروهی را ، منظور از گروه یعنی از گروه محمد ، معلم در خیرات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در خیرات علی بن ابیطالب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یَهدُونَ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 نمایند مردمان را به حق ، یعنی ای محمد اگر پس از تو مردمان را به حق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بعد از تو از خلافت حقه علی روی برمی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امت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و علمدار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ابراهیمَ کان 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خیر و نشان دهنده خیر و معلم امور نیک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شواهد التنزیل نوشته حاکم حسکانی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دیگر آمده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کتاب فهم القرآن از امام جعفر صادق علیه السلام در معنی فرموده خداوند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مِمَّن خَلَقنآ اُمَّةٌ یَهدُونَ بِالحَقِِِِّ وَ بِهِ یَعدِلوُنَ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برای آل محمد صلی الله علیه و آله و سلم است زیرا آنها راهنمای به حق و دلال </w:t>
      </w:r>
    </w:p>
    <w:p>
      <w:pPr>
        <w:pStyle w:val="BookText"/>
        <w:rPr/>
      </w:pPr>
      <w:r>
        <w:rPr>
          <w:rFonts w:ascii="IRNazanin" w:hAnsi="IRNazanin" w:eastAsia="IRNazanin"/>
          <w:color w:val="111111"/>
          <w:sz w:val="28"/>
          <w:sz w:val="28"/>
          <w:szCs w:val="28"/>
          <w:rtl w:val="true"/>
          <w:lang w:bidi="fa-IR"/>
        </w:rPr>
        <w:t xml:space="preserve">حق و معدل به حق و موصل به آخرین مرتبه تقرب به ساحت قدس حق هستند و همچنین یافتم این حدیث را به خط ابی سعد این دوست در دفترش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الدرالمنثور نوشته حافظ عبد الرحمن سیوطی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اخرج ابن ابی حاتم عن الربیع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خَلَقنآ اُمَّةٌ یَهدُونَ بِالحَقِِِِّ وَ بِهِ یَعدِلوُنَ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امتی قوماً علی الحق حتی ینزل عیسی بن مریم متی ما 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اگر دقت شود پیامبرصلی الله علیه و آله و سلم 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خَلَقنآ اُمَّةٌ یَهدُونَ بِالحَقِِِِّ وَ بِهِ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میان امت من تا نزول عیسی علیه السلام قومی هستند که مردم را به حق دعوت می کنند و در احادیث دیگر آمده است این امت، آل محمد صلی الله علیه و آله و سلم هستند و ما می دانیم که حضرت مسیح علیه السلام در زمان قائم آل محمد علیه السلام از آسمان نازل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مجموعه این احادیث می توان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اُمَّةٌ یَهدُونَ بِالحَقِِِِّ وَ بِهِ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و سلم و ائمه بعد از رسول خدا هستند که به حق حکم خواهند کرد و به حق حکومت عدل بر پا خواهند نمود و در حال حاضر نیز وجود اقدس حضرت حجة ابن الحسن العسکری عجل الله تعالی فرجه الشریف</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دارای این مأموریت الهی است که 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یهدی الله بنوره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نور خداوند است </w:t>
      </w:r>
      <w:r>
        <w:rPr>
          <w:rFonts w:eastAsia="IRNazanin" w:cs="IRNazanin"/>
          <w:color w:val="111111"/>
          <w:sz w:val="28"/>
          <w:szCs w:val="28"/>
          <w:rtl w:val="true"/>
          <w:lang w:bidi="fa-IR"/>
        </w:rPr>
        <w:t xml:space="preserve">. </w:t>
      </w:r>
      <w:bookmarkStart w:id="333" w:name="pg7348_62148"/>
    </w:p>
    <w:p>
      <w:pPr>
        <w:pStyle w:val="Heading2"/>
        <w:numPr>
          <w:ilvl w:val="1"/>
          <w:numId w:val="1"/>
        </w:numPr>
        <w:rPr/>
      </w:pPr>
      <w:bookmarkStart w:id="334" w:name="__RefHeading___Toc1176618_1051229030"/>
      <w:bookmarkStart w:id="335" w:name="_Toc143"/>
      <w:bookmarkEnd w:id="333"/>
      <w:bookmarkEnd w:id="334"/>
      <w:r>
        <w:rPr>
          <w:rtl w:val="true"/>
        </w:rPr>
        <w:t>«</w:t>
      </w:r>
      <w:r>
        <w:rPr>
          <w:rtl w:val="true"/>
        </w:rPr>
        <w:t xml:space="preserve">آیه چهل و هشتم </w:t>
      </w:r>
      <w:r>
        <w:rPr>
          <w:rtl w:val="true"/>
        </w:rPr>
        <w:t>»</w:t>
      </w:r>
      <w:bookmarkEnd w:id="335"/>
    </w:p>
    <w:p>
      <w:pPr>
        <w:pStyle w:val="Heading3"/>
        <w:numPr>
          <w:ilvl w:val="2"/>
          <w:numId w:val="1"/>
        </w:numPr>
        <w:rPr/>
      </w:pPr>
      <w:bookmarkStart w:id="336" w:name="__RefHeading___Toc1176620_1051229030"/>
      <w:bookmarkStart w:id="337" w:name="_Toc144"/>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 xml:space="preserve">وقت قیام قائم علیه السلام عند الله است و کسی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مشهور است 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برای قیام قائم موعود وقت تعیین کند دروغگوست و قیام قائم موعود بغتةً برپا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اعراف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338" w:name="__RefHeading___Toc1176622_1051229030"/>
      <w:bookmarkStart w:id="339" w:name="_Toc145"/>
      <w:bookmarkEnd w:id="338"/>
      <w:r>
        <w:rPr>
          <w:rtl w:val="true"/>
        </w:rPr>
        <w:t xml:space="preserve">« </w:t>
      </w:r>
      <w:r>
        <w:rPr>
          <w:rtl w:val="true"/>
        </w:rPr>
        <w:t>یَسئَلوُنَکَ عَنِ السّاعَةِ أیّانَ مُرساها قُل إنَّما</w:t>
      </w:r>
      <w:r>
        <w:rPr>
          <w:rtl w:val="true"/>
        </w:rPr>
        <w:t>...........</w:t>
      </w:r>
      <w:bookmarkEnd w:id="3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السّاعَةِ أیّانَ مُرساها قُل إنَّما عِلمُها عِندَ رَبّی لاَ یُجَلّیها لِوَقتِهآ إلاّ هُوَ ثَقُلَت فِی السَّمواتِ وَ الأرضِ لاَ تَأتیکُم إلاّ بَغتَةً یَسئَلوُنَکَ کَأنَّکَ حَفیٌّ عَنها قُل إنّما عِلمُها عِندَ اللهِ وَلکِنَّ أکثَرَ النّاسِ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تو درباره ساعت می پرسند که زمان آن چه موقعی است و کی واقع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این نیست که آگاهی از آن نزد پروردگارم است و کسی جز او آنرا در وقت خویش آشکار نمی کند و آن بر اهل آسمانها و زمین بسیار عظیم و سنگین است و نمی آید بر شما مگر به طور ناگهانی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بَغتَةً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قندوزی حنفی در کتاب ینابیع الموده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المفضل بن عمر عن الصادق رضی الله عنه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قیام القائم علیه السلام قریب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عمر از حضرت صادق علیه السلام نقل می کند که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قیام قائم موعود علیه السلام است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همانطوریکه قبلاً گفتیم در آیات الهی و احادیث نبوی دو قیامت و یا دو ساعة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قیامت صغری دوم قیامت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صغری قیام قائم آل محمد علیه السلام است و قیامت کبری همان قیامت موعود است که پس از برهم خوردن این نظام ظاهری بر پا می شود که جز خداوند کس دیگری وقت هر دو قیامت را نمی داند یعنی وقت قیام قائم علیه السلام را فقط خدا می داند و هر دو قیامت ناگهان بر پا می شوند و قیام مهدی موعود عجل الله تعالی فرجه الشریف نیز اینگونه است </w:t>
      </w:r>
      <w:r>
        <w:rPr>
          <w:rFonts w:eastAsia="IRNazanin" w:cs="IRNazanin"/>
          <w:color w:val="111111"/>
          <w:sz w:val="28"/>
          <w:szCs w:val="28"/>
          <w:rtl w:val="true"/>
          <w:lang w:bidi="fa-IR"/>
        </w:rPr>
        <w:t xml:space="preserve">. </w:t>
      </w:r>
      <w:bookmarkStart w:id="340" w:name="pg7348_62149"/>
    </w:p>
    <w:p>
      <w:pPr>
        <w:pStyle w:val="Heading2"/>
        <w:numPr>
          <w:ilvl w:val="1"/>
          <w:numId w:val="1"/>
        </w:numPr>
        <w:rPr/>
      </w:pPr>
      <w:bookmarkStart w:id="341" w:name="__RefHeading___Toc1176624_1051229030"/>
      <w:bookmarkStart w:id="342" w:name="_Toc146"/>
      <w:bookmarkEnd w:id="340"/>
      <w:bookmarkEnd w:id="341"/>
      <w:r>
        <w:rPr>
          <w:rtl w:val="true"/>
        </w:rPr>
        <w:t>«</w:t>
      </w:r>
      <w:r>
        <w:rPr>
          <w:rtl w:val="true"/>
        </w:rPr>
        <w:t xml:space="preserve">آیه چهل و نهم </w:t>
      </w:r>
      <w:r>
        <w:rPr>
          <w:rtl w:val="true"/>
        </w:rPr>
        <w:t>»</w:t>
      </w:r>
      <w:bookmarkEnd w:id="342"/>
    </w:p>
    <w:p>
      <w:pPr>
        <w:pStyle w:val="Heading3"/>
        <w:numPr>
          <w:ilvl w:val="2"/>
          <w:numId w:val="1"/>
        </w:numPr>
        <w:rPr/>
      </w:pPr>
      <w:bookmarkStart w:id="343" w:name="__RefHeading___Toc1176626_1051229030"/>
      <w:bookmarkStart w:id="344" w:name="_Toc147"/>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 xml:space="preserve">خداوند امام زمان علیه السلام را به وسیله سه لشکر یاری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 مؤمنین – رعب</w:t>
      </w:r>
    </w:p>
    <w:p>
      <w:pPr>
        <w:pStyle w:val="BookText"/>
        <w:rPr/>
      </w:pPr>
      <w:r>
        <w:rPr>
          <w:rFonts w:ascii="IRNazanin" w:hAnsi="IRNazanin" w:eastAsia="IRNazanin"/>
          <w:color w:val="111111"/>
          <w:sz w:val="28"/>
          <w:sz w:val="28"/>
          <w:szCs w:val="28"/>
          <w:rtl w:val="true"/>
          <w:lang w:bidi="fa-IR"/>
        </w:rPr>
        <w:t xml:space="preserve">خداوند در سوره انفال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345" w:name="__RefHeading___Toc1176628_1051229030"/>
      <w:bookmarkStart w:id="346" w:name="_Toc148"/>
      <w:bookmarkEnd w:id="345"/>
      <w:r>
        <w:rPr>
          <w:rtl w:val="true"/>
        </w:rPr>
        <w:t xml:space="preserve">« </w:t>
      </w:r>
      <w:r>
        <w:rPr>
          <w:rtl w:val="true"/>
        </w:rPr>
        <w:t xml:space="preserve">کََمآ أخرَجَکَ رَبُّکَ مِن بَیتِکَ بِالحَقِّ وَ إنَّ فَریقاً مِنَ المُؤمِنینَ لَکَارِهوُنَ </w:t>
      </w:r>
      <w:r>
        <w:rPr>
          <w:rtl w:val="true"/>
        </w:rPr>
        <w:t>»</w:t>
      </w:r>
      <w:bookmarkEnd w:id="346"/>
    </w:p>
    <w:p>
      <w:pPr>
        <w:pStyle w:val="BookText"/>
        <w:rPr/>
      </w:pPr>
      <w:r>
        <w:rPr>
          <w:rFonts w:ascii="IRNazanin" w:hAnsi="IRNazanin" w:eastAsia="IRNazanin"/>
          <w:color w:val="111111"/>
          <w:sz w:val="28"/>
          <w:sz w:val="28"/>
          <w:szCs w:val="28"/>
          <w:rtl w:val="true"/>
          <w:lang w:bidi="fa-IR"/>
        </w:rPr>
        <w:t xml:space="preserve">چنانچه خداوند ترا از خانه خود به حق بیرون آورد و گروهی از مؤمنان سخت رأی خلاف و کراهت اظهار کردند ، پیرو امر خداوند باش و از خلق اندیشه مدار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غیبت نعمانی 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کثیر عن ابی عبد الله علیه السلام فی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امرُ الله فلا تستعجلوهُ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قال هو امرنا امر الله عزوجل أن لا تستعجل به حتی یؤیده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و المؤمنین و الرّعب و خروجه علیه السلام کخروج رسول الله صلی الله علیه و آله و سلم و ذلک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کََمآ أخرَجَکَ رَبُّکَ مِن بَیتِکَ بِالحَقِّ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احمد از عبد الله بن موسی علوی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عبد الرحمن بن کثیر و او از ابی عبد الله ،امام صادق علیه السلام که آن حضرت 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امر الله فلا تستعجلوه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خداوند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شتابش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همان امر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قیام قائم آل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عزوجل فرموده است که در اینباره عجله و شتاب نشود تا آنکه خداوند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زمان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لشکر یاری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آن حضرت علیه السلام مانند خروج رسول خدا صلی الله علیه و آله و سلم است آنجا که 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خداوند ترا از خانه خود به حق بیرون آورد و گروهی از مؤمنان سخت رأی خلاف و کراهت اظهار کردند ، پیرو امر خداوند باش و از خلق اندیشه مدار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اگر در آیه دقت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امام زمان عجل الله تعالی فرجه الشریف کار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أمرنا أمرالله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خداوند امام زمان را به وسیله سه لشکر یاری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 مؤمنین واقعی و اصحاب آن حضرت ، رعب و ترسی که در دل کفارایجاد می شود </w:t>
      </w:r>
      <w:r>
        <w:rPr>
          <w:rFonts w:eastAsia="IRNazanin" w:cs="IRNazanin"/>
          <w:color w:val="111111"/>
          <w:sz w:val="28"/>
          <w:szCs w:val="28"/>
          <w:rtl w:val="true"/>
          <w:lang w:bidi="fa-IR"/>
        </w:rPr>
        <w:t xml:space="preserve">. </w:t>
      </w:r>
      <w:bookmarkStart w:id="347" w:name="pg7348_62151"/>
    </w:p>
    <w:p>
      <w:pPr>
        <w:pStyle w:val="Heading2"/>
        <w:numPr>
          <w:ilvl w:val="1"/>
          <w:numId w:val="1"/>
        </w:numPr>
        <w:rPr/>
      </w:pPr>
      <w:bookmarkStart w:id="348" w:name="__RefHeading___Toc1176630_1051229030"/>
      <w:bookmarkStart w:id="349" w:name="_Toc149"/>
      <w:bookmarkEnd w:id="347"/>
      <w:bookmarkEnd w:id="348"/>
      <w:r>
        <w:rPr>
          <w:rtl w:val="true"/>
        </w:rPr>
        <w:t>«</w:t>
      </w:r>
      <w:r>
        <w:rPr>
          <w:rtl w:val="true"/>
        </w:rPr>
        <w:t xml:space="preserve">آیه پنجاهم </w:t>
      </w:r>
      <w:r>
        <w:rPr>
          <w:rtl w:val="true"/>
        </w:rPr>
        <w:t>»</w:t>
      </w:r>
      <w:bookmarkEnd w:id="349"/>
    </w:p>
    <w:p>
      <w:pPr>
        <w:pStyle w:val="Heading3"/>
        <w:numPr>
          <w:ilvl w:val="2"/>
          <w:numId w:val="1"/>
        </w:numPr>
        <w:rPr/>
      </w:pPr>
      <w:bookmarkStart w:id="350" w:name="__RefHeading___Toc1176632_1051229030"/>
      <w:bookmarkStart w:id="351" w:name="_Toc150"/>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 xml:space="preserve">به دنبال غیر امام زمان علیه السلام رفتن فتنه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انفال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352" w:name="__RefHeading___Toc1176634_1051229030"/>
      <w:bookmarkStart w:id="353" w:name="_Toc151"/>
      <w:bookmarkEnd w:id="352"/>
      <w:r>
        <w:rPr>
          <w:rtl w:val="true"/>
        </w:rPr>
        <w:t xml:space="preserve">« </w:t>
      </w:r>
      <w:r>
        <w:rPr>
          <w:rtl w:val="true"/>
        </w:rPr>
        <w:t xml:space="preserve">وَ اتَّقُوا فِتنَةً لاَ تُصیبَنَّ الَّذینَ ظَلَمُوا مِنکُم خآصَّةًً وَاعلَمُوا أنَّ اللهَ شَدیدُ العِقابِ </w:t>
      </w:r>
      <w:r>
        <w:rPr>
          <w:rtl w:val="true"/>
        </w:rPr>
        <w:t>»</w:t>
      </w:r>
      <w:bookmarkEnd w:id="353"/>
    </w:p>
    <w:p>
      <w:pPr>
        <w:pStyle w:val="BookText"/>
        <w:rPr/>
      </w:pPr>
      <w:r>
        <w:rPr>
          <w:rFonts w:ascii="IRNazanin" w:hAnsi="IRNazanin" w:eastAsia="IRNazanin"/>
          <w:color w:val="111111"/>
          <w:sz w:val="28"/>
          <w:sz w:val="28"/>
          <w:szCs w:val="28"/>
          <w:rtl w:val="true"/>
          <w:lang w:bidi="fa-IR"/>
        </w:rPr>
        <w:t>از فتنه ای که فقط به ستمگران شما نمی رسد بترسید و بدانید که خداوند سنگین مجازات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العیاشی عن الصادق علیه السلام فی هذه الآیة قال اصابت الناس فتنة بعد ما قبض الله نبیه صلی الله علیه و آله و سلم حتی ترکوا علیاً علیه السلام و بایعوا غیره و هی الفتنة التی فتنوا بها و قد امرهم رسول الله صلی الله علیه و آله و سلم باتباع علی علیه السلام و الاوصیاء من آل محمد صلوات الله علیهم اجمعین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 تفسیر آیه روایت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حضرت محمد صلی الله علیه و آله و سلم مردم گرفتار فتنه شدند و علی بن ابیطالب علیه السلام را ترک کردند و به غیر او روی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فتنه ای بود که به آن مبتلا گردیدند و حال آنکه رسول الله صلی الله علیه و آله و سلم به آنها امر کرده بود تا از علی علیه السلام و امامان بعد از او از آل محمد صلوات الله علیهم پیروی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مجمع البیان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الحاکم باسناده عن قتاده عن سعید بن المسیب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اتَّقُوا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علیاً مقعدی هذا بعد وفاتی فکانما جحد نبوتی و نبوة الانبیاء من قبلی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روایت شده است که وقتی این آیه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پس از وفات من به علی ظلم کند ، گویا نبوت من و انبیاء پیشین را انکار کرده است </w:t>
      </w:r>
      <w:r>
        <w:rPr>
          <w:rFonts w:eastAsia="IRNazanin" w:cs="IRNazanin"/>
          <w:color w:val="111111"/>
          <w:sz w:val="28"/>
          <w:szCs w:val="28"/>
          <w:rtl w:val="true"/>
          <w:lang w:bidi="fa-IR"/>
        </w:rPr>
        <w:t xml:space="preserve">. </w:t>
      </w:r>
      <w:bookmarkStart w:id="354" w:name="pg7348_62152"/>
    </w:p>
    <w:p>
      <w:pPr>
        <w:pStyle w:val="Heading2"/>
        <w:numPr>
          <w:ilvl w:val="1"/>
          <w:numId w:val="1"/>
        </w:numPr>
        <w:rPr/>
      </w:pPr>
      <w:bookmarkStart w:id="355" w:name="__RefHeading___Toc1176636_1051229030"/>
      <w:bookmarkStart w:id="356" w:name="_Toc152"/>
      <w:bookmarkEnd w:id="354"/>
      <w:bookmarkEnd w:id="355"/>
      <w:r>
        <w:rPr>
          <w:rtl w:val="true"/>
        </w:rPr>
        <w:t>«</w:t>
      </w:r>
      <w:r>
        <w:rPr>
          <w:rtl w:val="true"/>
        </w:rPr>
        <w:t xml:space="preserve">آیه پنجاه و یکم </w:t>
      </w:r>
      <w:r>
        <w:rPr>
          <w:rtl w:val="true"/>
        </w:rPr>
        <w:t>»</w:t>
      </w:r>
      <w:bookmarkEnd w:id="356"/>
    </w:p>
    <w:p>
      <w:pPr>
        <w:pStyle w:val="Heading3"/>
        <w:numPr>
          <w:ilvl w:val="2"/>
          <w:numId w:val="1"/>
        </w:numPr>
        <w:rPr/>
      </w:pPr>
      <w:bookmarkStart w:id="357" w:name="__RefHeading___Toc1176638_1051229030"/>
      <w:bookmarkStart w:id="358" w:name="_Toc153"/>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 xml:space="preserve">ائمه طاهرین کلمات الله و امام زمان کلمة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انفال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359" w:name="__RefHeading___Toc1176640_1051229030"/>
      <w:bookmarkStart w:id="360" w:name="_Toc154"/>
      <w:bookmarkEnd w:id="359"/>
      <w:r>
        <w:rPr>
          <w:rtl w:val="true"/>
        </w:rPr>
        <w:t xml:space="preserve">« </w:t>
      </w:r>
      <w:r>
        <w:rPr>
          <w:rtl w:val="true"/>
        </w:rPr>
        <w:t xml:space="preserve">یُریدُ اللهُ أن یُحِقَّ الحَقَّ بِکَلِماتِهِ وَ یَقطَعَ دابِرَ الکافِرینَ </w:t>
      </w:r>
      <w:r>
        <w:rPr>
          <w:rtl w:val="true"/>
        </w:rPr>
        <w:t>»</w:t>
      </w:r>
      <w:bookmarkEnd w:id="360"/>
    </w:p>
    <w:p>
      <w:pPr>
        <w:pStyle w:val="BookText"/>
        <w:rPr/>
      </w:pPr>
      <w:r>
        <w:rPr>
          <w:rFonts w:ascii="IRNazanin" w:hAnsi="IRNazanin" w:eastAsia="IRNazanin"/>
          <w:color w:val="111111"/>
          <w:sz w:val="28"/>
          <w:sz w:val="28"/>
          <w:szCs w:val="28"/>
          <w:rtl w:val="true"/>
          <w:lang w:bidi="fa-IR"/>
        </w:rPr>
        <w:t xml:space="preserve">و خداوند می خواهد که حق را به وسیله کلماتش ثابت گرداند و ریشه کافران را از بیخ و بن برکند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بن ابراهیم القمی الکلمات الائمة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امامان علیهم السلام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العیاشی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علیه السلام عن تفسیر هذه الآیة فی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أن یُحِقَّ الحَقَّ بِکَلِماتِهِ وَ یَقطَعَ دابِرَ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تفسیرها فی الباطن یرید الله فانه شیء یریده و لم یفعله بعد و 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یُحِقَّ الحَقَّ بِکَلِماتِهِ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یعنی یُحق حق آل محمد و 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کلمته فی الباطن ، علیٌّ هو کلمة الله فی الباطن و 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یَقطَعَ دابِرَ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بنو امیة ، هم الکافرون یقطع الله دابرهم و 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یعنی لِیُحق حق آل محمد علیهم السلام حین یقوم القائم علیه السلام و 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یبطل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القائم علیه السلام ، فاذا قام یبطل باطل بنی امیة و ذلک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لِیحق الحق و یبطل الباطل و لو کره المجرمون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به سند خود از جابر آورده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راجع به تفسیر این آیه پرسیدم که خدای عزوجل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می خواهد که حق را به وسیله کلماتش ثابت گرداند و ریشه کافران را از بیخ و بن برکند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تفسیرش آن است که در باطن، خدا چنین می خواهد زیرا این چیزی است که آنرا می خواهد و هنوز به انجام نرسانده و اما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وسیله کلماتش ثابت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 احقاق حق آل محمد صلی الله علیه و آله و </w:t>
      </w:r>
    </w:p>
    <w:p>
      <w:pPr>
        <w:pStyle w:val="BookText"/>
        <w:rPr/>
      </w:pPr>
      <w:r>
        <w:rPr>
          <w:rFonts w:ascii="IRNazanin" w:hAnsi="IRNazanin" w:eastAsia="IRNazanin"/>
          <w:color w:val="111111"/>
          <w:sz w:val="28"/>
          <w:sz w:val="28"/>
          <w:szCs w:val="28"/>
          <w:rtl w:val="true"/>
          <w:lang w:bidi="fa-IR"/>
        </w:rPr>
        <w:t>سلم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باشد و اینکه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کلماتش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او در باطن ، و علی علیه السلام همان کلمه خداوند در باطن است و اما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کافران را از بیخ و بن برکند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بنی امیه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آنهایند کافران ، خداوند دنباله آنان را قطع خواهد کرد و اینکه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حق را تحقق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آل محمد علیهم السلام را تحقق بخشد هنگامی که حضرت قائم علیه السلام قیام می کند و اما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باطل را محو و نابود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قائم علیه السلام باطل می سازد که چون قیام کند ، باطل بنی امیه را از بین خواهد برد و این است معنی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حق را پایدار و محقق نماید و باطل را محو و نابود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مجرمان را ناخوش آید </w:t>
      </w:r>
      <w:r>
        <w:rPr>
          <w:rFonts w:eastAsia="IRNazanin" w:cs="IRNazanin"/>
          <w:color w:val="111111"/>
          <w:sz w:val="28"/>
          <w:szCs w:val="28"/>
          <w:rtl w:val="true"/>
          <w:lang w:bidi="fa-IR"/>
        </w:rPr>
        <w:t xml:space="preserve">. » </w:t>
      </w:r>
      <w:bookmarkStart w:id="361" w:name="pg7348_62154"/>
    </w:p>
    <w:p>
      <w:pPr>
        <w:pStyle w:val="Heading2"/>
        <w:numPr>
          <w:ilvl w:val="1"/>
          <w:numId w:val="1"/>
        </w:numPr>
        <w:rPr/>
      </w:pPr>
      <w:bookmarkStart w:id="362" w:name="__RefHeading___Toc1176642_1051229030"/>
      <w:bookmarkStart w:id="363" w:name="_Toc155"/>
      <w:bookmarkEnd w:id="361"/>
      <w:bookmarkEnd w:id="362"/>
      <w:r>
        <w:rPr>
          <w:rtl w:val="true"/>
        </w:rPr>
        <w:t>«</w:t>
      </w:r>
      <w:r>
        <w:rPr>
          <w:rtl w:val="true"/>
        </w:rPr>
        <w:t xml:space="preserve">آیه پنجاه و دوم </w:t>
      </w:r>
      <w:r>
        <w:rPr>
          <w:rtl w:val="true"/>
        </w:rPr>
        <w:t>»</w:t>
      </w:r>
      <w:bookmarkEnd w:id="363"/>
    </w:p>
    <w:p>
      <w:pPr>
        <w:pStyle w:val="Heading3"/>
        <w:numPr>
          <w:ilvl w:val="2"/>
          <w:numId w:val="1"/>
        </w:numPr>
        <w:rPr/>
      </w:pPr>
      <w:bookmarkStart w:id="364" w:name="__RefHeading___Toc1176644_1051229030"/>
      <w:bookmarkStart w:id="365" w:name="_Toc156"/>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 xml:space="preserve">وجود حضرت بقیة الله الاعظم امانت الهی در نزد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انفال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366" w:name="__RefHeading___Toc1176646_1051229030"/>
      <w:bookmarkStart w:id="367" w:name="_Toc157"/>
      <w:bookmarkEnd w:id="366"/>
      <w:r>
        <w:rPr>
          <w:rtl w:val="true"/>
        </w:rPr>
        <w:t xml:space="preserve">« </w:t>
      </w:r>
      <w:r>
        <w:rPr>
          <w:rtl w:val="true"/>
        </w:rPr>
        <w:t xml:space="preserve">یآ أیّهَا الَّذینَ آمَنُوا لاَ تَخُونُوا اللهَ وَ الرَّسُولَ وَ تَخُونُوا أمَانَاتِکُم وَ أنتُم تَعلَمُونَ </w:t>
      </w:r>
      <w:r>
        <w:rPr>
          <w:rtl w:val="true"/>
        </w:rPr>
        <w:t>»</w:t>
      </w:r>
      <w:bookmarkEnd w:id="367"/>
    </w:p>
    <w:p>
      <w:pPr>
        <w:pStyle w:val="BookText"/>
        <w:rPr/>
      </w:pPr>
      <w:r>
        <w:rPr>
          <w:rFonts w:ascii="IRNazanin" w:hAnsi="IRNazanin" w:eastAsia="IRNazanin"/>
          <w:color w:val="111111"/>
          <w:sz w:val="28"/>
          <w:sz w:val="28"/>
          <w:szCs w:val="28"/>
          <w:rtl w:val="true"/>
          <w:lang w:bidi="fa-IR"/>
        </w:rPr>
        <w:t xml:space="preserve">ای کسانی که ایمان آورده اید به خداوند و به رسول خدا خیانت نکنید و خیانت نکنید در امانتهایی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اختیارتان می گذارند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آیه اندیشه کنید که چه اماناتی خداوند و رسولش در اختیار ما کذارده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جسم و جان ما اماناتی است که خداوند در اختیار ما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نعمتها ، نعمت بینایی ، شنوایی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نیز از امانات است و از همه اینها بالاتر در حال حاضر ولی عصر عجل الله تعالی فرجه الشریف امانتی است که خداوند او را نعمت بسیار بزرگ و امانت برای ما قرار داده است که باید در این امانت خیانت نکنیم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شواهد التنزیل نوشته حاکم حسکانی حنفی 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عتیق روایت شده از یونس بن بکار و او از پدرش و او از حضرت ابی جعفر محمد بن علی الباقر علیه السلام روایت کرده است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یآ أیّهَا الَّذینَ آمَنُوا لاَ تَخُونُوا اللهَ وَ الرَّسُولَ وَ تَخُونُوا أمَانَاتِکُم فی آلِ محمد وَ أنتُم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به خداوند و به رسول خدا خیانت نکنید و خیانت نکنید در امانتهایی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و رسولش و بندگان در اختیارتان می گذارند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آل محمد و شما می دانید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آل محمد را امانت در نزد ما می داند که ما باید در حفظ و حراست از آنها کوشا باشیم و در حال حاضر هیچ کس به عنوان آل محمد از ولی عصر اولی نیست و ولی عصر عجل الله تعالی فرجه الشریف نزدیکترین فرزند رسول خدا آز آل محمد صلی الله علیه و آله و سلم است و در این عالم ناسوت هیچ کس نزدیکتر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زمان به آن حضرت نمی باشد و این بزرگوار امانت خداوند و امانت رسولش در نزد ماست </w:t>
      </w:r>
      <w:r>
        <w:rPr>
          <w:rFonts w:eastAsia="IRNazanin" w:cs="IRNazanin"/>
          <w:color w:val="111111"/>
          <w:sz w:val="28"/>
          <w:szCs w:val="28"/>
          <w:rtl w:val="true"/>
          <w:lang w:bidi="fa-IR"/>
        </w:rPr>
        <w:t xml:space="preserve">. </w:t>
      </w:r>
      <w:bookmarkStart w:id="368" w:name="pg7348_62156"/>
    </w:p>
    <w:p>
      <w:pPr>
        <w:pStyle w:val="Heading2"/>
        <w:numPr>
          <w:ilvl w:val="1"/>
          <w:numId w:val="1"/>
        </w:numPr>
        <w:rPr/>
      </w:pPr>
      <w:bookmarkStart w:id="369" w:name="__RefHeading___Toc1176648_1051229030"/>
      <w:bookmarkStart w:id="370" w:name="_Toc158"/>
      <w:bookmarkEnd w:id="368"/>
      <w:bookmarkEnd w:id="369"/>
      <w:r>
        <w:rPr>
          <w:rtl w:val="true"/>
        </w:rPr>
        <w:t>«</w:t>
      </w:r>
      <w:r>
        <w:rPr>
          <w:rtl w:val="true"/>
        </w:rPr>
        <w:t xml:space="preserve">آیه پنجاه و سوم </w:t>
      </w:r>
      <w:r>
        <w:rPr>
          <w:rtl w:val="true"/>
        </w:rPr>
        <w:t>»</w:t>
      </w:r>
      <w:bookmarkEnd w:id="370"/>
    </w:p>
    <w:p>
      <w:pPr>
        <w:pStyle w:val="Heading3"/>
        <w:numPr>
          <w:ilvl w:val="2"/>
          <w:numId w:val="1"/>
        </w:numPr>
        <w:rPr/>
      </w:pPr>
      <w:bookmarkStart w:id="371" w:name="__RefHeading___Toc1176650_1051229030"/>
      <w:bookmarkStart w:id="372" w:name="_Toc159"/>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 xml:space="preserve">حضرت امام زمان عجل الله تعالی فرجه الشریف از اولیاء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انفال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373" w:name="__RefHeading___Toc1176652_1051229030"/>
      <w:bookmarkStart w:id="374" w:name="_Toc160"/>
      <w:bookmarkEnd w:id="373"/>
      <w:r>
        <w:rPr>
          <w:rtl w:val="true"/>
        </w:rPr>
        <w:t xml:space="preserve">« </w:t>
      </w:r>
      <w:r>
        <w:rPr>
          <w:rtl w:val="true"/>
        </w:rPr>
        <w:t xml:space="preserve">وَ مَا کانُُوا أولیآئَهُ إن أولیآؤُهُ الاّ المُتَّقونَ </w:t>
      </w:r>
      <w:r>
        <w:rPr>
          <w:rtl w:val="true"/>
        </w:rPr>
        <w:t>»</w:t>
      </w:r>
      <w:bookmarkEnd w:id="374"/>
    </w:p>
    <w:p>
      <w:pPr>
        <w:pStyle w:val="BookText"/>
        <w:rPr/>
      </w:pPr>
      <w:r>
        <w:rPr>
          <w:rFonts w:ascii="IRNazanin" w:hAnsi="IRNazanin" w:eastAsia="IRNazanin"/>
          <w:color w:val="111111"/>
          <w:sz w:val="28"/>
          <w:sz w:val="28"/>
          <w:szCs w:val="28"/>
          <w:rtl w:val="true"/>
          <w:lang w:bidi="fa-IR"/>
        </w:rPr>
        <w:t xml:space="preserve">نبودند آنها دوستان و اولیای خداوند ، همانا اولیا و دوست او نیستند مگر متقین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شواهد التنزیل نوشته حاکم حسکانی حنفی 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منصور بن حسین از محمد بن جعفر از ابراهیم بن اسحاق و او از قاسم بن یزید موصلی و او از ابی علی و او از ابی هارون و وی از انس بن مالک و او از رسول خدا صلی الله علیه و آله و سلم نقل می کند که حضرت در ذیل این آیه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أولیآؤُهُ الاّ المُتَّقونَ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تمامی ایشان متقین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آل محمد گفته می شود منظور ائمه اثنی عشر است که همه آل محمد هستند و حضرت صاحب الزمان از این دوازده نفرند و ایشان از متقین است و قبلاً این آیه را مطرح کردیم که 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الارض یورثها و العاقبة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گفتیم این آیه درباره ولی عصر عجل الله تعالی فرجه الشریف است </w:t>
      </w:r>
      <w:r>
        <w:rPr>
          <w:rFonts w:eastAsia="IRNazanin" w:cs="IRNazanin"/>
          <w:color w:val="111111"/>
          <w:sz w:val="28"/>
          <w:szCs w:val="28"/>
          <w:rtl w:val="true"/>
          <w:lang w:bidi="fa-IR"/>
        </w:rPr>
        <w:t xml:space="preserve">. </w:t>
      </w:r>
      <w:bookmarkStart w:id="375" w:name="pg7348_62157"/>
    </w:p>
    <w:p>
      <w:pPr>
        <w:pStyle w:val="Heading2"/>
        <w:numPr>
          <w:ilvl w:val="1"/>
          <w:numId w:val="1"/>
        </w:numPr>
        <w:rPr/>
      </w:pPr>
      <w:bookmarkStart w:id="376" w:name="__RefHeading___Toc1176654_1051229030"/>
      <w:bookmarkStart w:id="377" w:name="_Toc161"/>
      <w:bookmarkEnd w:id="375"/>
      <w:bookmarkEnd w:id="376"/>
      <w:r>
        <w:rPr>
          <w:rtl w:val="true"/>
        </w:rPr>
        <w:t>«</w:t>
      </w:r>
      <w:r>
        <w:rPr>
          <w:rtl w:val="true"/>
        </w:rPr>
        <w:t xml:space="preserve">آیه پنجاه و چهارم </w:t>
      </w:r>
      <w:r>
        <w:rPr>
          <w:rtl w:val="true"/>
        </w:rPr>
        <w:t>»</w:t>
      </w:r>
      <w:bookmarkEnd w:id="377"/>
    </w:p>
    <w:p>
      <w:pPr>
        <w:pStyle w:val="Heading3"/>
        <w:numPr>
          <w:ilvl w:val="2"/>
          <w:numId w:val="1"/>
        </w:numPr>
        <w:rPr/>
      </w:pPr>
      <w:bookmarkStart w:id="378" w:name="__RefHeading___Toc1176656_1051229030"/>
      <w:bookmarkStart w:id="379" w:name="_Toc162"/>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 xml:space="preserve">در عصر مهدویت دین خداوند بر همه جا حاکم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انفال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380" w:name="__RefHeading___Toc1176658_1051229030"/>
      <w:bookmarkStart w:id="381" w:name="_Toc163"/>
      <w:bookmarkEnd w:id="380"/>
      <w:r>
        <w:rPr>
          <w:rtl w:val="true"/>
        </w:rPr>
        <w:t xml:space="preserve">« </w:t>
      </w:r>
      <w:r>
        <w:rPr>
          <w:rtl w:val="true"/>
        </w:rPr>
        <w:t xml:space="preserve">وَ قاتِلُوهُم حَتّی لاَ تَکُونَ فِتنَةٌ وَ یَکُونَ الدّینُ کُلُّهُ لِلّهِ فَإنِ انتَهَوا فَإنَّ اللهَ بِمَا یَعمَلُونَ بَصیرٌٌ </w:t>
      </w:r>
      <w:r>
        <w:rPr>
          <w:rtl w:val="true"/>
        </w:rPr>
        <w:t>»</w:t>
      </w:r>
      <w:bookmarkEnd w:id="381"/>
    </w:p>
    <w:p>
      <w:pPr>
        <w:pStyle w:val="BookText"/>
        <w:rPr/>
      </w:pPr>
      <w:r>
        <w:rPr>
          <w:rFonts w:ascii="IRNazanin" w:hAnsi="IRNazanin" w:eastAsia="IRNazanin"/>
          <w:color w:val="111111"/>
          <w:sz w:val="28"/>
          <w:sz w:val="28"/>
          <w:szCs w:val="28"/>
          <w:rtl w:val="true"/>
          <w:lang w:bidi="fa-IR"/>
        </w:rPr>
        <w:t xml:space="preserve">و مبارزه و جنگ و جهاد کنید تا هیچ فتنه ای باقی نماند و دین فقط برای خداوند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دست برداشتند ، خداوند بدانچه می کنند بصیر و بیناست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الموده نوشته حافظ قندوزی حنفی صفحه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محمد بن مسلم قال قلت للباقر رضی الله عنه ما تأویل قوله تعالی فی الانفال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کُلُّهُ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یجیء تأویل هذه الآیة فإذا جاء تأویلها یقتل المشرکون حتی یوحدوا الله عزوجل و حتی لا یکون شرک و ذلک فی قیام قائمنا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قندوزی حنفی از محمد بن مسلم روایت کرده است که به خدمت امام باقر رضی الله عنه عرض کردم تأویل این آیه که در سوره انفال است که خداوند عزوجل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و جنگ و جهاد کنید تا هیچ فتنه ای باقی نماند و دین فقط برای خداوند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آیه هنوز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تأویل آن بیاید ، با مشرکان پیکار خواهد شد تا زمانیکه توحید خداوند را بپذیرند و مشرکی دیگر باقی نماند و این در قیام قائم ما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مجمع البیان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الطبرسی فی مجمع البیان قال روی زرارة و غیره عن ابی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یجیء تأویل هذه الآیة و لو قد قام قائمنا بعد سیری من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من تأویل هذه الآیة لیبلغن دین محمد صلی الله علیه و آله و سلم ما بلغ اللیل حتی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علی ظهر الارض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طبرسی در مجمع البیان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و غیر او روایت کرده اند که حضرت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تأویل این آیه نیامده و چنانچه قائم ما به پا </w:t>
      </w:r>
    </w:p>
    <w:p>
      <w:pPr>
        <w:pStyle w:val="BookText"/>
        <w:rPr/>
      </w:pPr>
      <w:r>
        <w:rPr>
          <w:rFonts w:ascii="IRNazanin" w:hAnsi="IRNazanin" w:eastAsia="IRNazanin"/>
          <w:color w:val="111111"/>
          <w:sz w:val="28"/>
          <w:sz w:val="28"/>
          <w:szCs w:val="28"/>
          <w:rtl w:val="true"/>
          <w:lang w:bidi="fa-IR"/>
        </w:rPr>
        <w:t xml:space="preserve">خیزد ، هرکس آن زمان را درک کند ، آنچه از تأویل این آیه انجام می شود را 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دین حضرت محمد صلی الله علیه و آله و سلم تا هر کجا که شب رسیده خواهد رسید تا آنجا که هیچ مشرکی بر روی زمین نخواهد ماند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العیاشی باسناده عن عبد الاعلی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علیه السلام یکون بصاحب هذا الامر غیبة فی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الشعاب ثم اومأ بیده الی ناحیة ذی طوی،حتی اذا کان قبل خروجه بلیلتین انتهی المولی الذی یکون بین یدیه حتی یلقی بعض اصحابه فیقول کم انتم ههنا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یاوی بنا الجبال لآویناها معه ثم یأتیهم من القابد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اشیروا الی ذوی شأنکم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اسنانکم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اخیارکم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فیشیرون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فینطلق بهم حتی یأتون صاحبهم و یعدهم الی اللیلة التی تلیها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لکأنی انظر الیه و قد اسند ظهره الی الحجر ثم ینشد الله حقه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من یحاجنی فی الله فأنا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و من یحاجنی فی آدم فأنا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بآدم یا ایها الناس من یحاجنی فی نوح فأنا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بنوح یا ایها الناس من یحاجنی فی ابراهیم فأنا اولی بابراهیم یا ایها الناس من یحاجنی فی موسی فأنا اولی بموسی یا ایها الناس من یحاجنی فی عیسی فأنا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بعیسی یا ایها الناس من یحاجنی فی محمد فأنا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صلی الله علیه و آله و سلم یا ایها الناس من یحاجنی فی کتاب الله فأنا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ینتهی الی المقام فیصلی عنده رکعتین ثم ینشد الله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علیه السلام هو و الله المضطرّ فی کتاب الله و هو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یُجیبُ المُضطرّ إذا دَعاهُ وَ یَکشِف السّوء وَ یَجعلکُم خُلفاءَ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علی المیزاب فی صورة طائر ابیض فیکون اول خلق الله یبایعه جیرئیل و یبایعه الثلاثمأة و البضعة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ابتلی فی المسیر وافاه فی تلک الساعة و من لم یبتل بالمسیر فُقِد عن فراشه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 الله قول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المفقودون عن فرشهم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الخیرات أینما تکونوا یأت بکم الله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القائم علیه السلام الثلاثمأة و بضعة عشر رجلا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والله الامة المعدودة التی قال الله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اخّرنا عنهم العذاب الی امّة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یجمعون فی ساعة واحدة قزع کقزع الخریف ، فیصبح بمکة فیدعوا الناس الی کتاب الله و سنة نبیه فیجیبه نفر یسیر و یستعمل علی مکة ثم یسیرفیبلغه انه قد قتل عامله فیرجع الیهم فیقتل المقاتلة لا یزید علی ذلک شیئا یعنی السبی ،ثم ینطلق فیدعوا الناس الی کتاب الله و سنة نبیه صلی الله علیه و آله و سلم و ابوالائمة لعلی بن ابی طالب علیه السلام و البراءة من عدوه و لا یسمی احداً حتی ینتهی الی البیداء فیخرج الیه جیش السفیانی فیأمرالله الارض فتأخذهم من تحت اقدامهم و 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اذ فزعوا فلا فوت و اخذوا من مکان قریب و قالوا آمنا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کفروا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بقائم آل </w:t>
      </w:r>
    </w:p>
    <w:p>
      <w:pPr>
        <w:pStyle w:val="BookText"/>
        <w:rPr/>
      </w:pPr>
      <w:r>
        <w:rPr>
          <w:rFonts w:ascii="IRNazanin" w:hAnsi="IRNazanin" w:eastAsia="IRNazanin"/>
          <w:color w:val="111111"/>
          <w:sz w:val="28"/>
          <w:sz w:val="28"/>
          <w:szCs w:val="28"/>
          <w:rtl w:val="true"/>
          <w:lang w:bidi="fa-IR"/>
        </w:rPr>
        <w:t>محمد الی آخر السورة فلا یبقی منهم الا رجلان یقال لهما وتر و وتیر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مراد ، وجوههما فی اقفیتهما یمشیان القهقری یخبران الناس بما قفل باصحابهما ثم یدخل المدینة فتغیب عنهم عند ذلک قریش و هو قول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ردت انّ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لودّت قریش انّ 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موقفاً واحداً جزر جزور بکلّما ملکت و کلّما طلعت علیه الشمس او غربت ثم لحدث حدثاً فاذا هو فعل ذلک قالت قریش اخرجوا بنا الی هذه الطاغیة فو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محمد صلی الله علیه و آله و سلم ما فعل و لو کان علویاً ما فعل و لو کان فاطمیاً ما فعل فیمنحه الله اکتافهم فیقتل المقاتلة و لیجا</w:t>
      </w:r>
    </w:p>
    <w:p>
      <w:pPr>
        <w:pStyle w:val="BookText"/>
        <w:rPr/>
      </w:pPr>
      <w:r>
        <w:rPr>
          <w:rFonts w:ascii="IRNazanin" w:hAnsi="IRNazanin" w:eastAsia="IRNazanin"/>
          <w:color w:val="111111"/>
          <w:sz w:val="28"/>
          <w:sz w:val="28"/>
          <w:szCs w:val="28"/>
          <w:rtl w:val="true"/>
          <w:lang w:bidi="fa-IR"/>
        </w:rPr>
        <w:t xml:space="preserve">الدرّیة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ینطلق حتی ینزل الشقرة فیلقاهم حتی قتلوا 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فیبلغه انهم قد قتلوا 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فیرجع الیهم فیقتلهم مقتلة لیس قتل الحرة الیها شیء ، ثم ینطلق یدعوا الناس الی کتاب الله و سنة نبیه و الولایة لعلی بن ابی طالب علیه السلام و البرآءة من عدوّه حتی اذا بلغ الثعلبیة قام الیه رجل من صلب ابیه و هو من اشد الناس ببدنه و اشجعهم بقلبه ما خلا صاحب هذا الامر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ما تصنع ؟ فو الله انک لتجفل الناس اجفال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افبعهد من رسول الله صلی الله علیه و آله و سلم ام بماذا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المولی الذی ولی 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لتسکتنّ او لاضربنّ الذی فیه عیناک ، فیقول له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یا فلان ، ای و الله انّ معی عهداً من رسول الله صلی الله علیه و آله و سلم هات لی یا فلان العیبة و الطبقة و الزنفلیجة ، فیأتیه بها فیقریه العهد من رسول الله صلی الله علیه و آله و سلم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اعطنی راسک اقبله فیعطیه راسه فیقبله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عینیه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جدّد لنا بیعة ،فیجدد لهم بیعته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لکأنّی انظر الیهم مصعدین من نجف الکوفة الثلاثمأة و البضعة عشر رجلاً ، کانّ قلوبهم زبر الحدید ،جبرئیل عن عینیه و میکائیل عن یساره ،یسیر الرعب امامه شهراً امدّه الله بخمسة آلاف من الملائکة مسوّمین حتی اذا صعد النجف قال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تعبدوا لیلتکم هذه ،فیبیتون بین راکع و ساجد یتضرعون الی الله ،حتی اذا اصبح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بنا طریق النُخیلة و علی الکوفة جند مجند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مجنّد ؟ قال ای و الله حتی ینتهی الی مسجد ابراهیم علیه السلام بالنخیلة فیصلی رکعتین فیخرج الیهم من کان بالکوفة من مرجئیها و غیرهم من جیش السفیانی فیقول لاصحابه استطردوا لهم ثم یقول کرّوا علیهم ، 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و الله الخندق منهم مجنه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یدخل الکوفة فلا یبقی مؤمن الاّ کان فیها اوحنّ الیها ،و هو قول امیرالمؤمنین علیه السلام ثم یقول لاصحابه سیروا الی هذا الطاغیة فیدعوه الی کتاب الله و سنة نبیه ،فیعطیه السفیانی من البیعة مسلماً ،فیقول له کلب و هم اخواله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ما صنعت و الله ما نبایعک علی هذا ابداً فیقول ما أصنع ؟ فیقولون استقتله ، فیستقتله ثم یقول له القائم علیه السلام خذ حذرک فانّی ادّیت الیک و انا مقاتلک ، فیصبح 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تلهم ، فیمنحه الله اکتافهم و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 اسیراً فینطلق به و یذبحه بیده ثم </w:t>
      </w:r>
    </w:p>
    <w:p>
      <w:pPr>
        <w:pStyle w:val="BookText"/>
        <w:rPr/>
      </w:pPr>
      <w:r>
        <w:rPr>
          <w:rFonts w:ascii="IRNazanin" w:hAnsi="IRNazanin" w:eastAsia="IRNazanin"/>
          <w:color w:val="111111"/>
          <w:sz w:val="28"/>
          <w:sz w:val="28"/>
          <w:szCs w:val="28"/>
          <w:rtl w:val="true"/>
          <w:lang w:bidi="fa-IR"/>
        </w:rPr>
        <w:t xml:space="preserve">یرسل جرید فیل الی الروم فیستحضرون بقیة بنی امیة فاذا انتهوا الی الروم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الینا اهل ملّتنا عندکم فیابون و یقولون و الله لا نفعل فتقول الجریدة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امرنا لقاتلناکم ثم ینطلقون الی صاحبهم فیعرضون ذلک علیه،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فاخرجوا الیهم اصحابهم فانّ هؤلاء قد اتوا بسلطان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احسّوا بأسنا اذا هم منها یرکضون لا ترکضوا و ارجعوا الی ما اترفتم فیه و مساکنکم لعلّکم تُسألون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الکنوز التی کنتم تکنزون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ویلنا انّا کنّا ظالمین فمازالت تلک دعواهم حتی جعلناهم حصیداً خامدین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یبقی منهم مخبر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یرجع الی الکوفة فیبعث الثلاثمأة و البضعة عشر رجلاً الی الآفاق کلها فیمسح بین اکتافهم و علی صدورهم فلا یتعایون فی قضاء و لا تبقی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الارض قریة الاّ نودی فیها شهادة ان لا اله الا الله وحده لا شریک له و انّ محمداً صلی الله علیه و آله و سلم</w:t>
      </w:r>
    </w:p>
    <w:p>
      <w:pPr>
        <w:pStyle w:val="BookText"/>
        <w:rPr/>
      </w:pPr>
      <w:r>
        <w:rPr>
          <w:rFonts w:ascii="Amiri" w:hAnsi="Amiri" w:eastAsia="Amiri" w:cs="Amiri"/>
          <w:color w:val="111111"/>
          <w:sz w:val="28"/>
          <w:sz w:val="28"/>
          <w:szCs w:val="28"/>
          <w:rtl w:val="true"/>
          <w:lang w:bidi="ar-SA"/>
        </w:rPr>
        <w:t xml:space="preserve">رسول الله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اسلم من فی السموات والارض طوعاً و کرهاً و الیه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یقبل صاحب هذا الامر الجزیة کما قبلها رسول الله صلی الله علیه و آله و سلم و 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کُلُّهُ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یقاتلون و الله حتی یوحّد الله و لا یشرک به شیئاً و حتی تخرج العجوز الضعیفة من المشرق ترید المغرب و لا ینهاها احد و یخرج الله من الارض بذرها و ینزل من السماء قطرها و یخرج الناس خراجهم علی رقابهم الی المهدی علیه السلام و یوسع الله علی شیعتنا و لولا ما ینجز لهم من السعادة لبغوا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الامر قد حکم ببعض الاحکام و تکلم ببعض السنن اذ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المسجد یریدون الخروج علیه فیقول لاصحابه انطلقوا فتلحقوا بهم فی التمارین فیأتون بهم أسری لیأمربهم فیذبحون و هو آخر خارجة تخرج علی قائم آل محمد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عیاشی به سند خود از عبد الاعلی حلبی آورده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جعفر امام باقر علیه 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ناچار صاحب این امر را در یکی از این دره ها غیبتی خواهد بود – و با دست خود به سوی ذی طوی اشاره فرمود – تا آنگاه که دو شب به خروجش مانده خدمتکار مخصوصش می آید و بعضی از اصحاب آن حضرت را می بیند و می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اینجا چند نفرید ؟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چهل مرد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خویش را ببینید چگونه خواهید بود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دستور دهد که کوهها را از جای برکنیم خواهیم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فرمان دهد به سوی کوهها روی بریم در خدمت آن حضرت روی خواهیم نمود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فردای آن شب به نزدشان می آید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و نیکان خودتان ده تن را تعیین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تعیین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ایشان را با خود می برد تا </w:t>
      </w:r>
    </w:p>
    <w:p>
      <w:pPr>
        <w:pStyle w:val="BookText"/>
        <w:rPr/>
      </w:pPr>
      <w:r>
        <w:rPr>
          <w:rFonts w:ascii="IRNazanin" w:hAnsi="IRNazanin" w:eastAsia="IRNazanin"/>
          <w:color w:val="111111"/>
          <w:sz w:val="28"/>
          <w:sz w:val="28"/>
          <w:szCs w:val="28"/>
          <w:rtl w:val="true"/>
          <w:lang w:bidi="fa-IR"/>
        </w:rPr>
        <w:t xml:space="preserve">اینکه به خدمت صاحبشان شرفیاب می شوند و برای فردای آن شب به ایشان وعده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ابو جعفر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او را می بینم در حالیکه به حجر تکیه داده و خداوند را به حق خودش قسم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خداوند با من محاجه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سزاوارترم و هرکس درباره آدم با من محاجه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آدم سزاوارترم ،ای مردم هرکس درباره نوح با من محاجه کند من از همه به نوح نزدیکترم ، ای مردم هرکس درباره ابراهیم با من محاجه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به ابراهیم علیه السلام نزدیکترم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موسی با من بحث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به موسی علیه السلام نزدیکترم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عیسی با من بحث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به عیسی علیه السلام نزدیکترم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حضرت محمد صلی الله علیه و آله و سلم با من بحث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به محمد صلی الله علیه و آله و سلم نزدیکترم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کتاب خدا با من بحث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به کتاب خدا سزاوارترم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مقام تشریف می برد و در آنجا دو رکعت نماز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را به حق خودش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اوست همان مضطری که خداوند درباره اش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کیست آنکه به مضطر پاسخ دهد و بدی را از میان بردارد و شما را جانشینان روی زمین قرار 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بر ناودان به صورت پرندۀ سفیدی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نخستین خلق خدا که با او بیعت خواهد کرد جبرئیل است و آن سیصد و سیزده مرد با او بیعت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هرآنکه پیش از آن هنگام بیرون از خانه بوده در آن ساعت به آن حضرت خواهد رسید و هر آنکه دچار سفر نبوده از رختخوابش مفقود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به خدا سوگند فرمودۀ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مفقود شوندگان از رختخوابهایشان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معنی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کارهای نیک سبقت و پیشی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باشید خداوند همه شما را خواهد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حضرت قائم علیه السلام آن سیصد و ده و چند مرد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آنهایند به خدا سوگند آن امت معدوده ای که خداوند در کتابش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چنانچه عذاب را از آنان تا هنگام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معدودی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تعویق اندازیم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ساعت جمع خواهند شد همچون قطره های ابر پاییزی ، پس آن جناب در مکه صبح خواهد کرد و مردم را به کتاب خدا و سنت پیغمبرش دعوت می نماید که افراد کمی دعوتش را اجابت می کنند و بر مکه کسی را می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آنجا کوچ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گزارش می رسد که عاملش را به قتل رسانده اند پس به سوی آنان باز می گردد و کشتارکنندگان را می کشد و بر کشتن چیزی نمی افزاید یعنی بر اسارت کسی اقدام نمی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رهسپار شده و مردم را به کتاب خدا و سنت پیغمبرصلی الله علیه و آله و سلم و ولایت علی بن ابیطالب علیه السلام و بیزاری از دشمنش دعوت می کند و نام کسی را نمی برد تا اینکه به بیداء می رسد که ارتش سفیانی به مقابله با آن حضرت بیرون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زمین امر می فرماید که آنها را از زیر پاهایشان بگیر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کافران را ببینی که هراسان هستند پس هیچ از عذابشان فوت و زایل نشود و از جایگاه نزدیکی گرفته شوند و گویند به او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قائم آل محمد علیه السلام تا آخر سوره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از آنها باقی نمی ماند مگر دو مرد که به آنها وتر و وتیر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از قبیله مراد ، صورتهایشان در پشتشان است که به عقب راه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خبر می دهند که چه بر سر همراهانشان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به مدینه داخل می شود که در آن هنگام قریش از سپاهیان آن جناب گریخته و پنهان می گردند و این است معنی قول علی بن ابیطالب علیه السلام 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در آن هنگام دوست دارند و آرزو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اموال و داراییهایشان و همه آنچه خورشید بر آن می 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بدهند و مخفیگاهی بگیرند که به قدر سر بریدن شتر در آن پنهان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جناب حادثه ای پدید می آورد که در این وقت قریش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بر این سرکش خروج نماییم که به خدا سوگند اگر این از اولاد حضرت محمد صلی الله علیه و آله و سلم بود ، این کار را نمی کرد و اگر از فرزندان علی علیه السلام هم بود این کار را نمی کرد و اگر از اولاد حضرت فاطمه علیها سلام بود چنین عملی انجام نمی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آن بزرگوار می جنگند که خداوند او را بر ایشان پیروز می گرداند که جنگجویانشان را می کشد و ذریه شان را به اسارت در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آنجا بیرون می رود تا اینکه در شقره فرود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شقره یکی از نقاط حجاز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آنجا خبر می رسد که گماشتۀ آن حضرت در مدینه به قتل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 را کشته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برمی گردد و آنچنان کشتاری نسبت به آنان می کند که واقعه حرّه در برابر آن ناچیز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درحالیکه مردم را به کتاب خدا و سنت پیغمبر او و ولایت علی بن ابیطالب و بیزاری از دشمنش فرا می خواند ، از آنجا بیرون رفته تا به ثعلبیه می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ثعلبیه از منزلگاههای بین راه مکه تا کوفه است </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مردی از بستگان نزدیک او – که از صلب پدرش می باشد – و به استثنای صاحب این امر از همه مردمان نیرومندتر و قوی دل تر است ، به پا می خیزد و به آن جناب عرضه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چه می کنی ؟ تو داری مردم را فراری می دهی ، آیا این کارها با عهدنامه ای از رسول خدا صلی الله علیه و آله و سلم است یا خیر؟ پس آن خدمتکاری که متصدی امر بیعت است بر او بانگ می زند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جایت بنشین وگرنه سر از بدنت جدا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حضرت قائم علیه السلام به او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ساکت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عهدنامه ای از </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همراه من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صدا می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فلانی آن خورجین یا کیف را به نزدیکم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آنرا می آورند و عهد نامه را به نظر آن شخص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آن مرد عرضه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فدای تو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مبارکت را نزدیک بیاور تا بر آن بوسه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جناب سر مبارک خویش را پیش می آورد و آن مرد پیشانی حضرتش را می بوسد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فدای تو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از ما بیعت بگیر ، که آن حضرت بیعت خود را تجدید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آنان را می نگرم که بر فراز نجف کوفه بالا می آیند ،سیصد و ده و چند مرد ، انگار دلهایشان پاره های آهن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سمت راستش ، میکائیل از سمت چپش و رعب به مسافت یک ماه پیش رو و یک ماه پشت سر آن حضرت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به وسیله پنج هزار فرشته نشاندار مدد می دهد تا وقتی که به نجف می رسد ، به اصحابش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را به عبادت بگذرانید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آن شب را بین رکوع و سجود و تضرع به درگاه خداوند به صبح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حضرت دستور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نخیله را پیش گیرید ، در حالیکه در کوفه ارتش مجهز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کوفه خندقی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مجهز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خندقی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 پس آن حضرت به سوی نخیله توجه می کند تا در نخیله به مسجد ابراهیم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رکعت نماز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سپاهیان سفیانی از مرجئه و غیر آنها از کوفه خروج می کنند که آن حضرت به اصحاب خود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حمله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بجنگید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احدی از آنان از خندق نمی گذرد که خبر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داخل کوفه می شود پس هیچ مؤمنی باقی نمی ماند مگر اینکه در آنجا باشد یا شوق آنرا در سر دارد و این قول امیرالمؤمنین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اصحاب خویش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طاغوت یعنی سفیانی بسیج شوید و او را به کتاب خدا و سنت پیغمبر دعوت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ابتدا به تسلیم و صلح قول می دهد ولی قبیله کلب که داییهای او هستند ،به او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کاری بود به خدا قسم که ما به هیچ وجه بر این کار با تو بیعت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کنیم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یعنی امام قائم علیه السلام جنگ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برای جنگیدن با آن حضرت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او را نصیحت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عاقبت 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شرط بلاغ بود به تو گفتم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می 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فردای آن روز امام علیه السلام با آنان جنگ می کند وخداوندِ عالم او را بر آنان غالب می سازد و سفیانی اسیر می گردد که آن جناب او را با دست خود سر می 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قسمتی از سپاهیان سوارۀ خود را به روم می فرستد که بازماندگان از بنی امیه را طلب نمایند و چون ایشان به روم رسند به اهل آنجا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همکیشان ما را که نزد شمایند بیاورید ولی آنها از این کار خودداری می ورزند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چنین کاری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مأمور بودیم با شما می جنگیدیم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نزد صاحبشان بازمی گردند و جریان را به عرض می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با ایشان بجنگید تا بنی امیه را از ایشان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بزرگ رومیان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بنی امیه را به دست ایشان بسپارید که با قدرت تمام آمده اند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عذاب ما را احساس نمودند از آن گریزان شدند ، نگریزید و به آنچه از خوشگذرانی ها و لذتها و مساکن بوده اید بازگردید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گنجینه هایی که انباشته می کردید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ستمکاران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وای بر ما که سخت ظالم و ستمکار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همواره این سخن بر زبانشان بود تا اینکه همچون کشته از درو شده ای آنان را خاموش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کام مرگ فرو بردیم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هیچ خبر دهنده ای از آنان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به کوفه باز می گردد و آن سیصد و ده و چند نفر را به تمامی جاها می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بین شانه ها و بر روی سینه های ایشان دست می کشد که در هیچ حکمی درمانده و عاجز نمی شوند و هیچ آبادیی بر پهنه زمین نماند مگر اینکه در آن بانگ شهادت به لا اله الا الله لا شریک له و انّ محمداً رسول الله صلی الله علیه و آله و سلم بلند باشد و این است معنی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هرآنکه در آسمانها و زمین است خواه و ناخواه مطیع فرمان خداست و به سوی او بازگردانده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این امر جزیه را نمی پذیرد آنچنانکه رسول خدا صلی الله علیه و آله و سلم قبول فرمود و این است که خداوند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کافران قتال کنید تا هیچ فتنه ای باقی نماند و آیین همه خداپرستی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جنگ خواهند کرد تا اینکه توحید خدا برقرار شود و هیچگونه به او شرک نورزند و تا آنجا که حتی پیرزن ضعیف هم از شرق به سوی مغرب رود و کسی از او جلوگیری نمی نماید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روزگار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بذرهای زمین را می رویاند و باران 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می ریزد و مردم خراجشان را بر گردن نهاده و به پیشگاه حضرت مهدی علیه السلام می برند و خداوند بر شیعیانمان وسعت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سعادت و نیکبختی آنان را درنیابد طغیان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حال که صاحب این امر بعضی از احکام را صادر فرماید و برخی از سنتها را بازگوید ، گروهی از مسجد بیرون می روند و در پی خروج و سرکشی علیه آن حضرت برمی آیند که آن جناب به اصحاب خود امر فرماید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مقابله آنان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تمارین به آنان می رسند ، اسیرشان کرده و به خدمت آن حضرت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 دهد آنان را می کشند و این آخرین گروهی است که بر قائم آل محمد علیه السلام خروج می کند </w:t>
      </w:r>
      <w:r>
        <w:rPr>
          <w:rFonts w:eastAsia="IRNazanin" w:cs="IRNazanin"/>
          <w:color w:val="111111"/>
          <w:sz w:val="28"/>
          <w:szCs w:val="28"/>
          <w:rtl w:val="true"/>
          <w:lang w:bidi="fa-IR"/>
        </w:rPr>
        <w:t xml:space="preserve">. </w:t>
      </w:r>
      <w:bookmarkStart w:id="382" w:name="pg7348_62165"/>
    </w:p>
    <w:p>
      <w:pPr>
        <w:pStyle w:val="Heading2"/>
        <w:numPr>
          <w:ilvl w:val="1"/>
          <w:numId w:val="1"/>
        </w:numPr>
        <w:rPr/>
      </w:pPr>
      <w:bookmarkStart w:id="383" w:name="__RefHeading___Toc1176660_1051229030"/>
      <w:bookmarkStart w:id="384" w:name="_Toc164"/>
      <w:bookmarkEnd w:id="382"/>
      <w:bookmarkEnd w:id="383"/>
      <w:r>
        <w:rPr>
          <w:rtl w:val="true"/>
        </w:rPr>
        <w:t>«</w:t>
      </w:r>
      <w:r>
        <w:rPr>
          <w:rtl w:val="true"/>
        </w:rPr>
        <w:t xml:space="preserve">آیه پنجاه و پنجم </w:t>
      </w:r>
      <w:r>
        <w:rPr>
          <w:rtl w:val="true"/>
        </w:rPr>
        <w:t>»</w:t>
      </w:r>
      <w:bookmarkEnd w:id="384"/>
    </w:p>
    <w:p>
      <w:pPr>
        <w:pStyle w:val="Heading3"/>
        <w:numPr>
          <w:ilvl w:val="2"/>
          <w:numId w:val="1"/>
        </w:numPr>
        <w:rPr/>
      </w:pPr>
      <w:bookmarkStart w:id="385" w:name="__RefHeading___Toc1176662_1051229030"/>
      <w:bookmarkStart w:id="386" w:name="_Toc165"/>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 xml:space="preserve">نزدیکترین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صلی الله علیه و آله و سلم ، امام زمان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انفال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387" w:name="__RefHeading___Toc1176664_1051229030"/>
      <w:bookmarkStart w:id="388" w:name="_Toc166"/>
      <w:bookmarkEnd w:id="387"/>
      <w:r>
        <w:rPr>
          <w:rtl w:val="true"/>
        </w:rPr>
        <w:t xml:space="preserve">« </w:t>
      </w:r>
      <w:r>
        <w:rPr>
          <w:rtl w:val="true"/>
        </w:rPr>
        <w:t xml:space="preserve">وَ اعلَمُوا أنَّما غَنِمتُم مِن شَیءٍ فَأنَّ لِلّهِ خُمُسَهُ وَ لِلرَّسوُلِ وَ لِذِی القُربی وَ الیَتَامی وَ المَساکینِ وَ ابنِ السَّبیلِ </w:t>
      </w:r>
      <w:r>
        <w:rPr>
          <w:rtl w:val="true"/>
        </w:rPr>
        <w:t>»</w:t>
      </w:r>
      <w:bookmarkEnd w:id="388"/>
    </w:p>
    <w:p>
      <w:pPr>
        <w:pStyle w:val="BookText"/>
        <w:rPr/>
      </w:pPr>
      <w:r>
        <w:rPr>
          <w:rFonts w:ascii="IRNazanin" w:hAnsi="IRNazanin" w:eastAsia="IRNazanin"/>
          <w:color w:val="111111"/>
          <w:sz w:val="28"/>
          <w:sz w:val="28"/>
          <w:szCs w:val="28"/>
          <w:rtl w:val="true"/>
          <w:lang w:bidi="fa-IR"/>
        </w:rPr>
        <w:t xml:space="preserve">بدانید که هر چه غنیمت گیرید یک پنجم آن از خدا و پیغمبر و خویشان او و یتیمان و مسکینان و به راه ماندگان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مسلم عن ابی خعفر علیه السلام فی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قرابة رسول الله صلی الله علیه و آله و سلم و الخمس لله و للرسول و 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مسلم از امام باقر علیه السلام در تفسیر آیه خمس روایت می کند که منظور از ذی القربی در آیه اقربای رسول الله صلی الله علیه و آله و سلم است و خمس متعلق به خدا و رسول و ما اهل بیت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المیزان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زکریا بن مالک الجعفی عن ابی عبد الله علیه السلام انه سئل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وَ المَساکینِ وَ ابنِ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خمس الله عزوجل للامام و خمس الرسول للامام و خمس ذی القربی لقرابه الرسول للامام و الیتامی آل الرسول و المساکین منهم و ابناء السبیل منهم فلا یخرج منهم ای غیرهم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 بن مالک جعفی از ابی عبد الله امام صادق علیه السلام روایت کرده که شخصی از آن حضرت از 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هر چه غنیمت گیرید یک پنجم آن از خدا و پیغمبر و خویشان او و یتیمان و مسکینان و به راه ماندگان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خدای عزوجل و خمس رسول و خمس ذی </w:t>
      </w:r>
    </w:p>
    <w:p>
      <w:pPr>
        <w:pStyle w:val="BookText"/>
        <w:rPr/>
      </w:pPr>
      <w:r>
        <w:rPr>
          <w:rFonts w:ascii="IRNazanin" w:hAnsi="IRNazanin" w:eastAsia="IRNazanin"/>
          <w:color w:val="111111"/>
          <w:sz w:val="28"/>
          <w:sz w:val="28"/>
          <w:szCs w:val="28"/>
          <w:rtl w:val="true"/>
          <w:lang w:bidi="fa-IR"/>
        </w:rPr>
        <w:t xml:space="preserve">القربی که به ملاک خویشاوندی رسول می برد همه برای امام است و اما یتیمان و مسکینان و درماندگان در سفر از ذی القربی ، سهم هیچیک از ایشان به غیر ایشان داده نمی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وسائل الشیعه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احمد بن المثنی عن محمد بن زید الطبری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رجل من تجار فارس من بعض موالی ابوالحسن الرضا علیه السلام یسأله الإذن فی الخمس فکتب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ان الله واسع الکریم ،ضمن علی العمل الثواب ،و علی الضیق الهمّ ، لا یحل مال الا من وجه احله الله ، ان الخمس عوننا علی دیننا و علی عیالنا و علی موالینا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مثنی از محمد بن زید طبری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تجار فارس و از موالیان امام رضا علیه السلام از حضرت کسب تکلیف نمود که امام اجازه مصرف خمس را به او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برای وی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 خداوند صاحب کرامت و وسعت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هر عملی ثوابی قرار داده و در تنگناها ، راه حل معین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مالی حلال نیست مگر آنکه خداوند آنرا حلال فرموده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خمس آن، مال و ثروتی است که باید برای کمک به آیین ما و عیالات و دوستان ما اهل بیت مصرف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صافی صفحه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التهذیب عن 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الله عنی بذی القربی الذین قرنهم الله بنفسه و برسوله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لِلّهِ خُمُسَهُ وَ لِلرَّسوُلِ وَ لِذِی القُربی وَ الیَتَامی وَ المَساکینِ وَ ابنِ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خاصة قال و لم یجعل لنا فی سهم الصدقه نصیبا اکرم الله نبیه و اکرمنا ان یطعمنا اوساخ ایدی الناس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تهذیب از امیرالمؤمنین علیه السلام روایت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که منظور از ذی القربی که خداوند در کنار خود و رسولش قرار داده ما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سهم صدقه چیزی را برای ما جایز ندانست اما پیامبر و ما را از بسیاری از اموال مردم بهره مند نمود </w:t>
      </w:r>
      <w:r>
        <w:rPr>
          <w:rFonts w:eastAsia="IRNazanin" w:cs="IRNazanin"/>
          <w:color w:val="111111"/>
          <w:sz w:val="28"/>
          <w:szCs w:val="28"/>
          <w:rtl w:val="true"/>
          <w:lang w:bidi="fa-IR"/>
        </w:rPr>
        <w:t xml:space="preserve">. </w:t>
      </w:r>
      <w:bookmarkStart w:id="389" w:name="pg7348_62167"/>
    </w:p>
    <w:p>
      <w:pPr>
        <w:pStyle w:val="Heading2"/>
        <w:numPr>
          <w:ilvl w:val="1"/>
          <w:numId w:val="1"/>
        </w:numPr>
        <w:rPr/>
      </w:pPr>
      <w:bookmarkStart w:id="390" w:name="__RefHeading___Toc1176666_1051229030"/>
      <w:bookmarkStart w:id="391" w:name="_Toc167"/>
      <w:bookmarkEnd w:id="389"/>
      <w:bookmarkEnd w:id="390"/>
      <w:r>
        <w:rPr>
          <w:rtl w:val="true"/>
        </w:rPr>
        <w:t>«</w:t>
      </w:r>
      <w:r>
        <w:rPr>
          <w:rtl w:val="true"/>
        </w:rPr>
        <w:t xml:space="preserve">آیه پنجاه و ششم </w:t>
      </w:r>
      <w:r>
        <w:rPr>
          <w:rtl w:val="true"/>
        </w:rPr>
        <w:t>»</w:t>
      </w:r>
      <w:bookmarkEnd w:id="391"/>
    </w:p>
    <w:p>
      <w:pPr>
        <w:pStyle w:val="Heading3"/>
        <w:numPr>
          <w:ilvl w:val="2"/>
          <w:numId w:val="1"/>
        </w:numPr>
        <w:rPr/>
      </w:pPr>
      <w:bookmarkStart w:id="392" w:name="__RefHeading___Toc1176668_1051229030"/>
      <w:bookmarkStart w:id="393" w:name="_Toc168"/>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 xml:space="preserve">امامت بعد از سید الشهدا در نسل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انفال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394" w:name="__RefHeading___Toc1176670_1051229030"/>
      <w:bookmarkStart w:id="395" w:name="_Toc169"/>
      <w:bookmarkEnd w:id="394"/>
      <w:r>
        <w:rPr>
          <w:rtl w:val="true"/>
        </w:rPr>
        <w:t xml:space="preserve">« </w:t>
      </w:r>
      <w:r>
        <w:rPr>
          <w:rtl w:val="true"/>
        </w:rPr>
        <w:t xml:space="preserve">وَ اوُلوُا الأرحامِ بَعضُهُم أولی بِبَعضٍ فی کِتابِ اللهِ إنَّ اللهَ بِکُلِّ شَیءٍ عَلیمٌ </w:t>
      </w:r>
      <w:r>
        <w:rPr>
          <w:rtl w:val="true"/>
        </w:rPr>
        <w:t>»</w:t>
      </w:r>
      <w:bookmarkEnd w:id="395"/>
    </w:p>
    <w:p>
      <w:pPr>
        <w:pStyle w:val="BookText"/>
        <w:rPr/>
      </w:pPr>
      <w:r>
        <w:rPr>
          <w:rFonts w:ascii="IRNazanin" w:hAnsi="IRNazanin" w:eastAsia="IRNazanin"/>
          <w:color w:val="111111"/>
          <w:sz w:val="28"/>
          <w:sz w:val="28"/>
          <w:szCs w:val="28"/>
          <w:rtl w:val="true"/>
          <w:lang w:bidi="fa-IR"/>
        </w:rPr>
        <w:t xml:space="preserve">و خویشاوندان در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سزاوارترند که خدا به همه چیز داناست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صافی 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تعود الامامة فی اخوین بعد الحسن و الحسین علیهما السلام ابدا انما جرت من علی بن الحسین علیه السلام کما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اوُلوُا الأرحامِ بَعضُهُم أولی بِبَعضٍ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بعد علی بن الحسین علیه السلام الا فی الاعقاب و اعقاب الاعقاب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نقل شده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 حسن و امام حسین علیهما السلام امامت در دو برادر واقع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حسین بن علی علیه السلام امامت به امام سجاد ،علی بن الحسین علیه السلام منتقل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پروردگار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خویشاوندان در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سزاوارترند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علی بن الحسین علیه السلام امامت نسل به نسل استمرار پیدا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امامت نسل در نسل است تا نهمین نسل امام حسین علیه السلام ، که هم اکنون قائم آل محمد عجل الله تعالی فرجه الشریف عهده دار این مقام عظمی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کفایة الاثر و منتخب الاثر باب دهم فصل دوم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الامام التاسع من صلب الحسین علیه السلام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نهم است از صلب امام حسین علیه السلام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کفایة الاثر و منتخب الاثر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التاسع من صلب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نهم است از پشت امام حسین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کفایة الاثر و منتخب الاثر صفحه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اعلم ان الله تبارک و تعالی عهد الیّ انه یخرج من صلب الحسین ائمة تسعة و التاسع من ولده یغیب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به عمار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عهد خداوند بر این قرار گرفته است که نه امام از صلب امام حسین علیه السلام باشند و نهمین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کفایة الاثر 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اثنی عشر أولهم امیرالمؤمنین علی بن ابیطالب و آخرهم التاسع من ولدی و هو القائم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سید الشهداء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از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آنها امیرالمؤمنین علی بن ابیطالب علیه السلام است و آخر آنها قائم به حق است که او نهمین فرزند من 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منتخب الاثر می فرماید که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موجود است که در آن ذکر شده که حضرت مهدی موعود عجل الله تعالی فرجه الشریف نهمین فرزند امام حسین علیه السلام است </w:t>
      </w:r>
      <w:r>
        <w:rPr>
          <w:rFonts w:eastAsia="IRNazanin" w:cs="IRNazanin"/>
          <w:color w:val="111111"/>
          <w:sz w:val="28"/>
          <w:szCs w:val="28"/>
          <w:rtl w:val="true"/>
          <w:lang w:bidi="fa-IR"/>
        </w:rPr>
        <w:t xml:space="preserve">. </w:t>
      </w:r>
      <w:bookmarkStart w:id="396" w:name="pg7348_62169"/>
    </w:p>
    <w:p>
      <w:pPr>
        <w:pStyle w:val="Heading2"/>
        <w:numPr>
          <w:ilvl w:val="1"/>
          <w:numId w:val="1"/>
        </w:numPr>
        <w:rPr/>
      </w:pPr>
      <w:bookmarkStart w:id="397" w:name="__RefHeading___Toc1176672_1051229030"/>
      <w:bookmarkStart w:id="398" w:name="_Toc170"/>
      <w:bookmarkEnd w:id="396"/>
      <w:bookmarkEnd w:id="397"/>
      <w:r>
        <w:rPr>
          <w:rtl w:val="true"/>
        </w:rPr>
        <w:t>«</w:t>
      </w:r>
      <w:r>
        <w:rPr>
          <w:rtl w:val="true"/>
        </w:rPr>
        <w:t xml:space="preserve">آيه پنجاه وهفتم </w:t>
      </w:r>
      <w:r>
        <w:rPr>
          <w:rtl w:val="true"/>
        </w:rPr>
        <w:t>»</w:t>
      </w:r>
      <w:bookmarkEnd w:id="398"/>
    </w:p>
    <w:p>
      <w:pPr>
        <w:pStyle w:val="Heading3"/>
        <w:numPr>
          <w:ilvl w:val="2"/>
          <w:numId w:val="1"/>
        </w:numPr>
        <w:rPr/>
      </w:pPr>
      <w:bookmarkStart w:id="399" w:name="__RefHeading___Toc1176674_1051229030"/>
      <w:bookmarkStart w:id="400" w:name="_Toc171"/>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 xml:space="preserve">درحال حاضرامام زمان عجل الله تعالی فرجه الشريف امين وحی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توبه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176676_1051229030"/>
      <w:bookmarkStart w:id="402" w:name="_Toc172"/>
      <w:bookmarkEnd w:id="401"/>
      <w:r>
        <w:rPr>
          <w:rtl w:val="true"/>
        </w:rPr>
        <w:t xml:space="preserve">« </w:t>
      </w:r>
      <w:r>
        <w:rPr>
          <w:rtl w:val="true"/>
        </w:rPr>
        <w:t xml:space="preserve">وَ اَذانٌ مِنَ اللهِ وَ رَسوُلِهِ اِلَي النّاسِ يَوْمَ الْحَجِّ الاَكْبَرِاَنَّ اللهَ بَريءٌ مِنَ الْمُشْرِكينَ </w:t>
      </w:r>
      <w:r>
        <w:rPr>
          <w:rtl w:val="true"/>
        </w:rPr>
        <w:t>»</w:t>
      </w:r>
      <w:bookmarkEnd w:id="402"/>
    </w:p>
    <w:p>
      <w:pPr>
        <w:pStyle w:val="BookText"/>
        <w:rPr/>
      </w:pPr>
      <w:r>
        <w:rPr>
          <w:rFonts w:ascii="Amiri" w:hAnsi="Amiri" w:eastAsia="Amiri" w:cs="Amiri"/>
          <w:color w:val="111111"/>
          <w:sz w:val="28"/>
          <w:sz w:val="28"/>
          <w:szCs w:val="28"/>
          <w:rtl w:val="true"/>
          <w:lang w:bidi="ar-SA"/>
        </w:rPr>
        <w:t>واعلام است ازخداوند ورسولش برهمه مردم در روز حج اكبر كه خداوند بيزار است ازمشركين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درمسند امام احمد حنبل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ودرمسند ابي بكر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ابي بكر ان النبي صلي الله عليه وآله وسلّم بعثه ببرائة لاهل مكه لا يحج بعد العام مشرك ولا يطوف بالبيت عريان ولا يدخل الجنة الا نفس مسلمة من كان بينه وبين رسول الله صلي الله عليه وآله وسلّم مدة فاجله الي 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بَرئٌ مِنَ المُشْرِكينَ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فساربها اثلاثا ثم قال لعلي رضي الله تعالي عنه الحقه فرد علي ابا بكر بلغها انت قال ففعل قال فلما قدم علي النبي صلي الله عليه وآله وسلّم ابو بكر بكي قال يا رسول الله حدث فيّ شي قال ما حدث فيك الاخير ولكن امرت ان لا يبلغه الا أنا أو رجل مني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ابي بكرمی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مرا مأمور كرد تا سوره برائت را به مكه ببرم وبراي آنان تلاوت كنم واين مطالب را به گوش آنها برسانم كه بعد ازامسال مشركين نبايد دور خانه خداوند طواف نمايند، وافراد عريان اجازه ندارند دورخانه خداوند طواف نمايند، وغيراز مسلمانان كس ديگری وارد بهشت نخواهد شد، وافرادی كه با رسول خدا صلي الله عليه وآله وسلّم پيمان بسته اند آن عهد وپيمان به قوت خودش باقي است، تا مدت آن پايان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بَرئٌ مِنَ الْمُشرِكينَ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ازمشركان بيزارند، ودرپايان رسول خدا صلي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مطالب را سه بار برای آنها تكرار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سوره برائت را گرفتم 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ازرفتن من رسول خدا صلي الله عليه وآله وسلّم به علي دستورداد كه خود را به </w:t>
      </w:r>
    </w:p>
    <w:p>
      <w:pPr>
        <w:pStyle w:val="BookText"/>
        <w:rPr/>
      </w:pPr>
      <w:r>
        <w:rPr>
          <w:rFonts w:ascii="IRNazanin" w:hAnsi="IRNazanin" w:eastAsia="IRNazanin"/>
          <w:color w:val="111111"/>
          <w:sz w:val="28"/>
          <w:sz w:val="28"/>
          <w:szCs w:val="28"/>
          <w:rtl w:val="true"/>
          <w:lang w:bidi="fa-IR"/>
        </w:rPr>
        <w:t>او رسانيده وسوره را ازاو بگير وخودت اين مأموريت را انجام بده، اميرالمؤمنين علي عليه السّلام اين چنين كردند وخود را به ابي بكر رسانيد وسوره</w:t>
      </w:r>
    </w:p>
    <w:p>
      <w:pPr>
        <w:pStyle w:val="BookText"/>
        <w:rPr/>
      </w:pPr>
      <w:r>
        <w:rPr>
          <w:rFonts w:ascii="IRNazanin" w:hAnsi="IRNazanin" w:eastAsia="IRNazanin"/>
          <w:color w:val="111111"/>
          <w:sz w:val="28"/>
          <w:sz w:val="28"/>
          <w:szCs w:val="28"/>
          <w:rtl w:val="true"/>
          <w:lang w:bidi="fa-IR"/>
        </w:rPr>
        <w:t xml:space="preserve">برائت را ازاو گرفت وابوبكر با نگراني خاصي مراجعت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گريه مي كرد به رسول خدا صلي الله عليه وآله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جريان بدي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برگردانديد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مأموريت داشتم اين كار را يا خودم انجام دهم ويا مردي ازخاندان من كه ازاهل بيت من باشد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امرت أن لا يبلغه الاّ انا او رجل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امر شده يا خودم ويا شخصي ازخودم اين كار را انجام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حسكاني حنفي دركتاب شواهد التنزيل صفحه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حسكاني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خبرداد ما را ابو عبد الرحمن محمد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ازحكيم بن جبير از علي 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هرآينه براي علي بن ابيطالب عليه السّلام نامهايي است درقرآن مجيد كه مردمان نمي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وآن كدام است؟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اَذانٌ مِنَ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كه علي اذان روز حج اكبراست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دراين احاديث رسول خدا صلي الله عليه وآله وسلّم به ابي بكر مي 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لكن أمرت أنْ لا يبلّغه الاّ اَنا أو رَجل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امرشده است كه اين كار را خودم ويا كسی ازمن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حسكاني وديگران روايت هاي مختلفي نقل كرده اند كه رسول خدا صلي الله عليه وآله وسلّم فرمودند به من امرشده است كه اين ابلاغ را يا خود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مردي ازاهل بيتم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اهل بيتي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دراينجا صحبت ازابلاغ ساده نيست، چون اگر ابلاغ ساده بود ابي بكر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صحبت از امين وحي است، كسي بايد سوره برائت را ببرد كه امين وحي باشد وآن علي است وبعد از او يازده فرزند آن بزرگوار هستند كه همه امين وحي هستند، واينكه رسول خدا صلي الله عليه وآله وسلّم مي فرمايند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يازده امام ازنسل اميرالمومنين علي عليه السّلام است كه آخرين آنها حضرت حجة بن الحسن العسكری عجل الله تعالي فرجه الشريف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دركتاب تفسيرعياشي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وابي جعفر عليهما السلام في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اَذانٌ مِنَ اللهِ وَ رَسوُلِهِ اِلَي النّاسِ يَوْمَ الْحَجِّ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عجل الله تعالي فرجه الشريف واذان دعوته الي نفسه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عياشي ازجابر،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جعفربن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ابو جعفر باقر عليهما السلام آورده راجع به قول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بزرگترين روز حج و از سوی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ورسول او به مردم اعلام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حضرت قائم عجل الله تعالی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خودش می باشد</w:t>
      </w:r>
      <w:r>
        <w:rPr>
          <w:rFonts w:eastAsia="IRNazanin" w:cs="IRNazanin"/>
          <w:color w:val="111111"/>
          <w:sz w:val="28"/>
          <w:szCs w:val="28"/>
          <w:rtl w:val="true"/>
          <w:lang w:bidi="fa-IR"/>
        </w:rPr>
        <w:t xml:space="preserve">. </w:t>
      </w:r>
      <w:bookmarkStart w:id="403" w:name="pg7348_62172"/>
    </w:p>
    <w:p>
      <w:pPr>
        <w:pStyle w:val="Heading2"/>
        <w:numPr>
          <w:ilvl w:val="1"/>
          <w:numId w:val="1"/>
        </w:numPr>
        <w:rPr/>
      </w:pPr>
      <w:bookmarkStart w:id="404" w:name="__RefHeading___Toc1176678_1051229030"/>
      <w:bookmarkStart w:id="405" w:name="_Toc173"/>
      <w:bookmarkEnd w:id="403"/>
      <w:bookmarkEnd w:id="404"/>
      <w:r>
        <w:rPr>
          <w:rtl w:val="true"/>
        </w:rPr>
        <w:t>«</w:t>
      </w:r>
      <w:r>
        <w:rPr>
          <w:rtl w:val="true"/>
        </w:rPr>
        <w:t xml:space="preserve">آيه پنجاه وهشتم </w:t>
      </w:r>
      <w:r>
        <w:rPr>
          <w:rtl w:val="true"/>
        </w:rPr>
        <w:t>»</w:t>
      </w:r>
      <w:bookmarkEnd w:id="405"/>
    </w:p>
    <w:p>
      <w:pPr>
        <w:pStyle w:val="Heading3"/>
        <w:numPr>
          <w:ilvl w:val="2"/>
          <w:numId w:val="1"/>
        </w:numPr>
        <w:rPr/>
      </w:pPr>
      <w:bookmarkStart w:id="406" w:name="__RefHeading___Toc1176680_1051229030"/>
      <w:bookmarkStart w:id="407" w:name="_Toc174"/>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 xml:space="preserve">قائم آل محمد عجل الله تعالی فرجه الشريف مجاهد واقعی الی الله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توبه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176682_1051229030"/>
      <w:bookmarkStart w:id="409" w:name="_Toc175"/>
      <w:bookmarkEnd w:id="408"/>
      <w:r>
        <w:rPr>
          <w:rtl w:val="true"/>
        </w:rPr>
        <w:t xml:space="preserve">« </w:t>
      </w:r>
      <w:r>
        <w:rPr>
          <w:rtl w:val="true"/>
        </w:rPr>
        <w:t xml:space="preserve">اَمْ حَسِبْتُمْ اَنْ تُتْرَكوُا وَ لَمّا يَعْلَمِ اللهُ الَّذينَ جاهَدوُا مِنْكُمْ وَلَمْ يَتَّخِذوُا مِنْ دوُنِ اللهِ وَلا رَسوُلِهِ وَلا الْمُؤمِنينَ وَليجَةً وَاللهُ خَبيرٌ بِما تَعْمَلوُنَ </w:t>
      </w:r>
      <w:r>
        <w:rPr>
          <w:rtl w:val="true"/>
        </w:rPr>
        <w:t>»</w:t>
      </w:r>
      <w:bookmarkEnd w:id="409"/>
    </w:p>
    <w:p>
      <w:pPr>
        <w:pStyle w:val="BookText"/>
        <w:rPr/>
      </w:pPr>
      <w:r>
        <w:rPr>
          <w:rFonts w:ascii="IRNazanin" w:hAnsi="IRNazanin" w:eastAsia="IRNazanin"/>
          <w:color w:val="111111"/>
          <w:sz w:val="28"/>
          <w:sz w:val="28"/>
          <w:szCs w:val="28"/>
          <w:rtl w:val="true"/>
          <w:lang w:bidi="fa-IR"/>
        </w:rPr>
        <w:t>آيا فكر مي كنيد كه رها شويد، درحاليكه هنوز خداوند كساني را كه از شما در راه خداوند جهاد كرده اند، و براي خود غير از خداوند ورسولش ومؤمنين ولي ودوستي قرار ندادند، از ديگران متمايز نساخته است، وخداوند خبير وآگاه است ومي داند آنچه شما مي كنيد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شيخ الاسلام ابراهيم بن محمد الحمويني از سليم بن قيس الهلالي درحديث مفصل از اميرالمؤمنين علي عليه السّلام در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كه حضرت اميرالمؤمنين عليه السّلام دويست نفر از صحابه را سوگند مي دهند ومي فرمايند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انشدكم الله الا تعلمون حيث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يَتَّخِذوُا مِنْ دوُنِ اللهِ وَلا رَسوُلِهِ وَلا الْمُؤمِنينَ وَليجَةً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أخاصة في بعض المؤمنين ام عامة لحسيعهم، فامرالله بينه ان يعلمهم، ولاة امرهم، وأن يفسرلهم من الولاية ما فسرلهم من صلاتهم وزكوتهم وحجهم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بكر وعمر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هذه الايات خاصة في علي؟ قال صلي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فيه وفي اوصيائي الي يوم القيامة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بينهم لنا؟ قال صلي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اخي و وزيري و وارثي و وصيي وخليفتي في امتي و ولي كل مؤمن من بعدي، ثم ابني الحسن، ثم الحسين، ثم تسعة من ولد ابني الحسين واحدا بعد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را به خداوند سوگند می دهم آيا شما نمی دانيد آن زمانی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يَتَّخِذوُا مِنْ دوُنِ اللهِ وَلا رَسوُلِهِ وَلا الْمُؤمِنينَ وَليجَةً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مخصوص بعضی از مؤمنين است يا درباره همه مؤمنين نازل شده است؟ پس خداوند پيامبرش را امر فرمود كه اولياي امرشان را به آنان بشناساند، همانطوري كه نماز وروزه وحج را برايشان بيان فرموده وتفسير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رهبريت و ولايت وامامت مرا نيز براي آنها تفسير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ابو بكر وعمر برخاستند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صلي الله عليه وآله وسلّم اين آيات به طور خاص در مورد علي عليه السّلام نازل شده است؟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شأن اوصيای من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عمر و ابو بكر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آنها را به ما معرفي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برادرم و وزيرم و وارثم و وصي ام و خليفه ام در ميان امتم، و ولي هر مؤمنی پس از من، سپس فرزندم حسن، وسپس فرزندم حسين وسپس نه نفر از فرزندان حسين، يكی پس از ديگری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و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همانطوريكه در آيات گذشته گفته ايم، امامان دوازده نفرند و دوازدهمين آنها حضرت حجة بن الحسن العسكري عجل الله تعالی فرجه الشريف است كه برای خداوند قيام مي كند و براي خداوند جهاد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امت هرگز رها شده نيستند و به حكم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انت مُنذر ولكلّ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هادی دارند و هادی در عصر حاضر حضرت ولی عصرعجل الله تعالی فرجه الشريف می باشد</w:t>
      </w:r>
      <w:r>
        <w:rPr>
          <w:rFonts w:eastAsia="IRNazanin" w:cs="IRNazanin"/>
          <w:color w:val="111111"/>
          <w:sz w:val="28"/>
          <w:szCs w:val="28"/>
          <w:rtl w:val="true"/>
          <w:lang w:bidi="fa-IR"/>
        </w:rPr>
        <w:t xml:space="preserve">. </w:t>
      </w:r>
      <w:bookmarkStart w:id="410" w:name="pg7348_62174"/>
    </w:p>
    <w:p>
      <w:pPr>
        <w:pStyle w:val="Heading2"/>
        <w:numPr>
          <w:ilvl w:val="1"/>
          <w:numId w:val="1"/>
        </w:numPr>
        <w:rPr/>
      </w:pPr>
      <w:bookmarkStart w:id="411" w:name="__RefHeading___Toc1176684_1051229030"/>
      <w:bookmarkStart w:id="412" w:name="_Toc176"/>
      <w:bookmarkEnd w:id="410"/>
      <w:bookmarkEnd w:id="411"/>
      <w:r>
        <w:rPr>
          <w:rtl w:val="true"/>
        </w:rPr>
        <w:t>«</w:t>
      </w:r>
      <w:r>
        <w:rPr>
          <w:rtl w:val="true"/>
        </w:rPr>
        <w:t xml:space="preserve">آيه پنجاه و نهم </w:t>
      </w:r>
      <w:r>
        <w:rPr>
          <w:rtl w:val="true"/>
        </w:rPr>
        <w:t>»</w:t>
      </w:r>
      <w:bookmarkEnd w:id="412"/>
    </w:p>
    <w:p>
      <w:pPr>
        <w:pStyle w:val="Heading3"/>
        <w:numPr>
          <w:ilvl w:val="2"/>
          <w:numId w:val="1"/>
        </w:numPr>
        <w:rPr/>
      </w:pPr>
      <w:bookmarkStart w:id="413" w:name="__RefHeading___Toc1176686_1051229030"/>
      <w:bookmarkStart w:id="414" w:name="_Toc177"/>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قائم موعود عجل الله تعالی فرجه الشريف نور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توبه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1176688_1051229030"/>
      <w:bookmarkStart w:id="416" w:name="_Toc178"/>
      <w:bookmarkEnd w:id="415"/>
      <w:r>
        <w:rPr>
          <w:rtl w:val="true"/>
        </w:rPr>
        <w:t xml:space="preserve">« </w:t>
      </w:r>
      <w:r>
        <w:rPr>
          <w:rtl w:val="true"/>
        </w:rPr>
        <w:t xml:space="preserve">يُريدوُنَ اَنْ يُطْفِؤُا نوُرَ اللهِ بِاَفْواهِهِمْ وَ يَاْبَي اللهُ اِلاّ اَنْ يُتِمَّ نوُرَهُ وَ لَوْ كَرِهَ الْكافِروُنَ </w:t>
      </w:r>
      <w:r>
        <w:rPr>
          <w:rtl w:val="true"/>
        </w:rPr>
        <w:t>»</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خواهند نور خدا را با گفتار خويش خاموش كنند و خدا نمي خواهند جز آنكه نور خويش را آشكار كند وهر چند كه كافران كراهت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درتفسير صافي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الاكمال عن الصادق عليه السّلام و قد ذكر شق و فرعون بطون الحوامل في طلب موسي كذلك بنواميه و بنو العباس لما ان وقفوا علي ان زوال ملك الامراء و الجبابره منهم علي يد القائم ناصبونا العداوه و وضعوا سيوفهم في قتل اهل بيت رسول الله صلي الله عليه وآله وسلّم و اباده نسله طمعانهم في الوصول الي قتل القائم عجل الله تعالي فرجه الشريف فابي الله ان يكشف امره لواحد في الظلمه الا ان يتم نوره و لو كره المشركون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 السّلام روايت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فرعون برای به دست يافتن موسی شكم زنان باردار را دريد تا موسی را از بين ببرد بني اميه وبني عباس در پي از بين بردن حضرت قائم آل محمد عجل الله تعالی فرجه الشريف بودند زيرا اين را می دانستند كه نابودی ستمگران و زورمندان به دست ايشان است، بني اميه و بني عباس همه دشمني وعداوتشان نسبت به ما و كشيدن شمشير به روی اهل بيت پيامبر صلي الله عليه وآله وسلّم و كشتن آنها به اين منظور بود كه در ميان اهل بيت رسول الله صلي الله عليه وآله وسلّم قائم موعود عجل الله تعالی فرجه الشريف را بكشند تا آنچه درباره آن حضرت شنيده بودند واقع نگردد، اما خداوند امر او را به احدی از ستمگران فاش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يُتِمَّ نوُرَهُ وَ لَوْ كَرِهَ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نورش را كامل كند اگرچه مشركان كراهت داشته باشند</w:t>
      </w:r>
      <w:r>
        <w:rPr>
          <w:rFonts w:eastAsia="IRNazanin" w:cs="IRNazanin"/>
          <w:color w:val="111111"/>
          <w:sz w:val="28"/>
          <w:szCs w:val="28"/>
          <w:rtl w:val="true"/>
          <w:lang w:bidi="fa-IR"/>
        </w:rPr>
        <w:t xml:space="preserve">. </w:t>
      </w:r>
      <w:bookmarkStart w:id="417" w:name="pg7348_62175"/>
    </w:p>
    <w:p>
      <w:pPr>
        <w:pStyle w:val="Heading2"/>
        <w:numPr>
          <w:ilvl w:val="1"/>
          <w:numId w:val="1"/>
        </w:numPr>
        <w:rPr/>
      </w:pPr>
      <w:bookmarkStart w:id="418" w:name="__RefHeading___Toc1176690_1051229030"/>
      <w:bookmarkStart w:id="419" w:name="_Toc179"/>
      <w:bookmarkEnd w:id="417"/>
      <w:bookmarkEnd w:id="418"/>
      <w:r>
        <w:rPr>
          <w:rtl w:val="true"/>
        </w:rPr>
        <w:t>«</w:t>
      </w:r>
      <w:r>
        <w:rPr>
          <w:rtl w:val="true"/>
        </w:rPr>
        <w:t xml:space="preserve">آيه شصتم </w:t>
      </w:r>
      <w:r>
        <w:rPr>
          <w:rtl w:val="true"/>
        </w:rPr>
        <w:t>»</w:t>
      </w:r>
      <w:bookmarkEnd w:id="419"/>
    </w:p>
    <w:p>
      <w:pPr>
        <w:pStyle w:val="Heading3"/>
        <w:numPr>
          <w:ilvl w:val="2"/>
          <w:numId w:val="1"/>
        </w:numPr>
        <w:rPr/>
      </w:pPr>
      <w:bookmarkStart w:id="420" w:name="__RefHeading___Toc1176692_1051229030"/>
      <w:bookmarkStart w:id="421" w:name="_Toc180"/>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 xml:space="preserve">امام مهدی عجل الله تعالی فرجه الشريف اسلام را جهانی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توبه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422" w:name="__RefHeading___Toc1176694_1051229030"/>
      <w:bookmarkStart w:id="423" w:name="_Toc181"/>
      <w:bookmarkEnd w:id="422"/>
      <w:r>
        <w:rPr>
          <w:rtl w:val="true"/>
        </w:rPr>
        <w:t xml:space="preserve">« </w:t>
      </w:r>
      <w:r>
        <w:rPr>
          <w:rtl w:val="true"/>
        </w:rPr>
        <w:t xml:space="preserve">هُوَ الَّذي اَرْسَلَ رَسوُلَهُ بِالْهُدي وَ دينِ الْحَقِّ لِيُظْهِرَهُ عَلَي الدّينِ كُلِّهِ وَ لَوْ كَرِهَ الْمُشْرِكونَ </w:t>
      </w:r>
      <w:r>
        <w:rPr>
          <w:rtl w:val="true"/>
        </w:rPr>
        <w:t>»</w:t>
      </w:r>
      <w:bookmarkEnd w:id="423"/>
    </w:p>
    <w:p>
      <w:pPr>
        <w:pStyle w:val="BookText"/>
        <w:rPr/>
      </w:pPr>
      <w:r>
        <w:rPr>
          <w:rFonts w:ascii="IRNazanin" w:hAnsi="IRNazanin" w:eastAsia="IRNazanin"/>
          <w:color w:val="111111"/>
          <w:sz w:val="28"/>
          <w:sz w:val="28"/>
          <w:szCs w:val="28"/>
          <w:rtl w:val="true"/>
          <w:lang w:bidi="fa-IR"/>
        </w:rPr>
        <w:t xml:space="preserve">و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خودش را با هدايت و دين حق فرستاد، تا چيره گرداندش بر تمامي اديان، اگر چه مشركان كراهت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وخوششان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كريمه خداوند تبارك و تعالی ابتدا هدف از فرستاده شدن رسول گرامی اسلام صلي الله عليه وآله وسلّم را بيان می فرمايد، وسپس به دين اسلام اشاره مي فرمايد كه ديني الهي است و اين دين الهي بر حق است، و اين دين حق مي تواند نجات بشريت را برعهده گيرد، وسپس به اين نكته مهم اشاره مي شود كه اين دين بايد در سطح جهان استقرار يابد وانسانها را به وحدت و يگانگی واقعی برساند، وبه طور كلی از آيه بالا چند نتيجه مهم گرفته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صلي الله عليه وآله وسلّم از طرف خداوند مأمور است تا همه جهان را هدايت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او يعني اسلام دين حق وحقيقت است كه مي تواند جهان را از تمام مشكلات برهاند و انسان را به سعادت دنيوی و اخروی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بايد جهاني شود و روزي فرا خواهد رسيد كه همه جهان مسلمان خواهند شد، اگرچه مشركان كراهت داشته باشند و نخواهند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 دانيم كه اين وعده الهی يعني وحدت اديان و يكی شدن جهان بيني و ايدئولوژي در سطح جهان و مسلمان شدن همه عالم در زمان رسول خدا صلي الله عليه وآله وسلّم وخلفا راشدين و بقيه خلفا بعد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به وقوع نپيوسته است، وما می دانيم كه در زمان يازده ائمه شيعه از اميرالمؤمنين علي عليه السّلام تا حضرت امام حسن عسكری عليه السّلام تا به حا ل به وقوع نپيوسته است، و </w:t>
      </w:r>
    </w:p>
    <w:p>
      <w:pPr>
        <w:pStyle w:val="BookText"/>
        <w:rPr/>
      </w:pPr>
      <w:r>
        <w:rPr>
          <w:rFonts w:ascii="IRNazanin" w:hAnsi="IRNazanin" w:eastAsia="IRNazanin"/>
          <w:color w:val="111111"/>
          <w:sz w:val="28"/>
          <w:sz w:val="28"/>
          <w:szCs w:val="28"/>
          <w:rtl w:val="true"/>
          <w:lang w:bidi="fa-IR"/>
        </w:rPr>
        <w:t>اسلام ، جهانی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اين سؤالات مطرح مي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مي بايست در زمان رسول خدا صلي الله عليه وآله وسلّم جهاني می شد؟ و آيا بعد از رسول خدا صلي الله عليه وآله وسلّم اين وعده بايد به وقوع بپيوندد؟ و مسأله بعد اينكه مسلمان شدن جهانيان به چه صورت خواهد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دركتاب ينابيع الموده نوشته خواجه كلان قندوزي حنفي 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ابي بصير وعن سماعة هما عن جعفر الصادق رضي الله عنه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اَرْسَلَ رَسوُلَهُ بِالْهُدي وَ دينِ الْحَقِّ لِيُظْهِرَهُ عَلَي الدّينِ كُلِّهِ وَ 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والله ما يجي تأويلها حتي يخرج القائم المهدي عجل الله تعالي فرجه الشريف فاذا خرج القائم لم يبق مشرك الا كره خروجه ولا يبقي كافرا لا قتل حتي لو كان كافر في بطن صخرة قالت يا مؤمن في بطني كافر فاكسرني و اقتله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ابي بصير وسماعه هر دو از امام صادق رضي الله عنه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كه تأويل اين آيه صدق نمي كند تا بيرون آيد قائم مهدي 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وخروج وانقلاب نمايد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زماني كه او ظاهر شود، هيچ مشركی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كراهت دارد قيام و انقلاب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هيچ مشركي از انقلاب او رضايت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وباقی نمی ماند هيچ مشركی مگر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مصاف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مي شود تا جايي كه كافر در شكم سنگ سختي باشد آن سنگ به مؤمن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در شكم من كافری مخفي شده است بيا و مرا بشكن و او را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آيه در دو سوره ديگر يكی در سوره صف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ديگری درسوره فتح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صلي الله عليه وآله وسلّم از طرف خداوند مأمور است تا همه جهانيان را هدايت نمايد، وتنها ديني كه براي همه بشريت آمده است همين دين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او كه اسلام باشد دين حق وحقيقت است كه مي تواند جهان را از تمام مشكلات برهاند، وانسان را به كمال و انسانيت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بايد جهاني شود، وتمام جمعيت زمين يك روز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مشركين نخواهند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الهی يعنی وحدت اديان ويكي شدن جهان بيني و ايدئولوژی بشريت در زمان رسول خدا صلي الله عليه وآله وسلّم و اميرالمؤمنين عليه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نپيوسته است، واسلام ، جهانی نشده است، در اينجا اين سؤال پيش می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چه زمانی جهانی خواهد شد؟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كتاب صحيح ابن ماجه جزء الثاني في ابواب الفتن في باب خروج المهدي و كتاب البيان في اخبار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گنجي 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منتخب كنز العمال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متقي 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ينابيع الموده صفحه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خواجه كلان قندوزی حنفي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عن عبد الله بن الحارث بن جزء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يخرج الناس من اهل المشرق و المغرب فيوطئون للمهدي عيني سلطانه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ازعبد الله بن حارث بن جزء زبيدي نقل شده است كه رسول خدا صلي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مشرق ومغرب عالم برای ملاقات با مهدي بيرون مي آيند وهمه سلطنت او را قبول می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تاريخ ابن عساكر صفحه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صواعق المحرقه نوشته ابن هجر شافعي وينابيع الموده صفحه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علي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القائم آل محمد صلي الله عليه وآله وسلّم جمع الله له اهل المشرق و اهل المغرب فيجتمعون كمی يجتمع فزع الخريف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علي رضي الله عنه آمده است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قيام قائم آل محمد صلي الله عليه وآله وسلّم خداوند جمع مي كند همه مردم شرق و غرب عالم را به دور او مانند جمع شدن پاره های ابر در فصل پاييز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ابي بصير، قال ابو عبد الله عليه السّلام في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اَرْسَلَ رَسوُلَهُ بِالْهُدي وَ دينِ الْحَقِّ لِيُظْهِرَهُ عَلَي الدّينِ كُلِّهِ وَ 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نزل تأويلها بعدو لا ينزل تأويلها حتي يخرج القائم فاذا خرج القائم لم يبق كافر بالله و لا مشرك بالامام الا كره خروجه حتي لو كان كافر في بطن صخره قالت يا مؤمن في بطني كافر فاكسرني و اقتله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ابي بصير روايت شده كه گفت حضرت صادق عليه السّلام 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اَرْسَلَ رَسوُلَهُ بِالْهُدي وَ دينِ الْحَقِّ لِيُظْهِرَهُ عَلَي الدّينِ كُلِّهِ وَ 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تأويل اين آيه نازل نشده و نخواهد شد تا آنكه حضرت قائم عجل الله تعالي فرجه الشريف خروج كند، وقتي او خروج كرد ديگر هيچ كافر به خدا و منكر امامي نمي ماند مگر اينكه از خروج آن جناب ناراحت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جناب عرصه را بر آنان چنان تنگ می گيرد كه راه گريزی نمي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كافري در دل سنگي پنهان شود، آن سنگ مي گويد اي مؤمن در شكم من كافری پنهان شده مرا بشكن و او را بيرون بياور و به قتل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سماعه، عن ابي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اَرْسَلَ رَسوُلَهُ بِالْهُدي وَ دينِ الْحَقِّ لِيُظْهِرَهُ عَلَي الدّينِ كُلِّهِ وَ 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اذا خرج القائم لم يبق مشرك بالله العظيم ولا كافر الاّ كره خروجه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سماعه از امام صادق عليه السّلام نقل شده در بيان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اَرْسَلَ رَسوُلَهُ بِالْهُدي وَ دينِ الْحَقِّ لِيُظْهِرَهُ عَلَي الدّينِ كُلِّهِ وَ لَوْ كَرِهَ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حضرت قائم عجل الله تعالي فرجه الشريف خروج مي نمايد هيچ مشرك به خدا و هيچ كافري باقی نمی ماند مگر اينكه از خروج آن جناب ناراحت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مجمع البيان 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ابو جعفر عليه السّلام ان ذلك يكون عند خروج المهدي من آل محمد صلي الله عليه وآله وسلّم فلا يبقي احد الا اقر بمحمد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در زمان ظهور حضرت مهدي عجل الله تعالي فرجه الشريف از آل محمد صلي الله عليه وآله وسلّم است كه احدی روی زمين باقی نمی ماند مگر آنكه به نبوت محمد صلي الله عليه وآله وسلّم اعتراف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درتفسير صافي صفحه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الكاظم عليه السّلام في هذه الاية هو الذي امر رسوله صلي الله عليه وآله وسلّم بالولاية لوصيه والولاية هي دين الحق ليظهره غلي جميع الاديان عند قيام القائم عجل الله تعالي فرجه الشريف و الله ولاية القائم ولو كره الكافرون بولاية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موسی كاظم عليه السّلام در بيان اين آيه روايت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كرد رسولش را به ولايت وصيش علي بن ابيطالب عليه السّلام والبته ولايت، همان دين است تا هنگامی كه قيام حضرت مهدی عجل الله تعالی فرجه الشريف برجميع اديان غالب آيد و خداست كامل كننده ولايت قائم اگر چه كافران از ولايت علي عليه السّلام كراهت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درتفسير صافي صفحه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اميرالمؤمنين عليه السّلام و غاب صاحب هذا الامر بايضاح الغدر له في ذلك لاشتمال الفتنة علي قلوب حتي يكون اقرب الناس اليه اشدهم عداوه و عند ذلك يؤيده الله بجنود لم تروها و يظهر دين نبيه علي يديه علي الدين كله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اميرالمؤمنين عليه السّلام درباره حضرت مهدي صلوات الله عليه</w:t>
      </w:r>
    </w:p>
    <w:p>
      <w:pPr>
        <w:pStyle w:val="BookText"/>
        <w:rPr/>
      </w:pP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غائب شد زيرا كه خدعه و نيرنگ های مردم به آن حضرت از حد گذشت، آنها نسبت به ايشان به قدری كينه و عداوت در دل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گيرند كه نزديكترين افراد به آن حضرت دشمن ترين خواهد بود، در اين هنگام خداوند با لشگريان مخفي و غيبي خود او را ياری مي كند تا دين جدش رسول خدا صلي الله عليه وآله وسلّم را به دست با كفايت خويش بر همه اديان جهان غلبه دهد اگر چه مشركان كراهت داشته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صافي صفحه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اميرالمؤمنين علي عليه السّلام انّه قال اظهر ذلك بعد قالوا نعم قا ل كلا فوالذي نفسي بيده حتي لا يبقي قرية الا و ننادي بشهادة ان لا اله الاّ الله و محمد رسول الله صلي الله عليه وآله وسلّم بكرة و عشيا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اميرالمؤمنين عليه السّلام 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لِيُظْهِرَهُ عَلَي الدّينِ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ظهور در هنگامي است كه وعده ای به عنوان تصديق ظاهري به امام عليه السّلام مي گويند پذيرفتيم، ولي خطاب مي شوند، ساكت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خدايی كه جان علي در دست اوست در آن هنگام هيچ روستايی و سرزميني باقي نمي ماند مگر آنكه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 محمد رسول الله صلي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وشام در آن طنين انداز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درمجمع البيان 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المقداد بن الاسود سمعت رسول الله صلي الله عليه وآله وسلّم يقول لا يبقي علي الارض بيت مدر و لا وبرالا ادخله الله كلمه الاسلام امّا بعزعزيز وامّا بذل ذليل امّا يعزهم فيجعلهم الله من اهله فيعزوا به وامّا يذلهم فيدينون 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مقداد بن اسود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 صلي الله عليه وآله وسلّم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خانۀ گلی و موئی بر روی زمين به جا نماند جز آنكه كلمه اسلام در آن داخل گردد، يا با عزت و يا با خواري، يا اينكه اسلام آنان را عزيز گرداند وخدا آنان را اهل اين دين گرداند و در نتيجه به وسيله آن عزيز گردند و يا خوارشان گرداند و به خواری تحت اطاعت اسلام درآيند</w:t>
      </w:r>
      <w:r>
        <w:rPr>
          <w:rFonts w:eastAsia="IRNazanin" w:cs="IRNazanin"/>
          <w:color w:val="111111"/>
          <w:sz w:val="28"/>
          <w:szCs w:val="28"/>
          <w:rtl w:val="true"/>
          <w:lang w:bidi="fa-IR"/>
        </w:rPr>
        <w:t xml:space="preserve">. </w:t>
      </w:r>
      <w:bookmarkStart w:id="424" w:name="pg7348_62180"/>
    </w:p>
    <w:p>
      <w:pPr>
        <w:pStyle w:val="Heading2"/>
        <w:numPr>
          <w:ilvl w:val="1"/>
          <w:numId w:val="1"/>
        </w:numPr>
        <w:rPr/>
      </w:pPr>
      <w:bookmarkStart w:id="425" w:name="__RefHeading___Toc1176696_1051229030"/>
      <w:bookmarkStart w:id="426" w:name="_Toc182"/>
      <w:bookmarkEnd w:id="424"/>
      <w:bookmarkEnd w:id="425"/>
      <w:r>
        <w:rPr>
          <w:rtl w:val="true"/>
        </w:rPr>
        <w:t>«</w:t>
      </w:r>
      <w:r>
        <w:rPr>
          <w:rtl w:val="true"/>
        </w:rPr>
        <w:t xml:space="preserve">آيه شصت و يكم </w:t>
      </w:r>
      <w:r>
        <w:rPr>
          <w:rtl w:val="true"/>
        </w:rPr>
        <w:t>»</w:t>
      </w:r>
      <w:bookmarkEnd w:id="426"/>
    </w:p>
    <w:p>
      <w:pPr>
        <w:pStyle w:val="Heading3"/>
        <w:numPr>
          <w:ilvl w:val="2"/>
          <w:numId w:val="1"/>
        </w:numPr>
        <w:rPr/>
      </w:pPr>
      <w:bookmarkStart w:id="427" w:name="__RefHeading___Toc1176698_1051229030"/>
      <w:bookmarkStart w:id="428" w:name="_Toc183"/>
      <w:bookmarkEnd w:id="427"/>
      <w:r>
        <w:rPr>
          <w:rtl w:val="true"/>
        </w:rPr>
        <w:t>اشاره</w:t>
      </w:r>
      <w:bookmarkEnd w:id="428"/>
    </w:p>
    <w:p>
      <w:pPr>
        <w:pStyle w:val="BookText"/>
        <w:rPr/>
      </w:pPr>
      <w:r>
        <w:rPr>
          <w:rFonts w:ascii="Amiri" w:hAnsi="Amiri" w:eastAsia="Amiri" w:cs="Amiri"/>
          <w:color w:val="111111"/>
          <w:sz w:val="28"/>
          <w:sz w:val="28"/>
          <w:szCs w:val="28"/>
          <w:rtl w:val="true"/>
          <w:lang w:bidi="ar-SA"/>
        </w:rPr>
        <w:t xml:space="preserve">امامان وخلفا بعد از رسول خدا صلوات الله عليه دوازده نفرند و امام زمان عليه السّلام دوازدهمين آنهاست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درسوره توبه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176700_1051229030"/>
      <w:bookmarkStart w:id="430" w:name="_Toc184"/>
      <w:bookmarkEnd w:id="429"/>
      <w:r>
        <w:rPr>
          <w:rtl w:val="true"/>
        </w:rPr>
        <w:t xml:space="preserve">« </w:t>
      </w:r>
      <w:r>
        <w:rPr>
          <w:rtl w:val="true"/>
        </w:rPr>
        <w:t xml:space="preserve">اِنَّ عِدَّةَ الشُّهوُرِ عِنْدَ اللهِ اثْني عَشَرَ شَهْراً في كِتابِ اللهِ يَوْمَ خَلَقَ السَّمواتِ وَ الاَرْضَ مِنْهآ اَرْبَعَةٌ حُرُمٌ ذلِكَ الدّينُ الْقَيِّمُ فَلا تَظْلِموُا فيهِنَّ اَنْفُسَكُمْ </w:t>
      </w:r>
      <w:r>
        <w:rPr>
          <w:rtl w:val="true"/>
        </w:rPr>
        <w:t>... »</w:t>
      </w:r>
      <w:bookmarkEnd w:id="430"/>
    </w:p>
    <w:p>
      <w:pPr>
        <w:pStyle w:val="BookText"/>
        <w:rPr/>
      </w:pPr>
      <w:r>
        <w:rPr>
          <w:rFonts w:ascii="IRNazanin" w:hAnsi="IRNazanin" w:eastAsia="IRNazanin"/>
          <w:color w:val="111111"/>
          <w:sz w:val="28"/>
          <w:sz w:val="28"/>
          <w:szCs w:val="28"/>
          <w:rtl w:val="true"/>
          <w:lang w:bidi="fa-IR"/>
        </w:rPr>
        <w:t>شماره ماهها نزد خداوند دوازده ماه است، در مكتوب خدا آن روز كه آسمانها وزمين را بيافريد از آن جمله چهارماه حرام است ، اين طريقه درست است در اين ماهها به خودتان ستم مكنيد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عدة المشهور عند الله اثني عشر شهراً في كتاب الله يوم خلق السموات والارض منها اربعة حرّم ذلك الدّين القيم، اميرالمؤمنين علي بن ابيطالب، الحسن بن علي، الحسين بن علي، علي بن الحسين، محمد بن علي، جعفربن محمد، موسي بن جعفر، علي بن موسي، محمد بن علي، علي بن محمد، الحسن بن علي، الخلف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بن كثير از امام صادق عليه السّلام روايت كرده است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عِدَّةَ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علي بن ابيطالب، حسن بن علي، حسين بن علي، علي بن حسين، محمد بن علي، جعفربن محمد، موسي بن جعفر، علي بن موسي، محمد بن علي، علي بن محمد، حسن بن علي، امام عصر حضرت 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اينها دوازده ماه مكتوب خداوند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بحار الانوار، كتاب الاختصاص شيخ صدوق وكتاب منتخب الاثر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رسول خدا صلي الله عليه وآله و سلم در بيان امامان بعد از خودشان حضرت می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اولئك أوليا الله حقاً وخلفايي صدقاً عدتهم عدة الشهور وهي اثني عشر شهراً و عدتهم عدة نقباء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اولهم علي وآخرهم المهدی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يعنی اوليا حق خداوند و جانشينان وخلفاء صدق من هستند كه عده آنها به تعداد ماههاي سال است وآن دوازده ماه است وآنها دوازده نفر هستند به تعداد نقباء بني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آنها علي است و آخر آنها مهدی مي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غيبت نعماني باب چهارم 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قال حدثنا محمد بن حسان الرازي، عن محمد بن علي الكوفي، عن ابراهيم بن محمد بن يوسف، عن محمد بن عيسي، عن عبد الرزاق، عن محمد سنان، عن فضل الرسّان، عن ابي حمزه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عند ابي جعفر محمد بن علي الباقر عليه السّلام ذات يوم فلما تفرق من كان عنده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حمزه من المحتوم الذي لا تبديل له عند الله قيام قائمنا، فمن شكّ فيما أقول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به كافر وله جاحد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وامّي المسمّي باسمي و المكنّي بكنيتي، السابع من بعدي بابي من يملأ الارض عدلا وقسطا كما ملئت ظلما وجورا،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حمزه من أدركه فلم يسلم له فما سلّم لمحمد صلي الله عليه وآله و سلم وعلي عليه السّلام وقد حرّم الله عليه الجنة ومأواه النّار و بئس مثوي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اوضح من هذا بحمد الله و أنور و أبين وأزهر لمن هداه الله وأحسن اليه قول الله عزّوجلّ في محكم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عِدَّةَ الشُّهوُرِ عِنْدَ اللهِ اثْني عَشَرَ شَهْراً في كِتابِ اللهِ يَوْمَ خَلَقَ السَّمواتِ وَ الاَرْضَ مِنْهآ اَرْبَعَةٌ حُرُمٌ ذلِكَ الدّينُ الْقَيِّمُ فَلا تَظْلِموُا فيهِنَّ اَنْفُسَكُمْ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وصفر وربيع وما بعده، والحرم منها هي رجب وذوالقعده وذوالحجة والمحرم لا تكون دينا قيما لأن اليهود و النصاري والمجوس وسائر الملل والناس جميعا من الموافقين والمخالفين يعرفون هذه الشهور و يعدوني بأسمائها، وانما هم الائمه عليه السّلام والقوامون بدين الله و الحرم منها اميرالمؤمنين علي الذي اشتق الله تعالي له اسماً من اسمه العلي كمي اشتق برسوله صلي الله عليه وآله وسلم اسما من اسمه المحمود وثلاثة من ولده أسماؤهم علي، علي بن الحسين وعلي بن موسي وعلي بن محمد، فصار لهذا الاسم المشتق من اسم الله عزّوجلّ حرمة به و صلوات الله علي محمد وآله المكرمين المحترمين به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ما را علي بن حسين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احمد بن يحيي عطار او گفت حديث كرد ما را محمد بن حسّان رازي از محمد بن علي كوفي و او از ابراهيم بن محمد بن يوسف و او از محمد بن عيسي و او از عبد الزراق واو از محمد بن سنان و او از فضل رسّان و او از ابو حمزه ثمالي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ابي جعفر محمد بن علي امام باقر عليه السّلام بوديم چون حاضرين پراكنده شدند مرا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 از كارهای حتمي كه تغيير و تبديلی در نزد خداوند نخواهد يافت قيام قائم عجل الله تعالی فرجه الشريف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اين كه می </w:t>
      </w:r>
    </w:p>
    <w:p>
      <w:pPr>
        <w:pStyle w:val="BookText"/>
        <w:rPr/>
      </w:pPr>
      <w:r>
        <w:rPr>
          <w:rFonts w:ascii="IRNazanin" w:hAnsi="IRNazanin" w:eastAsia="IRNazanin"/>
          <w:color w:val="111111"/>
          <w:sz w:val="28"/>
          <w:sz w:val="28"/>
          <w:szCs w:val="28"/>
          <w:rtl w:val="true"/>
          <w:lang w:bidi="fa-IR"/>
        </w:rPr>
        <w:t>گويم شك كند با حالتی كه كافر است و خداوند سبحان را انكار می كند او را ملاقات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 به فداي كسي كه هم نام من وهم كنيه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هفتمين نفر بعد از من، پدرم به قربانش كه زمين را پر از عدل و داد خواهد كرد همان طوري كه از ظلم وجور پر شده باشد، سپس فرمودند، اي ابا حمزه كسي كه او را درك كند و تسليم او نشود تسليم حضرت محمد صلي الله عليه وآله و سلم وعلي عليه السّلام هم نشده است و خداوند بهشت را بر او حرام كرده است و جايگاه او آتش جهنم است و چه بد جايگاهي برای ستمكاران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وسپاس خداوندی را كه از همه اين روايات روشن تر و واضح تر و درخشان تر برای كسي كه خدا هدايتش كرده و درباره او احسان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عِدَّةَ الشُّهوُرِ عِنْدَ اللهِ اثْني عَشَرَ شَهْراً في كِتابِ اللهِ يَوْمَ خَلَقَ السَّمواتِ وَ الاَرْضَ مِنْهآ اَرْبَعَةٌ حُرُمٌ ذلِكَ الدّينُ الْقَيِّمُ فَلا تَظْلِموُا فيهِنَّ اَنْفُسَكُمْ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شماره ماهها نزد خداوند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خداوند از روزی كه آسمانها و زمين را خلق كرده است، چهار ماه از آنها حرام اند و آن زمينی كه محكم است همين است، بر خود در آنها ستم مكنيد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شناختن ماههاي محرم و صفر و ربيع و ماههای بعدی وماههای حرام كه رجب و ذي القعده و ذي الحجه ومحرم است كه دين محكم نمي تواند باشد زيرا يهود و نصاری و مجوس وساير اديان وهمه مردم از موافق ومخالف اين ماهها را مي شناسند و آنها را به نام مي شمارند بلكه آنان امامان اند و برپادارندگان دين خداوند هستند ومحترم ترين آنان يكي امرالمؤمنين علي عليه السّلام است كه خداوند نام او را از نام خود يعني عليّ مشتق كرد همچنانكه براي رسول خودش صلي الله عليه وآله و سلم نامي از نام خود، محمود مشتق كرد و سه نفر ديگر از فرزندان او كه نام هايشان علي است يعني علي بن الحسين وعلي بن موسي وعلي بن محمد واحترام اين نامها از آن رو است كه آنان مشتق از نام خداوند است، درودهاي خداوند بر محمد و فرزندان او كه به خاطر انتساب به او عزيز و محترم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غيبت نعماني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سلامة بن محمد قال حدثنا ابو الحسن علي بن معروف بالحاجي قال حدثنا حمزة بن القاسم العلوي العباسي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الحسني قا ل حدثناعبيد بن كثير قال حدثنا ابو احمد ابو موسي الاسدي عن داود بن كثير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ابي عبد الله جعفر بن محمد عليه السّلام بالمدينة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أبطابك يا داود عناّ؟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عرضيت 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خلقت 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خلقت بها عمك زيداً تركته راكبا علي فرس متقلد سيفاً ينادي بأعليصوته سلوني قبل ان تفقدوني، فبين جوانحي علم جمّ قد عرفت الناسخ من المنسوخ و المثاني و القرآن العظيم و انيّ العلم بين الله و بينكم،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لقد ذهبت بك المذاهب ثم نادي يا سماعة بن مهران ايتني بسلّة الرطب فأیاه بسلّة فيها رطب، فتناول منها رطبة فأكلها، </w:t>
      </w:r>
    </w:p>
    <w:p>
      <w:pPr>
        <w:pStyle w:val="BookText"/>
        <w:rPr/>
      </w:pPr>
      <w:r>
        <w:rPr>
          <w:rFonts w:ascii="Amiri" w:hAnsi="Amiri" w:eastAsia="Amiri" w:cs="Amiri"/>
          <w:color w:val="111111"/>
          <w:sz w:val="28"/>
          <w:sz w:val="28"/>
          <w:szCs w:val="28"/>
          <w:rtl w:val="true"/>
          <w:lang w:bidi="ar-SA"/>
        </w:rPr>
        <w:t>و استخراج النواة من فيه فغرسها في الارض، ففلقت و أبنتت و أطلعت و أغدقت، فضرب بيده الي بسرة من عذق فستقها و استخرج منها رقّا أبيض ففضّه و رفعه الي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فقرأته و اذا فيه سطران، السطر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عِدَّةَ الشُّهوُرِ عِنْدَ اللهِ اثْني عَشَرَ شَهْراً في كِتابِ اللهِ يَوْمَ خَلَقَ السَّمواتِ وَ الاَرْضَ مِنْهآ اَرْبَعَةٌ حُرُمٌ ذلِكَ الدّينُ الْقَيِّمُ فَلا تَظْلِموُا فيهِنَّ اَنْفُسَكُمْ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 بن ابيطالب، الحسن بن علي، الحسين بن علي، علي بن الحسين، محمد بن علي، جعفربن محمد، موسي بن جعفر، علي بن موسي، محمد بن علي، علي بن محمد، الحسن بن علي، الخلف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أتدري متي كتب هذا في هذا ؟ قلت الله اعلم ورسوله وأنتم،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يخلق الله آدم بالفي 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داد ما را سلامة بن محمد او گفت حديث كرد ما را ابو الحسن علي بن عمر معروف به حاجي او گفت حديث كرد ما را حمزة بن قاسم علوي عباسي رازي او گفت حديث كرد ما را جعفر بن محمد حسني او گفت حديث كرد ما را عبيد بن كثير او گفت حديث كرد ما را ابو احمد بن موسي اسدي از داود رقّي، داود رقّي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خدمت ابي عبدالله جعفر بن محمد عليه السّلام رسيدم مرا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داود خيلي وقت است نزد ما نيامده ای؟ عرض كردم در كوفه كاری برايم پيش آمده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از كوفه بيرون آمدی چه كسي آنجا بود؟ عرض كردم جانم فدای شما شود وقتي از كوفه بيرون مي آمدم عموی شما زيد را ديدم كه سوار بر اسبی بود و قرآني به گردنش انداخته بود و با صدای بلند فرياد مي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ان تفقدوني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هر چه مي خواهيد بپرسيد، قبل از اينكه مرا از دست بدهيد، كه در اندرون سينه من دانش فراواني است من ناسخ را از منسوخ شناخته ام و قرآن عظيم را مي دانم ومنم آن نشانه اي كه در ميان خداوند و شما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تو خودت را به اين و آن باخته ای، سپس صدا زد ای سماعة بن مهران يك ظرف خرمای تازه بياور، سماعة ظرفي را كه خرمای تازه در آن بود آورد، حضرت يك دانه از آن خرما را برداشتند وميل فرمودند و هسته آن را از دهان خود بيرون آوردند و در زمين كاشتند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فوراً شكافته شد و هسته خرما از زمين روييد و طلع داد و خرما شد، حضرت دست زدند و يك دانه خرمای نارس از خوشه چيدند و آن را شکافتند و از میانش پوست نازک و سفیدی بیرون آوردند و باز کردند و به دست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بخوانش، خواندم و ديدم دو سطر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سطر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سطر 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عِدَّةَ الشُّهوُرِ عِنْدَ اللهِ اثْني عَشَرَ شَهْراً في كِتابِ اللهِ يَوْمَ خَلَقَ السَّمواتِ وَ الاَرْضَ مِنْهآ اَرْبَعَةٌ حُرُمٌ ذلِكَ الدّينُ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 بن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ابيطالب، الحسن بن علي، الحسين بن علي، علي بن الحسين، محمد بن علي، </w:t>
      </w:r>
    </w:p>
    <w:p>
      <w:pPr>
        <w:pStyle w:val="BookText"/>
        <w:rPr/>
      </w:pPr>
      <w:r>
        <w:rPr>
          <w:rFonts w:ascii="Amiri" w:hAnsi="Amiri" w:eastAsia="Amiri" w:cs="Amiri"/>
          <w:color w:val="111111"/>
          <w:sz w:val="28"/>
          <w:sz w:val="28"/>
          <w:szCs w:val="28"/>
          <w:rtl w:val="true"/>
          <w:lang w:bidi="ar-SA"/>
        </w:rPr>
        <w:t xml:space="preserve">جعفربن محمد، موسي بن جعفر، علي بن موسي، محمد بن علي، علي بن محمد، الحسن بن علي، الخلف الحجة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آيا می داني اين نوشته چه زماني نگاشته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رسولش بهتر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سال پيش از آنكه آدم آفريده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منتخب الاثر 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 قال سئلت ابا جعفر عليه السّلام ان تأويل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عِدَّةَ الشُّهوُرِ عِنْدَ اللهِ اثْني عَشَرَ شَهْراً في كِتابِ اللهِ يَوْمَ خَلَقَ السَّمواتِ وَ الاَرْضَ مِنْهآ اَرْبَعَةٌ حُرُمٌ ذلِكَ الدّينُ الْقَيِّمُ فَلا تَظْلِموُا فيهِنَّ اَنْفُسَكُمْ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فتنفس سيدي الصعداء ثم قال يا جابر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جدي رسول الله صلي الله عليه وآله و سلم و شهورها اثني عشر شهراً فهو اميرالمؤمنين اني والي ابني جعفر وابنه موسي و ابنه علي و ابنه محمد وابنه علي والي ابنه الحسن و الي ابنه محمد الهادي المهدي اثنا عشر اماما حجج الله في خلقه و امنانه علي وحيه و علمه و الأربعة الحرم الذين هم الدين القيم أربعة منهم يخرجون باسم واحد علي اميرالمؤمنين و ابي علي بن الحسين و علي بن موسي الرضا و علي بن محمد فالاقرار بهؤلاء هو الذين القيم و لا تظلموا فيهن انفسكم أي قولوا جميعا تهتدوا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جعفي نخعي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از ابا جعفر محمد بن علي الباقرعليه السّلام درباره تفسير تأويل اين آيه كه فرموده خداوند متعال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عِدَّةَ الشُّهوُرِ عِنْدَ اللهِ اثْني عَشَرَ شَهْراً في كِتابِ اللهِ يَوْمَ خَلَقَ السَّمواتِ وَ الاَرْضَ مِنْهآ اَرْبَعَةٌ حُرُمٌ ذلِكَ الدّينُ الْقَيِّمُ فَلا تَظْلِموُا فيهِنَّ 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جد من رسول خدا صلي الله عليه وآله و سلم است و ماههای آن كه دوازده ماه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 بن ابيطالب، امام حسن وامام حسين، علي بن الحسين، و من و فرزندم جعفر و فرزند او موسي وفرزند او علي وفرزند اومحمد و فرزند او علي و فرزند او حسن و فرزند او محمد الهادي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دوازده حجت خدا بر خلق و امينان وحی وعلم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اينها محترم هستند و اينها دين قيم خداوند هستند و اين چهار نفر داراي يك اسم واحد هستند و آنها عبارتند از علي اميرالمؤمنين عليه السّلام و پدرم علي بن الحسين عليه السّلام و علي بن موسي الرضا عليه السّلام و علي بن محمد عليه السّلام، اقرار كردن به اينها اقرار بر دين پا برجاست درباره اينها به خودتان ظلم مكنيد يعنی به وسيله آنها هدايت می شويد</w:t>
      </w:r>
      <w:r>
        <w:rPr>
          <w:rFonts w:eastAsia="IRNazanin" w:cs="IRNazanin"/>
          <w:color w:val="111111"/>
          <w:sz w:val="28"/>
          <w:szCs w:val="28"/>
          <w:rtl w:val="true"/>
          <w:lang w:bidi="fa-IR"/>
        </w:rPr>
        <w:t xml:space="preserve">. </w:t>
      </w:r>
      <w:bookmarkStart w:id="431" w:name="pg7348_62185"/>
    </w:p>
    <w:p>
      <w:pPr>
        <w:pStyle w:val="Heading2"/>
        <w:numPr>
          <w:ilvl w:val="1"/>
          <w:numId w:val="1"/>
        </w:numPr>
        <w:rPr/>
      </w:pPr>
      <w:bookmarkStart w:id="432" w:name="__RefHeading___Toc1176702_1051229030"/>
      <w:bookmarkStart w:id="433" w:name="_Toc185"/>
      <w:bookmarkEnd w:id="431"/>
      <w:bookmarkEnd w:id="432"/>
      <w:r>
        <w:rPr>
          <w:rtl w:val="true"/>
        </w:rPr>
        <w:t>«</w:t>
      </w:r>
      <w:r>
        <w:rPr>
          <w:rtl w:val="true"/>
        </w:rPr>
        <w:t xml:space="preserve">آيه شصت و دوم </w:t>
      </w:r>
      <w:r>
        <w:rPr>
          <w:rtl w:val="true"/>
        </w:rPr>
        <w:t>»</w:t>
      </w:r>
      <w:bookmarkEnd w:id="433"/>
    </w:p>
    <w:p>
      <w:pPr>
        <w:pStyle w:val="Heading3"/>
        <w:numPr>
          <w:ilvl w:val="2"/>
          <w:numId w:val="1"/>
        </w:numPr>
        <w:rPr/>
      </w:pPr>
      <w:bookmarkStart w:id="434" w:name="__RefHeading___Toc1176704_1051229030"/>
      <w:bookmarkStart w:id="435" w:name="_Toc186"/>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 xml:space="preserve">درزمان ولی عصرعجل الله تعالی فرجه الشريف مسلمانان با هم عليه كفر متحد می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توبه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176706_1051229030"/>
      <w:bookmarkStart w:id="437" w:name="_Toc187"/>
      <w:bookmarkEnd w:id="436"/>
      <w:r>
        <w:rPr>
          <w:rtl w:val="true"/>
        </w:rPr>
        <w:t xml:space="preserve">« ... </w:t>
      </w:r>
      <w:r>
        <w:rPr>
          <w:rtl w:val="true"/>
        </w:rPr>
        <w:t xml:space="preserve">وَقاتِلوُا الْمُشْرِكينَ كآفَّةً كَما يُقاتِلوُنَكُمْ كآفَّةً وَاَعْلَموُا اَنَّ اللهَ مَعَ الْمُتَّقينَ </w:t>
      </w:r>
      <w:r>
        <w:rPr>
          <w:rtl w:val="true"/>
        </w:rPr>
        <w:t>»</w:t>
      </w:r>
      <w:bookmarkEnd w:id="437"/>
    </w:p>
    <w:p>
      <w:pPr>
        <w:pStyle w:val="BookText"/>
        <w:rPr/>
      </w:pPr>
      <w:r>
        <w:rPr>
          <w:rFonts w:ascii="IRNazanin" w:hAnsi="IRNazanin" w:eastAsia="IRNazanin"/>
          <w:color w:val="111111"/>
          <w:sz w:val="28"/>
          <w:sz w:val="28"/>
          <w:szCs w:val="28"/>
          <w:rtl w:val="true"/>
          <w:lang w:bidi="fa-IR"/>
        </w:rPr>
        <w:t xml:space="preserve">همه با هم و با اتفاق مبارزه وجهاد كنيد با مشركان، همانگونه كه آنها با هم و با اتفاق با شما مبارزه مي كنند و بدانيد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متقين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ينابيع الموده صفحه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قال سئل الباقر رضي الله عنه عن قول الله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وَقاتِلوُا الْمُشْرِكينَ كآفَّةً كَما يُقاتِلوُنَكُمْ كآفَّةً وَاَعْلَموُا اَنَّ اللهَ مَعَ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يجي تأويل هذه الآية و اذا قام قائمنا بعد يري من يدركه ما يكون من تأويل هذه الآية و ليبلغن دين محمد صلي الله عليه وآله و سلم ما بلغ ليل و النهار حتي لا يكون شرك علي ظهر الارض كمي قال الله عزّوجلّ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زراره می گويد از حضرت امام محمد باقر رضي الله عنه سؤال كردند در باره اين فرموده خداوند متعال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با هم و با اتفاق مبارزه وجهاد كنيد با مشركان، همانگونه كه آنها با هم و با اتفاق با شما مبارزه می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تأويل اين آيه نرسيده است و هنگامي كه قائم ما قيام كند تأويل اين آيه ميرسد و كسي كه آن بزرگوار را ببيند او تأويل اين آيه را درك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است كه دين محمد صلي الله عليه وآله و سلم به آنجا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به آن ايمان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شب و روزی نمی گذرد مگر اينكه ديگر مشركی در روی زمين پيدا نخواهد شد و اين است معنی فرموده خداوند متعال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ای كه از اين آيه و روايت می گيريم اين است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اين آيه در زمان ظهور امام زمان عجل الله تعالی فرجه الشريف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زمان همه مسلمانان با هم عليه كفار متحد ومتفق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ديگر مشركي روی زمين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رسول خدا صلي الله عليه وآله و سلم بر همه اديان ديگر ظفر پيدا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حديث فوق در بحارالانوار و تفسير عياشی و منتخب الاثر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است </w:t>
      </w:r>
      <w:r>
        <w:rPr>
          <w:rFonts w:eastAsia="IRNazanin" w:cs="IRNazanin"/>
          <w:color w:val="111111"/>
          <w:sz w:val="28"/>
          <w:szCs w:val="28"/>
          <w:rtl w:val="true"/>
          <w:lang w:bidi="fa-IR"/>
        </w:rPr>
        <w:t>.</w:t>
      </w:r>
      <w:bookmarkStart w:id="438" w:name="pg7348_62187"/>
    </w:p>
    <w:p>
      <w:pPr>
        <w:pStyle w:val="Heading2"/>
        <w:numPr>
          <w:ilvl w:val="1"/>
          <w:numId w:val="1"/>
        </w:numPr>
        <w:rPr/>
      </w:pPr>
      <w:bookmarkStart w:id="439" w:name="__RefHeading___Toc1176708_1051229030"/>
      <w:bookmarkStart w:id="440" w:name="_Toc188"/>
      <w:bookmarkEnd w:id="438"/>
      <w:bookmarkEnd w:id="439"/>
      <w:r>
        <w:rPr>
          <w:rtl w:val="true"/>
        </w:rPr>
        <w:t>«</w:t>
      </w:r>
      <w:r>
        <w:rPr>
          <w:rtl w:val="true"/>
        </w:rPr>
        <w:t xml:space="preserve">آيه شصت و سوم </w:t>
      </w:r>
      <w:r>
        <w:rPr>
          <w:rtl w:val="true"/>
        </w:rPr>
        <w:t>»</w:t>
      </w:r>
      <w:bookmarkEnd w:id="440"/>
    </w:p>
    <w:p>
      <w:pPr>
        <w:pStyle w:val="Heading3"/>
        <w:numPr>
          <w:ilvl w:val="2"/>
          <w:numId w:val="1"/>
        </w:numPr>
        <w:rPr/>
      </w:pPr>
      <w:bookmarkStart w:id="441" w:name="__RefHeading___Toc1176710_1051229030"/>
      <w:bookmarkStart w:id="442" w:name="_Toc189"/>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 xml:space="preserve">هركس با امام زمان عجل الله تعالی فرجه الشريف باشد با صادقين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توبه آيه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176712_1051229030"/>
      <w:bookmarkStart w:id="444" w:name="_Toc190"/>
      <w:bookmarkEnd w:id="443"/>
      <w:r>
        <w:rPr>
          <w:rtl w:val="true"/>
        </w:rPr>
        <w:t xml:space="preserve">« </w:t>
      </w:r>
      <w:r>
        <w:rPr>
          <w:rtl w:val="true"/>
        </w:rPr>
        <w:t xml:space="preserve">يا اَيُّهَا الَّذينَ آمَنوُا اتَقوُا اللهَ وَ كوُنوُا مَعَ الصّادِقينَ </w:t>
      </w:r>
      <w:r>
        <w:rPr>
          <w:rtl w:val="true"/>
        </w:rPr>
        <w:t>»</w:t>
      </w:r>
      <w:bookmarkEnd w:id="444"/>
    </w:p>
    <w:p>
      <w:pPr>
        <w:pStyle w:val="BookText"/>
        <w:rPr/>
      </w:pPr>
      <w:r>
        <w:rPr>
          <w:rFonts w:ascii="IRNazanin" w:hAnsi="IRNazanin" w:eastAsia="IRNazanin"/>
          <w:color w:val="111111"/>
          <w:sz w:val="28"/>
          <w:sz w:val="28"/>
          <w:szCs w:val="28"/>
          <w:rtl w:val="true"/>
          <w:lang w:bidi="fa-IR"/>
        </w:rPr>
        <w:t>اي كساني كه ايمان آورده ايد تقوي پيشه كنيد و با راستگويان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حسكاني حنفي از علماي قرن پنجم هجري قمري در كتاب شواهد التنزيل 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آيه هشت حديث مي آورد كه صادقين چه كسانی هستند كه مسلمين می بايست با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اول می فرمايد صادقين محمد صلي الله عليه وآله و سلم و علي عليه السّلام هستند و در حديث دوم می گويد صادقين علي بن ابيطالب عليه السّلام است و در حديث سوم مي گويد صادقين علي عليه السّلام وشيعيان علي و حزب علي بن ابيطالب عليه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چهارم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حسكاني گوید که نقل حديث كرد ما را علي بن عباس مقانعي از جعفربن محمد بن حسن از احمد بن صبيح اسدي از مفضل بن صالح از جابر از ابي جعفرمحمد بن علي الباقرعليه السّلام در فرمايش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كوُنوُا مَعَ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راستگويان باشيد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آل محمد عليهم السّلام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پنجم و ششم نيز می فرمايد كه با علي بن ابيطالب عليه السّلام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 هفتم مي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في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صادقين علي عليه السّلام واصحاب علي هستند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هشتم آورده است حاكم حسكاني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نافع از عبد الله بن عمر در مورد 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 كوُنوُا مَعَ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راستگويان باشيد يعني با محمد صلي الله عليه وآله وسلم واهل بيت محمد صلي الله عليه وآله وسلم باشيد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مجموعه اين احاديث نتيجه می گيريم که منظور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وآله وسلم و اميرالمؤمنين عليه السّلام واهل بيت وآل رسول خدا صلي الله عليه وآله وسلم هستند و امروزه بر روی كره زمين هيچ كس به رسول خدا نزديكتراز حجة بن الحسن العسكري عجل الله تعالی فرجه الشريف نيست و ما اگر بخواهيم مؤمن واقعی باشيم ، بايد با او باشيم وهركس با آن حضرت باشد از صادقين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برهان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ابي نصر، عن ابي الحسن الرضا عليه السّلام قال سئلته عن قوله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اتَقوُا اللهَ وَ 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 ل الصادقون هم الائمة بطاعتهم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ابي نصر مي گويد از قول امام رضا عليه السّلام درباره اين آيه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اتَقوُا اللهَ وَ كوُنوُا مَعَ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صادقون مقصود ، ائمه هستند كه بايد اطاعتشان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برهان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عن ابي جعفر عليه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اتَقوُا اللهَ وَ 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 علی بن ابيطالب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از امام باقر عليه السّلام نقل مي كند كه درباره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اتَقوُا اللهَ وَ 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علي بن ابيطالب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برهان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ابي عبد الله عليه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 آل محمد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در تفسير كلام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با آل محمد صلي الله عليه وآله وسلم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برهان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 عن النبي صلي الله عليه وآله وسلم سئل عن الصادق ههنا ؟ فقال هم علي وفاطمة و حسن وحسين و ذريتهم الطاهرون الي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رسول خدا صلي الله عليه وآله وسلم از صادقين سؤال شد،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صادقين عبارتند ازعلي و فاطمه و حسن و حسين و ذريه طاهرين او تا روز قيامت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صافي صفحه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الاكمال عن اميرالمؤمنين عليه السّلام انّه قال في جمع المهاجرين و الانصار ايام خلافة عثمان اسالكم بالله اتعملون انه لما نزلت هذه الاية قال سلمان يا رسول الله عامه هذه الآية ام خاصه فقال المأمورون فعامه المؤمنين امروا بذلك و امّا الصادقين فخاصه لاخي و اوصيايي من بعده حتي الي يوم القيامة قالوا اللهم نعم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اميرالمؤمنين عليه السّلام روايت شده كه در جمع مهاجرين وانصار در هنگام خلافت عثمان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 دهم آيا مي دانيد كه اين آيه درباره چه كسي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كوُنوُا مَعَ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سلمان به رسول خدا صلي الله عليه وآله وسلم عرض كرد اين آيه عموميت دارد يا مربوط به افراد خاصي مي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مأمورند در آيه عامه مؤمنين هستند ولي صادقون مخصوص برادرم وجانشينان بعد او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پاسخ علي گفتند آری چنين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 ان يحيي حباة تشبه حياة الانبياء و يموت ميته تشبه ميته الشهداء و يسكن الجنان التي غرسها الرحمن فليتول عليا و ليوال وليه وليقتد بالائمه من بعده فانهم عترتي خلقوا من طينتي اللهم ارزقهم فهمي و علمي و ويلٌ للمخالفين لهم من امتي، اللهم لا تنلهم شفاعتي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عليه السّلام روايت شده كه رسول خدا صلي الله عليه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 دارد زندگي و حياتش به زندگي انبيا شبيه باشد و مرگش همانند مرگ شهدا وجايگاهش در آخرت در بهشت آن چنان باشد كه خداوند آن را غرس نموده، بايد علاقمند به علي عليه السّلام و دوستان او باشد و به امامان بعد از او اقتدا كند زيرا كه آنها عترت من هستند، آنها از طينت وسرشت من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فهم وعلم مرا به آن امامان تفضل فرما پس وای بر مخالفين ايشان از امت من، پروردگارا شفاعت مرا شامل حالشان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رسول الله صلي الله عليه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الروح و الراحة و الفلاح و العون و الجناح و البركة و الكرامة و المغفرة و المعافاة و الیسر و البشري و الرضوان والقرب و النصر و التمكن و الرجاء و المحبة من الله عزّوجلّ لمن تولي علياً و انتم به و بري من عدوّه وسلّم لفضله و للاوصياء من بعده حقا عليَّ ان ادخلهم في شفاعتي و حق علي ربّي تبارك و تعالي ان يستجيب لي فيهم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الله صلي الله عليه وآله و سلم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راحتی، رستگاری، اعانت، پيروزی، بركت، كرامت، مغفرت، عافيت، آسانی، بشارت، رضوان، تقرب، ياری، تمكن، اميد ومحبت از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تولای علي بن ابيطالب عليه السّلام و اقتدا به آن حضرت و تبری و نفرت از دشمنان اوست و نيز پذيرفتن فضائل او و جانشينان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رسول الله صلي الله عليه وآله و سلم سزاوار است كه از اين افراد شفاعت كنم و سزاوار است كه خداوند شفاعت مرا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علي و اولادش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نمايد</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احاديث می توانيم نتيجه بگيريم كه صادقين رسول خدا صلي الله عليه وآله و سلم و اميرالمؤمنين عليه السّلام و امامان از فرزندان آن حضرت هستند، و آخرين اين امامان در حال حاضر حضرت حجة بن الحسن العسكري عجل الله تعالي فرجه الشريف است كه هر كس با او باشد روح ، راحتی، رستگاری، اعانت، پيروزی، بركت، كرامت، مغفرت، عافيت، آسانی، بشارت، رضوان، تقرب، ياری، تمكن، اميد ومحبت از آن او خواهد بود</w:t>
      </w:r>
      <w:r>
        <w:rPr>
          <w:rFonts w:eastAsia="IRNazanin" w:cs="IRNazanin"/>
          <w:color w:val="111111"/>
          <w:sz w:val="28"/>
          <w:szCs w:val="28"/>
          <w:rtl w:val="true"/>
          <w:lang w:bidi="fa-IR"/>
        </w:rPr>
        <w:t xml:space="preserve">. </w:t>
      </w:r>
      <w:bookmarkStart w:id="445" w:name="pg7348_62191"/>
    </w:p>
    <w:p>
      <w:pPr>
        <w:pStyle w:val="Heading2"/>
        <w:numPr>
          <w:ilvl w:val="1"/>
          <w:numId w:val="1"/>
        </w:numPr>
        <w:rPr/>
      </w:pPr>
      <w:bookmarkStart w:id="446" w:name="__RefHeading___Toc1176714_1051229030"/>
      <w:bookmarkStart w:id="447" w:name="_Toc191"/>
      <w:bookmarkEnd w:id="445"/>
      <w:bookmarkEnd w:id="446"/>
      <w:r>
        <w:rPr>
          <w:rtl w:val="true"/>
        </w:rPr>
        <w:t>«</w:t>
      </w:r>
      <w:r>
        <w:rPr>
          <w:rtl w:val="true"/>
        </w:rPr>
        <w:t xml:space="preserve">آيه شصت و چهارم </w:t>
      </w:r>
      <w:r>
        <w:rPr>
          <w:rtl w:val="true"/>
        </w:rPr>
        <w:t>»</w:t>
      </w:r>
      <w:bookmarkEnd w:id="447"/>
    </w:p>
    <w:p>
      <w:pPr>
        <w:pStyle w:val="Heading3"/>
        <w:numPr>
          <w:ilvl w:val="2"/>
          <w:numId w:val="1"/>
        </w:numPr>
        <w:rPr/>
      </w:pPr>
      <w:bookmarkStart w:id="448" w:name="__RefHeading___Toc1176716_1051229030"/>
      <w:bookmarkStart w:id="449" w:name="_Toc192"/>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 xml:space="preserve">خداوند با منتظران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يونس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1176718_1051229030"/>
      <w:bookmarkStart w:id="451" w:name="_Toc193"/>
      <w:bookmarkEnd w:id="450"/>
      <w:r>
        <w:rPr>
          <w:rtl w:val="true"/>
        </w:rPr>
        <w:t xml:space="preserve">« </w:t>
      </w:r>
      <w:r>
        <w:rPr>
          <w:rtl w:val="true"/>
        </w:rPr>
        <w:t xml:space="preserve">وَ يَقوُلوُنَ لَوْ لآ اُنْزِلَ عَلَيْهِ آيَةٌ مِنْ رَبِّهِ فَقُلْ اِنَّمَا الْغَيْبُ لِلّهِ فَانْتَظِروُآ اِنّي مَعَكُمْ مِنَ الْمُنْتَظِرينَ </w:t>
      </w:r>
      <w:r>
        <w:rPr>
          <w:rtl w:val="true"/>
        </w:rPr>
        <w:t>»</w:t>
      </w:r>
      <w:bookmarkEnd w:id="451"/>
    </w:p>
    <w:p>
      <w:pPr>
        <w:pStyle w:val="BookText"/>
        <w:rPr/>
      </w:pPr>
      <w:r>
        <w:rPr>
          <w:rFonts w:ascii="IRNazanin" w:hAnsi="IRNazanin" w:eastAsia="IRNazanin"/>
          <w:color w:val="111111"/>
          <w:sz w:val="28"/>
          <w:sz w:val="28"/>
          <w:szCs w:val="28"/>
          <w:rtl w:val="true"/>
          <w:lang w:bidi="fa-IR"/>
        </w:rPr>
        <w:t>و مي گويند چرا آيتي از طرف پروردگارش بر او نازل نشود، پس بگو جز اين نيست كه غيب از آن خداست پس شما منتظر باشيد، همانا من نيز با شما از منتظرانم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خواجه كلان قندوزي حنفي در كتاب ينابيع الموده صفحه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يحيي ابن ابوالقاسم قال، قال جعفر بن الصادق رضي الله عنه في قوله تعالي في سورة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لَوْ لآ اُنْزِلَ عَلَيْهِ آيَةٌ مِنْ رَبِّهِ فَقُلْ اِنَّمَا الْغَيْبُ لِلّهِ فَانْتَظِروُآ اِنّي مَعَكُمْم مِنَ الْمُنْتَظِرينَ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الغيب في هذه الاية هو الحجة القائم عجل الله تعالي فرجه الشريف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يحيي بن ابوالقاسم مي گويد حضرت جعفر صادق رضي الله عنه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كه فرموده خداوند متعالي است در سوره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 گويند چرا آيتي از طرف پروردگارش بر او نازل نشود، پس بگو جز اين نيست كه غيب از آن خداست پس شما منتظر باشيد، همانا من نيز با شما از منتظرانم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در اين آيه مباركه حجة القائم عجل الله تعالي فرجه الشريف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و اين روايت چنين مي توانيم نتيجه بگيريم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مي فرمايند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الْغَيْبُ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غيب وجود اقدس حضرت قائم مطلق حجة بن الحسن العسكري عجل الله تعالي فرجه الشريف است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فرمايند همه منتظر ظهور او باشيد كه من هم با شما از منتظرانم، پس مسلمان واقعی يك منتظر واقعی است واين دستور خداوند متعال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و اين حديث منظور از آيات ائمه طاهرين هستند كه وجود آنها بزرگترين آيات و معجزات الهی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اقدس امام زمان عجل الله تعالي فرجه الشريف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كمال الدين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كتاب المحجة صفحه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علي بن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رضي الله عنه، قا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ابي الكوفي، قال حدثنا موسي بن عمران النخعي، عن عمه الحسين بن يزيد، عن علي بن ابي حمزه، عن يحيي بن القاسم، قا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 السّلام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هُدًي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شيعة علي عليه السّلام، والغيب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الحجة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ذلك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لَوْ لآ اُنْزِلَ عَلَيْهِ آيَةٌ مِنْ رَبِّهِ فَقُلْ اِنَّمَا الْغَيْبُ لِلّهِ فَانْتَظِروُآ اِنّي مَعَكُمْم مِنَ الْمُنْتَظِرينَ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حديثمان داد علي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دقاّق رضي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آورد محمد بن ابي عبدالله كوفي،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موسي بن عمران نخعي، از عمويش حسين بن يزيد، ازعلي بن ابي حمزه، از يحيي بن القاسم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فرموده خداي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هيچ ترديدي نيست، هدايتگر متقيان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به غيب ايمان 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متقيان، شيعيان علي عليه السّلام هستند، وغيب همان حجت قائم 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وشاهد براين است فرموده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چرا آيتی از پروردگارش بر او نازل نمی شود، پس بگوهمانا غيب مخصوص خداوند است، پس منتظر باشيد كه من از منتظران هستم</w:t>
      </w:r>
      <w:r>
        <w:rPr>
          <w:rFonts w:eastAsia="IRNazanin" w:cs="IRNazanin"/>
          <w:color w:val="111111"/>
          <w:sz w:val="28"/>
          <w:szCs w:val="28"/>
          <w:rtl w:val="true"/>
          <w:lang w:bidi="fa-IR"/>
        </w:rPr>
        <w:t xml:space="preserve">». </w:t>
      </w:r>
      <w:bookmarkStart w:id="452" w:name="pg7348_62193"/>
    </w:p>
    <w:p>
      <w:pPr>
        <w:pStyle w:val="Heading2"/>
        <w:numPr>
          <w:ilvl w:val="1"/>
          <w:numId w:val="1"/>
        </w:numPr>
        <w:rPr/>
      </w:pPr>
      <w:bookmarkStart w:id="453" w:name="__RefHeading___Toc1176720_1051229030"/>
      <w:bookmarkStart w:id="454" w:name="_Toc194"/>
      <w:bookmarkEnd w:id="452"/>
      <w:bookmarkEnd w:id="453"/>
      <w:r>
        <w:rPr>
          <w:rtl w:val="true"/>
        </w:rPr>
        <w:t>«</w:t>
      </w:r>
      <w:r>
        <w:rPr>
          <w:rtl w:val="true"/>
        </w:rPr>
        <w:t xml:space="preserve">آيه شصت و پنجم </w:t>
      </w:r>
      <w:r>
        <w:rPr>
          <w:rtl w:val="true"/>
        </w:rPr>
        <w:t>»</w:t>
      </w:r>
      <w:bookmarkEnd w:id="454"/>
    </w:p>
    <w:p>
      <w:pPr>
        <w:pStyle w:val="Heading3"/>
        <w:numPr>
          <w:ilvl w:val="2"/>
          <w:numId w:val="1"/>
        </w:numPr>
        <w:rPr/>
      </w:pPr>
      <w:bookmarkStart w:id="455" w:name="__RefHeading___Toc1176722_1051229030"/>
      <w:bookmarkStart w:id="456" w:name="_Toc195"/>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 xml:space="preserve">تحولات در زمان امام زمان عجل الله تعالی فرجه الشريف بنيادی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يونس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457" w:name="__RefHeading___Toc1176724_1051229030"/>
      <w:bookmarkStart w:id="458" w:name="_Toc196"/>
      <w:bookmarkEnd w:id="457"/>
      <w:r>
        <w:rPr>
          <w:rtl w:val="true"/>
        </w:rPr>
        <w:t xml:space="preserve">« </w:t>
      </w:r>
      <w:r>
        <w:rPr>
          <w:rtl w:val="true"/>
        </w:rPr>
        <w:t>اِنَّما مَثَلُ الْحَيوةِ الدُّنْيا كَمآءٍ اَنْزَلْناهُ مِنَ السَّمآءِ فَاخْتَلَطَ</w:t>
      </w:r>
      <w:bookmarkEnd w:id="4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مَثَلُ الْحَيوةِ الدُّنْيا كَمآءٍ اَنْزَلْناهُ مِنَ السَّمآءِ فَاخْتَلَطَ بِهِ نَباتُ الْاَرْضِ مِمّا يَاْكُلُ النّاسُ وَالْاَنْعامُ حَتّي اِذآ اَخَذَتِ الْاَرْضُ زُخْرُفَها وَازَّيَّنَتْ وَظَنَّ اَهْلُهآ اَنَّهُمْ قادِروُنَ عَلَيْهآ اَتهآ اَمْرُنا لَيْلاً اَوْ نَهاراً فَجَعَلْناها حَصيداً كَاَنْ لَمْ تَغْنَ بِالْاَمْسِ كَذلِكَ نُفَصِّلُ الْاياتِ لِقَوْمٍ يَتَفَكَّروُنَ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محققا مَثل زندگي و حيات دنيا مانند آبي است كه از آسمان فرو فرستاده مي شود، تا به وسيله آن باران، انواع مختلف گياهاني كه مورد استفاده وتغذيه حيوانات وانسانهاست از زمين برويد، تا آنگاه كه زمين از خرمي و سبزي آراسته و آرايش گردد، ومردمش خودشان را بر آن متصرف و قادر بپندارند، ناگهان فرمان ما به شب يا روز مي رسد و آنهمه زيور زمين را درو كنيم و چنان خشك گردد كه گويي روز قبل در آن هيچ چيز نبوده است، اينگونه خداوند آياتش را براي اهل تفكر بيان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دركتاب دلائل الامامه صفحه</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 بن جرير طبري مفسر و مورخ بزرگ اهل سنت آمده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ابو الحسين محمد بن هارون بن موسي، عن ابيه، قال حدثنا ابوعلي الحسن بن علي النهاوندي، قال حدثنا محمد بن احمد كاشاني، قال حدثنا علي بن سيف، قال حدثنا ابي، عن المفضل بن عمر، عن ابي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بني فلان ثلاث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حَتّي اِذآ اَخَذَتِ الْاَرْضُ زُخْرُفَها وَازَّيَّنَتْ وَظَنَّ اَهْلُهآ اَنَّهُمْ قادِروُنَ عَلَيْهآ اَتهآ اَمْرُنا لَيْلاً اَوْ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باسيف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حَصيداً كَاَنْ لَمْ تَغنَ بِالْاَمْسِ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فتحنا علیهم ابواب کل شیء حتی إذا فرحوا بما اوتوا اخذناهم بغتة فاذا هم مبلسون فقطع دابر القوم الذین ظلموا و 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علیه السلام بالسیف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أحسّوا بَأسنا إذا هم مِنها یَرکُضون لا ترکضُوا وَ ارجِعوا الی ما أترِفتُم فیه و مساکنکم لعلّکم تُسألون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القائم علیه السلام یسأل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بنی 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 بن جرير طبري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بن هارون بن موسي از پدرش برايم خبر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ابوعلي حسن بن علي نهاوندي حديثمان داد،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كاشاني 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سيف 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مفضل بن عمر، از حضرت ابي عبدالله امام صادق عليه السّلام برايم حديث گفت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بني فلان سه آيه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آنگاه كه زمين از خرمی و سبزی آراسته و آرايش گردد، ومردمش خودشان را بر آن متصرف و قادر بپندارند، ناگهان فرمان ما به شب يا روز مي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حضرت قائم با 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آنهمه زيور زمين را درو كنيم و چنان خشك گردد كه گويی روز قبل در آن هيچ چيز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دربهای همه چيز را بر آنها گشوديم تا آنگاه كه به آنچه عطا شدند شادمان ومغرور گشتند، به ناگاه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كيفر 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كرديم و در آن هنگام خوار و نا اميد شدند، پس ريشه قومی كه ستم پيشه بودند كنده شد و ستايش خدای را كه پروردگار عالميان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ابو عبدالله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خداي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عذاب ما را احساس كردند از آن گريزان گشتند، نگريزيد و به آنچه از خوشگذرانيها و لذتها و مساكن بوده ايد بازگرديد تا شايد پرسش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قائم عجل الله تعالی فرجه الشريف از بنی فلان راجع به گنج های بنی اميه پرسش نمايد</w:t>
      </w:r>
      <w:r>
        <w:rPr>
          <w:rFonts w:eastAsia="IRNazanin" w:cs="IRNazanin"/>
          <w:color w:val="111111"/>
          <w:sz w:val="28"/>
          <w:szCs w:val="28"/>
          <w:rtl w:val="true"/>
          <w:lang w:bidi="fa-IR"/>
        </w:rPr>
        <w:t xml:space="preserve">. </w:t>
      </w:r>
      <w:bookmarkStart w:id="459" w:name="pg7348_62195"/>
    </w:p>
    <w:p>
      <w:pPr>
        <w:pStyle w:val="Heading2"/>
        <w:numPr>
          <w:ilvl w:val="1"/>
          <w:numId w:val="1"/>
        </w:numPr>
        <w:rPr/>
      </w:pPr>
      <w:bookmarkStart w:id="460" w:name="__RefHeading___Toc1176726_1051229030"/>
      <w:bookmarkStart w:id="461" w:name="_Toc197"/>
      <w:bookmarkEnd w:id="459"/>
      <w:bookmarkEnd w:id="460"/>
      <w:r>
        <w:rPr>
          <w:rtl w:val="true"/>
        </w:rPr>
        <w:t>«</w:t>
      </w:r>
      <w:r>
        <w:rPr>
          <w:rtl w:val="true"/>
        </w:rPr>
        <w:t xml:space="preserve">آيه شصت و ششم </w:t>
      </w:r>
      <w:r>
        <w:rPr>
          <w:rtl w:val="true"/>
        </w:rPr>
        <w:t>»</w:t>
      </w:r>
      <w:bookmarkEnd w:id="461"/>
    </w:p>
    <w:p>
      <w:pPr>
        <w:pStyle w:val="Heading3"/>
        <w:numPr>
          <w:ilvl w:val="2"/>
          <w:numId w:val="1"/>
        </w:numPr>
        <w:rPr/>
      </w:pPr>
      <w:bookmarkStart w:id="462" w:name="__RefHeading___Toc1176728_1051229030"/>
      <w:bookmarkStart w:id="463" w:name="_Toc198"/>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 xml:space="preserve">قبل از ظهور قائم آل محمد عجل الله تعالی فرجه الشريف منادی از آسمان به هدايت مردم می پردازد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يونس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176730_1051229030"/>
      <w:bookmarkStart w:id="465" w:name="_Toc199"/>
      <w:bookmarkEnd w:id="464"/>
      <w:r>
        <w:rPr>
          <w:rtl w:val="true"/>
        </w:rPr>
        <w:t xml:space="preserve">« </w:t>
      </w:r>
      <w:r>
        <w:rPr>
          <w:rtl w:val="true"/>
        </w:rPr>
        <w:t xml:space="preserve">قُلْ هَلْ مِنْ شُرَكائِكُمْ مَنْ يَهْدي اِلَي الْحَقِّ قُلِ الله ُ يَهْدي لِلْحَقِّ أَفَمَنْ يَهْدي اِلَي الْحَقِّ اَحَقُّ أنْ يَتَّبَعَ أَمَّنْ لا يَهِدّي اِلآّ أنْ يُهْدي فَما لَكُمْ كَيْفَ تَحْكُموُنَ </w:t>
      </w:r>
      <w:r>
        <w:rPr>
          <w:rtl w:val="true"/>
        </w:rPr>
        <w:t>»</w:t>
      </w:r>
      <w:bookmarkEnd w:id="465"/>
    </w:p>
    <w:p>
      <w:pPr>
        <w:pStyle w:val="BookText"/>
        <w:rPr/>
      </w:pPr>
      <w:r>
        <w:rPr>
          <w:rFonts w:ascii="IRNazanin" w:hAnsi="IRNazanin" w:eastAsia="IRNazanin"/>
          <w:color w:val="111111"/>
          <w:sz w:val="28"/>
          <w:sz w:val="28"/>
          <w:szCs w:val="28"/>
          <w:rtl w:val="true"/>
          <w:lang w:bidi="fa-IR"/>
        </w:rPr>
        <w:t>اي رسول خدا صلي الله عليه وآله و سلم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كدام از شركاء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را به راه حق هدايت مي كند، بگو فقط الله است كه به حق هدايت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مي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 كسي كه به حق هدايت مي كند سزاوار پيروزي است يا كسي كه نمي تواند هدايت كند؟ مگر آنكه خودش هدايت شود پس شما را چه شده است و چگونه قضاوت باطل مي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روضه كافي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علي الاشعري، عن محمد بن عبدالجبار، عن ابن فضال، والحجال جميعا، عن ثعلبه، عن عبدالرحمن بن مسلمة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 يوبخونا ويكذبونا، 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صيحتين تكونان،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تعرف المحقة من المطلبة اذا كانتا؟ قال فماذا تردوّن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نردّ عليهم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بها من قبل، 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اِلَي الْحَقِّ اَحَقُّ أنْ يَتَّبَعَ أَمَّنْ لا يَهِدّي اِلآّ أنْ يُهْدي فَما لَكُمْ كَيْفَ تَحْكُموُنَ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مسلمة جريري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مخالفين 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سرزنش كرده و دروغگو می پندارند، ما می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فرياد آسماني خواهد بود،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دو فرياد هر دو ازآسمان باشد چگونه فرياد حق از باطل شناخته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پاسخي به آنها داديد؟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پاسخي نداريم كه به آنها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بگوييد هنگامی كه آن فرياد بلند شود هركس پيش از آن فرياد ايمان بدان آورده و آن را </w:t>
      </w:r>
    </w:p>
    <w:p>
      <w:pPr>
        <w:pStyle w:val="BookText"/>
        <w:rPr/>
      </w:pPr>
      <w:r>
        <w:rPr>
          <w:rFonts w:ascii="IRNazanin" w:hAnsi="IRNazanin" w:eastAsia="IRNazanin"/>
          <w:color w:val="111111"/>
          <w:sz w:val="28"/>
          <w:sz w:val="28"/>
          <w:szCs w:val="28"/>
          <w:rtl w:val="true"/>
          <w:lang w:bidi="fa-IR"/>
        </w:rPr>
        <w:t>باور و تصديق كند خدای عزّوجلّ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كسي كه به سوی حق هدايت می كند شايسته تر است كه پيرويش كنند يا آن كسی كه هدايت نمي كند جز آنكه خود هدايت شود، پس شما را چه شده، چگونه قضاوت می كنيد؟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روضه كافي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عن محمد، عن ابن فضال، والحجال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 من العجلية هذا الحديث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مناداً لا انّ فلان بن فلان وشيعته هم الفائزون اولّ النهار وينادي آخر النهار الا انّ عثمان وشيعته هم الفائزون،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ينادي اول النهار منادي آخر النهار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يدرينا ايها الصادق من الكتاب؟ فقا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يصدقه عليها من كان يؤمن بها قبل ان ينادي، 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الي الحق أن يتبع امّن لا يهدي الاّ أن يهدي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 بن فرقد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عجليه اين حديث را شنيد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در اول روز منادي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فلان فرزند و فلان پيروانش رستگارانند، ودر آخر روز منادي ديگر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عثمان و پيروانش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عجلي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ما نمي دانيم كه كدام راستگو و كدام دروغگو است؟ حضرت در پاسخ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كند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وراستگويان را از دروغگويان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پيش از اين ندا بدان ايمان دارد، همانا خداي عزّوجلّ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كسي كه به سوي حق هدايت مي كند شايسته تر است كه پيرويش كنند يا آن كسي كه هدايت نمی كند جز آنكه خود هدايت شود، پس شما را چه شد، چگونه قضاوت می كنيد؟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الحسن بن احمد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ابن الحسن بن ابان، عن الحسين بن سعيد، عن النضر بن سويد، عن يحيي الحلبي، عن الحارث بن المغيرة البصري، عن 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ابي جعفرعليه السّلام في فسطاطه فرفع جانب الفسطاط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امرنا فد كان ابين من هذه الشمس،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السماء فلان بن فلان هو الامام باسمه، وينادي ابليس لعنة الله من الارض كما نادي برسول الله صلي الله عليه وآله وسلّم ليلة العقبة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ميمون البان گويد من در خيمه امام پنجم نشسته بودم، دامن خيمه را بالا زد و فرمود امر ما از اين آفتاب روشنتر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 از طرف آسمان فرياد كند كه امام فلان پسر فلان است و نام او را ببرد و منادی ابليس از زمين همان را ندا كند كه در شب عقبه به رسول خدا صلي الله عليه وآله وسلّم ندا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ابي الخطاب، عن جعفر بن بشير، عن هشام بن سالم، عن زرارة، 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باسم القائم عجل الله تعالي فرجه الشريف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w:t>
      </w:r>
    </w:p>
    <w:p>
      <w:pPr>
        <w:pStyle w:val="BookText"/>
        <w:rPr/>
      </w:pPr>
      <w:r>
        <w:rPr>
          <w:rFonts w:ascii="Amiri" w:hAnsi="Amiri" w:eastAsia="Amiri" w:cs="Amiri"/>
          <w:color w:val="111111"/>
          <w:sz w:val="28"/>
          <w:sz w:val="28"/>
          <w:szCs w:val="28"/>
          <w:rtl w:val="true"/>
          <w:lang w:bidi="ar-SA"/>
        </w:rPr>
        <w:t>او عام ؟ قا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يسمع كل قوم بلسانهم،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يخالف القائم عجل الله تعالي فرجه الشريف و قد نودي باسمه؟ قا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يدعهم ابليس حتي ينادي في آخر الليل يشكك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منادی به نام امام قائم فرياد مي كشد، گفتم نداي خصوصي است يا عمومي؟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 هر ملتي به زبان خود آن را مي شنود، گفتم درحالي كه به نام او دعوت شود كيست كه با قائم مخالفت كند؟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آنها را نمي گذارد در آخر شب فرياد مي كشد كه مردم دچار ترديد مي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علي ماجيلويه رضي الله عنه، عن عمه محمد بن ابي القاسم، عن محمد بن علي الكوفي، عن ابيه، عن ابي المغرا، عن المعلي بن خنيس،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جبرئيل من السماء ، وصوت ابليس من الارض، فاتبعوا الصوت الاول، واياكم والا خير ان تفتتنوا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ششم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جبرئيل از آسمان است و آواز ابليس از زمين، آواز نخست را پيروي كنيد و از آواز اخير بپرهيزيد مبادا بدان فريفته شويد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بفرماييد قبل از ظهور قائم آل محمد عجل الله تعالي فرجه الشريف دو فرياد ويا دو ندا به گوش خواهد رسيد، يكي ندايي است كه از آسمان بلند مي شود، وهمه كره زمين از هر طايفه و از هر قبيله آن را مي شنوند، و مؤمنين به وسيله اين ندا هدايت مي شوند، دومين ندا از طرف ابليس از زمين است كه براي ضلالت مردم ندا در مي دهد كه عده ای را به گمراهي می كشاند و اينها از علايم قبل از ظهور حضرت قائم آل محمد عجل الله تعالی فرجه الشريف است</w:t>
      </w:r>
      <w:r>
        <w:rPr>
          <w:rFonts w:eastAsia="IRNazanin" w:cs="IRNazanin"/>
          <w:color w:val="111111"/>
          <w:sz w:val="28"/>
          <w:szCs w:val="28"/>
          <w:rtl w:val="true"/>
          <w:lang w:bidi="fa-IR"/>
        </w:rPr>
        <w:t xml:space="preserve">. </w:t>
      </w:r>
      <w:bookmarkStart w:id="466" w:name="pg7348_62198"/>
    </w:p>
    <w:p>
      <w:pPr>
        <w:pStyle w:val="Heading2"/>
        <w:numPr>
          <w:ilvl w:val="1"/>
          <w:numId w:val="1"/>
        </w:numPr>
        <w:rPr/>
      </w:pPr>
      <w:bookmarkStart w:id="467" w:name="__RefHeading___Toc1176732_1051229030"/>
      <w:bookmarkStart w:id="468" w:name="_Toc200"/>
      <w:bookmarkEnd w:id="466"/>
      <w:bookmarkEnd w:id="467"/>
      <w:r>
        <w:rPr>
          <w:rtl w:val="true"/>
        </w:rPr>
        <w:t>«</w:t>
      </w:r>
      <w:r>
        <w:rPr>
          <w:rtl w:val="true"/>
        </w:rPr>
        <w:t xml:space="preserve">آيه شصت وهفتم </w:t>
      </w:r>
      <w:r>
        <w:rPr>
          <w:rtl w:val="true"/>
        </w:rPr>
        <w:t>»</w:t>
      </w:r>
      <w:bookmarkEnd w:id="468"/>
    </w:p>
    <w:p>
      <w:pPr>
        <w:pStyle w:val="Heading3"/>
        <w:numPr>
          <w:ilvl w:val="2"/>
          <w:numId w:val="1"/>
        </w:numPr>
        <w:rPr/>
      </w:pPr>
      <w:bookmarkStart w:id="469" w:name="__RefHeading___Toc1176734_1051229030"/>
      <w:bookmarkStart w:id="470" w:name="_Toc201"/>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 xml:space="preserve">پيروان قائم آل محمد عجل الله تعالی فرجه الشريف از اولياء الله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يونس آيات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176736_1051229030"/>
      <w:bookmarkStart w:id="472" w:name="_Toc202"/>
      <w:bookmarkEnd w:id="471"/>
      <w:r>
        <w:rPr>
          <w:rtl w:val="true"/>
        </w:rPr>
        <w:t xml:space="preserve">« </w:t>
      </w:r>
      <w:r>
        <w:rPr>
          <w:rtl w:val="true"/>
        </w:rPr>
        <w:t xml:space="preserve">اَلا اَنَّ اَوْلياءَ اللهِ لا خَوْفٌ عَلَيْهِمْ وَ لاهُمْ يَحْزَنوُنَ </w:t>
      </w:r>
      <w:r>
        <w:rPr>
          <w:rtl w:val="true"/>
        </w:rPr>
        <w:t xml:space="preserve">* </w:t>
      </w:r>
      <w:r>
        <w:rPr>
          <w:rtl w:val="true"/>
        </w:rPr>
        <w:t xml:space="preserve">اَلَّذينَ امَنوُا وَ كانوُا يَتَّقوُنَ </w:t>
      </w:r>
      <w:r>
        <w:rPr>
          <w:rtl w:val="true"/>
        </w:rPr>
        <w:t xml:space="preserve">* </w:t>
      </w:r>
      <w:r>
        <w:rPr>
          <w:rtl w:val="true"/>
        </w:rPr>
        <w:t xml:space="preserve">لَهُمُ الْبُشْري فِي الْحَيوةِ الدُّنيا وَ فِي الْاخِرَةِ لا تَبْديلَ لِكَلِماتِ اللهِ ذلِكَ هُوَ الْفَوْزُ الْعَظيمُ </w:t>
      </w:r>
      <w:r>
        <w:rPr>
          <w:rtl w:val="true"/>
        </w:rPr>
        <w:t>* »</w:t>
      </w:r>
      <w:bookmarkEnd w:id="472"/>
    </w:p>
    <w:p>
      <w:pPr>
        <w:pStyle w:val="BookText"/>
        <w:rPr/>
      </w:pPr>
      <w:r>
        <w:rPr>
          <w:rFonts w:ascii="IRNazanin" w:hAnsi="IRNazanin" w:eastAsia="IRNazanin"/>
          <w:color w:val="111111"/>
          <w:sz w:val="28"/>
          <w:sz w:val="28"/>
          <w:szCs w:val="28"/>
          <w:rtl w:val="true"/>
          <w:lang w:bidi="fa-IR"/>
        </w:rPr>
        <w:t xml:space="preserve">آگاه باشيد كه دوستان خدا هرگز هيچ ترس و اندوهي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ايمان آوردند و خدا ترس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آنها بشارت است هم در زندگي دنيا و هم در زندگي آخرت و براي كلمات خدا تغييري نيست كه اين پيروزي بزرگ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صافي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الاكمال عن الصادق طوبي شيعة قائمنا المنتظرين لظهوره في غيبته و المطيعين له في ظهوره اولئك اوليا الله الذين لا خوف عليهم ولا هم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شيعيان قائم ما كه منتظر ظهور او در غيبت او هستند، و پس از ظهورش و در هنگام ظهورش مطيع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اوامر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اوليای خداوند هستند كه هيچ ترس و وحشتی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صافي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اصول كافي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والايمان و الكفر حديث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عن الصادق عليه السّلام عن النبي صلي الله عليه وآله و سلم من عرف الله وعظمه منع فاه من الكلام وبطنه عن الطعام و عفي نفسه بالصيام و القيام قالوا بابائنا وامهاتنا يا رسول الله هؤلاء اولياء الله قال انّ اولياء الله سكتوا فكان سكوتهم ذكراً و نظروا فكان نظرهم عبرة ونطقوا فكان نطقهم حكمة و مشوا فكان مشيهم بين الناس بركة لو لا الاجل التي كتبت عليهم لم تقر ارواحهم في اجسادهم خوفاً من العذاب و شوقاً الي الثواب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 خدا صلی الله عليه وآله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خداوند را شناخت وبه عظمت او پي برد، زبانش را از سخن گفتن نگاه مي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حرف مي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وشكمش را از طعام باز مي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می خورد وهر چيزی را هم نمی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نفسش را با روزه داری و 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برپايي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رياضت می دهد روزها روزه است و شبها عبادت مي كند، اصحاب گفتند يا رسول الله پدر ومادرم فدای شما باد آيا اينها اولياء خدا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اولياء خداوند خاموشی مي گزينند و خاموشي آنها نيز ذكر است، نگريستن آنها عبرت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گفتن آنها حكمت است، در ميان مردم راه می روند وراه رفتن آنها بركت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خداوند برای آنها مرگ و اجل تعيين شده در روز معين مشخص نكرده بود، از خوف خداوند و شوق ثواب او جان می دادند و قالب تهی می کردند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صافي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كلامي عن الباقر عليه السّلام في هذه الاية يبشرهم بقيام القائم و بظهوره و بقتل اعدائهم و بالنجاة في الاخرة و الورود علي محمد وآله الصادقين علي الحوض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مجموعه اين آيات مي توان نتيجه گرفت كه اصحاب و انصار و ياران و پيروان مهدي عجل الله تعالي فرجه الشريف از اوليا الله هستند و دارای خصوصيات زير مي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ظهورش از منتظران هستند و منتظر ظهورش مي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ظهورش از مطيعان و اطاعت كنندگان اوامر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بجز از خداوند از هيچ كس ترس و وحشتي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زبانشان در اختيارشان است و كمتر سخن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شكمشان در اختيارشان است ، كم مي خورند و هر چيزي را نمي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روحشان را به وسيله روزه مي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به وسيله نماز و قيام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آنها ذكر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آنها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آنها حكمت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مردم راه مي روند ورا رفتن آنها بركت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 حتمی خداوند نبود از وحشت عذاب سكته می كردند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 حتمی خداوند نبود از شوق ثواب خداوند جان می دادند</w:t>
      </w:r>
      <w:r>
        <w:rPr>
          <w:rFonts w:eastAsia="IRNazanin" w:cs="IRNazanin"/>
          <w:color w:val="111111"/>
          <w:sz w:val="28"/>
          <w:szCs w:val="28"/>
          <w:rtl w:val="true"/>
          <w:lang w:bidi="fa-IR"/>
        </w:rPr>
        <w:t xml:space="preserve">. </w:t>
      </w:r>
      <w:bookmarkStart w:id="473" w:name="pg7348_62200"/>
    </w:p>
    <w:p>
      <w:pPr>
        <w:pStyle w:val="Heading2"/>
        <w:numPr>
          <w:ilvl w:val="1"/>
          <w:numId w:val="1"/>
        </w:numPr>
        <w:rPr/>
      </w:pPr>
      <w:bookmarkStart w:id="474" w:name="__RefHeading___Toc1176738_1051229030"/>
      <w:bookmarkStart w:id="475" w:name="_Toc203"/>
      <w:bookmarkEnd w:id="473"/>
      <w:bookmarkEnd w:id="474"/>
      <w:r>
        <w:rPr>
          <w:rtl w:val="true"/>
        </w:rPr>
        <w:t>«</w:t>
      </w:r>
      <w:r>
        <w:rPr>
          <w:rtl w:val="true"/>
        </w:rPr>
        <w:t xml:space="preserve">آيه شصت وهشتم </w:t>
      </w:r>
      <w:r>
        <w:rPr>
          <w:rtl w:val="true"/>
        </w:rPr>
        <w:t>»</w:t>
      </w:r>
      <w:bookmarkEnd w:id="475"/>
    </w:p>
    <w:p>
      <w:pPr>
        <w:pStyle w:val="Heading3"/>
        <w:numPr>
          <w:ilvl w:val="2"/>
          <w:numId w:val="1"/>
        </w:numPr>
        <w:rPr/>
      </w:pPr>
      <w:bookmarkStart w:id="476" w:name="__RefHeading___Toc1176740_1051229030"/>
      <w:bookmarkStart w:id="477" w:name="_Toc204"/>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 xml:space="preserve">قرآن، اصحاب امام زمان عجل الله تعالی فرجه الشريف را امت معدوده می 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هود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176742_1051229030"/>
      <w:bookmarkStart w:id="479" w:name="_Toc205"/>
      <w:bookmarkEnd w:id="478"/>
      <w:r>
        <w:rPr>
          <w:rtl w:val="true"/>
        </w:rPr>
        <w:t xml:space="preserve">« </w:t>
      </w:r>
      <w:r>
        <w:rPr>
          <w:rtl w:val="true"/>
        </w:rPr>
        <w:t xml:space="preserve">وَ لَئِنْ اَخَّرْنا عَنْهُمُ الْعَذابَ اِلي اُمَّةٍ مَعْدودَةٍِ لَيَقولُنَّ ما يَحْبِسُهُ اَلا يَوْمَ يَأتيَهِمْ لَيْسَ مَصْروُفاً عَنْهُمْ وَحاقَ بِهِمْ ما كانوُا بِهِ يَسْتَهْزِؤُنَ </w:t>
      </w:r>
      <w:r>
        <w:rPr>
          <w:rtl w:val="true"/>
        </w:rPr>
        <w:t>»</w:t>
      </w:r>
      <w:bookmarkEnd w:id="479"/>
    </w:p>
    <w:p>
      <w:pPr>
        <w:pStyle w:val="BookText"/>
        <w:rPr/>
      </w:pPr>
      <w:r>
        <w:rPr>
          <w:rFonts w:ascii="IRNazanin" w:hAnsi="IRNazanin" w:eastAsia="IRNazanin"/>
          <w:color w:val="111111"/>
          <w:sz w:val="28"/>
          <w:sz w:val="28"/>
          <w:szCs w:val="28"/>
          <w:rtl w:val="true"/>
          <w:lang w:bidi="fa-IR"/>
        </w:rPr>
        <w:t>و اگر عذاب را از ايشان تا زمان امت معدوده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اندازيم هر اينه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چيزي آنرا باز ميدارد؟ اگاه باشيد آنزمان كه زمانيكه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گردانده نخواهد شد، و آنچه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استهزا مي گرفتند حتماً بر آنان احاطه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شريفه صحبت ازعذابي شده است كه اين عذاب را خداوند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مي اندازد، و آنگاه عذاب، مشركين و كافرين را فرا خواهد گرفت، سؤال ميشود اين امت معدوده چه كساني هستند كه تا زمان آنها اين عذاب به تأخير می افتد و اينها چه مقام و منزلتی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الموده صفحه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الباقر و الصادق رضي الله عنهما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اَخَّرْنا عَنْهُمُ الْعَذابَ اِلي اُمَّةٍ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ان الامة المعدوده هم اصحاب المهدي في آخر الزمان ثلثمائة و ثلاث عشر رجلاً كعدد اهل بدر يجمعون في ساعته واحدة كمي يجمع فزع الخريف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سليمان بن ابراهيم قندوزي حنفي از امام باقر و امام صادق عليهما السّلام نقل مي كند كه آن دو بزرگوار درباره اين قول خداوند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عذاب را از از ايشان تا زمان امت معدوده به تأخير اندازيم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الامة المعدوده هم اصحاب المهدي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 معدوده يا اين امت شمرده شده اصحاب مهدي درآخر الزمان هستند كه تعداد آنها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به تعداد اصحاب در جنگ بدر كه اينها در يك لحظه واحد، جمع مي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 مهدي عجل الله </w:t>
      </w:r>
    </w:p>
    <w:p>
      <w:pPr>
        <w:pStyle w:val="BookText"/>
        <w:rPr/>
      </w:pPr>
      <w:r>
        <w:rPr>
          <w:rFonts w:ascii="IRNazanin" w:hAnsi="IRNazanin" w:eastAsia="IRNazanin"/>
          <w:color w:val="111111"/>
          <w:sz w:val="28"/>
          <w:sz w:val="28"/>
          <w:szCs w:val="28"/>
          <w:rtl w:val="true"/>
          <w:lang w:bidi="fa-IR"/>
        </w:rPr>
        <w:t>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ابرهای پائيزی در يك زمان و با سرعت دريك نقطه جمع مي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الغيبة نعماني صفحه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ابراهيم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علي الحسن بن محمد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ابراهيم بن عبد الحميد، عن اسحاق بن عبد العزيز، عن ابي عبد الله عليه السّلام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اَخَّرْنا عَنْهُمُ الْعَذابَ اِلي اُمَّةٍ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الخروج القائم عجل الله تعالي فرجه الشريف و الامة المعدودة اهل بدر و اصحابه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ابراهيم نعماني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خبرمان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زياد حديثمان داد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الصباح حديثمان داد،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ابوعلي بن محمد حضرمي حديثمان داد،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جعفربن محمد حديثمان داد، از ابراهيم بن عبد الحميد، از اسحاق بن عبد العزيز، ازحضرت ابو عبدالله امام صادق عليه السّلام كه درباره قول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وچنانچه عذاب را تا هنگام معينی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معدودي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اندازيم، گويند چه موجب تأخير عذاب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خروج حضرت قائم عجل الله تعالي فرجه الشريف است، وامت معدوده، اهل بدر و اصحاب او مي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قمي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احمد 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محمد، عن علي بن الحكم، عن سيف، عن حسان، عن هشام بن عمار، عن ابيه، وكان من اصحاب علي عليه السّلام، عن علي صلوات الله عليه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لَئِنْ اَخَّرْنا عَنْهُمُ الْعَذابَ اِلي اُمَّةٍ مَعْدودَةٍِ لَيَقولُنَّ ما يَحْبِسُهُ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 المعدودة اصحاب القائم الثلاثمائة و البضعة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ادريس خبرمان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حديثمان داد، از علي بن الحكم، از سيف، از حسان، از هشام بن عمار،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اصحاب اميرالمؤمنين علي عليه السّلام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علي صلوات الله عليه درباره قول خداي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وچنانچه عذاب را تا هنگام معيني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معدودي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اندازيم، گويند چه موجب تأخير عذاب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معدوده اصحاب حضرت قائم عجل الله تعالي فرجه الشريف مي باشند آن سيصد و ده و چند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روضه كافي صفحه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ابراهيم عن ابيه عن ابن ابي عمير، عن منصور بن يونس ، عن اسماعيل بن جابر، عن ابي خالد،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الْخَيْراتِ اَيْنَما تَكوُنوُا يَأتِ بِكُمُ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 قوله تبرك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اَيْنَما تَكوُنوُا يَأتِ بِكُمُ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اصحاب القائم عجل الله تعالي فرجه الشريف ثلاثمائة والبضعة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والله الامة المعدودة،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والله في ساعة واحدة فزع كفزع الخريف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از علي بن ابراهيم، از پدرش، از ابن ابي عمير، از منصوربن ادريس، از اسماعيل بن جابر، از ابو خالد، از حضرت ابي عبد الله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راجع به گفتار خدای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كارهای نيك سبقت و پيشي گيريد، هركجا باشيد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اصحاب حضرت قائم عجل الله تعالي فرجه الشريف آن سيصد و ده و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آنهايند امت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يك ساعت پياپي جمع خواهند شد همچون ابرهای پاييزی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دركتاب تفسير قمي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عن ابن ابي عمير، عن منصور بن يونس، عن ابي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أنظر الي القائم عجل الله تعالي فرجه الشريف وقد اسند ظهره الي الحجر، ثم 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في يحاجني في الله، فانا اولي بالله، ايها الناس من يحاجني في آدم، فانا اولي بادم، يا ايها الناس من يحاجني في نوح، فانا اولي بنوح، ايها الناس من يحاجني في ابراهيم، فانا اولي بابراهيم، ايها الناس من يحاجني في موسي، فانا اولي بموسي، ايها الناس من يحاجني في عيسي، فانا اولي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بعيسي، ايها الناس من يحاجني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اولي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اجمعين، ايها الناس من يحاجني في كتاب الله، فانا اولي بكتاب الله، ثم ينتهي الي المقام فيصّلي ركعتين و ينشد الله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ابوجعفرعليه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المضطرّ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اَمَّنْ يُجيبُ الْمُضْطَرَّاِذا دَعاهُ وَ يَكْشِفُ السُّوءَ وَ يَجْعَلَكُمْ خُلَفآءَ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اول من يبايعه جبرائيل ثم الثلاثمائة و الثلاثة عشر رجلاً، فمن كان ابتلي بالمسير وافاه، ومن لم يبتل بالمسير فقد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فراشه، وهو قول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المنقودون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فرشهم، وذلك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الْخَيْراتِ اَيْنَما تَكوُنوُا يَأتِ بِكُمُ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اَخَّرْنا عَنْهُمُ الْعَذابَ اِلي اُمَّةٍ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اصحاب القائم عجل الله تعالي فرجه الشريف يجتمعون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في ساعة واحدة فاذا جآء الي البيداء يخرج اليه جيش السفياني، فيأمر الله الارض فتأخذ اقدامهم،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تَري اِذْ فَزَعوُا فَلا فَوتَ وَ اُخِذوُا مِن مَكانٍ قَريبٍ، وَ قالوُا آمناّبه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بالقائم من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اِنيّ لَهُمُ التَناوُشُ مِن مَكانٍ بَعيدٍ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حيلَ بَيْنَهُم وَبَيْنَ ما يَشْتَهوُنَ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يعذبوا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بِاَشْياعِهِم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من كان قبلهم من المكذبين هلكوا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علي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برايم حديث گفت، از ابن ابي عمير، از منصور بن يونس، از ابو خالد كابلي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جعفر 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تعالي فرجه الشريف را مي نگرم در حاليكه به حجرالاسود تكيه زده، سپس خويش را از خداوند مي خواهد، آنگاه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هركس درباره خداوند با من محاجّه كند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نزديكترين افراد به خداوند هستم، اي مردم هركس درباره آدم با من محاجّه كند پس من نزديكترين كسان به آدم هستم، اي مردم هركس با من درباره نوح محاجّه نمايد پس من نزديكترين افراد به نوح مي باشم، اي مردم هركس درباره ابراهيم با من محاجّه كند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نزديكترين اشخاص به ابراهيم هستم، اي مردم هركس درباره موسی با من محاجّه كند پس منم نزديكترين كسان به موسی، ای مردم هرآنكه درباره عيسی با من محاجّه كند پس من نزديكترين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عيسی مي باشم، اي مردم هركس با من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محاجّه نمايد پس من نزديكترين افراد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 مي باشم، اي مردم هركس درباره كتاب خدا با من محاجّه كند پس منم نزديكترين كسان به كتاب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مقام ابراهيم خواهد رفت، دو ركعت نماز مي گذارد و حقش را از خداوند طلب می نمايد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ابو جعفر امام باقرعليه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مضطري كه در كتاب خدا ياد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فرموده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چه كسي دعای مضطر ناچار را به اجابت مي رساند وشما را جانشينان زمين قرار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نخستين كسي كه با او بيعت كند جبرئيل است، سپس آن سيصد و سيزده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هركدام از ايشان پيش از آن هنگام از منزلش بيرون بوده، به مقصد خواهد پيوست، و هركدام دچار سفر نبوده از بستر خوابش مفقود خواهد شد، و همين است فرموده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مفقود شدگان از خوابگاه هايشان، وآن فرموده خداوند عزّوجلّ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كارهای نيك سبقت وپيشي بگيريد، هركجا باشيد خداوند همه شما را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وچنانچه عذاب را تا هنگام معيني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افراد معدودي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تعويق اندازيم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وايشان اصحاب قائم عجل الله تعالی فرجه الشريف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ساعت نزد او جمع مي شوند، پس چون به بيداء بيايد لشگر سفياني به سويش خروج كند، كه خداوند امر فرمايد زمين پاهايشان را مي گيرد، واين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 كافران را هنگامي كه هراسانند، پس هيچ از عذابشان فوت و زايل نشود واز جايگاه نزديكي گرفته شوند، و گويند به او 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قائم آل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اين همه دوري مي توانند به آن مقام نائل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وميان آنها و آرزوهايشان جدايی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عذاب نشوند،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همچنانكه نسبت به همكيشان آنها پيش تر چنين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پيش از ايشان بودند از تكذيب كنندگانی كه هلاك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عياشي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بالسناده عن ابان بن ابي مسافر، عن ابي عبدالله عليه السّلام في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اَخَّرْنا عَنْهُمُ الْعَذابَ اِلي اُمَّةٍ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عدّة كعدّة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لَيَقولُنَّ ما يَحْبِسُهُ اَلا يَوْمَ يَأتيَهِمْ لَيْسَ مَصْروُفاً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عياشي به سند خود از ابان بن ابي مسافر، از حضرت ابوعبدالله امام صادق عليه السّلام آورده، درباره قول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وچنانچه عذاب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معدودي به تعويق اندازيم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اي همچون تعداد اهل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گويند چه چيزي موجب تأخير عذاب گشته، آگاه باشند كه چون آن هنگام فرا رسد از آنان به هيچ وجه دور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دركتاب تفسير عياشي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بالسناده عن عبد الاعلي الجعي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القائم عليه السّلام الثلاثمائة و البضعة عشر رجلاً هم والله الامة المعدودة التي قال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اَخَّرْنا عَنْهُمُ الْعَذابَ اِلي اُمَّةٍ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له في ساعة واحدة فزعاً كفزع الخريف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ازاوست كه به سند خود از عبد الاعلي جعي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جعفر 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قائم عليه السّلام آن سيصد وده و چند مرد همان هايند به خدا سوگند امت معدوده ای كه خداوند در كتاب خود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چنانچه عذاب را تا هنگام معيني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معدودي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اندازيم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ساعت برايش جمع مي شوند همچون ابرهای پاييزی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عياشي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بالسناده عن الحسين، عن الخراز، عن ابي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اَخَّرْنا عَنْهُمُ الْعَذابَ اِلي اُمَّةٍ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القائم واصحابه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واز اوست به سند خود از حسين، از خراز، از حضرت ابي عبدالله امام صادق عليه السّلام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درباره فرموده خداوند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وچنانچه عذاب را تا هنگام معيني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معدودي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تأخير اندازيم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و اصحابش مي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مجمع البيان 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ابوعلي 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البيان قيل انّ الامة المعدودة هم اصحاب المهدي في آخر الزمان ثلاثمائة و بضعة عشر رجلاً كعدة اهل بدر يجتمعون في ساعة واحدة كما يجتمع فزع الخريف،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المرويّ عن ابي جعفر و ابي عبدالله عليه السّلام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ابوعلي طبرسي درمجمع البيان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معدوده همان اصحاب حضرت مهدي عليه السّلام درآخر الزمان می باشند، سيصد وده وچند مرد، همچون تعداد اهل بدر در يك ساعت جمع مي شوند همچنانكه قطعه های ابر پاييزی جمع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 xml:space="preserve">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وهمين معني از حضرت ابو جعفر وحضرت ابو عبدالله عليهما السّلام روايت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تأويل الآيات الظاهره صفحه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عيسي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بعض اصحابنا عن ابي عبدالله عليه السّلام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اَخَّرْنا عَنْهُمُ الْعَذابَ اِلي اُمَّةٍ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هو القائم عليه السّلام وهو عذابُ علي اعدائه، والامة المعدودة هم الذين يقومون معه بعدد اهل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شرف الدين نجفي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اين است آنچه محمد بن جمهور از حماد بن عيسي از حريز روايت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اصحابمان از حضرت ابي عبدالله امام صادق عليه السّلام روايت كرده اند درباره قول خدای 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وچنانچه عذاب را تا هنگام معيني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معدودي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تأخير اندازيم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همان حضرت قائم عليه السّلام است واو عذاب بر دشمنانش مي باشد، وامت معدوده آنانند كه با وي بپاخيزند به عدد اهل بدر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قمي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المنسوب الي الصادق عليه السّلام في 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اَخَّرْنا عَنْهُمُ الْعَذابَ اِلي اُمَّةٍ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متّعناهم في هذه الدنيا الي خروج القائم عليه السّلام فنردّهم و نعذّبهم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لَيَقولُنَّ ما يَحْبِسُهُ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يقولوا لن لا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يقولون امّا لا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عليه السّلام ولا يخرج علي حدّ الإستهزاء فقال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يَوْمَ يَأتيَهِمْ لَيْسَ مَصْروُفاً عَنْهُمْ وَحاقَ بِهِمْ ما كانوُا بِهِ يَسْتَهْزِؤُنَ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تفسيرش كه منسوب به امام صادق عليه السّلام است در مورد قول خدای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وچنانچه عذاب را تا هنگام معيني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تأخير اندازيم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اين دنيا آنان را تا خروج حضرت قائم عليه السّلام بهره مند سازيم، پس از آن آنها را باز مي گردانيم و عذابشان مي كنيم، وآنها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چيزي عذاب را باز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روی تمسخر و استهزاء گويند كه حضرت قائم عليه السّلام قيام نخواهد كرد و خروج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باشند روزی كه عذاب فرا رسد، ديگر از آنان باز گردانده نخواهد شد و آنچه را كه استهزاء می كردند گرفتارش شوند </w:t>
      </w:r>
      <w:r>
        <w:rPr>
          <w:rFonts w:eastAsia="IRNazanin" w:cs="IRNazanin"/>
          <w:color w:val="111111"/>
          <w:sz w:val="28"/>
          <w:szCs w:val="28"/>
          <w:rtl w:val="true"/>
          <w:lang w:bidi="fa-IR"/>
        </w:rPr>
        <w:t xml:space="preserve">. » </w:t>
      </w:r>
      <w:bookmarkStart w:id="480" w:name="pg7348_62206"/>
    </w:p>
    <w:p>
      <w:pPr>
        <w:pStyle w:val="Heading2"/>
        <w:numPr>
          <w:ilvl w:val="1"/>
          <w:numId w:val="1"/>
        </w:numPr>
        <w:rPr/>
      </w:pPr>
      <w:bookmarkStart w:id="481" w:name="__RefHeading___Toc1176744_1051229030"/>
      <w:bookmarkStart w:id="482" w:name="_Toc206"/>
      <w:bookmarkEnd w:id="480"/>
      <w:bookmarkEnd w:id="481"/>
      <w:r>
        <w:rPr>
          <w:rtl w:val="true"/>
        </w:rPr>
        <w:t>«</w:t>
      </w:r>
      <w:r>
        <w:rPr>
          <w:rtl w:val="true"/>
        </w:rPr>
        <w:t xml:space="preserve">آيه شصت و نهم </w:t>
      </w:r>
      <w:r>
        <w:rPr>
          <w:rtl w:val="true"/>
        </w:rPr>
        <w:t>»</w:t>
      </w:r>
      <w:bookmarkEnd w:id="482"/>
    </w:p>
    <w:p>
      <w:pPr>
        <w:pStyle w:val="Heading3"/>
        <w:numPr>
          <w:ilvl w:val="2"/>
          <w:numId w:val="1"/>
        </w:numPr>
        <w:rPr/>
      </w:pPr>
      <w:bookmarkStart w:id="483" w:name="__RefHeading___Toc1176746_1051229030"/>
      <w:bookmarkStart w:id="484" w:name="_Toc207"/>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 xml:space="preserve">كسانی كه وجود امام زمان عليه السّلام را منكر شده اند عمر خود را فنا 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هود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176748_1051229030"/>
      <w:bookmarkStart w:id="486" w:name="_Toc208"/>
      <w:bookmarkEnd w:id="485"/>
      <w:r>
        <w:rPr>
          <w:rtl w:val="true"/>
        </w:rPr>
        <w:t xml:space="preserve">« </w:t>
      </w:r>
      <w:r>
        <w:rPr>
          <w:rtl w:val="true"/>
        </w:rPr>
        <w:t xml:space="preserve">اُولئِكَ الَّذينَ خَسِروُآ اَنْفُسَهُمْ وَ ضَلَّ عَنْهُمْ ما كانوُا يَفْتَروُنَ </w:t>
      </w:r>
      <w:r>
        <w:rPr>
          <w:rtl w:val="true"/>
        </w:rPr>
        <w:t>»</w:t>
      </w:r>
      <w:bookmarkEnd w:id="486"/>
    </w:p>
    <w:p>
      <w:pPr>
        <w:pStyle w:val="BookText"/>
        <w:rPr/>
      </w:pPr>
      <w:r>
        <w:rPr>
          <w:rFonts w:ascii="Amiri" w:hAnsi="Amiri" w:eastAsia="Amiri" w:cs="Amiri"/>
          <w:color w:val="111111"/>
          <w:sz w:val="28"/>
          <w:sz w:val="28"/>
          <w:szCs w:val="28"/>
          <w:rtl w:val="true"/>
          <w:lang w:bidi="ar-SA"/>
        </w:rPr>
        <w:t>آنان كساني هستند كه نفس هاي خود را زيان كار ساختند و دروغ بسته و هر تدبيري در راه دنيا كردند همه محو و نابود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درباره كسانی صحبت شده است كه درباره امام زمان عجل الله تعالي فرجه الشريف شك وترديد دارند در حاليكه وجود اقدس ولي عصر عجل الله تعالي فرجه الشريف اظهر من الشمس است، ايشان در شب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سامره به دنيا آمدند، ودر سال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حسن عسگری به امامت رسيدند، وداراي دو غيبت هستند غيبت صغری كه ازسال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كشيد ودر اين مدت چهار نائب خاص داشتند، وغيبت كبری ايشان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و هم اكنون كه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بزرگوار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مباركش مي گذرد و ايشان در حال حيات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زيادي در اين مدت خدمت حضرت رسيدند وهم اكنون نيز عده اي خدمتش می رسند، ايشان ما بين مردم رفت و آمد دارند، در جلسات شركت مي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متأسفانه عده ای معدود درباره ايشان شك وترديد دارند كه اين آيه درباره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ينابيع الموده نوشته</w:t>
      </w:r>
    </w:p>
    <w:p>
      <w:pPr>
        <w:pStyle w:val="BookText"/>
        <w:rPr/>
      </w:pPr>
      <w:r>
        <w:rPr>
          <w:rFonts w:ascii="Amiri" w:hAnsi="Amiri" w:eastAsia="Amiri" w:cs="Amiri"/>
          <w:color w:val="111111"/>
          <w:sz w:val="28"/>
          <w:sz w:val="28"/>
          <w:szCs w:val="28"/>
          <w:rtl w:val="true"/>
          <w:lang w:bidi="ar-SA"/>
        </w:rPr>
        <w:t xml:space="preserve">خواجه كلان قندوزي حنفي صفحه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المفضل عن الصادق رضي الله عنه قال ساعة قيام القائم عليه السّلام قلت ما معني الا ان الذين يمارون في الساعة لفي ضلال بعيد قال يقولون متي ولد ومن راه واين هو ومتي يظهر كل ذلك شكا في قضائه و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خَسِروُآ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الحيوة الدنيا والاخره</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روايت مي كند از حضرت صادق و حضرت باقر عليهما السّلام كه مي گويد ما بين دو بزرگوار عرض كردم، درباره ساعت و زمان قيام قائم عجل الله تعالي فرجه الشريف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شكاكان و كساني كه ترديد دارند درباره امام زمان عجل الله تعالي فرجه الشريف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 به دنيا آمده است؟ چه كسي او را ديده است؟ اصلاً او كجاست؟ او كی ظهور خواهد كرد؟ آنها همه اين سخنان را مي گويند زيرا در قضای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كسانی هستند كه خود را انكار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دنيا و آخرت</w:t>
      </w:r>
      <w:r>
        <w:rPr>
          <w:rFonts w:eastAsia="IRNazanin" w:cs="IRNazanin"/>
          <w:color w:val="111111"/>
          <w:sz w:val="28"/>
          <w:szCs w:val="28"/>
          <w:rtl w:val="true"/>
          <w:lang w:bidi="fa-IR"/>
        </w:rPr>
        <w:t xml:space="preserve">. </w:t>
      </w:r>
      <w:bookmarkStart w:id="487" w:name="pg7348_62208"/>
    </w:p>
    <w:p>
      <w:pPr>
        <w:pStyle w:val="Heading2"/>
        <w:numPr>
          <w:ilvl w:val="1"/>
          <w:numId w:val="1"/>
        </w:numPr>
        <w:rPr/>
      </w:pPr>
      <w:bookmarkStart w:id="488" w:name="__RefHeading___Toc1176750_1051229030"/>
      <w:bookmarkStart w:id="489" w:name="_Toc209"/>
      <w:bookmarkEnd w:id="487"/>
      <w:bookmarkEnd w:id="488"/>
      <w:r>
        <w:rPr>
          <w:rtl w:val="true"/>
        </w:rPr>
        <w:t>«</w:t>
      </w:r>
      <w:r>
        <w:rPr>
          <w:rtl w:val="true"/>
        </w:rPr>
        <w:t xml:space="preserve">آيه هفتادم </w:t>
      </w:r>
      <w:r>
        <w:rPr>
          <w:rtl w:val="true"/>
        </w:rPr>
        <w:t>»</w:t>
      </w:r>
      <w:bookmarkEnd w:id="489"/>
    </w:p>
    <w:p>
      <w:pPr>
        <w:pStyle w:val="Heading3"/>
        <w:numPr>
          <w:ilvl w:val="2"/>
          <w:numId w:val="1"/>
        </w:numPr>
        <w:rPr/>
      </w:pPr>
      <w:bookmarkStart w:id="490" w:name="__RefHeading___Toc1176752_1051229030"/>
      <w:bookmarkStart w:id="491" w:name="_Toc210"/>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 xml:space="preserve">حضرت لوط نبی به امام زمان عجل الله تعالی فرجه الشريف پناه می برد ويكی از نامهای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هود 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492" w:name="__RefHeading___Toc1176754_1051229030"/>
      <w:bookmarkStart w:id="493" w:name="_Toc211"/>
      <w:bookmarkEnd w:id="492"/>
      <w:r>
        <w:rPr>
          <w:rtl w:val="true"/>
        </w:rPr>
        <w:t xml:space="preserve">« </w:t>
      </w:r>
      <w:r>
        <w:rPr>
          <w:rtl w:val="true"/>
        </w:rPr>
        <w:t xml:space="preserve">قالَ لَوْ اَنَّ لي بِكُمْ قُوَةً اَوْ آوی اِلی رُكْنٍ شَديدٍ </w:t>
      </w:r>
      <w:r>
        <w:rPr>
          <w:rtl w:val="true"/>
        </w:rPr>
        <w:t>»</w:t>
      </w:r>
      <w:bookmarkEnd w:id="493"/>
    </w:p>
    <w:p>
      <w:pPr>
        <w:pStyle w:val="BookText"/>
        <w:rPr/>
      </w:pPr>
      <w:r>
        <w:rPr>
          <w:rFonts w:ascii="IRNazanin" w:hAnsi="IRNazanin" w:eastAsia="IRNazanin"/>
          <w:color w:val="111111"/>
          <w:sz w:val="28"/>
          <w:sz w:val="28"/>
          <w:szCs w:val="28"/>
          <w:rtl w:val="true"/>
          <w:lang w:bidi="fa-IR"/>
        </w:rPr>
        <w:t>و حضرت لوط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كاش مرا آن قدرت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اينكه قوم و ياران پر تواني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پناه مي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اين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حضرت لوط عليه السّلام سرسختي و جهالت و حماقت قوم خود را ديد، كه به هيچ صراطي مستقيم نمي شدند، و او را آزار و اذيت مي كردند، فرياد برآورد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لَوْ اَنَّ لي بِكُمْ قُوَةً اَوْ آوي اِلی رُكْنٍ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كاش من در ميان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نيروی الهي را مي داشتم و ای كاش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مي بود و من به او پناه مي بردم، در احاديث و روايات آمده است كه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نيروی الهي حضرت قائم آل محمد عجل الله تعالي فرجه الشريف 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مقاوم و سرسخت آن بزرگوار مي باشد كه آن حضرت را ياری خواهند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الموده نوشته خواجه كلان قندوزي حنفي صفحه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 ابا بصير قال، قال جعفر الصادق رضي الله عنه ما كان قول لوط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اَنَّ لي بِكُمْ قُوَةً اَوْ آوي اِلي رُكْنٍ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تمنيا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القائم المهدي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اصحابه وهم الركن الشديد فان الرجل منهم يعطي قوة اربعين رجلاً و ان فلب رجل منهم اشد من زبر الحديد، لو مروا بالجبال الحديد لقد كدكت لا يكفون سيوفهم حتي يرضي الله عزّوجلّ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ابا بصير مي گويد حضرت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لوط عليه السّلام در گفتارش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لَوْ اَنَّ لي بِكُمْ قُوَةً اَوْ آوي اِلي رُكْنٍ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مگر اينكه تمنا مي فرمودند وآرزو مي داشتند كه آن قوه الهي مي بود ، وآن قوه الهي كه منظور لوط عليه السّلام بود قائم آل محمد عجل الله تعالي فرجه الشريف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لقوة القائم المهدي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آن توان سخت منظور اصحاب و ياران مهدی موعود است كه داراي قدرت و قوه بسيار سختي بودند و آنان ركن شديد بودند چرا كه به هر كدام آنها نيرو و توان چهل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مي شود، وقلوب آنها سخت تر از پاره های آهن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متزلزل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بر كوههاي آهنين بگذرند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كوهها از صلابت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هم بپاشند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شمشيرهايشان را تا آن زمان كه خداوند راضی نگردد درنيام نخواهند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ينابيع الموده صفحه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صالح بن سعد عن الصادق رضي الله عنه في هذه الآية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الركن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اصحابه ثلثمائة و ثلاثة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سعد از حضرت امام صادق عليه السّلام روايت مي كند كه آن حضرت درباره اين آيه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آن نيروي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قائم عليه السّلام است و 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الركن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و ياران آن حضرت هستند كه تعداد ايشان سيصد و سيزده مرد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يكي از تفاسير ديدم كه چنين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ممكن است عجيب به نظر برسد كه چگونه مي توان باور كرد كه لوط پيامبر عليه السّلام در عصر خويش آرزوی ظهور چنين شخصيتي با چنين ياراني را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آشنايان با احاديث و روايات كه در تفسير آيات قرآني وارد شده اند تاكنون اين درس را به ما داده اند كه غالباً يك قانون كلي در چهره يك مصداق روشن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لوط عليه السّلام آرزو مي كرده است كه ای كاش مرداني مصمم با قدرت روحي و جسماني كافي برای تشكيل يك حكومت الهي همانند مردانی كه حكومت جهاني عصر قيام مهدی را تشكيل مي دهند، در اختيارمي داشت تا قيام كند و با تكيه بر قدرت الهي با فساد و انحرافات زمان خويش مبارزه نمايد، و اينگونه افراد خيره سر و بي شرم را درهم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از ظهور ولی عصر عجل الله تعالی فرجه الشريف و ياران بزرگوارش باخبر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و قال حدثني محمد بن جعفر، قال حدثنا محمد بن احمد، عن محمد بن الحسين، عن موسي بن سعدان، عن عبدالله بن ابي القاسم، عن صالح، عن ابي عبدالله عليه السّلام، قال في قوله قوة قال القائم و الركن الشديد ثلثمائة و ثلاثة عشراصحابه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درتفسير برهان از محمد بن جعفر و او از محمد بن احمد و او از محمد بن حسين و او از موسي بن سعدان و او از عبدالله بن قاسم و او از صالح و او از حضرت صادق عليه السّلام نقل مي كند كه آن حضرت درباره اين آيه فرمودند 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آل محمد 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سيصد و سيزده تن از ياران و اصحاب او خواهند بود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كمال الدين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جعفربن محمد بن مسروق رضي الله عنه قال حدثنا الحسين بن محمد بن عامربن عمه عبدالله بن عامر عن محمد بن ابي عمير عن علي بن ابي حمزه عن ابي بصير قال، قال ابو عبدالله عليه السّلام ما كان قول لوط عليه السّلام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لي بِكُمْ قُوَةً اَوْ آوي اِلي رُكْنٍ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تمنيا لقوة القائم عليه السّلام و لا ذكر ركن الا شدة اصحابه و ان الرجل منهم يعطي قوة اربعين رجلاً و ان قلبه لاشد من زبر الحديد و لو مروا بجبال الحديد لقطعوها لا يكفون سيوفهم حتي يرضي الله عزّوجلّ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گويد امام ششم فرمود گفتار لوط به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كاش من دربرابر شما توانايي داشتم تا به سوي ركن شديدي مأوي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جز اين نبود كه نيروي قائم را آرزو داشت و ركن شديد، ياران او هستند يك مرد آنها نيروي چهل مرد را دارد و دلش از كوه آهن محكم تر است و اگر به كوههای آهن بگذرند آن را ببرند و شمشير باز نگيرند تا خدای عزّوجلّ خشنود شود </w:t>
      </w:r>
      <w:r>
        <w:rPr>
          <w:rFonts w:eastAsia="IRNazanin" w:cs="IRNazanin"/>
          <w:color w:val="111111"/>
          <w:sz w:val="28"/>
          <w:szCs w:val="28"/>
          <w:rtl w:val="true"/>
          <w:lang w:bidi="fa-IR"/>
        </w:rPr>
        <w:t xml:space="preserve">. </w:t>
      </w:r>
      <w:bookmarkStart w:id="494" w:name="pg7348_62211"/>
    </w:p>
    <w:p>
      <w:pPr>
        <w:pStyle w:val="Heading2"/>
        <w:numPr>
          <w:ilvl w:val="1"/>
          <w:numId w:val="1"/>
        </w:numPr>
        <w:rPr/>
      </w:pPr>
      <w:bookmarkStart w:id="495" w:name="__RefHeading___Toc1176756_1051229030"/>
      <w:bookmarkStart w:id="496" w:name="_Toc212"/>
      <w:bookmarkEnd w:id="494"/>
      <w:bookmarkEnd w:id="495"/>
      <w:r>
        <w:rPr>
          <w:rtl w:val="true"/>
        </w:rPr>
        <w:t>«</w:t>
      </w:r>
      <w:r>
        <w:rPr>
          <w:rtl w:val="true"/>
        </w:rPr>
        <w:t xml:space="preserve">آيه هفتاد و يكم </w:t>
      </w:r>
      <w:r>
        <w:rPr>
          <w:rtl w:val="true"/>
        </w:rPr>
        <w:t>»</w:t>
      </w:r>
      <w:bookmarkEnd w:id="496"/>
    </w:p>
    <w:p>
      <w:pPr>
        <w:pStyle w:val="Heading3"/>
        <w:numPr>
          <w:ilvl w:val="2"/>
          <w:numId w:val="1"/>
        </w:numPr>
        <w:rPr/>
      </w:pPr>
      <w:bookmarkStart w:id="497" w:name="__RefHeading___Toc1176758_1051229030"/>
      <w:bookmarkStart w:id="498" w:name="_Toc213"/>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 xml:space="preserve">وجود اقدس امام زمان عليه السّلام برای مؤمنين خير است و يكی از نامهای آن حضرت بقية الله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هود آيه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1176760_1051229030"/>
      <w:bookmarkStart w:id="500" w:name="_Toc214"/>
      <w:bookmarkEnd w:id="499"/>
      <w:r>
        <w:rPr>
          <w:rtl w:val="true"/>
        </w:rPr>
        <w:t xml:space="preserve">« </w:t>
      </w:r>
      <w:r>
        <w:rPr>
          <w:rtl w:val="true"/>
        </w:rPr>
        <w:t xml:space="preserve">بَقيَتُ اللهِ خَيْرٌ لَكُمْ اِنْ كُنْتُمْ مُؤمِنينَ وَ مآ اَنَا عَلَيْكُمْ بِحَفيظٍ </w:t>
      </w:r>
      <w:r>
        <w:rPr>
          <w:rtl w:val="true"/>
        </w:rPr>
        <w:t>»</w:t>
      </w:r>
      <w:bookmarkEnd w:id="500"/>
    </w:p>
    <w:p>
      <w:pPr>
        <w:pStyle w:val="BookText"/>
        <w:rPr/>
      </w:pPr>
      <w:r>
        <w:rPr>
          <w:rFonts w:ascii="IRNazanin" w:hAnsi="IRNazanin" w:eastAsia="IRNazanin"/>
          <w:color w:val="111111"/>
          <w:sz w:val="28"/>
          <w:sz w:val="28"/>
          <w:szCs w:val="28"/>
          <w:rtl w:val="true"/>
          <w:lang w:bidi="fa-IR"/>
        </w:rPr>
        <w:t>بقية الله خير است براي اگر شما مؤمن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مهدي عجل الله تعالي فرجه الشريف براساس خصوصيات وبرنامه ورسالت الهي كه دارد دارای حدود دويست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بقية الله است كه خداوند در قرآن كريم اين نام را به اين بزرگوار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 شافعي سيد مؤمن شبلنجي در كتاب نورالابصار صفحه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حديثي طويل آورده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ابي جعفر رضي الله عنه قال في حديث طويل ذكره،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اسند ظهره الي الكعبة و اجتمع اليه ثلاثمائة و ثلاثة عشر رجلاً من اتباعه، فاول ما ينطق به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اِنْ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بقية الله، وخليفة و حجته عليكم، فلا يسلم عليه أحد الا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بقية الله في الارض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امام محمد باقر عليه السّلام در ضمن حديثي طولاني يادآور شده اند، هنگامي كه مهدي موعود قيام و انقلاب نمايد، پشت مباركش را به ديوار كعبه ميگذارد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مابين ركن ومقام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دور او جمع مي شوند سيصد و سيزده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او تبعيت مي كنند وياران و انصار آن بزرگوار هستند، و اول چيزی كه مي فرمايند اين آيه مباركه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اِنْ كُنْتُمْ مُؤمِنينَ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بقية الله خير است برای شما اگر از مؤمنين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حضرت مي فرمايند،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خليفة الله و حجة الله برهمه شما هستم و هيچ كس نيست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اينگونه سلام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في الارض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 صباغ مالكي مصري در كتاب فصول المهمه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عده ای ديگر از علمای اهل سنت اين حديث را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كمال الدين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محمد بن عصام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اسماعيل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اسماعيل، عن عاصم بن حميد الحناط عن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جعفر محمد بن علي الباقر عليه السّلام يقول، القائم منا منصور بالرغب مؤيد بالنصر تطوي له الارض و تظهر له الكنوز، يبلغ سلطانه المغرب و المشرق، و يظهر الله عزّوجلّ به دينه علي الدين كله و لو كره المشركون، فلا يبقي في الارض خراب الا قد عمر، و ينزل روح الله عيسي بن مريم فيصلي خلفه،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متي ليخرج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تشبه الرجال بالنساء و النسا بالرجل و اكتفي الرجال بالرجل و النساء بالنساء و ركب ذوات الفروج السروج، قبلت شهادات الزور، و ردّت شهادات العدول، واستخف الناس با الدماء و ارتكاب الزنا و أكل الرباء، واتقي الاشرارمخافة السنتهم، و خروج السفياني من الشام، و اليماني من اليمن، و خسف بالبيداء، و قتل غلام من آل محمد صلي الله عليه وآله وسّلم بين الركن و المقام، اسمه محمد بن الحسن النفس الزكية، و جاعت صيحة من السماء بأن الحق فيه و في شيعته، فعند ذلك خروج قائمنا، فاذا خرج أسند ظهره الي الكعبة، و اجتمع اليه ثلاثمائة و ثلاثة عشر رجلاً و اول ما ينطق به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اِنْ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بقية الله في ارضه و خليفته و حجته عليكم فلا سلم عليه مسلم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في ارضه، فاذا اجتمع اليه العقد و هو عشرة آلاف رجل خرج، فلا يبقي في الارض معبود دون الله عزّوجلّ من 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الا وقعت فيه نار فاحترق و ذلك بعد غيبته طويلة ليعلم الله من يطيعه بالغيب و يؤمن به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 بن عصام ما را روايت كرد از محمد بن يعقوب كليني روايت كرد از قاسم بن العلا و گفت اسماعيل بن علي قزويني و گفت روايت كرد مرا علي بن اسماعيل از عاصم بن حميد حناط از محمد بن مسلم ثقفي از امام پنجم ابو جعفر محمد بن علي شنيدم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به ترس در دل دشمنان ياری شده است و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ياری حق تأييد شده است، زمين برايش در نور ديده شود و گنجها برايش آشكار گردد و تسلطش، مشرق ومغرب را فرا گيرد و خدای عزّوجلّ دين خود را بر همه دينها پيروز كند و اگرچه مشركان را بد آيد، در زمين ويرانه ای نماند جز آنكه آباد گردد و خدا روح الله عيسي بن مريم را فرود آورد تا دنبال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عرض كردم يابن رسول الله كی قائم شما خروج كند؟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مردان مانند زنان شوند و زنان مانند مردان، مردان به مردان اكتفا كنند و زنان به زنان و صاحبان فرج بر زبرسرجها سوار شوند و گواهان دروغ پذيرفته شود و گواهان عادل و درست مردود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خونريزی را سبك بشمارند و زنا و ربا را حلال دانند و اشرار از ترس زبانشان مورد پرهيزباشند و سفياني از شام خروج كند و يماني از يمن، در بيداء خسف واقع شود و جواني نورس از خاندان محمد صلي الله عليه وآله وسّلم ميان ركن و مقام كشته شود كه نامش محمد بن حسن نفس زكيه باشد و يك فرياد از آسمان برآيد كه حق با او و شيعيان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است خروج قائم ما، چون ظاهر شود تكيه به خانه كعبه دهد و سيصد و سيزده مرد گرد او فراهم شوند و اول سخنش اين آيه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بَقيَتُ اللهِ خَيْرٌ لَكُمْ اِنْ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گويد من بقية الله و حجت خدا و خليفه او هستم بر شما و هيچ مؤمني نباشد مگر آنكه به اين لفظ او را سلام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بقية الله في 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عقد كرده هزار مرد باشد، براي او فراهم شود، خروج كند و در زمين معبودی جز خدای عزّوجلّ نماند از صنم و وثن جز آن مگر آنكه آتش گيرد و بسوزد و اين بعد از يك غيبت طولاني باشد، براي آنكه كه خداوند بداند چه كسی در غيبت، او را اطاعت كند و به او ايمان آورد</w:t>
      </w:r>
      <w:r>
        <w:rPr>
          <w:rFonts w:eastAsia="IRNazanin" w:cs="IRNazanin"/>
          <w:color w:val="111111"/>
          <w:sz w:val="28"/>
          <w:szCs w:val="28"/>
          <w:rtl w:val="true"/>
          <w:lang w:bidi="fa-IR"/>
        </w:rPr>
        <w:t xml:space="preserve">. </w:t>
      </w:r>
      <w:bookmarkStart w:id="501" w:name="pg7348_62214"/>
    </w:p>
    <w:p>
      <w:pPr>
        <w:pStyle w:val="Heading2"/>
        <w:numPr>
          <w:ilvl w:val="1"/>
          <w:numId w:val="1"/>
        </w:numPr>
        <w:rPr/>
      </w:pPr>
      <w:bookmarkStart w:id="502" w:name="__RefHeading___Toc1176762_1051229030"/>
      <w:bookmarkStart w:id="503" w:name="_Toc215"/>
      <w:bookmarkEnd w:id="501"/>
      <w:bookmarkEnd w:id="502"/>
      <w:r>
        <w:rPr>
          <w:rtl w:val="true"/>
        </w:rPr>
        <w:t>«</w:t>
      </w:r>
      <w:r>
        <w:rPr>
          <w:rtl w:val="true"/>
        </w:rPr>
        <w:t xml:space="preserve">آيه هفتاد و دوم </w:t>
      </w:r>
      <w:r>
        <w:rPr>
          <w:rtl w:val="true"/>
        </w:rPr>
        <w:t>»</w:t>
      </w:r>
      <w:bookmarkEnd w:id="503"/>
    </w:p>
    <w:p>
      <w:pPr>
        <w:pStyle w:val="Heading3"/>
        <w:numPr>
          <w:ilvl w:val="2"/>
          <w:numId w:val="1"/>
        </w:numPr>
        <w:rPr/>
      </w:pPr>
      <w:bookmarkStart w:id="504" w:name="__RefHeading___Toc1176764_1051229030"/>
      <w:bookmarkStart w:id="505" w:name="_Toc216"/>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 xml:space="preserve">خداوند هم با منتظران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هود آيه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1176766_1051229030"/>
      <w:bookmarkStart w:id="507" w:name="_Toc217"/>
      <w:bookmarkEnd w:id="506"/>
      <w:r>
        <w:rPr>
          <w:rtl w:val="true"/>
        </w:rPr>
        <w:t xml:space="preserve">« </w:t>
      </w:r>
      <w:r>
        <w:rPr>
          <w:rtl w:val="true"/>
        </w:rPr>
        <w:t xml:space="preserve">وَ يا قَوْمِ اعْمَلوُاعَلی مَكانَتِكُمْ اِنّي عامِلٌ سَوْفَ تَعْلَموُنَ مَنْ يَاْتيهِ عَذابٌ يُخْزيهِ وَمَنْ هُوَ كاذِبٌ وَارْتَقِبوُآ انّي مَعَكُمْ رَقيبٌ </w:t>
      </w:r>
      <w:r>
        <w:rPr>
          <w:rtl w:val="true"/>
        </w:rPr>
        <w:t>»</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شعيب عليه السّلام به قومش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اي قوم شما هر كاري مي توانيد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هر چه كه وظيفه دارم انجام مي دهم، به زودي شما خواهيد داشت كه عذاب ذلت و خواري بر كدام يك از من وشما خواهد آمد و ما بين من و شما دروغگو كيست پس شما منتظر باشيد كه من هم منتظرم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كمال الدين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عبد الحميد عن محمد بن فضيل عن ابي الحسن الرضا عليه السّلام قال سألته عن الفرج قال ان الله عزّوجلّ يقول انتظروا و اني معكم من المنتظرين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فضيل گويد از ابي الحسن الرضا عليه السّلام در مورد فرج پرسش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راستي خداي عزّوجلّ مي فرمايد در انتظار باشيد به درستي كه من هم با شما منتظرهستم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كمال الدين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محمد بن مسعود قال حدثني ابو صالح خلف بن حامد الكنجي قال حدثنا سهل بن زياد قال حدثني محمد بن الحسين عن احمد بن محمد بن ابي نصر قال، قا ل الرضا عليه السّلام ما احسن الصبر و انتظار الفرج اما سمعت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وَارْتَقِبوُآ انّي مَعَكُمْ رَقيبٌ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فانتظروا اني معكم من المنتظرين فعليكم بالصبر فانه انما یجیء الفرج علي اليأس و قد كان الذين من قبلكم اصبرمنكم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ابي نصر گويد امام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صبر و انتظار فرج خوب است، آيا نشنيدی فرموده خدای عزّوجلّ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هود آيه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بريد كه من هم با شما انتظار برنده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كه صبر كنيد زيرا فرج در نوميدی مي آيد و هر آينه كساني كه پيش از شما بودند از شما صابرتر بودند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كمال الدين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احمد الوليد رضي الله عنه قال حدثنا محمد بن الحسن الصفار عن احمد بن محمد بن عيسي عن القاسم بن يحيي عن جده الحسين بن راشد عن ابي بصير ومحمد بن مسلم عن ابي عبدالله عن آبائه عن اميرالمؤمنين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لامرنا كالمتشحط بدمه في سبيل الله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ششم از گفته پدرانش از اميرالمؤمنين علي عليه السّلام روايت كرده است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امر ما مانند كسی است كه در جهاد در راه خدا به خون خود بغلطد</w:t>
      </w:r>
      <w:r>
        <w:rPr>
          <w:rFonts w:eastAsia="IRNazanin" w:cs="IRNazanin"/>
          <w:color w:val="111111"/>
          <w:sz w:val="28"/>
          <w:szCs w:val="28"/>
          <w:rtl w:val="true"/>
          <w:lang w:bidi="fa-IR"/>
        </w:rPr>
        <w:t xml:space="preserve">. </w:t>
      </w:r>
      <w:bookmarkStart w:id="508" w:name="pg7348_62216"/>
    </w:p>
    <w:p>
      <w:pPr>
        <w:pStyle w:val="Heading2"/>
        <w:numPr>
          <w:ilvl w:val="1"/>
          <w:numId w:val="1"/>
        </w:numPr>
        <w:rPr/>
      </w:pPr>
      <w:bookmarkStart w:id="509" w:name="__RefHeading___Toc1176768_1051229030"/>
      <w:bookmarkStart w:id="510" w:name="_Toc218"/>
      <w:bookmarkEnd w:id="508"/>
      <w:bookmarkEnd w:id="509"/>
      <w:r>
        <w:rPr>
          <w:rtl w:val="true"/>
        </w:rPr>
        <w:t>«</w:t>
      </w:r>
      <w:r>
        <w:rPr>
          <w:rtl w:val="true"/>
        </w:rPr>
        <w:t xml:space="preserve">آيه هفتاد و سوم </w:t>
      </w:r>
      <w:r>
        <w:rPr>
          <w:rtl w:val="true"/>
        </w:rPr>
        <w:t>»</w:t>
      </w:r>
      <w:bookmarkEnd w:id="510"/>
    </w:p>
    <w:p>
      <w:pPr>
        <w:pStyle w:val="Heading3"/>
        <w:numPr>
          <w:ilvl w:val="2"/>
          <w:numId w:val="1"/>
        </w:numPr>
        <w:rPr/>
      </w:pPr>
      <w:bookmarkStart w:id="511" w:name="__RefHeading___Toc1176770_1051229030"/>
      <w:bookmarkStart w:id="512" w:name="_Toc219"/>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 xml:space="preserve">حكومت امام زمان عجل الله تعالی فرجه الشريف حكومت بنی هاشم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هود آيه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176772_1051229030"/>
      <w:bookmarkStart w:id="514" w:name="_Toc220"/>
      <w:bookmarkEnd w:id="513"/>
      <w:r>
        <w:rPr>
          <w:rtl w:val="true"/>
        </w:rPr>
        <w:t xml:space="preserve">« </w:t>
      </w:r>
      <w:r>
        <w:rPr>
          <w:rtl w:val="true"/>
        </w:rPr>
        <w:t xml:space="preserve">وَ اِنّا لَموُفَوُّهُمْ نَصيبَهُمْ غَيْرَ مَنْقوُصٍ </w:t>
      </w:r>
      <w:r>
        <w:rPr>
          <w:rtl w:val="true"/>
        </w:rPr>
        <w:t>»</w:t>
      </w:r>
      <w:bookmarkEnd w:id="514"/>
    </w:p>
    <w:p>
      <w:pPr>
        <w:pStyle w:val="BookText"/>
        <w:rPr/>
      </w:pPr>
      <w:r>
        <w:rPr>
          <w:rFonts w:ascii="Amiri" w:hAnsi="Amiri" w:eastAsia="Amiri" w:cs="Amiri"/>
          <w:color w:val="111111"/>
          <w:sz w:val="28"/>
          <w:sz w:val="28"/>
          <w:szCs w:val="28"/>
          <w:rtl w:val="true"/>
          <w:lang w:bidi="ar-SA"/>
        </w:rPr>
        <w:t>و كامل كننده ايم و يا وفا كننده ايم فايده و بهره و نصيب ايشان را بدون كمي وكاستي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حسكاني حنفي در كتاب</w:t>
      </w:r>
    </w:p>
    <w:p>
      <w:pPr>
        <w:pStyle w:val="BookText"/>
        <w:rPr/>
      </w:pPr>
      <w:r>
        <w:rPr>
          <w:rFonts w:ascii="IRNazanin" w:hAnsi="IRNazanin" w:eastAsia="IRNazanin"/>
          <w:color w:val="111111"/>
          <w:sz w:val="28"/>
          <w:sz w:val="28"/>
          <w:szCs w:val="28"/>
          <w:rtl w:val="true"/>
          <w:lang w:bidi="fa-IR"/>
        </w:rPr>
        <w:t xml:space="preserve">شواهد التنزيل 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فرات بن ابراهيم گفت نقل حديث كرد مرا جعفر پسر محمد فزاري جعفر مي گويد نقل حديث كرد مرا عيار از نصربن مزاحم از محمد بن مروان كلبي از ابي صالح از ابي صالح از ابن عباس در مورد فرموده خداوند متعا 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اِنّا لَموُفَوُّهُمْ نَصيبَهُمْ غَيْرَ مَنْقوُصٍ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بني هاشم وفا می نمايند، يا بني هاشم وفا كننده هستند، و از برای بني هاشم سلطنتي است كه سلطنت ايشان را خداوند واهب العطايا واجب فرموده و آن سلطنت را بدون كم و كاستی قرار داده است و ابن عباس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ستون مائة و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يعني اين حكومت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حكومت بني هاشم همان حكومت قائم آل محمد عجل الله تعالي فرجه الشريف است كه ما از خداوند می خواهيم چشمان ما را به آن حكومت روشن و قلبمان را مسرور فرمايد</w:t>
      </w:r>
      <w:r>
        <w:rPr>
          <w:rFonts w:eastAsia="IRNazanin" w:cs="IRNazanin"/>
          <w:color w:val="111111"/>
          <w:sz w:val="28"/>
          <w:szCs w:val="28"/>
          <w:rtl w:val="true"/>
          <w:lang w:bidi="fa-IR"/>
        </w:rPr>
        <w:t xml:space="preserve">. </w:t>
      </w:r>
      <w:bookmarkStart w:id="515" w:name="pg7348_62217"/>
    </w:p>
    <w:p>
      <w:pPr>
        <w:pStyle w:val="Heading2"/>
        <w:numPr>
          <w:ilvl w:val="1"/>
          <w:numId w:val="1"/>
        </w:numPr>
        <w:rPr/>
      </w:pPr>
      <w:bookmarkStart w:id="516" w:name="__RefHeading___Toc1176774_1051229030"/>
      <w:bookmarkStart w:id="517" w:name="_Toc221"/>
      <w:bookmarkEnd w:id="515"/>
      <w:bookmarkEnd w:id="516"/>
      <w:r>
        <w:rPr>
          <w:rtl w:val="true"/>
        </w:rPr>
        <w:t>«</w:t>
      </w:r>
      <w:r>
        <w:rPr>
          <w:rtl w:val="true"/>
        </w:rPr>
        <w:t xml:space="preserve">آيه هفتاد و چهارم </w:t>
      </w:r>
      <w:r>
        <w:rPr>
          <w:rtl w:val="true"/>
        </w:rPr>
        <w:t>»</w:t>
      </w:r>
      <w:bookmarkEnd w:id="517"/>
    </w:p>
    <w:p>
      <w:pPr>
        <w:pStyle w:val="Heading3"/>
        <w:numPr>
          <w:ilvl w:val="2"/>
          <w:numId w:val="1"/>
        </w:numPr>
        <w:rPr/>
      </w:pPr>
      <w:bookmarkStart w:id="518" w:name="__RefHeading___Toc1176776_1051229030"/>
      <w:bookmarkStart w:id="519" w:name="_Toc222"/>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منكران قرآن در حكومت امام زمان عليه السّلام جايی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هود آيه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1176778_1051229030"/>
      <w:bookmarkStart w:id="521" w:name="_Toc223"/>
      <w:bookmarkEnd w:id="520"/>
      <w:r>
        <w:rPr>
          <w:rtl w:val="true"/>
        </w:rPr>
        <w:t xml:space="preserve">« </w:t>
      </w:r>
      <w:r>
        <w:rPr>
          <w:rtl w:val="true"/>
        </w:rPr>
        <w:t xml:space="preserve">وَ لَقَدْ اتَيْنا موُسَي الْكِتابَ فَاخْتُلِفَ فيهِ </w:t>
      </w:r>
      <w:r>
        <w:rPr>
          <w:rtl w:val="true"/>
        </w:rPr>
        <w:t>»</w:t>
      </w:r>
      <w:bookmarkEnd w:id="521"/>
    </w:p>
    <w:p>
      <w:pPr>
        <w:pStyle w:val="BookText"/>
        <w:rPr/>
      </w:pPr>
      <w:r>
        <w:rPr>
          <w:rFonts w:ascii="IRNazanin" w:hAnsi="IRNazanin" w:eastAsia="IRNazanin"/>
          <w:color w:val="111111"/>
          <w:sz w:val="28"/>
          <w:sz w:val="28"/>
          <w:szCs w:val="28"/>
          <w:rtl w:val="true"/>
          <w:lang w:bidi="fa-IR"/>
        </w:rPr>
        <w:t xml:space="preserve">و به راستي كه ما كتاب را بر موسي فرستاديم آنگاه درباره آن اختلاف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روضه كافي جلد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عن علي بن العباس عن الحسن بن عبد الرحمن عن عاصم بن حميد عن ابي حمزه عن ابي جعفر عليه السّلام و في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اتَيْنا موُسَي الْكِتابَ فَاخْتُلِفَ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كما اختلف هذه الامة في الكتاب و سيختلفون في الكتاب الذي مع القائم الذي يأتيهم به حتي ينكره ناس كثير فيقدمهم فيضرب اعناقهم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درگفتار خدای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راستي به موسي كتاب داديم و در آن اختلاف روی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كردند چنانچه اين امت در قرآن اختلاف كردند، محققاً در كتابي هم كه با حضرت قائم عجل الله تعالي فرجه الشريف است و برای آنها بياورد اختلاف خواهند كرد بدان حد كه جمع زيادی آن را انكار كنند و آن حضرت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منكر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دارد و گردنشان را بزند</w:t>
      </w:r>
      <w:r>
        <w:rPr>
          <w:rFonts w:eastAsia="IRNazanin" w:cs="IRNazanin"/>
          <w:color w:val="111111"/>
          <w:sz w:val="28"/>
          <w:szCs w:val="28"/>
          <w:rtl w:val="true"/>
          <w:lang w:bidi="fa-IR"/>
        </w:rPr>
        <w:t xml:space="preserve">. </w:t>
      </w:r>
      <w:bookmarkStart w:id="522" w:name="pg7348_62218"/>
    </w:p>
    <w:p>
      <w:pPr>
        <w:pStyle w:val="Heading2"/>
        <w:numPr>
          <w:ilvl w:val="1"/>
          <w:numId w:val="1"/>
        </w:numPr>
        <w:rPr/>
      </w:pPr>
      <w:bookmarkStart w:id="523" w:name="__RefHeading___Toc1176780_1051229030"/>
      <w:bookmarkStart w:id="524" w:name="_Toc224"/>
      <w:bookmarkEnd w:id="522"/>
      <w:bookmarkEnd w:id="523"/>
      <w:r>
        <w:rPr>
          <w:rtl w:val="true"/>
        </w:rPr>
        <w:t>«</w:t>
      </w:r>
      <w:r>
        <w:rPr>
          <w:rtl w:val="true"/>
        </w:rPr>
        <w:t xml:space="preserve">آيه هفتاد و پنجم </w:t>
      </w:r>
      <w:r>
        <w:rPr>
          <w:rtl w:val="true"/>
        </w:rPr>
        <w:t>»</w:t>
      </w:r>
      <w:bookmarkEnd w:id="524"/>
    </w:p>
    <w:p>
      <w:pPr>
        <w:pStyle w:val="Heading3"/>
        <w:numPr>
          <w:ilvl w:val="2"/>
          <w:numId w:val="1"/>
        </w:numPr>
        <w:rPr/>
      </w:pPr>
      <w:bookmarkStart w:id="525" w:name="__RefHeading___Toc1176782_1051229030"/>
      <w:bookmarkStart w:id="526" w:name="_Toc225"/>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 xml:space="preserve">ائمه طاهرين عليهم السّلام و امام زمان عجل الله تعالی فرجه الشريف امر كننده به معروف ونهی كننده از منكرند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هود آيه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1176784_1051229030"/>
      <w:bookmarkStart w:id="528" w:name="_Toc226"/>
      <w:bookmarkEnd w:id="527"/>
      <w:r>
        <w:rPr>
          <w:rtl w:val="true"/>
        </w:rPr>
        <w:t xml:space="preserve">« </w:t>
      </w:r>
      <w:r>
        <w:rPr>
          <w:rtl w:val="true"/>
        </w:rPr>
        <w:t xml:space="preserve">فَلَوْلا كانَ مِنَ القُروُنِ مِنْ قَبْلِكُمْ اوُلوُا بَقِيَّةٍ يَنْهَوْنَ عَنِ الْفَسادِ فِي الْاَرْضِ اِلاّ قَليلاً مِمَّنْ اَنْجَيْنا مِنْهُمْ وَاتَّبَعَ الَّذينَ ظَلَموُا مآ اُتْرِفوُا فيهِ وَ كانوُا مُجْرِمينَ </w:t>
      </w:r>
      <w:r>
        <w:rPr>
          <w:rtl w:val="true"/>
        </w:rPr>
        <w:t>»</w:t>
      </w:r>
      <w:bookmarkEnd w:id="528"/>
    </w:p>
    <w:p>
      <w:pPr>
        <w:pStyle w:val="BookText"/>
        <w:rPr/>
      </w:pPr>
      <w:r>
        <w:rPr>
          <w:rFonts w:ascii="IRNazanin" w:hAnsi="IRNazanin" w:eastAsia="IRNazanin"/>
          <w:color w:val="111111"/>
          <w:sz w:val="28"/>
          <w:sz w:val="28"/>
          <w:szCs w:val="28"/>
          <w:rtl w:val="true"/>
          <w:lang w:bidi="fa-IR"/>
        </w:rPr>
        <w:t xml:space="preserve">پس چرا نبودند از قرون گذشته و پيش از شما بازماندگاني كه نهي كنند از فساد و تباه كاري در روي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عده كمي از آنانكه نجات داديم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پيروي كردند ستمكاران را و پيروي كردند مترفين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لهو و لعب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مجرمين و بزه كاران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حسكاني حنفي در كتاب شواهد التنزيل صفحه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حسكاني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عبد الرحمن بن محمد حسني خبر داد از فرات بن ابراهيم كوفي و او گفت خبر داد به من جعفربن محمد فزاري از عباد و از حسين بن حماد از پدرش از زياد مدني از زيد بن علي بن الحسين عليه السّلام در فرموده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فَلَوْلا كانَ مِنَ القُروُنِ مِنْ قَبْلِكُمْ اوُلوُا بَقِيَّةٍ يَنْهَوْنَ عَنِ الْفَسادِ فِي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امتها و گروههای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شما از زمانهای گذشته صاحبان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وانديشه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 دارند از فساد و گناه در روی زمين؟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درباره ما اهل بيت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صاحبان خرد وايمان هستيم ونهي از منكرونهي از فساد مي نمائيم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عالم در اين آيه شريفه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افراد پيش از شما از امّت های گذشته صاحبان خرد وانديشه وايمان نبودند تا از منكرات و خرابيها در زمين نهي نمايند ونگذارند احكام الهي پايمال گردد وجلوی گسترش ظلم را بگيرند، تنها عده ای اندك بودند كه نهي از منكر وظلم وفساد نمودند لذا آن عده اندك را نجات داديم </w:t>
      </w:r>
    </w:p>
    <w:p>
      <w:pPr>
        <w:pStyle w:val="BookText"/>
        <w:rPr/>
      </w:pPr>
      <w:r>
        <w:rPr>
          <w:rFonts w:ascii="IRNazanin" w:hAnsi="IRNazanin" w:eastAsia="IRNazanin"/>
          <w:color w:val="111111"/>
          <w:sz w:val="28"/>
          <w:sz w:val="28"/>
          <w:szCs w:val="28"/>
          <w:rtl w:val="true"/>
          <w:lang w:bidi="fa-IR"/>
        </w:rPr>
        <w:t xml:space="preserve">از عذاب هايی كه بر اقوام گذشته عاد، ثمود، فرعون، نوح، لوط و شعيب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پيامبر صلي الله عليه وآله وسّلم به تمامي از آنهايی هستند كه صاحبان ايمان وخرد وانديشه اند و در زمين نهي از منكر وظلم وفساد مي نمايند لذا همگي آنها اهل نجات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ازاهل بيت عصمت و طهارت حضرت مهدی موعود حجة بن الحسن العسكری عجل الله تعالي فرجه الشريف هم اكنون عهده دار اين مقام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جوزي حنفي در تذكرة الخواص الامة صفحه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في آخرالزمان رجل من ولدي اسمه كاسمي وکَكُنيته كنيتي يملاء الارض عدلاً كمي ملئت جوراً فذلك هو المهدي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می كند در آخرالزمان مردی از فرزندان من كه اسم او مانند اسم من وكنيه او مانند كنيه من است او زمين را پر از عدل وداد خواهد كرد همانطور كه از ظلم جور پر شده بود، او همان مهدی موعود عجل الله تعالي فرجه الشريف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صحيح ابن ماجه و در صحيح ابي داوود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صحيح حافظ ترمذي ودر كتاب ينابيع الموده خواجه كلان قندوزي حنفي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ودرمسند امام احمد حنبل و در كتاب نور الابصار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خواجه شبلنجي شافعي چنين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صلي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لولم يبق من الدهر الاّ يوم لبعث الله رجلا من اهل بيتي يملائها عدلا كمی ملئت جورا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نماند از عمر دنيا مگر يك روز خداوند در آن روز مردی از اهل بيت و خانواده من را برانگيزد كه او زمين را پر از عدل و داد می كند همانطوری كه از ظلم و جور پر شده بود </w:t>
      </w:r>
      <w:r>
        <w:rPr>
          <w:rFonts w:eastAsia="IRNazanin" w:cs="IRNazanin"/>
          <w:color w:val="111111"/>
          <w:sz w:val="28"/>
          <w:szCs w:val="28"/>
          <w:rtl w:val="true"/>
          <w:lang w:bidi="fa-IR"/>
        </w:rPr>
        <w:t xml:space="preserve">. </w:t>
      </w:r>
      <w:bookmarkStart w:id="529" w:name="pg7348_62220"/>
    </w:p>
    <w:p>
      <w:pPr>
        <w:pStyle w:val="Heading2"/>
        <w:numPr>
          <w:ilvl w:val="1"/>
          <w:numId w:val="1"/>
        </w:numPr>
        <w:rPr/>
      </w:pPr>
      <w:bookmarkStart w:id="530" w:name="__RefHeading___Toc1176786_1051229030"/>
      <w:bookmarkStart w:id="531" w:name="_Toc227"/>
      <w:bookmarkEnd w:id="529"/>
      <w:bookmarkEnd w:id="530"/>
      <w:r>
        <w:rPr>
          <w:rtl w:val="true"/>
        </w:rPr>
        <w:t>«</w:t>
      </w:r>
      <w:r>
        <w:rPr>
          <w:rtl w:val="true"/>
        </w:rPr>
        <w:t xml:space="preserve">آيه هفتاد و ششم </w:t>
      </w:r>
      <w:r>
        <w:rPr>
          <w:rtl w:val="true"/>
        </w:rPr>
        <w:t>»</w:t>
      </w:r>
      <w:bookmarkEnd w:id="531"/>
    </w:p>
    <w:p>
      <w:pPr>
        <w:pStyle w:val="Heading3"/>
        <w:numPr>
          <w:ilvl w:val="2"/>
          <w:numId w:val="1"/>
        </w:numPr>
        <w:rPr/>
      </w:pPr>
      <w:bookmarkStart w:id="532" w:name="__RefHeading___Toc1176788_1051229030"/>
      <w:bookmarkStart w:id="533" w:name="_Toc228"/>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 xml:space="preserve">رسول خدا صلی الله عليه وآله و سّلم ائمه طاهرين عليهم السّلام و درحال حاضر امام زمان عليه السّلام مردم را به خداوند می خوانند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يوسف آيه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1176790_1051229030"/>
      <w:bookmarkStart w:id="535" w:name="_Toc229"/>
      <w:bookmarkEnd w:id="534"/>
      <w:r>
        <w:rPr>
          <w:rtl w:val="true"/>
        </w:rPr>
        <w:t xml:space="preserve">« </w:t>
      </w:r>
      <w:r>
        <w:rPr>
          <w:rtl w:val="true"/>
        </w:rPr>
        <w:t xml:space="preserve">قُلْ هذِهِ سَبيلي ادْعوُآ اِلَي اللهِ عَلي بَصيرَةٍ اَنَا وَ مَنِ اتَّبَعَني </w:t>
      </w:r>
      <w:r>
        <w:rPr>
          <w:rtl w:val="true"/>
        </w:rPr>
        <w:t>»</w:t>
      </w:r>
      <w:bookmarkEnd w:id="535"/>
    </w:p>
    <w:p>
      <w:pPr>
        <w:pStyle w:val="BookText"/>
        <w:rPr/>
      </w:pPr>
      <w:r>
        <w:rPr>
          <w:rFonts w:ascii="IRNazanin" w:hAnsi="IRNazanin" w:eastAsia="IRNazanin"/>
          <w:color w:val="111111"/>
          <w:sz w:val="28"/>
          <w:sz w:val="28"/>
          <w:szCs w:val="28"/>
          <w:rtl w:val="true"/>
          <w:lang w:bidi="fa-IR"/>
        </w:rPr>
        <w:t>بگو اين راه من است كه از روي بصيرت و آگاهي و روشنايي به سوي الله مي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خواننده به سوي خداوند منم و هركس تبعيت من نصيبش شده باشد نيز خواننده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شواهد التنزيل صفحه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حسكاني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فرات گفت ازاحمد بن قاسم، و او از محمد بن ابي عمربن عرب حسين ومحمد بن حفص بن راشد كه اين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شاذان طحان از كهمش بن حسن از سلم حذاء از زيد بن علي بن الحسين عليه السّلام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وآله وسّلم فرمودند در فرمايش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هذِهِ سَبيلي ادْعوُآ اِلَي اللهِ علي بَصيرَةٍ اَنَا وَ مَنِ اتَّبَعَني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بيت من هميشه می خواند به سوی آنچه من به آن مي خوانم يكي پس از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هميشه يكي از اهل بيت من امام خواهد بود، همانطوری كه من مردمان را به سوی خداوند مي خوانم او نيز به سوی خداوند مي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حافظ حسكاني حنفي دو دسته از احاديث را مي آورد، يك دسته احاديثي كه در آن آمده است اين حديث در شأن اميرالمؤمنين عليه السّلام و يازده فرزند گرامي آن بزرگوار است يا در شأن اهل بيت رسول خدا است، كه در احاديث دسته دوم نيز هم اميرالمؤمنين عليه السّلام و هم امام زمان عجل الله تعالي فرجه الشريف از اهل بيت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در مورد امام زمان عليه السّلام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ينابيع الموده صفحه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عايشه، عن النبي صلي الله عليه وآله وسّلم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رجل من عترتي يقاتل علي سنتي كمي قاتلت انا علي الوحي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عايشه نقل مي كند كه رسول خدا صلي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مردی است از عترت و خانواده من كه مبارزه مي كند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من همانطوری كه من مبارزه مي كردم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صلي الله عليه وآله وسّلم مردم را به سوی خداوند وبرای برپايي وحي مي خواند ومهدی می خواند مردم را به همان سنت وروش رسول خدا صلي الله عليه وآله وسّلم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ينابيع الموده صفحه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القائم المهدي لا يبقي الارض الا نودي فيها شهادة ان لا اله الاّ الله و انّ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ظهور قائم آل محمد باقي نمي ماند هيچ نقطه ای از زمين مگر آنكه در آنها ندا مي دهند ويا شهادت ميدهند به لا اله الاّ الله و محمداً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عن عدة اصحابنا، عن سهل بن زياد، عن يحيي بن المبارك، عن عبدالله بن جبلة، عن سماعة، عن ابي بصير، و اسحق بن عمار، عن ابي عبدالله عليه 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يؤمن اكثرهم بالله الا وهم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يطيع الشيطان من حيث لا يعلم فيشرك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سلام بن المستنير، عن ابي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سَبيلي ادعوُآ اِلَي اللهِ علي بَصيرَةٍ اَنَا وَ مَنِ اتَّبَعَني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ذلك رسول الله صلي الله عليه وآله وسّلم و علي الاوصيا من بعدهما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امام محمد باقر عليه السّلام درباره اين آيه خواننده به سوی خداوند را رسول خدا و اوصيا و امامان بعد از آن حضرت مي دانند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اسباط، عن ابي الحسن الثاني قال قلت جعلت فداك انهم يقولون في حداثة سنك ؟ قال ليس شيئ يقولون ان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ادْعوُآ اِلَي اللهِ علي بَصيرَةٍ اَنَا وَ مَنِ اتَّبَعَني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كان اتبعه الا عليّ و هو ابن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 وانا ابن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و ما عسي ان يقولوا ثم قال كانت امارات فيها و قبلها اقوام الطريقان في العاقبة هو الظاهر مختلف هو رأس اليقين ان الله تعالي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حتي يحكموك فيما شجر بيتهم الي قوله و يسلموا تسليما </w:t>
      </w:r>
      <w:r>
        <w:rPr>
          <w:rFonts w:eastAsia="Amiri" w:cs="Amiri" w:ascii="Amiri" w:hAnsi="Amiri"/>
          <w:color w:val="111111"/>
          <w:sz w:val="28"/>
          <w:szCs w:val="28"/>
          <w:rtl w:val="true"/>
          <w:lang w:bidi="ar-SA"/>
        </w:rPr>
        <w:t xml:space="preserve">. » </w:t>
      </w:r>
      <w:bookmarkStart w:id="536" w:name="pg7348_62222"/>
    </w:p>
    <w:p>
      <w:pPr>
        <w:pStyle w:val="Heading2"/>
        <w:numPr>
          <w:ilvl w:val="1"/>
          <w:numId w:val="1"/>
        </w:numPr>
        <w:rPr/>
      </w:pPr>
      <w:bookmarkStart w:id="537" w:name="__RefHeading___Toc1176792_1051229030"/>
      <w:bookmarkStart w:id="538" w:name="_Toc230"/>
      <w:bookmarkEnd w:id="536"/>
      <w:bookmarkEnd w:id="537"/>
      <w:r>
        <w:rPr>
          <w:rtl w:val="true"/>
        </w:rPr>
        <w:t>«</w:t>
      </w:r>
      <w:r>
        <w:rPr>
          <w:rtl w:val="true"/>
        </w:rPr>
        <w:t xml:space="preserve">آيه هفتاد و هفتم </w:t>
      </w:r>
      <w:r>
        <w:rPr>
          <w:rtl w:val="true"/>
        </w:rPr>
        <w:t>»</w:t>
      </w:r>
      <w:bookmarkEnd w:id="538"/>
    </w:p>
    <w:p>
      <w:pPr>
        <w:pStyle w:val="Heading3"/>
        <w:numPr>
          <w:ilvl w:val="2"/>
          <w:numId w:val="1"/>
        </w:numPr>
        <w:rPr/>
      </w:pPr>
      <w:bookmarkStart w:id="539" w:name="__RefHeading___Toc1176794_1051229030"/>
      <w:bookmarkStart w:id="540" w:name="_Toc231"/>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 xml:space="preserve">خداوند به وسيله مهدی عليه السّلام مسلمين را ياری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يوسف آيه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1176796_1051229030"/>
      <w:bookmarkStart w:id="542" w:name="_Toc232"/>
      <w:bookmarkEnd w:id="541"/>
      <w:r>
        <w:rPr>
          <w:rtl w:val="true"/>
        </w:rPr>
        <w:t xml:space="preserve">« </w:t>
      </w:r>
      <w:r>
        <w:rPr>
          <w:rtl w:val="true"/>
        </w:rPr>
        <w:t xml:space="preserve">حَتّی اِذا اسْتَيْئَسَ الرُّسُلُ وَ ظَنوُّآ اَنَّهُمْ قَدْ كُذِبوُا جآئَهُمْ نَصْرُنا فَنُجِّيَ مَنْ نَشآءُ وَ لا يُرَّدُ بَاْسُنا عَنِ الْقَوْمِ الْمُجْرِمينَ </w:t>
      </w:r>
      <w:r>
        <w:rPr>
          <w:rtl w:val="true"/>
        </w:rPr>
        <w:t>»</w:t>
      </w:r>
      <w:bookmarkEnd w:id="542"/>
    </w:p>
    <w:p>
      <w:pPr>
        <w:pStyle w:val="BookText"/>
        <w:rPr/>
      </w:pPr>
      <w:r>
        <w:rPr>
          <w:rFonts w:ascii="IRNazanin" w:hAnsi="IRNazanin" w:eastAsia="IRNazanin"/>
          <w:color w:val="111111"/>
          <w:sz w:val="28"/>
          <w:sz w:val="28"/>
          <w:szCs w:val="28"/>
          <w:rtl w:val="true"/>
          <w:lang w:bidi="fa-IR"/>
        </w:rPr>
        <w:t xml:space="preserve">تا زماني كه رسولان و فرستادگان ما اميدوار گرديدند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نصرت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گمان كردند كه آنها دروغ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يكباره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ما بر اينها بيايد، پس هركس را كه خواستيم نجات يافت و عذاب ما از قوم گناهكاران باز گردانده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از زمانی صحبت مي كند كه اهل ايمان در فشار به سر مي برند و نصرت خداوند نيز بر آنها نرسيده است و عده زيادی منحرف شده اند و مي گويند رسولان خداوند دروغ مي گويند تا يكباره نصرت خداوند بر آنها مي رسد و اين نصرت سبب مي شود كه دشمنان خداوند ذليل و پست شوند و اوليای خداوند به عزت وشكوه و جلال برسند، همان چيزی كه در دعای ندبه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معزّ الاولياء و مذلّ الاعداء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عزت دهنده اوليا و دوستان خداوند و كجاست ذليل كننده كافران و اعداء و دشمنان او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سليمان بن ابراهيم قندوزي حنفي در ينابيع الموده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اميرالمؤمنين علي بن ابيطالب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يجيء نصرالله حتي تكونوا أهون علي الناس من الميتة و هو قول ربي عزّوجلّ في كتابه في سورة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اِذا اسْتَيْئَسَ الرُّسُلُ وَ ظَنوُّآ اَنَّهُمْ قَدْ كُذِبوُا جآئَهُمْ نَصْرُنا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عند قيام قائمنا المهدي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 عليه السّلام نقل مي كند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خداوند نخواهد آمد تا آن زماني كه نزد مردم از مرده ضعيف تر و مستمندتر باشيد وآن قول خداوند عزّوجلّ است كه در كتاب خويش وعده مي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اِذا اسْتَيْئَسَ </w:t>
      </w:r>
    </w:p>
    <w:p>
      <w:pPr>
        <w:pStyle w:val="BookText"/>
        <w:rPr/>
      </w:pPr>
      <w:r>
        <w:rPr>
          <w:rFonts w:ascii="IRNazanin" w:hAnsi="IRNazanin" w:eastAsia="IRNazanin"/>
          <w:color w:val="111111"/>
          <w:sz w:val="28"/>
          <w:sz w:val="28"/>
          <w:szCs w:val="28"/>
          <w:rtl w:val="true"/>
          <w:lang w:bidi="fa-IR"/>
        </w:rPr>
        <w:t xml:space="preserve">الرُّسُلُ وَ ظَنوُّآ اَنَّهُمْ قَدْ كُذِبوُا جآئَهُمْ نَصْرُنا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تا زمان قيام قائم ما مهدي است پس مسلمانان تا قبل از قيام دردها و مشقت ها خواهند داشت تا مهدی موعود قیام کند و آنها را یاری نماید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دلائل الامامة 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 بن جرير الطبری مفسر ومورخ بزرگ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جرير طبري في باب وجوب معرفة القائم عليه السلام و انّه لابدّ ان يكون من كتابه مسند فاطمة عليهاالسلام باسناده عن ابي علي النّهاوندي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القاشاني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محمد بن احمد الكاشاني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ثنا علي بن سيف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ثني الي عن المفضّل بن عمر، عن ابي عبدالله عليه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الي اميرالمؤمنين عليه السلام فشكي اليه طول دولة الجور فقال له اميرالمؤمنين عليه السلام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تأملون حتي يهلك المبطلون و يضمحلّ الجاهلون و يأمن المتّقون و قليل ما يكون حتي لايكون لاحدكم موضع قدمه و حتي تكونوا علي الناس اهون من الميتة عند صاحبها، فبينا انتم كذلك اذ جاء نصرالله و الفتح، و هو قول ربي عزّوجلّ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اِذا اسْتَيْئَسَ الرُّسُلُ وَ ظَنوُّآ اَنَّهُمْ قَدْ كُذِبوُا جآئَهُمْ نَصْرُنا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جرير طبري در باب وجوب معرفت حضرت قائم عليه السلام و اينكه حتماً خواهد آمد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خود از ابو علي نهاوندي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محمدبن احمد 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سليمان برايمان حديث آورد،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سيف حديثمان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مفضل بن عمر برايم حديث گفت از حضرت ابوعبدالله امام صادق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امام علي اميرالمؤمنين عليه السلام شرفياب شد و از طولانی شدن دولت جور و ستم به آن جناب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آرزويش را داريد نخواهد شد تا اينكه باطل جويان هلاك شوند و جاهلان از بين بروند، و متقيان كه اندك هستند در امان گردند، تا جائيكه احدی از شما جای پايي برای خودش نخواهد يافت، و تا آنجا كه شما در نظر مردم از مردار در چشم صاحبش نيز بي ارزشتر خواهيد شد، و همانطور كه شما در آن حال هستيد ناگهان از جانب خداوند پيروزی بيايد، و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فرمودۀ پروردگار من عزوجل در كتابش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رسولان مأيوس شدند و گمان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افراد اندك مؤمن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دروغ گفته اند، در آنجا ياری ما به سراغشان آمد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انشاء الله اين نصرت كامل در زمان حضرت بقية الله الاعظم است</w:t>
      </w:r>
      <w:r>
        <w:rPr>
          <w:rFonts w:eastAsia="Amiri" w:cs="Amiri" w:ascii="Amiri" w:hAnsi="Amiri"/>
          <w:color w:val="111111"/>
          <w:sz w:val="28"/>
          <w:szCs w:val="28"/>
          <w:rtl w:val="true"/>
          <w:lang w:bidi="ar-SA"/>
        </w:rPr>
        <w:t xml:space="preserve">. </w:t>
      </w:r>
      <w:bookmarkStart w:id="543" w:name="pg7348_62224"/>
    </w:p>
    <w:p>
      <w:pPr>
        <w:pStyle w:val="Heading2"/>
        <w:numPr>
          <w:ilvl w:val="1"/>
          <w:numId w:val="1"/>
        </w:numPr>
        <w:rPr/>
      </w:pPr>
      <w:bookmarkStart w:id="544" w:name="__RefHeading___Toc1176798_1051229030"/>
      <w:bookmarkStart w:id="545" w:name="_Toc233"/>
      <w:bookmarkEnd w:id="543"/>
      <w:bookmarkEnd w:id="544"/>
      <w:r>
        <w:rPr>
          <w:rtl w:val="true"/>
        </w:rPr>
        <w:t xml:space="preserve">« </w:t>
      </w:r>
      <w:r>
        <w:rPr>
          <w:rtl w:val="true"/>
        </w:rPr>
        <w:t xml:space="preserve">آيۀ هفتاد و هشتم </w:t>
      </w:r>
      <w:r>
        <w:rPr>
          <w:rtl w:val="true"/>
        </w:rPr>
        <w:t>»</w:t>
      </w:r>
      <w:bookmarkEnd w:id="545"/>
    </w:p>
    <w:p>
      <w:pPr>
        <w:pStyle w:val="Heading3"/>
        <w:numPr>
          <w:ilvl w:val="2"/>
          <w:numId w:val="1"/>
        </w:numPr>
        <w:rPr/>
      </w:pPr>
      <w:bookmarkStart w:id="546" w:name="__RefHeading___Toc1176800_1051229030"/>
      <w:bookmarkStart w:id="547" w:name="_Toc234"/>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امام زمان ، هادی عصر و زمان</w:t>
      </w:r>
    </w:p>
    <w:p>
      <w:pPr>
        <w:pStyle w:val="BookText"/>
        <w:rPr/>
      </w:pPr>
      <w:r>
        <w:rPr>
          <w:rFonts w:ascii="IRNazanin" w:hAnsi="IRNazanin" w:eastAsia="IRNazanin"/>
          <w:color w:val="111111"/>
          <w:sz w:val="28"/>
          <w:sz w:val="28"/>
          <w:szCs w:val="28"/>
          <w:rtl w:val="true"/>
          <w:lang w:bidi="fa-IR"/>
        </w:rPr>
        <w:t xml:space="preserve">خداوند در سورۀ رعد آيۀ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548" w:name="__RefHeading___Toc1176802_1051229030"/>
      <w:bookmarkStart w:id="549" w:name="_Toc235"/>
      <w:bookmarkEnd w:id="548"/>
      <w:r>
        <w:rPr>
          <w:rtl w:val="true"/>
        </w:rPr>
        <w:t xml:space="preserve">« </w:t>
      </w:r>
      <w:r>
        <w:rPr>
          <w:rtl w:val="true"/>
        </w:rPr>
        <w:t xml:space="preserve">و يَقولُ الَّذينَ كفَرُوا لَولا انزِلَ عَلَيهِ آيةٌ مِن رَبّهِ إنَّما أنتَ مُنذِرٌ وَ لِكُلِّ قومٍ هادٍ </w:t>
      </w:r>
      <w:r>
        <w:rPr>
          <w:rtl w:val="true"/>
        </w:rPr>
        <w:t>»</w:t>
      </w:r>
      <w:bookmarkEnd w:id="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تنها ترساننده ای و برای هر امت و قوم و گروهي هادی مي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ثعلبي كه يكي از علمای اهل سنت است در تفسيرش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اين آيه نازل شد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علی منم منذر و بعد از من برای اين امت هادی خواهد بود و تو آن هادی هستي و بعد از تو فرزندت حسن علیه السلام هادی اين امت است و بعد از حسن علیه السلام فرزند ديگرت هادی وهدايت كننده اين امت است و بعد از حسین ، علي بن الحسين هادی خواهد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حضرت حجة بن الحسن العسكری علیه السلام هدايت اين مردم را به عهده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اين زمينه احاديث و رواياتي چند</w:t>
      </w:r>
    </w:p>
    <w:p>
      <w:pPr>
        <w:pStyle w:val="BookText"/>
        <w:rPr/>
      </w:pPr>
      <w:r>
        <w:rPr>
          <w:rFonts w:ascii="IRNazanin" w:hAnsi="IRNazanin" w:eastAsia="IRNazanin"/>
          <w:color w:val="111111"/>
          <w:sz w:val="28"/>
          <w:sz w:val="28"/>
          <w:szCs w:val="28"/>
          <w:rtl w:val="true"/>
          <w:lang w:bidi="fa-IR"/>
        </w:rPr>
        <w:t xml:space="preserve">می آوريم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ابواالقاسم عبيد الله بن احمد بن محمد بن حسكانی قرشي عامري نيشابوري حنفي مذهب در كتاب شواهد التنزيل از 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حديث مي آورد كه همه دلالت بر اين دارد كه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صلی الله علیه و آله و سلم اميرالمؤمنين علي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حديث به نقل از مجاهد چنين آورده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حسكاني گويد خبرداد ما را سيد ابومنصور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خبرداد ما را پسر ماني حبري خبر داد ما را حسن بن علي بن قاسم از عبد الوهاب بن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الوهاب بن مجاهد خبر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مجاهد كه خداوند عزوجل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امتي منذر و ترساننده است که خود رسول خدا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امتي پس از پيامبرش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هادی علی است و او راهنما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ينابيع المورده نوشته حافظ قندوزی حنفي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رضي الله عنه قال لما نزل قوله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المنذر و علي الهادي و بك يا علي يهتدي المهتدون رواه صاحب الفردوس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صاحب فردوس از ابن عباس رضی الله عنه چون نازل شد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انت منذرو لکل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تو تنها ترساننده ای و برای هر امت و قوم و گروهی هادی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ترساننده هستم و علي هادي و راهنما مي باشد، ای علی به تو هدايت مي شوند هدايت شدگان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فخررازی در تفسير كبير مجلد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المنذر النبي و الهادي علي، قال ابن عباس رضي الله وضع رسول الله يده علي صدره فقال انا المنذر ثم أومأ الي منكب علي رضي الله عنه و قال انت الهادي يا علي بك يهتدي المهتدون 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ابن عباس مي گويد منذر رسول خدا است و هادی علی است، سپس مي گويد، رسول خدا دست مباركش را به سينه خودشان زدند و فرموند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سپس دستش را به پشت علي رضي الله عنه زدند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علي تو هادی هستی و به وسيله تو بسياری از هدايت شدگان هدايت مي يابند بعد از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جرير طبری در تفسير جامع البيان عن تأويل آي القرآن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الحسين قال حدثنا محمد و هو ابن يزيد عن اسماعيل عن يحيي بن رافع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قائد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ابيطالب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حديث منذر رسول خدا صلی الله علیه و آله و سلم را ميداند و هاد اميرالمؤمنين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محمد بن جرير طبری در تفسير جامع البيان عن تأويل آي القرآن آورده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احمد بن يحيي الصوفي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صلی الله علیه و آله و سلم يده علي صدره فقال انا المنذر و لكل قوم هاد و أوما بيده الي منكب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الهادي يا علي بك يهتدي المهتدون من بعدی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سيوطي شافعي در تفسير الدرالمنثور مجله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اخرج ابن جرير و ابن مردويه و ابونعيم في المعرفة و الديلمي و ابن عساكر و ابن التجار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 الله علیه و آله و سلم يده علي صدره فقال انا المنذر، و اومأ بيده الي منكب علي رضي الله عنه فقال انت الهادي يا علي، بك يهتدي المهتدون 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سيوطي از محمد بن جرير طبری و ابن مردويه و ابونعيم و ديلمي و ابن عساكر دمشقي و ابن تجار نقل مي كند كه زمانيكه اين آيه نازل شد ، رسول خدا صلی الله علیه و آله و سلم دستشان را به سينه خود زدند و فرمودند من منذر هستم و دستشان را به كتف اميرالمؤمنين زدند و فرموند ای علي تو هادی هستي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سيوطي شافعي در الدرالمنثور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اخرج ابن مردويه عن ابي برزة الاسلمي رضي الله عنه سمعت رسول الله صلی الله علیه و آله و سلم يقول انما انت منذر و وضع يده علي صدر نفسه ثم وضع علي صدر علي 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قوم هاد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سيوطي از ابن مردويه و از ابي برزة الاسلمی نقل مي كند كه رسول خدا دستش را به سينه خود زدند و فرمودند منم منذر و دستش را به كتف اميرالمؤمنين زدند و فرمودند تو برای هر قومي هادی هستي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قال حدثنا احمد بن اسماعيل، قال حدثنا محمد بن همام عن عبدالله بن جعفر الحميري، عن موسي بن مسلم، عن مسعدة قال كنت عند الصادق علیه السلام اذاتاه شيخ كبير قد انحني متكئا علي عصاه فسلم فرد عليه ابوعبدالله الجواب ثم قال يابن رسول الله ناولني يدك لاقبلها فاعطاه يده فقبلها ثم بكي ثم قال له ابوعبدالله علیه السلام ما يبكيك يا شيخ فقال جعلت فلاك اقمت علي قائمكم منذ مائة سنة اقول هذا الشهر و هذه السنة و قد كبر سني و رق جلدي و دقة عظمي و اقترب اجلي و لا اری فيكم ما احب اريكم مقتولين مشردين و اری اعداكم یطيرون بالاجنحة و كيف لا ابكي فدمعت عينا ابي عبدالله علیه السلام ثم قال يا شيخ ان ابقاك الله حتي تری قائمنا كنت في السنام الاعلي و ان حلت بك المنية جئت يوم القيامة مع ثقل محمد و نحن ثقله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مخلف فيكم الثقلين فتمسكوا بهما لن تضلوا كتاب الله و عترتي اهل بيتي فقال الشيخ لاابالي بعد ما سمعت هذا الخبر ثم قال يا شيخ اعلم ان قائمنا يخرج من صلب الحسن العسكری و الحسن يخرج من صلب علي و علي يخرج من صلب محمد و محمد يخرج من صلب علي و علي يخرج من صلب موسي ابني هذا و اشار الي ابنه موسی و هذا خرج من صلبی نحن اثنا عشر کلنا معصومون مطهرون فقال الشيخ يا سيدي بعضكم افضل من بعض؟ فقال لا نحن في الفضل سواء ولكن بعضنا اعلم من بعض ثم قال يا شيخ و الله لولم يبق من الدنيا يوم </w:t>
      </w:r>
    </w:p>
    <w:p>
      <w:pPr>
        <w:pStyle w:val="BookText"/>
        <w:rPr/>
      </w:pPr>
      <w:r>
        <w:rPr>
          <w:rFonts w:ascii="IRNazanin" w:hAnsi="IRNazanin" w:eastAsia="IRNazanin"/>
          <w:color w:val="111111"/>
          <w:sz w:val="28"/>
          <w:sz w:val="28"/>
          <w:szCs w:val="28"/>
          <w:rtl w:val="true"/>
          <w:lang w:bidi="fa-IR"/>
        </w:rPr>
        <w:t>واحد لطول الله ذلك اليوم حتي يخرج قائمنا اهل البيت الا ان شيعتنا یقعون في فتنة و حيرة في غيبته هناك يثبت الله علي هذه المخلصين اللهم اعنهم علي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قال حدثنا، علي بن الحسن بن محمد، قال حدثنا عتبة بن عبدالله الحمصي بمكة قرائة عليه سنة ثمانين و ثلثمائة، قال حدثنا علي بن موسي الغطغاني، قال حدثنا احمد بن يوسف الحمصي، قال حدثني محمدبن عكاشة، قال حدثنا حسين بن زيد بن عبد علي قال حدثنا عبدالله بن الحسن،عن ابیه عن الحسن، قال خطب رسول الله يوماً فقال بعدما حمدالله و اثني عليه معاشر الناس كاني ادعی فاجيب و اني تارك فيكم الثقلين كتاب الله و عترتي اهل بيتي اما ان تمسكتم بهما لن تضلوا فتعلموا منهم و لا تعلموهم فانهم اعلم فيكم لا تخلو الارض منهم و لو خالت اذاً لانساخت باهلها ثم قال اللهم اني اعلم ان العلم لا يبيد و لا ينقطع و انك لا تخلي الارض من حجة لك علي خلقك ظاهر ليس بالحطاع او خائف مغمود كي لا تبطل حجتك و لا تضل اولياؤك بعد اذ هديتهم اولئك الاقلون عدداً الاعظمون قدراً عندالله فلما نزل عن منبره قلت له يا رسول الله ما انت الحجة علي الخلق کلهم؟ قال يا حسن ان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المنذر و علي الهادي قلت يا رسول الله قولك ان الارض لا تخلو من حجة؟ قال نعم علي هو الحجة و الامام بعدي و انت الامام و الحجة بعده و الحسين الامام و الحجة و الخليفة بعدك و لقد نبأني اللطيف الخبير ان يخرج من صلب الحسين ولد يقال له علي سمي جده فاذا مضی الحسين قام بعده علي ابنه و هو الامام و الحجة بعد ابیه و يخرج الله من صلب علي ولداً سمي و اشبه الناس بي علمه علمي و حكمه حكمي و هو الامام و الحجة بعد ابيه و يخرجه الله تعالي من صلب محمد مولوداً يقال له جعفر اصدق الناس قولا و فعلا و هوالامام و الحجة بعد ابيه و يخرج الله تعالي في صلب جعفر مولوداً يقال له موسي سمي موسي بن عمران اشد الناس تعبداً فهو الامام و الحجة بعد ابيه و يخرج الله من صلب موسي ولداً يقال له علي معدن علم الله و موضع حكمه و هو الامام و الحجة بعد ابيه و يخرج الله من صلب علي مولوداً يقال له محمّد فهو الامام و الحجة بعد ابيه و يخرج الله من صلب محمّد ولداً يقال له علي و هو الامام و الحجة بعد ابيه و يخرج الله من صلب علي مولوداً يقال له الحسن فهو الامام و الحجة بعد ابيه و يخرج الله من صلب الحسن الحجة القائم امام شيعته و منقذ اوليائه يغيب حتي لايري يرجع عن امره قوم و يثبت عليه 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يقولون متي هذا الوعد ان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يكن من الدنيا الا يوم واحد لطول الله عزّوجّل ذلك اليوم حتي يخرج قائمنا فيملا الارض قسطاً وعدلاً کما ملئت ظلماً و جوراً فلا يخلو الارض منكم اعطاكم الله علمي و فهمي و لقد دعوت الله تبارك و تعالي ان يجعل العلم و الفقه في عقبي و عقب عقبي و زرعي و زرع زرعي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اصول كافي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كتاب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اصحابنا، عن احمد بن محمد، عن الحسين بن سعيد، عن النضربن سويد و فضالة بن ايوب، عن موسي بن بكر،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اباعبدالله عليه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امام هاد للقرن الذي هو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فضيل گويد از امام صادق علیه السلام راجع به قول خداوند كه مي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امت و گروهي هادی و رهبری است سوال كردم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امامي رهبر است، در زمانیکه در ميان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اصول كافي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كتاب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ابراهيم، عن ابيه، عن محمد بن ابي عمیر، عن ابن اذینة، عن بريد العجلي، عن ابي جعفر عليه السلام في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صلّي الله عليه و آله و سلم المنذر و لكل زمان مناّ هاد يهديهم الي ما جاء به نبي الله ثم الهداة من بعده علي ثم الاوصياء واحد بعد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يعقوب كليني از علي بن ابراهيم 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عجلي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باقرعلیه السلام درباره فرموده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تو بيم دهنده ای و برای هر گروهي رهبر و امام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منذر و بيم دهند است و درهر زماني يكي از ما اهل بيت هادی و رهبر است و مردم را هدايت مي كند به آنچه كه بر پيامبر صلی الله علیه و آله و سلم از طرف خداوند نازل شده است و رهبران پس از پيامبر ابتدا علي است و بعد از ایشان اوصياء او يكي بعد از ديگری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آيات الولاية صفحۀ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 ابي عبدالله الصادق عليه السلام جماعة من اصحابه فيهم هشام بن الحكم، حمران بن اعين، و مؤمن الطاق و هشام بن سالم، و الطيار و جماعه في اصحابه فيهم هشام بن الحكم و هو شاب فقال ابوعبدالله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تحدثني كيف صنعت بعمروبن عبيد؟ و كيف سألته؟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يابن رسول الله اني اجلك و استحييك و لا يعمل لساني بين يديك، فقال ابوعبدالله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هشام اذا امرتكم بشي ء فافعلوه،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ما كام فيه عمروبن عبيد و جلوسه في مسجد البصره، و عظم ذلك علي، فخرجت اليه و دخلت البصره في يوم الجمعه فاتيت مسجد البصره فاذا انا بحلقة كبيره و اذا انا بعمرو بن عبيد عليه شمله سوداء متزر بها من صوف و شمله مرتد بها، والناس یسالونه، فاستفرجت الناس فافرجوا لي، ثم قعدت في آخر القوم علي ركبتي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العالم انا رجل غريب تاذن لي فاسالك عن مسئله؟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 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اي شئ هذا من </w:t>
      </w:r>
    </w:p>
    <w:p>
      <w:pPr>
        <w:pStyle w:val="BookText"/>
        <w:rPr/>
      </w:pPr>
      <w:r>
        <w:rPr>
          <w:rFonts w:ascii="IRNazanin" w:hAnsi="IRNazanin" w:eastAsia="IRNazanin"/>
          <w:color w:val="111111"/>
          <w:sz w:val="28"/>
          <w:sz w:val="28"/>
          <w:szCs w:val="28"/>
          <w:rtl w:val="true"/>
          <w:lang w:bidi="fa-IR"/>
        </w:rPr>
        <w:t>السئوال؟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مسألتي،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سل و ان كانت مسألتك حمقا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اجبني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 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الالوان و الاشخاص،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 انف؟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اتشمم بها الرائحة،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 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به طعم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 لسان؟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اتكلم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 اذن؟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تصنع بها؟ قال اسمع بها الاصوات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 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تصنع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ابطش بها و اعرف بها اللين من الخشن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 رجلان؟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بهما من مكان الي مكان،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 قلب؟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اميز به كل ماورد علي هذه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افليس في هذه الجوارح غني عن قلب؟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 و كيف ذلك و هي صحيحه سليمه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ان الجوارح اذا شكت في شئ شمته اوراته او ذاقته او سمعته او لمسته ردته الي القلب فتيقن اليقين و يبطل الشك، قال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اقام الله القلب لشك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القلب و الا لم يستقم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مروان ان الله تعالي ذكره لم يترك جوارحك حتي جعل لها اماماً يصحح لها الصحيح و يتقن ما شك فيه و یترك هذا الخلق كلهم في حيرتهم و شكهم و اختلافهم لا يقيم لهم اماماً يردون اليهم شكهم و حيرتهم و يقيم لك اماماً لجوارحك ترد اليه حيرتك و شكك؟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و لم يقل شيئا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بن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وعده ای از اصحاب امام جعفر صادق علیه السلام از قبيل هشام بن الحكم، حمران بن اعين و مومن طاق و هشام بن سالم و طيار و خلاصه جمعي از ياران آن بزرگوار و از جمله هشام بن الحكم كه نوجواني بود در محضر امام علیه 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خطاب به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لبيك ای فرزند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برای من داستان مناظره ات را با عمروبن عبيد بيان نمي كني؟ و آيا نمي گويي كه چه سؤالاتي از او نموده اي؟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اي پسر رسول خدا من در مقابل شما و در برابر عظمت مقام شما قادر نيستم و حيا مي كنم كه چيزی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هنگاميكه ما شما را به چيزی امر مي كنيم انجام دهيد،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وارد بصره شدم،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عبيد در مسجد نشسته بود و گروه زيادی گرد او حلقه زده بودند و از او پرسشهائي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آخر جمعيت ميان آنها نشستم، هر كس سؤالي مي كرد، من نيز به عمرو رو كرده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اين شهر نيستم، اجازه مي دهي سؤالي مطرح كنم؟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 خواهي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آيا چشم داری؟ گفت مگر نمي بيني چشم دارم، اين چه سؤالي است؟ گفتم پرسش های من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گرچه پرسشهايت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چشم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 </w:t>
      </w:r>
    </w:p>
    <w:p>
      <w:pPr>
        <w:pStyle w:val="BookText"/>
        <w:rPr/>
      </w:pPr>
      <w:r>
        <w:rPr>
          <w:rFonts w:ascii="IRNazanin" w:hAnsi="IRNazanin" w:eastAsia="IRNazanin"/>
          <w:color w:val="111111"/>
          <w:sz w:val="28"/>
          <w:sz w:val="28"/>
          <w:szCs w:val="28"/>
          <w:rtl w:val="true"/>
          <w:lang w:bidi="fa-IR"/>
        </w:rPr>
        <w:t>مي 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ديدنيها را مي بينم و رنگ و نوع آنها را تشخيص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شامه و حس بويايي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آن چه كاري انجام مي دهي؟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بوها را استشمام كرده بوی خوب را از بد تشخيص مي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زبان هم 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مي 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كاری انجام مي دهي؟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سخن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گوش هم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آن چه مي 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 را مي شنوم و از هم تميز مي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چه مي 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زبری و نرمي چيزها را تشخيص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چه مي 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از مكاني به مكان ديگر مي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از اينها قلب هم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مي 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 اعضاء و جوارح من دچار شك و ترديد شوند قلب، شك و ترديد آنها را برطرف مي سازد، زيرا روشن است كه گاهي حواس پنج گانه انسان به اشتباه مي افتد و برای برطرف كردن اشتباه های آنها به قلب مراجعه مي نمايم تا آنها را از اشتباه بيرون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عمرو اين را گفت من هم گفته او را تاييد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خدای متعال براي راهنمائي اعضاء و جوارح و حواس انسان و رفع اشتباه و خطای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آفريده است، ای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بگوئيم خدائي كه چشم و گوش و ديگر اعضای انسان را بدون راهنما نگذاشته، چنين خدای حكيم و مهرباني، مسلمانان را پس از رسول اكرم صلی الله علیه و آله و سلم بدون راهنما و امام گذارده تا در نتيجه مردم در شك و ترديد و اختلاف ها بمانند و به انحراف و نابودی كشيده شوند؟ آيا هيچ فكر و انديشۀ سالمي اين مطلب را قبول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بود كه عمروبن عبيد ساكت شد و ديگر هيچ نگفت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كافي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بزرگوار محمد بن يعقوب كليني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الحسين بن محمد الاشعري، عن معلّي بن محمد، عن محمد بن جمهور عن محمد بن اسماعيل عن سعدان، عن ابي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و علي الهادي يا ابا محمد هل من هاد اليوم؟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جعلت فداك مازال منكم هاد بعد هاد حتّي دفعت اليك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يا ابا محمد لو كانت اذا نزلت آية علي رجل ثمّ مات ذلك الرجل، فاتت الآية، مات الكتاب و لكنّه حيٌّ يجري فيمن بقي كمی جري فيمن مضي</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ابوبصیر مي گويد به امام صادق علیه السلام عرض كردم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بيم دهنده رسول خدا صلی الله علیه و آله و سلم است و رهبر و هادي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ابومحمد آيا امروز رهبری هست؟ عرض كردم فدايت گردم، هميشه از شما خانواده رهبری پس از رهبر </w:t>
      </w:r>
    </w:p>
    <w:p>
      <w:pPr>
        <w:pStyle w:val="BookText"/>
        <w:rPr/>
      </w:pPr>
      <w:r>
        <w:rPr>
          <w:rFonts w:ascii="IRNazanin" w:hAnsi="IRNazanin" w:eastAsia="IRNazanin"/>
          <w:color w:val="111111"/>
          <w:sz w:val="28"/>
          <w:sz w:val="28"/>
          <w:szCs w:val="28"/>
          <w:rtl w:val="true"/>
          <w:lang w:bidi="fa-IR"/>
        </w:rPr>
        <w:t>ديگری بوده تا به شما رسيده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ترا رحمت كند، اي ابا محمد اگر چنين مي بود كه چون آيه ای درباره مردی نازل مي شد و آن مرد مي مرد آيه هم از بين 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ديگری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مرده بود ولي قرآن هميشه زنده است بر بازماندگان منطبق مي شود چنانچه بر گذشتگان منطبق مي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الاسلام الحمويني در كتاب فرائد السمطين از ابوهريره مسلمي چنين نقل مي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المراد بالهادي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الاسلام الحمويني مي گويد مراد از هاد علي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روايات از اهل سنت و شيعه را در اينجا بياوريم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به همين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بسنده مي كنيم و روايات در اين ضميمه دو دسته هستند، يكدسته رواياتي كه رسول خدا مي فرمايند منم منذر و علي علیه السلام هادي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دوم رواياتي هستند كه 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منم و بعد از من علي علیه السلام و يازده فرزندش يكي بعد از ديگری هادی خواهند بود، نظير روايت تفسير ثعلبي و رواياتي كه ديگران نقل كرده اند، و اين روايات حضرت مهدي موعود را دوازدهمين هادی معرفي مي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كافي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بزرگوار محمد بن يعقوب كليني 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يحيي عن احمدبن محمد عن الحسن بن سعيد عن صفوان، عن منصور عن عبدالرحيم القصير، عن ابي جعفر في قول الله تبارك و تعالي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المنذر و علي الهادي أما و الله ما ذهبت منّا و ما زالت فينا الي الساعة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باقرعلیه السلام دربارۀ اين فرمودۀ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توئي بيم دهنده و برای هر قومي رهبريست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منذر و بيم دهنده هستند و علي علیه السلام هادي و رهبر است، همان به خداوند سوگند كه مقام هدايت و رهبريت از ميان ما خانواده نرفته و تا كنون هم در ميان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هميشه بايد بر روی كرۀ زمين رهبر و هادی باشد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او رهبری الهي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ا ز فرزندان اميرالمؤمنين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 او فردی عادی نيست بلكه تالي رسول خدا صلی الله علیه و آله و 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در ابتدای خلقت بشر خداوند اين وعده را به بشريت داده است كه برای هدايت بشر هميشه هادی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سورۀ بقره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جَميعاً فإمّا يَأتينّكم مِنّي هُدًي فمن تبعَ هُدايَ فلا خوفٌ عليهم و لا هُم يَحزنونَ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خداوند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فرود آييد تا آنگاه كه از جانب من راهنمايی برای شما آيد پس هر كس پيروی او كند هرگز بيمناك و اندوهگين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اين آيه در سورۀ اعراف و سورۀ طه نيز آمده است كه خداوند، داستان آدم و حوّا و بيرون شدن آنها را از بهشت با وساوس شيطان مطرح مي كند و سپس مي فرمايند ما برای راهنمائي شما هاديانی می فرستيم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هميشه هادی زنده برای بشر باشد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شيعه و سني و همه فرق اسلامی قبول دارند كه امروزه هادی وجود اقدس اعلی حضرت بقية الله الاعظم می باشند </w:t>
      </w:r>
      <w:r>
        <w:rPr>
          <w:rFonts w:eastAsia="IRNazanin" w:cs="IRNazanin"/>
          <w:color w:val="111111"/>
          <w:sz w:val="28"/>
          <w:szCs w:val="28"/>
          <w:rtl w:val="true"/>
          <w:lang w:bidi="fa-IR"/>
        </w:rPr>
        <w:t xml:space="preserve">. </w:t>
      </w:r>
      <w:bookmarkStart w:id="550" w:name="pg7348_62233"/>
    </w:p>
    <w:p>
      <w:pPr>
        <w:pStyle w:val="Heading2"/>
        <w:numPr>
          <w:ilvl w:val="1"/>
          <w:numId w:val="1"/>
        </w:numPr>
        <w:rPr/>
      </w:pPr>
      <w:bookmarkStart w:id="551" w:name="__RefHeading___Toc1176804_1051229030"/>
      <w:bookmarkStart w:id="552" w:name="_Toc236"/>
      <w:bookmarkEnd w:id="550"/>
      <w:bookmarkEnd w:id="551"/>
      <w:r>
        <w:rPr>
          <w:rtl w:val="true"/>
        </w:rPr>
        <w:t xml:space="preserve">« </w:t>
      </w:r>
      <w:r>
        <w:rPr>
          <w:rtl w:val="true"/>
        </w:rPr>
        <w:t xml:space="preserve">آيۀ هفتاد و نهم </w:t>
      </w:r>
      <w:r>
        <w:rPr>
          <w:rtl w:val="true"/>
        </w:rPr>
        <w:t>»</w:t>
      </w:r>
      <w:bookmarkEnd w:id="552"/>
    </w:p>
    <w:p>
      <w:pPr>
        <w:pStyle w:val="Heading3"/>
        <w:numPr>
          <w:ilvl w:val="2"/>
          <w:numId w:val="1"/>
        </w:numPr>
        <w:rPr/>
      </w:pPr>
      <w:bookmarkStart w:id="553" w:name="__RefHeading___Toc1176806_1051229030"/>
      <w:bookmarkStart w:id="554" w:name="_Toc237"/>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علائمی چند از قبل از ظهور ولی عصر علیه السلام</w:t>
      </w:r>
    </w:p>
    <w:p>
      <w:pPr>
        <w:pStyle w:val="BookText"/>
        <w:rPr/>
      </w:pPr>
      <w:r>
        <w:rPr>
          <w:rFonts w:ascii="IRNazanin" w:hAnsi="IRNazanin" w:eastAsia="IRNazanin"/>
          <w:color w:val="111111"/>
          <w:sz w:val="28"/>
          <w:sz w:val="28"/>
          <w:szCs w:val="28"/>
          <w:rtl w:val="true"/>
          <w:lang w:bidi="fa-IR"/>
        </w:rPr>
        <w:t xml:space="preserve">خداوند درسوره رعد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555" w:name="__RefHeading___Toc1176808_1051229030"/>
      <w:bookmarkStart w:id="556" w:name="_Toc238"/>
      <w:bookmarkEnd w:id="555"/>
      <w:r>
        <w:rPr>
          <w:rtl w:val="true"/>
        </w:rPr>
        <w:t xml:space="preserve">« </w:t>
      </w:r>
      <w:r>
        <w:rPr>
          <w:rtl w:val="true"/>
        </w:rPr>
        <w:t xml:space="preserve">وَ هُوَ شَديدُ المِحالِ </w:t>
      </w:r>
      <w:r>
        <w:rPr>
          <w:rtl w:val="true"/>
        </w:rPr>
        <w:t>»</w:t>
      </w:r>
      <w:bookmarkEnd w:id="556"/>
    </w:p>
    <w:p>
      <w:pPr>
        <w:pStyle w:val="BookText"/>
        <w:rPr/>
      </w:pPr>
      <w:r>
        <w:rPr>
          <w:rFonts w:ascii="IRNazanin" w:hAnsi="IRNazanin" w:eastAsia="IRNazanin"/>
          <w:color w:val="111111"/>
          <w:sz w:val="28"/>
          <w:sz w:val="28"/>
          <w:szCs w:val="28"/>
          <w:rtl w:val="true"/>
          <w:lang w:bidi="fa-IR"/>
        </w:rPr>
        <w:t xml:space="preserve">و اوست خداوند سخت انتقام گيرنده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الغيبة صفحه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ابراهيم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الغيبة اخبرنا احمد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التيملي من كتابه في رجب سنة سبع و سبعين و مأتين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عمربن يزيد بيّاع السابري، و محمد بن الوليد بن خالد الخزّاز جميعاً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عثمان، عن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حدّثني محمدبن ابراهيم بن ابي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ابي، عن ابيه، عن الاصبغ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عليه السّلام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بين يدي القائم عليه السّلام سنين خداعة، يكذب فيها الصّادق، و يصدق فيها الكاذب و يقرّب فيها الماحل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ينطق فيا الروَیبضَة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الرويبضة و ماالماحل؟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تقرؤن القرآن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شيد 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المكر، فقلت و ما الماحل؟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المكار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ابراهيم نعماني دركتاب الغيبة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خبرمان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الحسن تيملي از كتابش برايمان حديث گفت در ماه رجب سال دويست و هفتاد و هفت،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عمربن يزيد سابري فروش و محمدبن الوليد بن خالد خزاز هر دو برايمان حديث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حمادبن عثمان از عبدالله بن سنان برايمان حديث آورد،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ابي البلاد حديثم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اصبغ بن نباته برايمان حديث ياد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علي عليه السْلام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عليه السّلام سالهاي فريبنده ای خواهد بود كه راستگو در آن دروغگو، دروغگو در آن راستگو پنداشته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و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مقرب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رويبضه در آن به سخن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روَيبضه چيست و ماحل كدام </w:t>
      </w:r>
    </w:p>
    <w:p>
      <w:pPr>
        <w:pStyle w:val="BookText"/>
        <w:rPr/>
      </w:pP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نمي خوانيد كه خداوند می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اوست خداوند سخت انتقام گيرنده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خداوند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ماحل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حيله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شريف علائم قبل از ظهور را حضرت اميرالمؤمنين علي علیه السلام مي فرمايند كه قبل از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قبل از ظهور سالهای فريبنده ای در پيش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راستگويان را دروغگو می 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دروغگويان را راستگو می خوانند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ماحل و حيله گر در آن زمان مقرب می شود</w:t>
      </w:r>
      <w:r>
        <w:rPr>
          <w:rFonts w:eastAsia="IRNazanin" w:cs="IRNazanin"/>
          <w:color w:val="111111"/>
          <w:sz w:val="28"/>
          <w:szCs w:val="28"/>
          <w:rtl w:val="true"/>
          <w:lang w:bidi="fa-IR"/>
        </w:rPr>
        <w:t xml:space="preserve">. </w:t>
      </w:r>
      <w:bookmarkStart w:id="557" w:name="pg7348_62235"/>
    </w:p>
    <w:p>
      <w:pPr>
        <w:pStyle w:val="Heading2"/>
        <w:numPr>
          <w:ilvl w:val="1"/>
          <w:numId w:val="1"/>
        </w:numPr>
        <w:rPr/>
      </w:pPr>
      <w:bookmarkStart w:id="558" w:name="__RefHeading___Toc1176810_1051229030"/>
      <w:bookmarkStart w:id="559" w:name="_Toc239"/>
      <w:bookmarkEnd w:id="557"/>
      <w:bookmarkEnd w:id="558"/>
      <w:r>
        <w:rPr>
          <w:rtl w:val="true"/>
        </w:rPr>
        <w:t xml:space="preserve">« </w:t>
      </w:r>
      <w:r>
        <w:rPr>
          <w:rtl w:val="true"/>
        </w:rPr>
        <w:t xml:space="preserve">آيۀ هشتادم </w:t>
      </w:r>
      <w:r>
        <w:rPr>
          <w:rtl w:val="true"/>
        </w:rPr>
        <w:t>»</w:t>
      </w:r>
      <w:bookmarkEnd w:id="559"/>
    </w:p>
    <w:p>
      <w:pPr>
        <w:pStyle w:val="Heading3"/>
        <w:numPr>
          <w:ilvl w:val="2"/>
          <w:numId w:val="1"/>
        </w:numPr>
        <w:rPr/>
      </w:pPr>
      <w:bookmarkStart w:id="560" w:name="__RefHeading___Toc1176812_1051229030"/>
      <w:bookmarkStart w:id="561" w:name="_Toc240"/>
      <w:bookmarkEnd w:id="560"/>
      <w:r>
        <w:rPr>
          <w:rtl w:val="true"/>
        </w:rPr>
        <w:t>اشاره</w:t>
      </w:r>
      <w:bookmarkEnd w:id="561"/>
    </w:p>
    <w:p>
      <w:pPr>
        <w:pStyle w:val="BookText"/>
        <w:rPr/>
      </w:pPr>
      <w:r>
        <w:rPr>
          <w:rFonts w:ascii="Amiri" w:hAnsi="Amiri" w:eastAsia="Amiri" w:cs="Amiri"/>
          <w:color w:val="111111"/>
          <w:sz w:val="28"/>
          <w:sz w:val="28"/>
          <w:szCs w:val="28"/>
          <w:rtl w:val="true"/>
          <w:lang w:bidi="ar-SA"/>
        </w:rPr>
        <w:t xml:space="preserve">وصل به امام زمان عليه السّلام بهترين صله رحم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درسوره رعد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562" w:name="__RefHeading___Toc1176814_1051229030"/>
      <w:bookmarkStart w:id="563" w:name="_Toc241"/>
      <w:bookmarkEnd w:id="562"/>
      <w:r>
        <w:rPr>
          <w:rtl w:val="true"/>
        </w:rPr>
        <w:t xml:space="preserve">« </w:t>
      </w:r>
      <w:r>
        <w:rPr>
          <w:rtl w:val="true"/>
        </w:rPr>
        <w:t xml:space="preserve">وَالَّذينَ يَصِلوُنَ مآ اَمَرَاللهُ بِهِ اَنْ يوُصَلَ وَ يَخْشَوْنَ رَبَّهُمْ وَ يَخافوُنَ سوُءَ الِحسابِ </w:t>
      </w:r>
      <w:r>
        <w:rPr>
          <w:rtl w:val="true"/>
        </w:rPr>
        <w:t>»</w:t>
      </w:r>
      <w:bookmarkEnd w:id="563"/>
    </w:p>
    <w:p>
      <w:pPr>
        <w:pStyle w:val="BookText"/>
        <w:rPr/>
      </w:pPr>
      <w:r>
        <w:rPr>
          <w:rFonts w:ascii="IRNazanin" w:hAnsi="IRNazanin" w:eastAsia="IRNazanin"/>
          <w:color w:val="111111"/>
          <w:sz w:val="28"/>
          <w:sz w:val="28"/>
          <w:szCs w:val="28"/>
          <w:rtl w:val="true"/>
          <w:lang w:bidi="fa-IR"/>
        </w:rPr>
        <w:t xml:space="preserve">و كساني كه آنچه را خدا به پيوستن آن فرمان داده پيوسته دارند و از خداي خويش بترسند و از سختي حساب بيم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ابي بصير، عن ابي عبدالله عليه السلام قال سمعته يقول ان الرحم معلقه بالعرش تقول اللهم صل من وصلني و اقطع من قطعني و هي رحم آل محمد و 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يَصِلوُنَ مآ اَمَرَاللهُ بِهِ اَنْ يوُصَلَ وَ يَخْشَوْنَ رَبَّهُمْ وَ يَخافوُنَ سوُءَ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 كل ذي 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ابي بصير از امام صادق عليه السلام نقل مي كند كه از حضرت 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معلق به عرش الهي است و مي گويد پروردگارا صله كن با هر كه به من صله مي كند و قطع كن با هر كه با من قطع مي كند و اين رحم آل محمد و رحم هر صاحب رحمي است، چنانكه 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يَصِلوُنَ مآ اَمَرَاللهُ بِهِ اَنْ يوُصَلَ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درتفسير صافي صفحۀ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الصادق عليه السلام نزلت في رحم آل محمد و قد تكون في قرابتك ثم فلا تكونن ممن يقول للشي انه في شئ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عليه السلام نقل شده كه اين آيه هم دربارۀ رحم آل محمد نازل شده و هم دربارۀ اقربای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از آنها نباشيد كه مي گويند فقط در يك چيز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درتفسير عياشي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العياشي عن عمربن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اباعبدالله عليه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مآ اَمَرَاللهُ بِهِ اَنْ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صله الرحم و غاية تأويلها صلتك ايانا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عمربن مريم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السام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يَصِلوُنَ مآ اَمَرَاللهُ بِهِ اَنْ يوُصَلَ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معانيش صلۀ رحم است ولي نهايت درجه و كاملترين مصاديق آن اين است كه با ما پيوند داشته باشي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درتفسير برهان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شهر آشوب، عن محمد بن الفضيل، عن موسي بن جعفر عليه السلام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مآ اَمَرَاللهُ بِهِ اَنْ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رحم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شهر آشوب از محمد بن فضيل از موسي بن جعفر عليه السلام نقل شده كه در تفسير كلام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يَصِلوُنَ مآ اَمَرَاللهُ بِهِ اَنْ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رحم آل محمد صلي الله عليه وآله وسلم است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همانطوری كه ملاحظه مي فرماييد، وصل شدن به محمد صلی الله عليه وآله وسلم و آل محمد عليهم السلام بهترين رحم است و هم اكنون حضرت قائم عليه السلام آخرين امام از ائمه اثني عشر است كه وصل به ايشان بهترين صله رحم است </w:t>
      </w:r>
      <w:r>
        <w:rPr>
          <w:rFonts w:eastAsia="IRNazanin" w:cs="IRNazanin"/>
          <w:color w:val="111111"/>
          <w:sz w:val="28"/>
          <w:szCs w:val="28"/>
          <w:rtl w:val="true"/>
          <w:lang w:bidi="fa-IR"/>
        </w:rPr>
        <w:t xml:space="preserve">. </w:t>
      </w:r>
      <w:bookmarkStart w:id="564" w:name="pg7348_62237"/>
    </w:p>
    <w:p>
      <w:pPr>
        <w:pStyle w:val="Heading2"/>
        <w:numPr>
          <w:ilvl w:val="1"/>
          <w:numId w:val="1"/>
        </w:numPr>
        <w:rPr/>
      </w:pPr>
      <w:bookmarkStart w:id="565" w:name="__RefHeading___Toc1176816_1051229030"/>
      <w:bookmarkStart w:id="566" w:name="_Toc242"/>
      <w:bookmarkEnd w:id="564"/>
      <w:bookmarkEnd w:id="565"/>
      <w:r>
        <w:rPr>
          <w:rtl w:val="true"/>
        </w:rPr>
        <w:t>«</w:t>
      </w:r>
      <w:r>
        <w:rPr>
          <w:rtl w:val="true"/>
        </w:rPr>
        <w:t xml:space="preserve">آيه هشتاد و يكم </w:t>
      </w:r>
      <w:r>
        <w:rPr>
          <w:rtl w:val="true"/>
        </w:rPr>
        <w:t>»</w:t>
      </w:r>
      <w:bookmarkEnd w:id="566"/>
    </w:p>
    <w:p>
      <w:pPr>
        <w:pStyle w:val="Heading3"/>
        <w:numPr>
          <w:ilvl w:val="2"/>
          <w:numId w:val="1"/>
        </w:numPr>
        <w:rPr/>
      </w:pPr>
      <w:bookmarkStart w:id="567" w:name="__RefHeading___Toc1176818_1051229030"/>
      <w:bookmarkStart w:id="568" w:name="_Toc243"/>
      <w:bookmarkEnd w:id="567"/>
      <w:r>
        <w:rPr>
          <w:rtl w:val="true"/>
        </w:rPr>
        <w:t>اشاره</w:t>
      </w:r>
      <w:bookmarkEnd w:id="568"/>
    </w:p>
    <w:p>
      <w:pPr>
        <w:pStyle w:val="BookText"/>
        <w:rPr/>
      </w:pPr>
      <w:r>
        <w:rPr>
          <w:rFonts w:ascii="Amiri" w:hAnsi="Amiri" w:eastAsia="Amiri" w:cs="Amiri"/>
          <w:color w:val="111111"/>
          <w:sz w:val="28"/>
          <w:sz w:val="28"/>
          <w:szCs w:val="28"/>
          <w:rtl w:val="true"/>
          <w:lang w:bidi="ar-SA"/>
        </w:rPr>
        <w:t xml:space="preserve">حضرت بقية الله بهترين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تطمئن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درسورۀ رعد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569" w:name="__RefHeading___Toc1176820_1051229030"/>
      <w:bookmarkStart w:id="570" w:name="_Toc244"/>
      <w:bookmarkEnd w:id="569"/>
      <w:r>
        <w:rPr>
          <w:rtl w:val="true"/>
        </w:rPr>
        <w:t xml:space="preserve">« </w:t>
      </w:r>
      <w:r>
        <w:rPr>
          <w:rtl w:val="true"/>
        </w:rPr>
        <w:t>اَلَّذينَ آمَنوُا وَ تَطْمَئِنُّ قُلوُبُهُمْ بِذِكْرِاللهِ اَلا بِذِكْرِاللهِ تَطْمَئِنُّ الْقُلوُبُ</w:t>
      </w:r>
      <w:r>
        <w:rPr>
          <w:rtl w:val="true"/>
        </w:rPr>
        <w:t>»</w:t>
      </w:r>
      <w:bookmarkEnd w:id="570"/>
    </w:p>
    <w:p>
      <w:pPr>
        <w:pStyle w:val="BookText"/>
        <w:rPr/>
      </w:pPr>
      <w:r>
        <w:rPr>
          <w:rFonts w:ascii="IRNazanin" w:hAnsi="IRNazanin" w:eastAsia="IRNazanin"/>
          <w:color w:val="111111"/>
          <w:sz w:val="28"/>
          <w:sz w:val="28"/>
          <w:szCs w:val="28"/>
          <w:rtl w:val="true"/>
          <w:lang w:bidi="fa-IR"/>
        </w:rPr>
        <w:t xml:space="preserve">همان كسانيكه ايمان دارند و دلهايشان به ياد كردن خداوند آرام مي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دلها بياد خدا آرام مي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درتفسير المیزان</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العياشي عن ابن عباس انة قال لرسول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تَطْمَئِنُّ قُلوُبُهُمْ بِذِكْرِاللهِ اَلا بِذِكْرِاللهِ تَطْمَئِنُّ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اتدري يابن ام سليم من 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اهل البيت و شيعتنا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عياشي روايت كرده از ابن عباس كه نزد رسول خدا صلي الله عليه وآله وسلم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آمَنوُا وَ تَطْمَئِنُّ قُلوُبُهُمْ بِذِكْرِاللهِ اَلا بِذِكْرِاللهِ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ام سليم هيچ مي دانی اينان چه كساني هستند؟ عرض كردم چه كساني هستند يا رسول الله؟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و شيعيان ما هستيم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دركتاب الدر المنثور سيوطي 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ابن مردويه عن علي عن رسول الله صلي الله عليه و آله لما نزلت هذه الآيه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بِذِكْرِاللهِ تَطْمَئِنُّ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من احب الله و رسوله و احب اهل بيتي صادقا غير كاذب و احب المؤمنين شاهدا و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بذكرالله يتحابون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مردويه از علي بن ابيطالب عليه السلام از رسول خدا صلي الله عليه و آله وسلم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اين آيه نازل شد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كساني هستند كه خدا و رسولش و اهل بيت رسولش را به راستی نه به دروغ دوست بدارند، و مؤمنين شاهد و غايبشان را دوست بدارند، آری به ياد خداست كه يكديگر را دوست می دارند </w:t>
      </w:r>
      <w:r>
        <w:rPr>
          <w:rFonts w:eastAsia="IRNazanin" w:cs="IRNazanin"/>
          <w:color w:val="111111"/>
          <w:sz w:val="28"/>
          <w:szCs w:val="28"/>
          <w:rtl w:val="true"/>
          <w:lang w:bidi="fa-IR"/>
        </w:rPr>
        <w:t xml:space="preserve">. </w:t>
      </w:r>
      <w:bookmarkStart w:id="571" w:name="pg7348_62238"/>
    </w:p>
    <w:p>
      <w:pPr>
        <w:pStyle w:val="Heading2"/>
        <w:numPr>
          <w:ilvl w:val="1"/>
          <w:numId w:val="1"/>
        </w:numPr>
        <w:rPr/>
      </w:pPr>
      <w:bookmarkStart w:id="572" w:name="__RefHeading___Toc1176822_1051229030"/>
      <w:bookmarkStart w:id="573" w:name="_Toc245"/>
      <w:bookmarkEnd w:id="571"/>
      <w:bookmarkEnd w:id="572"/>
      <w:r>
        <w:rPr>
          <w:rtl w:val="true"/>
        </w:rPr>
        <w:t>«</w:t>
      </w:r>
      <w:r>
        <w:rPr>
          <w:rtl w:val="true"/>
        </w:rPr>
        <w:t xml:space="preserve">آيۀ هشتاد و دوم </w:t>
      </w:r>
      <w:r>
        <w:rPr>
          <w:rtl w:val="true"/>
        </w:rPr>
        <w:t>»</w:t>
      </w:r>
      <w:bookmarkEnd w:id="573"/>
    </w:p>
    <w:p>
      <w:pPr>
        <w:pStyle w:val="Heading3"/>
        <w:numPr>
          <w:ilvl w:val="2"/>
          <w:numId w:val="1"/>
        </w:numPr>
        <w:rPr/>
      </w:pPr>
      <w:bookmarkStart w:id="574" w:name="__RefHeading___Toc1176824_1051229030"/>
      <w:bookmarkStart w:id="575" w:name="_Toc246"/>
      <w:bookmarkEnd w:id="574"/>
      <w:r>
        <w:rPr>
          <w:rtl w:val="true"/>
        </w:rPr>
        <w:t>اشاره</w:t>
      </w:r>
      <w:bookmarkEnd w:id="575"/>
    </w:p>
    <w:p>
      <w:pPr>
        <w:pStyle w:val="BookText"/>
        <w:rPr/>
      </w:pPr>
      <w:r>
        <w:rPr>
          <w:rFonts w:ascii="Amiri" w:hAnsi="Amiri" w:eastAsia="Amiri" w:cs="Amiri"/>
          <w:color w:val="111111"/>
          <w:sz w:val="28"/>
          <w:sz w:val="28"/>
          <w:szCs w:val="28"/>
          <w:rtl w:val="true"/>
          <w:lang w:bidi="ar-SA"/>
        </w:rPr>
        <w:t xml:space="preserve">امروز امام زمان عليه السلام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درسوره رعد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w:t>
      </w:r>
    </w:p>
    <w:p>
      <w:pPr>
        <w:pStyle w:val="Heading3"/>
        <w:numPr>
          <w:ilvl w:val="2"/>
          <w:numId w:val="1"/>
        </w:numPr>
        <w:rPr/>
      </w:pPr>
      <w:bookmarkStart w:id="576" w:name="__RefHeading___Toc1176826_1051229030"/>
      <w:bookmarkStart w:id="577" w:name="_Toc247"/>
      <w:bookmarkEnd w:id="576"/>
      <w:r>
        <w:rPr>
          <w:rtl w:val="true"/>
        </w:rPr>
        <w:t xml:space="preserve">« </w:t>
      </w:r>
      <w:r>
        <w:rPr>
          <w:rtl w:val="true"/>
        </w:rPr>
        <w:t>وَ يَقوُلُ الَّذينَ كَفَروُا لَسْتَ مُرْسَلاً قُلْ كَفي بِاللهِ شَهيداً بَيْني وَ بَيْنَكُمْ وَ مَنْ عِنْدَهُ عِلْمُ الْكِتابِ</w:t>
      </w:r>
      <w:r>
        <w:rPr>
          <w:rtl w:val="true"/>
        </w:rPr>
        <w:t>»</w:t>
      </w:r>
      <w:bookmarkEnd w:id="577"/>
    </w:p>
    <w:p>
      <w:pPr>
        <w:pStyle w:val="BookText"/>
        <w:rPr/>
      </w:pPr>
      <w:r>
        <w:rPr>
          <w:rFonts w:ascii="IRNazanin" w:hAnsi="IRNazanin" w:eastAsia="IRNazanin"/>
          <w:color w:val="111111"/>
          <w:sz w:val="28"/>
          <w:sz w:val="28"/>
          <w:szCs w:val="28"/>
          <w:rtl w:val="true"/>
          <w:lang w:bidi="fa-IR"/>
        </w:rPr>
        <w:t>كافران مي گويند كه تو پيامبر نيستي، بگو كافي است گواه و شاهد بودن خداوند ميان من و شما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كسي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همه كتب آسماني در نزد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دركتاب بحارالانوار جلد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ايانا عني، و علي اولنا و افضلنا و خيرنا بعد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صادق عليه السلام در تفسير كلام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ما هستيم و البته علي بن ابي طالب عليه السلام اولين نفر آنها و افضل و شايسته ترين از ما بعد رسول الله صلي الله عليه وآله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مجمع البيان 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ابي جعفر و ابي عبدالله عليهما السلام ان المراد به علي بن ابي طالب و ائمة الهدي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باقر و امام صادق عليهما السلام روايت شده كه 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ابيطالب عليه السلام و امامان و رهبران هدايت هستند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دركتاب مجمع البيان 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كثير عن الصادق عليه السلام انه وضع يده علي صدره ثم قال عندنا و الله علم الكتاب كلا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كثير از امام صادق عليه السلام روايت شده كه حضرت دست بر سينۀ خود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تمامی علم كتاب نزد ما اهل بيت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المعاني باسناده عن خلف بن عطيه العوفي عن ابي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رسول الله صلي الله عليه و آله عن قول الله جل ثناوه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علم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وصي اخي سليمان بن داوود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كَفي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اخي علي بن ابيطالب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معاني به سند خود از خلف بن عطيه عوفي از ابي سعيد خدري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صلي الله عليه وآله وسلم از معنای گفتار خدای عزوجل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الذي عنده علم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جانشين برادرم سليمان ابن داوود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صلي الله عليه وآله وسلم در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كَفي بِاللهِ شَهيداً بَيْني وَ بَيْنَكُمْ 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بردارم علي بن ابيطالب عليه السلام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مصداق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عِنْدَهُ عِلْمُ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علوم مختلف قرآني را در آنها قرار داده است و علوم اولين و آخرين در آنها چهارده معصوم هستند و در حال حاضر مصداق اين آيه وجود اقدس حضرت قائم آل محمد عجل الله تعالی فرجه الشریف است </w:t>
      </w:r>
      <w:r>
        <w:rPr>
          <w:rFonts w:eastAsia="IRNazanin" w:cs="IRNazanin"/>
          <w:color w:val="111111"/>
          <w:sz w:val="28"/>
          <w:szCs w:val="28"/>
          <w:rtl w:val="true"/>
          <w:lang w:bidi="fa-IR"/>
        </w:rPr>
        <w:t xml:space="preserve">. </w:t>
      </w:r>
      <w:bookmarkStart w:id="578" w:name="pg7348_62240"/>
    </w:p>
    <w:p>
      <w:pPr>
        <w:pStyle w:val="Heading2"/>
        <w:numPr>
          <w:ilvl w:val="1"/>
          <w:numId w:val="1"/>
        </w:numPr>
        <w:rPr/>
      </w:pPr>
      <w:bookmarkStart w:id="579" w:name="__RefHeading___Toc1176828_1051229030"/>
      <w:bookmarkStart w:id="580" w:name="_Toc248"/>
      <w:bookmarkEnd w:id="578"/>
      <w:bookmarkEnd w:id="579"/>
      <w:r>
        <w:rPr>
          <w:rtl w:val="true"/>
        </w:rPr>
        <w:t xml:space="preserve">« </w:t>
      </w:r>
      <w:r>
        <w:rPr>
          <w:rtl w:val="true"/>
        </w:rPr>
        <w:t xml:space="preserve">آيۀ هشتاد و سوم </w:t>
      </w:r>
      <w:r>
        <w:rPr>
          <w:rtl w:val="true"/>
        </w:rPr>
        <w:t>»</w:t>
      </w:r>
      <w:bookmarkEnd w:id="580"/>
    </w:p>
    <w:p>
      <w:pPr>
        <w:pStyle w:val="Heading3"/>
        <w:numPr>
          <w:ilvl w:val="2"/>
          <w:numId w:val="1"/>
        </w:numPr>
        <w:rPr/>
      </w:pPr>
      <w:bookmarkStart w:id="581" w:name="__RefHeading___Toc1176830_1051229030"/>
      <w:bookmarkStart w:id="582" w:name="_Toc249"/>
      <w:bookmarkEnd w:id="581"/>
      <w:r>
        <w:rPr>
          <w:rtl w:val="true"/>
        </w:rPr>
        <w:t>اشاره</w:t>
      </w:r>
      <w:bookmarkEnd w:id="582"/>
    </w:p>
    <w:p>
      <w:pPr>
        <w:pStyle w:val="BookText"/>
        <w:rPr/>
      </w:pPr>
      <w:r>
        <w:rPr>
          <w:rFonts w:ascii="Amiri" w:hAnsi="Amiri" w:eastAsia="Amiri" w:cs="Amiri"/>
          <w:color w:val="111111"/>
          <w:sz w:val="28"/>
          <w:sz w:val="28"/>
          <w:szCs w:val="28"/>
          <w:rtl w:val="true"/>
          <w:lang w:bidi="ar-SA"/>
        </w:rPr>
        <w:t xml:space="preserve">روز قيام قائم از ايام الله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درسوره ابراهيم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176832_1051229030"/>
      <w:bookmarkStart w:id="584" w:name="_Toc250"/>
      <w:bookmarkEnd w:id="583"/>
      <w:r>
        <w:rPr>
          <w:rtl w:val="true"/>
        </w:rPr>
        <w:t xml:space="preserve">« </w:t>
      </w:r>
      <w:r>
        <w:rPr>
          <w:rtl w:val="true"/>
        </w:rPr>
        <w:t>وَ لَقَدْ اَرْسَلْنا موُسي بِاياتِنآ أَنْ أخْرِجْ قَوْمَكَ مِنَ الظُّلُماتِ اِلَي النُّورِ وَ ذَكِّرْهُمْ بِاَيّامِ اللهِ اِنَّ في ذلِكَ لَاياتٍ لِكُلِّ صَبّارٍ شَكوُرٍ</w:t>
      </w:r>
      <w:r>
        <w:rPr>
          <w:rtl w:val="true"/>
        </w:rPr>
        <w:t>»</w:t>
      </w:r>
      <w:bookmarkEnd w:id="584"/>
    </w:p>
    <w:p>
      <w:pPr>
        <w:pStyle w:val="BookText"/>
        <w:rPr/>
      </w:pPr>
      <w:r>
        <w:rPr>
          <w:rFonts w:ascii="IRNazanin" w:hAnsi="IRNazanin" w:eastAsia="IRNazanin"/>
          <w:color w:val="111111"/>
          <w:sz w:val="28"/>
          <w:sz w:val="28"/>
          <w:szCs w:val="28"/>
          <w:rtl w:val="true"/>
          <w:lang w:bidi="fa-IR"/>
        </w:rPr>
        <w:t xml:space="preserve">و بتحقيق ما موسي را با آيات خويش فرستاديم، تا قوم خود را از ظلمت ها و تاريكي ها خارج كرده و آنها را بسوی نور هدايت نمايد و داخل در نور كند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روزهای خداوند يادآور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اين برای صابرين و شاكرين نشانه ها و آياتي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معتقديم كه تمام انبياء به سه كلمه قوم خود را دعوت و راهنمائي مي كردند و اين مسأله در احاديث معراجيه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لا اله الّا الله ، دوم محمد رسول الله ، و سوم علي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باز در آيه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قومك من الظلمات الي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نور يعني سه كلمه است و خروج از محور اين سه كلمه ظلمت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در قرآن كريم سوره نور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الله بِنوُرهِ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هدايت مي كند با نورش هر كس را كه بخواهد، 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طاهرين هستند و در حال حاضر وجود مقدس ولي عصرعجل الله تعالي فرجه الشريف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در آيه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ذَكِّرْهُمْ بِاَيّامِ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ايام الله، يا روزهای خداوند يادآور شو، اين مطالب برای همه انبياء الهي بوده است و در اينجا به موسي دستور مي دهد، حال بايد ببينم ايام الله چيست؟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سليمان بن ابراهيم قندوزي حنفي در كتاب ينابيع الموده صفحۀ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مثني الحناط عن الباقر و الصادق رضي الله عنهما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سوره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ذَكِّرْهُمْ بِاَيّامِ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ايام الله ثلثة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القائم عليه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مثني الحناط از حضرت امام محمد باقرعليه السلام و حضرت امام صادق عليه السلام دربارۀ قول خداوند متعال در سوره ابراهيم كه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ذَكِّرْهُمْ بِاَيّامِ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خداوند را به قوم خود يادآوری كن و تذكر بده،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الله يا روزهای خداوند سه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كه قائم قيام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كرّه يا روزه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الله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ايام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درحضال شيخ صدوق صفحۀ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احمد بن محمد بن يحيي العطاد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 حدثني يعقوب بن يزيد، عن محمد بن الحسن الميثمي، عن مثني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 الله عزوجل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القائم و يوم الكرّة و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مثني الحناط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باقر عليه السلام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خدای عزوجل سه روز است روزی كه حضرت قائم قيام كند ، روز رجعت و روز رستاخيز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معاني الاخبار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هاشم، عن محمد بن ابي عمیر، عن مثني الحّناط ، عن جعفربن محمد، عن ابيه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الله عزوجل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يقوم القائم و يوم الكرّة، و يوم القيامة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مثنّي الحنّاط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نقل از پدر بزرگوارش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مخصوص خداوند عزّوجلّ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كه قائم آل محمد قيام كند، روزی كه بازگشت به دنيا آغاز گردد و روز قیامت </w:t>
      </w:r>
      <w:r>
        <w:rPr>
          <w:rFonts w:eastAsia="IRNazanin" w:cs="IRNazanin"/>
          <w:color w:val="111111"/>
          <w:sz w:val="28"/>
          <w:szCs w:val="28"/>
          <w:rtl w:val="true"/>
          <w:lang w:bidi="fa-IR"/>
        </w:rPr>
        <w:t xml:space="preserve">. </w:t>
      </w:r>
      <w:bookmarkStart w:id="585" w:name="pg7348_62242"/>
    </w:p>
    <w:p>
      <w:pPr>
        <w:pStyle w:val="Heading2"/>
        <w:numPr>
          <w:ilvl w:val="1"/>
          <w:numId w:val="1"/>
        </w:numPr>
        <w:rPr/>
      </w:pPr>
      <w:bookmarkStart w:id="586" w:name="__RefHeading___Toc1176834_1051229030"/>
      <w:bookmarkStart w:id="587" w:name="_Toc251"/>
      <w:bookmarkEnd w:id="585"/>
      <w:bookmarkEnd w:id="586"/>
      <w:r>
        <w:rPr>
          <w:rtl w:val="true"/>
        </w:rPr>
        <w:t xml:space="preserve">« </w:t>
      </w:r>
      <w:r>
        <w:rPr>
          <w:rtl w:val="true"/>
        </w:rPr>
        <w:t xml:space="preserve">آيۀ هشتاد و چهارم </w:t>
      </w:r>
      <w:r>
        <w:rPr>
          <w:rtl w:val="true"/>
        </w:rPr>
        <w:t>»</w:t>
      </w:r>
      <w:bookmarkEnd w:id="587"/>
    </w:p>
    <w:p>
      <w:pPr>
        <w:pStyle w:val="Heading3"/>
        <w:numPr>
          <w:ilvl w:val="2"/>
          <w:numId w:val="1"/>
        </w:numPr>
        <w:rPr/>
      </w:pPr>
      <w:bookmarkStart w:id="588" w:name="__RefHeading___Toc1176836_1051229030"/>
      <w:bookmarkStart w:id="589" w:name="_Toc252"/>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 xml:space="preserve">وجود اقدس ولی عصر عليه السلام از شجره طيبه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ابراهيم آيات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590" w:name="__RefHeading___Toc1176838_1051229030"/>
      <w:bookmarkStart w:id="591" w:name="_Toc253"/>
      <w:bookmarkEnd w:id="590"/>
      <w:r>
        <w:rPr>
          <w:rtl w:val="true"/>
        </w:rPr>
        <w:t xml:space="preserve">« </w:t>
      </w:r>
      <w:r>
        <w:rPr>
          <w:rtl w:val="true"/>
        </w:rPr>
        <w:t xml:space="preserve">اَلَمْ تَرَ كَيْفَ ضَرَبَ اللهُ كَلِمَةً طَيِّبَةً كَشَجَرَةٍ طَيِبَةٍ اَصْلُها ثابِتٌ وَ فَرْعُها فِي السَّماء </w:t>
      </w:r>
      <w:r>
        <w:rPr>
          <w:rtl w:val="true"/>
        </w:rPr>
        <w:t xml:space="preserve">* </w:t>
      </w:r>
      <w:r>
        <w:rPr>
          <w:rtl w:val="true"/>
        </w:rPr>
        <w:t xml:space="preserve">تُوْتِي أُكُلَها كُلَّ حِين بِاِذْنِ رَبِّها وَ يَضْرِبُ اللهُ الْاَمْثالَ لِّلناسِ لَعَلَّهُمْ يَتَذَكَّروُنَ </w:t>
      </w:r>
      <w:r>
        <w:rPr>
          <w:rtl w:val="true"/>
        </w:rPr>
        <w:t>»</w:t>
      </w:r>
      <w:bookmarkEnd w:id="591"/>
    </w:p>
    <w:p>
      <w:pPr>
        <w:pStyle w:val="BookText"/>
        <w:rPr/>
      </w:pPr>
      <w:r>
        <w:rPr>
          <w:rFonts w:ascii="IRNazanin" w:hAnsi="IRNazanin" w:eastAsia="IRNazanin"/>
          <w:color w:val="111111"/>
          <w:sz w:val="28"/>
          <w:sz w:val="28"/>
          <w:szCs w:val="28"/>
          <w:rtl w:val="true"/>
          <w:lang w:bidi="fa-IR"/>
        </w:rPr>
        <w:t xml:space="preserve">آيا نديدی چگونه خداوند كلمه پاك و طيب را به درختي پاك و طيب مثال مي زند كه تنه آن درخت ثابت و استوار است و شاخه های آن سر بر آسمان بركشيده است و ميوه هايش را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پروردگارش مي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حسكاني حنفي در كتاب شواهد التنزيل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و ترجمه فارسی صفحۀ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 الحاكم الحسكاني قال أخبرنا ابوعبدالله الشيرازي – بسنده المذكور، عن سلام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ابي جعفر محمد بن علي فقلت يابن رسول الله قول الله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اَصْلُها ثابِتٌ وَ 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سلام الشجرة محمد و الفرع علي اميرالمؤمنين و الثمر الحسن و الحسين و الغصن فاطمة و شعب ذلك الغصن الائمة من ولد فاطمة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شدم بر حضرت امام محمد باقر عليه السلام و حضرت امام صادق عليه السلام سپس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 خداوند متعال مي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اَصْلُها ثابِتٌ وَ فَرْعُها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سلام آن شجر يا آن درخت محمد صلي الله عليه وآله وسلم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شاخه آن اميرالمؤمنين عليه السلام است و ثمره و ميوه آن درخت حسن و حسين عليهما السلام هستند و غصن يا شاخه روئيده از اولين شاخه منشعب از تنه درخت فاطمه سلام الله عليها است و شاخه های اين غصن اماماني هستند كه همه از اولاد فاطمه مي باشند، و برگ آن درخت شيعيان و دوستان ما اهل بيت هستند، پس هر گاه يكي از شيعيان ما از دنيا </w:t>
      </w:r>
    </w:p>
    <w:p>
      <w:pPr>
        <w:pStyle w:val="BookText"/>
        <w:rPr/>
      </w:pPr>
      <w:r>
        <w:rPr>
          <w:rFonts w:ascii="IRNazanin" w:hAnsi="IRNazanin" w:eastAsia="IRNazanin"/>
          <w:color w:val="111111"/>
          <w:sz w:val="28"/>
          <w:sz w:val="28"/>
          <w:szCs w:val="28"/>
          <w:rtl w:val="true"/>
          <w:lang w:bidi="fa-IR"/>
        </w:rPr>
        <w:t>بروند يك برگ از اين درخت می ريزد، و هر گاه برای دوستان ما اولادی متولد گردد بجای آن برگ افتاده برگي سبز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گفتم ای پسر رسول خدا صلي الله عليه وآله وسلم فرموده خداوند متعال كه مي فرمايند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تُوْتِي أُكُلَها كُلَّ حِين بِاِذْنِ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معني دارد؟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فتوا مي دهند شيعيانشان را در حلال و حرام در هر حج و عمره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شاخه های اين درخت يازده تن از اولاد فاطمه هستند، كه روايات و فرمايشات اين بزرگواران ميوه اين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خوشا به حال آن كسانيكه هميشه از ميوه های اين درخت تناول می كنند، و دوازدهمين تن از اولاد فاطمه كه حجت الله و بقية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اقدس اعلی حضرت بقية الله الاعظم حجة بن الحسن العسكری عجل الله تعالی فرجه الشریف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دراصول كافي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و در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عدة من اصحابنا، عن احمد بن محمد، عن علي بن شعيب، عن ابيه، عن عمروبن حريث، قال سئلت ابا عبدالله عليه السّلام 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كَشَجَرَةٍ طَيِبَةٍ اَصْلُها ثابِتٌ وَ فَرْعُها فِي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رسول الله صلي الله عليه و آله انا اصلها و اميرالمؤمنين وفرعها و الأمة من ذريتهما اغصانها و علم الأئمة ثمرتها و شيعتم المؤمنون ورقها هل في هذا فضل؟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قال و الله ان المؤمن ليولد فتورق ورقة فيها و ان المؤمن ليموت فتسقط ورقة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عمروبن حريث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متعال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درخت پاكي كه ريشه اش برجا و شاخه اش سر بر آسمان كشيده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وآله وسلم اصل و ريشه آن درخت است و اميرالمؤمنين فرع و تنه آن و امامان از نسل آنها شاخه های آن و علم امامان ميوه آن و شيعيان مؤمن ايشان برگهای آن است، آيا در آن درخت چيز زياد ديگری هست؟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چون مؤمني متولد شود برگي در آن درخت پيدا می شود و چون مؤمنی می ميرد، برگي از آن درخت می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الصفار، عن الحسن بن موسي الخشاب، عن عمروبن عثمان، عن محمد بن غدافر، عن ابي حمزة الثمالي، عن ابي جعفر عليه السّلام قال سئلته عن قول الله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كَشَجَرَةٍ طَيِبَةٍ اَصْلُها ثابِتٌ وَ فَرْعُها فِي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تُوْتِي أُكُلَها كُلَّ حِين بِاِذْنِ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انا </w:t>
      </w:r>
    </w:p>
    <w:p>
      <w:pPr>
        <w:pStyle w:val="BookText"/>
        <w:rPr/>
      </w:pPr>
      <w:r>
        <w:rPr>
          <w:rFonts w:ascii="Amiri" w:hAnsi="Amiri" w:eastAsia="Amiri" w:cs="Amiri"/>
          <w:color w:val="111111"/>
          <w:sz w:val="28"/>
          <w:sz w:val="28"/>
          <w:szCs w:val="28"/>
          <w:rtl w:val="true"/>
          <w:lang w:bidi="ar-SA"/>
        </w:rPr>
        <w:t>اصلها واميرالمؤمنين عليه السّلام فرعها و الائمة اغصانها و علمنا ثمرها و شيعتنا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اباحمزة هل تري في هذا فضلا؟ قال لا فقال يا اباحمزة والله ان المولود ليولد من شيعتنا فتورق ورقة منها و ان المؤمن ليموت فتسقط ورقة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يعقوب بن يزيد، عن الحسن بن محبوب، عن الاحول، عن سلام بن المستنیر، قال سئلت ابا جعفر عليه السّلام عن قول الله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كَشَجَرَةٍ طَيِبَةٍ اَصْلُها ثابِتٌ وَ 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تُوْتِي أُكُلَها كُلَّ حِين بِاِذْنِ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صلي الله عليه و آله اصل الشجرة من بني هاشم و فرعها علي عليه السّلام و غصن الشجرة فاطمة عليها السّلام و اغصانها الأئمة عليهم السّلام و ورقها الشيعة و ان الرجل منهم ليموت فتسقط ورقة و ان المولود منهم ليولد فتورق ورقة قال قلت له جعلت فداك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تُوْتِي أُكُلَها كُلَّ حِين بِاِذْنِ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ما يخرج من الامام من الحلال و الحرام في كل سنته الي شيعته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احمد بن محمد، عن الحسن بن سعيد، عن المفضل بن صالح، عن محمد الحلبي، عن ابي عبدالله عليه السّلام في قول الله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طَيِبَةكَشَجَرَةٍ طَيِبَةٍ اَصْلُها ثابِتٌ وَ 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تُوْتِي أُكُلَها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النبي و الأئمة هم الاصل الثابت و الفرع الولاية لمن دخل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بابويه قال حدثنا محمد بن ابراهيم بن اسحاق ره، قال حدثنا عبدالعزيز بن يحيي، قال حدثنا عبدالله بن محمد بن الضبي، قال حدثنا محمد بن هلال، قال حدثنا نائل بن بخيج، قال حدثنا عمرو بن شمر، عن جابر الجعفي، قال سئلت ابا جعفر عليه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كَشَجَرَةٍ طَيِبَةٍ اَصْلُها ثابِتٌ وَ 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تُوْتِي أُكُلَها كُلَّ حِين بِاِذْنِ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الشجرة فرسول الله و فرعها علي و غصن الشجرة فاطمة بنت رسول الله و ثمرها اولادها و ورقها شيعتنا ثم قال عليه السلام ان المؤمن من شيعتنا ليموت فتسقط من الشجرة ورقة و ان المولود من شيعتنا ليولد فتورق الشجرة ورقة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قال حدثنا جماعة من اصحابنا، قالوا حدثنا محمد بن همام، قال حدثنا جعفربن محمد بن مالك الفزاري، قال حدثني جعفر بن اسماعيل الهاشمي، قال سمعت خالي محمد بن علي يرويه، عن عبدالرحمن بن حماد، عن عمربن صالح بن السابري قال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سئلت اباعبدالله عليه السّلام عن هذه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اَصْلُها ثابِتٌ وَ 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اصلها رسول الله و فرعها اميرالمؤمنين، و الحسن و الحسين ثمرها، وتسعة من ولد الحسين اغصانها و الشيعة ورقها والله ان الرجل منهم ليموت فتسقط ورقة من تلك الشجرة قلت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تُوْتِي أُكُلَها كُلَّ حِين بِاِذْنِ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يخرج من علم الامام اليكم في كل سنة من حج و عمرة</w:t>
      </w:r>
      <w:r>
        <w:rPr>
          <w:rFonts w:eastAsia="Amiri" w:cs="Amiri" w:ascii="Amiri" w:hAnsi="Amiri"/>
          <w:color w:val="111111"/>
          <w:sz w:val="28"/>
          <w:szCs w:val="28"/>
          <w:rtl w:val="true"/>
          <w:lang w:bidi="ar-SA"/>
        </w:rPr>
        <w:t xml:space="preserve">. </w:t>
      </w:r>
      <w:bookmarkStart w:id="592" w:name="pg7348_62246"/>
    </w:p>
    <w:p>
      <w:pPr>
        <w:pStyle w:val="Heading2"/>
        <w:numPr>
          <w:ilvl w:val="1"/>
          <w:numId w:val="1"/>
        </w:numPr>
        <w:rPr/>
      </w:pPr>
      <w:bookmarkStart w:id="593" w:name="__RefHeading___Toc1176840_1051229030"/>
      <w:bookmarkStart w:id="594" w:name="_Toc254"/>
      <w:bookmarkEnd w:id="592"/>
      <w:bookmarkEnd w:id="593"/>
      <w:r>
        <w:rPr>
          <w:rtl w:val="true"/>
        </w:rPr>
        <w:t>«</w:t>
      </w:r>
      <w:r>
        <w:rPr>
          <w:rtl w:val="true"/>
        </w:rPr>
        <w:t xml:space="preserve">آيۀ هشتاد و پنجم </w:t>
      </w:r>
      <w:r>
        <w:rPr>
          <w:rtl w:val="true"/>
        </w:rPr>
        <w:t>»</w:t>
      </w:r>
      <w:bookmarkEnd w:id="594"/>
    </w:p>
    <w:p>
      <w:pPr>
        <w:pStyle w:val="Heading3"/>
        <w:numPr>
          <w:ilvl w:val="2"/>
          <w:numId w:val="1"/>
        </w:numPr>
        <w:rPr/>
      </w:pPr>
      <w:bookmarkStart w:id="595" w:name="__RefHeading___Toc1176842_1051229030"/>
      <w:bookmarkStart w:id="596" w:name="_Toc255"/>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 xml:space="preserve">هر كس امام زمان عليه السلام را دوست بدارد و از ايشان تبعيت كند از رسول خدا صلی الله عليه و آله وسلم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ابراهيم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1176844_1051229030"/>
      <w:bookmarkStart w:id="598" w:name="_Toc256"/>
      <w:bookmarkEnd w:id="597"/>
      <w:r>
        <w:rPr>
          <w:rtl w:val="true"/>
        </w:rPr>
        <w:t xml:space="preserve">« </w:t>
      </w:r>
      <w:r>
        <w:rPr>
          <w:rtl w:val="true"/>
        </w:rPr>
        <w:t xml:space="preserve">فَمَنْ اتَبِعَني فَاِنَّهُ مِنّي وَ مَنْ عَصاني فَاِنَّكَ غَفوُرٌ رَحيمٌ </w:t>
      </w:r>
      <w:r>
        <w:rPr>
          <w:rtl w:val="true"/>
        </w:rPr>
        <w:t>»</w:t>
      </w:r>
      <w:bookmarkEnd w:id="598"/>
    </w:p>
    <w:p>
      <w:pPr>
        <w:pStyle w:val="BookText"/>
        <w:rPr/>
      </w:pPr>
      <w:r>
        <w:rPr>
          <w:rFonts w:ascii="IRNazanin" w:hAnsi="IRNazanin" w:eastAsia="IRNazanin"/>
          <w:color w:val="111111"/>
          <w:sz w:val="28"/>
          <w:sz w:val="28"/>
          <w:szCs w:val="28"/>
          <w:rtl w:val="true"/>
          <w:lang w:bidi="fa-IR"/>
        </w:rPr>
        <w:t xml:space="preserve">پس هر كس از من تبعيت و پيروی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است و هر كس كه عصيان مي كند تو آمرزنده و رحيم هستي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عياشي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العياشي عن ابي عبيده 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احبنا فهو منا اهل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 الله اما سمعت قول الله و هو قول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اتَبِعَني فَاِنَّهُ 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ابي عبيده از امام صادق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ما را دوست بدارد او از ما اهل بيت است،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ما است، مگر كلام خدای را نشنيده ای كه از ابراهيم عليه السلام حكايت مي كند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اتَبِعَني فَاِنَّهُ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من تبعيت كند او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درتفسير عياشي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العياشي ايضا عن محمد الحلبي عن ابي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اتقي الله منكم و اصلح فهو منا اهل 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اهل 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اهل البيت قال فيها ابراهيم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اتَبِعَني فَاِنَّهُ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من آل محمد، ای والله من انفسهم اما تسمع قول الله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اولي الناس بابراهيم الذين 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ابراهيم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تَبِعَني فَاِنَّهُ مِنّي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حلبي از امام صادق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شما از خدا بترسد و عمل صالح انجام دهد او از ما اهل بيت است، راوی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p>
    <w:p>
      <w:pPr>
        <w:pStyle w:val="BookText"/>
        <w:rPr/>
      </w:pPr>
      <w:r>
        <w:rPr>
          <w:rFonts w:ascii="IRNazanin" w:hAnsi="IRNazanin" w:eastAsia="IRNazanin"/>
          <w:color w:val="111111"/>
          <w:sz w:val="28"/>
          <w:sz w:val="28"/>
          <w:szCs w:val="28"/>
          <w:rtl w:val="true"/>
          <w:lang w:bidi="fa-IR"/>
        </w:rPr>
        <w:t>اهل بيت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ما اهل بيت است، كه ابراهيم عليه السلام در اين باره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تَبِعَني فَاِنَّهُ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يزيد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كسي از آل محمد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از آل محمد است، آری به خدا قسم از خود آل محمد است، مگر نشنيده ای كلام خدا را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اولي الناس بابراهيم الذين 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مردم به ابراهيم آنها هستند كه وی را متابعت مي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درتفسير عياشي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مالك بن عطيه، عن ابي حمزه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سعد بن عبدالملك و كان ابوجعفر عليه السلام سميه الخير و هو من ولد عبدالعزيز بن مروان علي ابن ابي جعفر عليه السلام فبينا ينشج كما ينشج السناء قال، فقال له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سعد؟ قال و كيف لا ابكي و انا من الشجرة الملعونة في القرآن،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منهم انت اموي منا اهل البيت اما سمعت قول الله عزوجل يحكي عن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تَبِعَني فَاِنَّهُ مِنّي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بن عطيه از ابي حمزه نقل مي كند كه گفت سعد بن عبدالملك كه امام باقر عليه السلام وی را سعد الخير مي ناميد و از فرزندان عبدالعزيز بن مروان بود به محضر امام باقر عليه السلام شرفياب شد در حاليكه مانند زنان گريه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باعث گريه كردن تو شده؟ گفت چگونه نگريم حال آن كه من از شجرۀ ملعونه كه در قرآن عنوان شده مي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آنها نيستي تو اموی هستي كه از اهل بيت مي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كلام خدا را كه از ابراهيم حكايت مي كند نشنيده ای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تَبِعَني فَاِنَّهُ مِنّي </w:t>
      </w:r>
      <w:r>
        <w:rPr>
          <w:rFonts w:eastAsia="IRNazanin" w:cs="IRNazanin"/>
          <w:color w:val="111111"/>
          <w:sz w:val="28"/>
          <w:szCs w:val="28"/>
          <w:rtl w:val="true"/>
          <w:lang w:bidi="fa-IR"/>
        </w:rPr>
        <w:t xml:space="preserve">. » </w:t>
      </w:r>
      <w:bookmarkStart w:id="599" w:name="pg7348_62248"/>
    </w:p>
    <w:p>
      <w:pPr>
        <w:pStyle w:val="Heading2"/>
        <w:numPr>
          <w:ilvl w:val="1"/>
          <w:numId w:val="1"/>
        </w:numPr>
        <w:rPr/>
      </w:pPr>
      <w:bookmarkStart w:id="600" w:name="__RefHeading___Toc1176846_1051229030"/>
      <w:bookmarkStart w:id="601" w:name="_Toc257"/>
      <w:bookmarkEnd w:id="599"/>
      <w:bookmarkEnd w:id="600"/>
      <w:r>
        <w:rPr>
          <w:rtl w:val="true"/>
        </w:rPr>
        <w:t xml:space="preserve">« </w:t>
      </w:r>
      <w:r>
        <w:rPr>
          <w:rtl w:val="true"/>
        </w:rPr>
        <w:t xml:space="preserve">آيۀ هشتاد و ششم </w:t>
      </w:r>
      <w:r>
        <w:rPr>
          <w:rtl w:val="true"/>
        </w:rPr>
        <w:t>»</w:t>
      </w:r>
      <w:bookmarkEnd w:id="601"/>
    </w:p>
    <w:p>
      <w:pPr>
        <w:pStyle w:val="Heading3"/>
        <w:numPr>
          <w:ilvl w:val="2"/>
          <w:numId w:val="1"/>
        </w:numPr>
        <w:rPr/>
      </w:pPr>
      <w:bookmarkStart w:id="602" w:name="__RefHeading___Toc1176848_1051229030"/>
      <w:bookmarkStart w:id="603" w:name="_Toc258"/>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 xml:space="preserve">ظهور امام زمان عجل الله تعالی فرجه الشریف آغاز وعده انبیاء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درسورۀ ابراهيم آيۀ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604" w:name="__RefHeading___Toc1176850_1051229030"/>
      <w:bookmarkStart w:id="605" w:name="_Toc259"/>
      <w:bookmarkEnd w:id="604"/>
      <w:r>
        <w:rPr>
          <w:rtl w:val="true"/>
        </w:rPr>
        <w:t xml:space="preserve">« </w:t>
      </w:r>
      <w:r>
        <w:rPr>
          <w:rtl w:val="true"/>
        </w:rPr>
        <w:t xml:space="preserve">وَ اَنْذَرَ النّاسَ يَوْمَ يَأتيهِمُ الْعَذابُ فَيَقوُلُ الَّذينَ ظَلَموُا رَبَّنا اَخِّرْنا اِلی اَجَلٍ قَريبٍ نُّجِبْ دَعْوَتَكَ وَ نَتَّبِعَ الرُّسُلَ اَوَلَمْ تَكوُنوُا اَقْسَمْتُمْ مِنْ قَبْلُ ما لَكُمْ مِنْ زَوالٍ </w:t>
      </w:r>
      <w:r>
        <w:rPr>
          <w:rtl w:val="true"/>
        </w:rPr>
        <w:t>»</w:t>
      </w:r>
      <w:bookmarkEnd w:id="605"/>
    </w:p>
    <w:p>
      <w:pPr>
        <w:pStyle w:val="BookText"/>
        <w:rPr/>
      </w:pPr>
      <w:r>
        <w:rPr>
          <w:rFonts w:ascii="IRNazanin" w:hAnsi="IRNazanin" w:eastAsia="IRNazanin"/>
          <w:color w:val="111111"/>
          <w:sz w:val="28"/>
          <w:sz w:val="28"/>
          <w:szCs w:val="28"/>
          <w:rtl w:val="true"/>
          <w:lang w:bidi="fa-IR"/>
        </w:rPr>
        <w:t>بترسان مردم را از روزی كه عذاب فرا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آگاهشان ساز كه ستمكاران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تأخير افكن تا دعوت ترا اجابت كنيم و پيرو رسولان تو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شود آيا شما بارها سوگند ياد نمي كرديد كه ما را ابداً زوال و هلاكت نخواهد بود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روضه كافي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يحيي، عن احمد بن محمد، عن محمد بن سنان، عن ابي الصباح ابن عبد الحميد، عن محمد بن مسلم، عن ابي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للّذي صنعه الحسن بن علي عليهما السلام كان خير لهذه الامة مما طلعت عليه الشمس والله لقد نزلت هذه الاية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الي الذين قيل لهم كفوا ايديكم و اقيموا الصلوة و آتوا الزكوة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هي طاعة الامام و طلبوا القتال فلما كتب عليهم القتال مع الحسين عليه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لم كتبت علينا القتال لولا اَخِّرتنا اِلی اَجَلٍ قَريبٍ نُّجِبْ دَعْوَتَكَ وَ نَتَّبِعَ الرُّسُلَ أرادوا تاخير ذلك الي القائم عليه السلام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از امام باقر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كاری كه حسن بن علي عليه السلام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ازصلح با معاويه سودش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اين امت بهتر بود از آن چه خورشيد بر آن بتابد، به خدا سوگند اين آيه كه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نديدي آن كساني را كه به آنها گفته شده بود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به پا داريد و زكات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آنها تنها اطاعت و فرمانبرداري از امام است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حسن عليه السلام كه مردم را به صلح و سازش دعوت كرد بر آنها گوش نداده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جنگ شدند، و چون در مورد امام حسين عليه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بر آنها مقرر شد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پيكار و جنگ را بر ما مقرر داشتی؟ چرا ما را تا مدتي نزديك مهلت ندادي تا دعوتت را بپذيريم و از رسولان پيروی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مقصودشان تأخير آن تا زمان ظهور حضرت قائم عليه السلام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درتفسير عياشي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باسناده عن محمد بن مسلم، 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صنعه الحسن بن علي عليهما السلام كان خيراً بهذه الامة ممّا طلعت عليه الشمس، و الله فيه نزلت هذه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الي الذين قيل لهم كفوا ايديكم و اقيموا الصّلوة و آتوا الزكوة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طاعة الامام فطلبوا القتال، فلمّا كتب عليهم القتال مع الحسين عليه السلام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لم كتبت علينا القتال لولا اخرتنا الي اجل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اخرنا الي اجل قريب نجب دعوتك و نتبع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ارادوا تاخير ذلك الي القائم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عياشي به سند خود از محمد بن مسلم از حضرت ابوجعفر امام باقر عليه السلام آورده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چه را حسن بن علي عليه السلام انجام داد، از آن چه خورشيد بر آن طلوع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از همۀ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اين امت بهتر بود، به خدا قسم دربارۀ او اين آيه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نمي نگری كساني را كه به ايشان گفته شده از جنگ به طور موقت دست نگه داريد و به وظيفۀ افامۀ نماز و زكات بپردازيد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اطاعت از امام است و آنها اصرار داشتند كه فرمان جنگ به آنان داده شود، پس چون قتال در راه خدا در ركاب امام حسین عليه السلام برايشان نوشته و فرض شد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تا اجلي نزديك ما را به تأخير انداز تا دعوت ترا اجابت كنيم و از رسولان پيروی نمائيم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منظورشان به تأخير افتادن آن حكم تا هنگام قيام حضرت قائم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عزيزانی كه اين كتاب را مطالعه می فرمایيد، بدانيد يكی از موفقيت هایی كه خداوند به مردم عصر ما عنايت فرموده است اين است كه ما در عصر مهدويت و عصر امامت حضرت بقية الله الاعظم متولد شده ايم، و تحت توجهات اين امام عزيز قرار داريم، و خوشا به حال كسانی كه در اين عصر توجهات خاصه امام زمان عجل الله تعالی فرجه الشريف را بخود جلب مي كنند و خوشا به حال كسانی كه خدمت اين بزرگوار می رسند، و خوشا به حال كسانی كه در عصر ظهور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انشاء الله اين توفيقات خاصه را نصيب همه ما بگرداند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606" w:name="pg7348_62250"/>
    </w:p>
    <w:p>
      <w:pPr>
        <w:pStyle w:val="Heading2"/>
        <w:numPr>
          <w:ilvl w:val="1"/>
          <w:numId w:val="1"/>
        </w:numPr>
        <w:rPr/>
      </w:pPr>
      <w:bookmarkStart w:id="607" w:name="__RefHeading___Toc1176852_1051229030"/>
      <w:bookmarkStart w:id="608" w:name="_Toc260"/>
      <w:bookmarkEnd w:id="606"/>
      <w:bookmarkEnd w:id="607"/>
      <w:r>
        <w:rPr>
          <w:rtl w:val="true"/>
        </w:rPr>
        <w:t xml:space="preserve">« </w:t>
      </w:r>
      <w:r>
        <w:rPr>
          <w:rtl w:val="true"/>
        </w:rPr>
        <w:t xml:space="preserve">آيۀ هشتاد و هفتم </w:t>
      </w:r>
      <w:r>
        <w:rPr>
          <w:rtl w:val="true"/>
        </w:rPr>
        <w:t>»</w:t>
      </w:r>
      <w:bookmarkEnd w:id="608"/>
    </w:p>
    <w:p>
      <w:pPr>
        <w:pStyle w:val="Heading3"/>
        <w:numPr>
          <w:ilvl w:val="2"/>
          <w:numId w:val="1"/>
        </w:numPr>
        <w:rPr/>
      </w:pPr>
      <w:bookmarkStart w:id="609" w:name="__RefHeading___Toc1176854_1051229030"/>
      <w:bookmarkStart w:id="610" w:name="_Toc261"/>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 xml:space="preserve">یکی از مساکن امام زمان عجل الله تعالی فرجه الشریف پشت مسجد سهله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درسورۀ ابراهيم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611" w:name="__RefHeading___Toc1176856_1051229030"/>
      <w:bookmarkStart w:id="612" w:name="_Toc262"/>
      <w:bookmarkEnd w:id="611"/>
      <w:r>
        <w:rPr>
          <w:rtl w:val="true"/>
        </w:rPr>
        <w:t xml:space="preserve">« </w:t>
      </w:r>
      <w:r>
        <w:rPr>
          <w:rtl w:val="true"/>
        </w:rPr>
        <w:t xml:space="preserve">وَ سَكَنْتُمْ في مَساكِنِ الَّذينَ ظَلَموُا اَنْفُسَهُمْ </w:t>
      </w:r>
      <w:r>
        <w:rPr>
          <w:rtl w:val="true"/>
        </w:rPr>
        <w:t>»</w:t>
      </w:r>
      <w:bookmarkEnd w:id="612"/>
    </w:p>
    <w:p>
      <w:pPr>
        <w:pStyle w:val="BookText"/>
        <w:rPr/>
      </w:pPr>
      <w:r>
        <w:rPr>
          <w:rFonts w:ascii="IRNazanin" w:hAnsi="IRNazanin" w:eastAsia="IRNazanin"/>
          <w:color w:val="111111"/>
          <w:sz w:val="28"/>
          <w:sz w:val="28"/>
          <w:szCs w:val="28"/>
          <w:rtl w:val="true"/>
          <w:lang w:bidi="fa-IR"/>
        </w:rPr>
        <w:t>و در منازل و مساكن ظالمان و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و منزل گزيديد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عياشي،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صفحۀ</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العياشي باسناده عن سعد بن عمر، عن غير واحدٍ ممّن حضر اباعبدالله، و رجلٌ يقول قد ثبت دار صالح و دار عيسي بن علي ذكر دورالعبّاسيين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اراناها الله خراباً او خرّبها بايدينا، فقال له ابوعبدالله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هكذا، بل يكون مساكن القائم و اصحابه، اما سمعت الله عزوجل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سَكَنْتُمْ في مَساكِنِ الَّذينَ ظَلَموُا اَنْفُسَهُمْ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عياشي به سند خود از سعد بن عمر، از چند نفر از كساني كه در محضر امام ابوعبدالله جعفر صادق عليه السلام شرفياب بوده اند روايت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آن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صالح و عيسي بن علي بر جای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خانه های عباسيان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ديگر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خانه ها را در حال خرابي به ما بنماياند، يا آنها را به دست ما خراب كند، حضرت ابوعبدالله صادق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سخني مگوی، بلكه اينها مساكن حضرت قائم و اصحابش خواهد شد، آيا نشنيده ای كه خدای عزوجل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منازل و مساكن ستمگران پيش از خودتان مسكن گرفتيد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اين منازل، منزلهائي است كه شخصي نيست و متعلق به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كاخ ها و منازلي كه حكام جائر از آنها استفاده مي كنند، بعد از ظهور امام عصرعجل الله تعالي فرجه الشريف اين منازل در اختيار امام زمان و اصحابش قرار خواهد گرفت كه از اينها استفاده احسن خواهد شد</w:t>
      </w:r>
      <w:r>
        <w:rPr>
          <w:rFonts w:eastAsia="IRNazanin" w:cs="IRNazanin"/>
          <w:color w:val="111111"/>
          <w:sz w:val="28"/>
          <w:szCs w:val="28"/>
          <w:rtl w:val="true"/>
          <w:lang w:bidi="fa-IR"/>
        </w:rPr>
        <w:t xml:space="preserve">. </w:t>
      </w:r>
      <w:bookmarkStart w:id="613" w:name="pg7348_62251"/>
    </w:p>
    <w:p>
      <w:pPr>
        <w:pStyle w:val="Heading2"/>
        <w:numPr>
          <w:ilvl w:val="1"/>
          <w:numId w:val="1"/>
        </w:numPr>
        <w:rPr/>
      </w:pPr>
      <w:bookmarkStart w:id="614" w:name="__RefHeading___Toc1176858_1051229030"/>
      <w:bookmarkStart w:id="615" w:name="_Toc263"/>
      <w:bookmarkEnd w:id="613"/>
      <w:bookmarkEnd w:id="614"/>
      <w:r>
        <w:rPr>
          <w:rtl w:val="true"/>
        </w:rPr>
        <w:t>«</w:t>
      </w:r>
      <w:r>
        <w:rPr>
          <w:rtl w:val="true"/>
        </w:rPr>
        <w:t xml:space="preserve">آيۀ هشتاد و هشتم </w:t>
      </w:r>
      <w:r>
        <w:rPr>
          <w:rtl w:val="true"/>
        </w:rPr>
        <w:t>»</w:t>
      </w:r>
      <w:bookmarkEnd w:id="615"/>
    </w:p>
    <w:p>
      <w:pPr>
        <w:pStyle w:val="Heading3"/>
        <w:numPr>
          <w:ilvl w:val="2"/>
          <w:numId w:val="1"/>
        </w:numPr>
        <w:rPr/>
      </w:pPr>
      <w:bookmarkStart w:id="616" w:name="__RefHeading___Toc1176860_1051229030"/>
      <w:bookmarkStart w:id="617" w:name="_Toc264"/>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 مکر بنی العباس و همه طاغوتیان را خنثی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خداند درسورۀ ابراهيم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1176862_1051229030"/>
      <w:bookmarkStart w:id="619" w:name="_Toc265"/>
      <w:bookmarkEnd w:id="618"/>
      <w:r>
        <w:rPr>
          <w:rtl w:val="true"/>
        </w:rPr>
        <w:t xml:space="preserve">« </w:t>
      </w:r>
      <w:r>
        <w:rPr>
          <w:rtl w:val="true"/>
        </w:rPr>
        <w:t xml:space="preserve">وَ اِنْ كانَ مَكْرُهُمْ لِتَزوُلَ مِنْهُ الْجِبالُ </w:t>
      </w:r>
      <w:r>
        <w:rPr>
          <w:rtl w:val="true"/>
        </w:rPr>
        <w:t>»</w:t>
      </w:r>
      <w:bookmarkEnd w:id="619"/>
    </w:p>
    <w:p>
      <w:pPr>
        <w:pStyle w:val="BookText"/>
        <w:rPr/>
      </w:pPr>
      <w:r>
        <w:rPr>
          <w:rFonts w:ascii="IRNazanin" w:hAnsi="IRNazanin" w:eastAsia="IRNazanin"/>
          <w:color w:val="111111"/>
          <w:sz w:val="28"/>
          <w:sz w:val="28"/>
          <w:szCs w:val="28"/>
          <w:rtl w:val="true"/>
          <w:lang w:bidi="fa-IR"/>
        </w:rPr>
        <w:t>هر چند كه با فكر خود كوهها را از جا بر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درتفسير عياشي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عبدالله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كانَ مَكْرُهُمْ لِتَزوُلَ مِنْهُ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مكر بني العباس بالقائم عليه السلام لتزول منه قلوب الرجال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عياشي به سند خود از جميل بن دراج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ابوعبدالله امام صادق عليه السلام مي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كه با مكر خود كوهها را ازجای بركنند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درستي كه از مكر بني العباس نسبت به قائم عليه السلام دلهای مردان از جای كنده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عياشي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الحسين بن ابراهيم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محمدبن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ابوالقاسم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ابوالفضل العباس بن محمدبن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يحيي، عن الحسين بن ابي غندر 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عليكم بالطاعة لائمتكم، قولوا ما يقولون و اصمتوا عمّا صمتوا، فانكم في سلطان من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كانَ مَكْرُهُمْ لِتَزوُلَ مِنْهُ الْجِبالُ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بذلك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فانكم في هُدنة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في عشايرهم و اشهدوا جنايزهم و ادّوا الامانة اليهم و عليكم بحجّ هذا البيت فادمنوه، فانّ في ادمانكم الحج دفع مكاره الدنيا عنكم، و اهوال يوم القيامة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شيخ طوسي در مجالس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ابراهيم قزويني ما را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محمدبن وهبان خبرمان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علي بن حبشي حديثمان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عباس بن محمد بن الحسين حديثمان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برايمان حديث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يحيي، از حسن بن ابي غندر، از ابوبصير 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ابو عبدالله صادق عليه السلام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پيشه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عذاب خداوند بپرهيزيد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 باد اطاعت و فرمانبرداری از امامانتان، آنچه مي گويند شما نيز همان را بگوييد و از آنچه لب بستند خاموش بمانيد، زيرا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تسلط كساني هستيد كه خدای تعالي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كوهها را با مكر خود از جای بركنند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آن حضرت بني العباس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تقوا و خداترسي پيشه سازيد كه شما در حال هدنه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و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در اجتماعات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بگذاريد و در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تشييع و تدفين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هايشان شركت كنيد، و امانت را به ايشان ادا نماييد، و بر شما باد كه حج اين خانه را انجام دهيد و صحنه های هول انگيز روز قيامت از شما خواهد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برنامه هایی از زمان غيبت را مطرح می كند كه منتظرين واقعی به وسيله آن می توانند چنين خودسازی نمايند </w:t>
      </w:r>
      <w:r>
        <w:rPr>
          <w:rFonts w:eastAsia="IRNazanin" w:cs="IRNazanin"/>
          <w:color w:val="111111"/>
          <w:sz w:val="28"/>
          <w:szCs w:val="28"/>
          <w:rtl w:val="true"/>
          <w:lang w:bidi="fa-IR"/>
        </w:rPr>
        <w:t xml:space="preserve">. </w:t>
      </w:r>
      <w:bookmarkStart w:id="620" w:name="pg7348_62253"/>
    </w:p>
    <w:p>
      <w:pPr>
        <w:pStyle w:val="Heading2"/>
        <w:numPr>
          <w:ilvl w:val="1"/>
          <w:numId w:val="1"/>
        </w:numPr>
        <w:rPr/>
      </w:pPr>
      <w:bookmarkStart w:id="621" w:name="__RefHeading___Toc1176864_1051229030"/>
      <w:bookmarkStart w:id="622" w:name="_Toc266"/>
      <w:bookmarkEnd w:id="620"/>
      <w:bookmarkEnd w:id="621"/>
      <w:r>
        <w:rPr>
          <w:rtl w:val="true"/>
        </w:rPr>
        <w:t xml:space="preserve">« </w:t>
      </w:r>
      <w:r>
        <w:rPr>
          <w:rtl w:val="true"/>
        </w:rPr>
        <w:t xml:space="preserve">آيۀ هشتاد و نهم </w:t>
      </w:r>
      <w:r>
        <w:rPr>
          <w:rtl w:val="true"/>
        </w:rPr>
        <w:t>»</w:t>
      </w:r>
      <w:bookmarkEnd w:id="622"/>
    </w:p>
    <w:p>
      <w:pPr>
        <w:pStyle w:val="Heading3"/>
        <w:numPr>
          <w:ilvl w:val="2"/>
          <w:numId w:val="1"/>
        </w:numPr>
        <w:rPr/>
      </w:pPr>
      <w:bookmarkStart w:id="623" w:name="__RefHeading___Toc1176866_1051229030"/>
      <w:bookmarkStart w:id="624" w:name="_Toc267"/>
      <w:bookmarkEnd w:id="623"/>
      <w:r>
        <w:rPr>
          <w:rtl w:val="true"/>
        </w:rPr>
        <w:t>اشاره</w:t>
      </w:r>
      <w:bookmarkEnd w:id="624"/>
    </w:p>
    <w:p>
      <w:pPr>
        <w:pStyle w:val="BookText"/>
        <w:rPr/>
      </w:pPr>
      <w:r>
        <w:rPr>
          <w:rFonts w:ascii="Amiri" w:hAnsi="Amiri" w:eastAsia="Amiri" w:cs="Amiri"/>
          <w:color w:val="111111"/>
          <w:sz w:val="28"/>
          <w:sz w:val="28"/>
          <w:szCs w:val="28"/>
          <w:rtl w:val="true"/>
          <w:lang w:bidi="ar-SA"/>
        </w:rPr>
        <w:t xml:space="preserve">ظهور قائم آل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و شيطان به دست ايشان گردن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درسورۀ الحجر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w:t>
      </w:r>
    </w:p>
    <w:p>
      <w:pPr>
        <w:pStyle w:val="Heading3"/>
        <w:numPr>
          <w:ilvl w:val="2"/>
          <w:numId w:val="1"/>
        </w:numPr>
        <w:rPr/>
      </w:pPr>
      <w:bookmarkStart w:id="625" w:name="__RefHeading___Toc1176868_1051229030"/>
      <w:bookmarkStart w:id="626" w:name="_Toc268"/>
      <w:bookmarkEnd w:id="625"/>
      <w:r>
        <w:rPr>
          <w:rtl w:val="true"/>
        </w:rPr>
        <w:t xml:space="preserve">« </w:t>
      </w:r>
      <w:r>
        <w:rPr>
          <w:rtl w:val="true"/>
        </w:rPr>
        <w:t xml:space="preserve">قالَ رَبِّ فَانْظِرْني اِلي يَوْمِ يُبْعَثوُنَ </w:t>
      </w:r>
      <w:r>
        <w:rPr>
          <w:rtl w:val="true"/>
        </w:rPr>
        <w:t xml:space="preserve">* </w:t>
      </w:r>
      <w:r>
        <w:rPr>
          <w:rtl w:val="true"/>
        </w:rPr>
        <w:t xml:space="preserve">قالَ فَاِنَّكَ مِنَ الْمُنْظَرينَ </w:t>
      </w:r>
      <w:r>
        <w:rPr>
          <w:rtl w:val="true"/>
        </w:rPr>
        <w:t xml:space="preserve">* </w:t>
      </w:r>
      <w:r>
        <w:rPr>
          <w:rtl w:val="true"/>
        </w:rPr>
        <w:t xml:space="preserve">اِلَی يَوْمِ الْوَقْتِ الْمَعْلوُمِ </w:t>
      </w:r>
      <w:r>
        <w:rPr>
          <w:rtl w:val="true"/>
        </w:rPr>
        <w:t>»</w:t>
      </w:r>
      <w:bookmarkEnd w:id="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درباره رانده شدن شيطان از درگاه الهي است، پس از اينكه شيطان از درگاه الهي رانده مي شود مي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به من مهلت بده تا روز مبعوث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جواب مي فرمايند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تو را مهلت دادم و تو از مهلت داده شدگاني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وقت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شيطان تا روز وقت معلوم مهلت داده شده است، حال سؤال می شود اين روز چه روزی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دلائل الامامه صفحۀ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ابوجعفر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ابوالحسن علي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المظفربن جعفربن المظفر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جعفربن محمد بن مسعود عن ابیه عن علی بن الحسن 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عامر عن وهب بن جميع مولي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عليه السلام عن ابليس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فَانْظِرْني اِلي يَوْمِ يُبْعَثوُنَ قالَ فَاِنَّكَ مِنَ الْمُنْظَرينَ اِلَی يَوْمِ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يوم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اتحسب انه يوم يبعث الله تعالي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الله عزوجل انظره الي يوم يبعث الله عزوجل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بعث الله عزوجل قائمنا فيأخذ بناصية و يضرب عنقه فذلك يوم الوقت المعلوم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 بن جرير طبری مفسر و محدث و مورخ بزرگ اهل سنت چنين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من ابوالحسن علي و خبر داد به او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وهب بن جميع آزاد شده اسحاق بن عمّار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عليه السلام درباره </w:t>
      </w:r>
    </w:p>
    <w:p>
      <w:pPr>
        <w:pStyle w:val="BookText"/>
        <w:rPr/>
      </w:pPr>
      <w:r>
        <w:rPr>
          <w:rFonts w:ascii="IRNazanin" w:hAnsi="IRNazanin" w:eastAsia="IRNazanin"/>
          <w:color w:val="111111"/>
          <w:sz w:val="28"/>
          <w:sz w:val="28"/>
          <w:szCs w:val="28"/>
          <w:rtl w:val="true"/>
          <w:lang w:bidi="fa-IR"/>
        </w:rPr>
        <w:t xml:space="preserve">گفته ابليس پرسيدم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به من مهلت بده تا روزی كه خلايق برانگيخته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تو از مهلت داده شدگانی تا به روز و هنگام معين و معلوم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وقت معلوم چه روزی است؟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معلوم روز قيام قائم آل محمد عليه السلام است هر گاه خداوند او را برانگيزد در 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ابليس مي آيد در حاليكه بر زانوهايش راه مي رود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از اين روزگار، آنگاه قائم آل محمد از پيشانيش مي گيرد و گردنش را مي زند، آن هنگام روز وقت معلوم است كه مدت او به پايان مي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به دست قائم آل محمد عجل الله تعالي فرجه الشريف كشته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ابراهيم الحمويني شافعي در كتاب فرائد السمطين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حسن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موسي الرضا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يوم الوقت العلوم، و هو يوم خروج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من القائم منكم اهل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ولدي ابن سيدة الاماء يطهرالله به الارض من كل جور و يقدسها من كل جرم و 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دانشمند شافعي محمد بن ابراهيم الحمويني به اسناد مذكورش از حسن بن خالد روايت مي كند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موسي الرضا رضي الله عنه در ضمن حديثي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 يوم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وقت معلوم چه روزی است؟ حضرت فرمودند آن روز، روز قيام قائم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آن حضرت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قائم شما اهل بيت كيست؟ حضرت فرمودند او چهارمين نفر از اولاد من و فرزند سرور كنيزان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خداوند توسط او زمين را از هر جور و ستمی پاك مي كند و از هر جرم و ظلمی منزه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رواياتی داريم در مبحث رجعت كه شيطان به وسيله رسول خدا صلي الله عليه وآله وسلم به قتل مي رسد و اين روايات با هم تناقض ندارد زيرا در رجعت ، شيطان هم رجعت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رجعت به دست رسول خدا صلی الله عليه وآله وسلم كشته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وهب بن جميع موسي اسحاق بن عمّار قال سئلت اباعبدالله عليه السّلام عن قول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فانظرني الي يوم يبعثون قال فانك من المنظرين الي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وهب جعلت فداك اي يوم هو؟ قال يا وهب اتحسب انه يوم يبعث الله فيه الناس ان الله انظره الي يوم يبعث فيه قائمنا فاذا بعث الله قائمنا كان في مسجد الكوفة و جاء ابليس حتي يحبثو بين يديه علي رکبتيه فيقول ياويله في هذا اليوم فياخذ بناصيته فيضرب عنقه فذلك اليوم الوقت المعلوم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وهب می گويد از حضرت صادق عليه السلام درباره اين ايه سؤال كردم كه ابليس می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به من مهلت بده تا روز برانگيخته شدن و خداوند می فرمايند تو از وقت داده شدگان هستي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وهب مي گويد آقای من جانم فدای شما شود، اين روز چه روزی است؟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وهب مي پنداريد كه آن روز، روز قيامت است كه خداوند همه را برمی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وهب بنگر و مواظب باش روزی را كه قائم عليه السلام قيام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كوفه ابليس می آيد در حاليكه روی دو پای خود راه مي رود، حضرت موهای جلوی سر او را مي گيرد و گردنش را می زند، و آن روز، روز قيام وقت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شيطان به دست قائم آل محمد عجل الله تعالي فرجه الشريف كشته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الدين النجفي بحذف الاسناد مرفوعاً الي وهب بن جميع، عن ابي عبدالله عليه السّلام قال سئلته عن ابليس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فَانْظِرْني اِلي يَوْمِ يُبْعَثوُنَ قالَ فَاِنَّكَ مِنَ الْمُنْظَرينَ اِلَي يَوْمِ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يوم هو؟ قال يا وهب اتحسب انه يوم يبعث الله فيه الناس؟ ولكن الله عزّوجلّ انظره اي يوم يبعث قائمنا فياخذ بناصيته و يضرب عنقه فذلك اليوم هو الوقت المعلوم </w:t>
      </w:r>
      <w:r>
        <w:rPr>
          <w:rFonts w:eastAsia="Amiri" w:cs="Amiri" w:ascii="Amiri" w:hAnsi="Amiri"/>
          <w:color w:val="111111"/>
          <w:sz w:val="28"/>
          <w:szCs w:val="28"/>
          <w:rtl w:val="true"/>
          <w:lang w:bidi="ar-SA"/>
        </w:rPr>
        <w:t xml:space="preserve">. </w:t>
      </w:r>
      <w:bookmarkStart w:id="627" w:name="pg7348_62256"/>
    </w:p>
    <w:p>
      <w:pPr>
        <w:pStyle w:val="Heading2"/>
        <w:numPr>
          <w:ilvl w:val="1"/>
          <w:numId w:val="1"/>
        </w:numPr>
        <w:rPr/>
      </w:pPr>
      <w:bookmarkStart w:id="628" w:name="__RefHeading___Toc1176870_1051229030"/>
      <w:bookmarkStart w:id="629" w:name="_Toc269"/>
      <w:bookmarkEnd w:id="627"/>
      <w:bookmarkEnd w:id="628"/>
      <w:r>
        <w:rPr>
          <w:rtl w:val="true"/>
        </w:rPr>
        <w:t xml:space="preserve">« </w:t>
      </w:r>
      <w:r>
        <w:rPr>
          <w:rtl w:val="true"/>
        </w:rPr>
        <w:t xml:space="preserve">آيۀ نودم </w:t>
      </w:r>
      <w:r>
        <w:rPr>
          <w:rtl w:val="true"/>
        </w:rPr>
        <w:t>»</w:t>
      </w:r>
      <w:bookmarkEnd w:id="629"/>
    </w:p>
    <w:p>
      <w:pPr>
        <w:pStyle w:val="Heading3"/>
        <w:numPr>
          <w:ilvl w:val="2"/>
          <w:numId w:val="1"/>
        </w:numPr>
        <w:rPr/>
      </w:pPr>
      <w:bookmarkStart w:id="630" w:name="__RefHeading___Toc1176872_1051229030"/>
      <w:bookmarkStart w:id="631" w:name="_Toc270"/>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 xml:space="preserve">امام زمان از متوسّمين و از مطلعين اسرار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درسورۀ حجر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w:t>
      </w:r>
    </w:p>
    <w:p>
      <w:pPr>
        <w:pStyle w:val="Heading3"/>
        <w:numPr>
          <w:ilvl w:val="2"/>
          <w:numId w:val="1"/>
        </w:numPr>
        <w:rPr/>
      </w:pPr>
      <w:bookmarkStart w:id="632" w:name="__RefHeading___Toc1176874_1051229030"/>
      <w:bookmarkStart w:id="633" w:name="_Toc271"/>
      <w:bookmarkEnd w:id="632"/>
      <w:r>
        <w:rPr>
          <w:rtl w:val="true"/>
        </w:rPr>
        <w:t>«</w:t>
      </w:r>
      <w:r>
        <w:rPr>
          <w:rtl w:val="true"/>
        </w:rPr>
        <w:t xml:space="preserve">اِنَّ في ذلِكَ لَأياتِ لِلْمُتَوَسِّمينَ </w:t>
      </w:r>
      <w:r>
        <w:rPr>
          <w:rtl w:val="true"/>
        </w:rPr>
        <w:t>»</w:t>
      </w:r>
      <w:bookmarkEnd w:id="633"/>
    </w:p>
    <w:p>
      <w:pPr>
        <w:pStyle w:val="BookText"/>
        <w:rPr/>
      </w:pPr>
      <w:r>
        <w:rPr>
          <w:rFonts w:ascii="IRNazanin" w:hAnsi="IRNazanin" w:eastAsia="IRNazanin"/>
          <w:color w:val="111111"/>
          <w:sz w:val="28"/>
          <w:sz w:val="28"/>
          <w:szCs w:val="28"/>
          <w:rtl w:val="true"/>
          <w:lang w:bidi="fa-IR"/>
        </w:rPr>
        <w:t xml:space="preserve">بدرستي كه در اين داستان نشانه هایی است برای افراد فهيم و با فراست و مطلع از اسرار الهي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اين سوره ابتدا داستانهایی از گذشته نقل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داستاني از حضرت ابراهيم و حضرت لوط پيامبر آنگاه می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درستيكه در اين داستانها نشانه هایی است برای افراد فهيم و با فراست و مطلع از اسرار الهي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حسكاني حنفي در شواهد التنزيل 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داستانی مفصل از حضرت اميرالمؤمنين علي عليه السلام چنين نقل می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ذلِكَ لَأياتِ لِلْمُتَوَسِّمينَ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وآله وسلم اولين متوسم و نخستين فرد با فراست و فهيم است و پس از ايشان متوسم و فهيم و با فراست من هستم و پس از من ائمه و امامان از فرزندان من مي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حسكاني حنفي در شواهد التنزيل صفحات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می كند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حسكاني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ابونصرعياشي گفت نقل حديث كرد ما را ابوالعباس پسر مغيره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حديث كرد ما را فضل شاذان از پسر ابي عمير از حماد از خرم و ربعي از محمد بن مسلم و از ابي جعفر امام محمد باقرعليه السلام در فرموده خداوند متعال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في ذلِكَ لَأياتِ لِلْمُتَوَسِّمينَ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ايشان صاحبان فراست و فهم و اطلاع به اسرار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متوسمين امامان و جانشينان رسول خدا صلي الله عليه وآله وسلم هستند و رسول خدا صلی </w:t>
      </w:r>
    </w:p>
    <w:p>
      <w:pPr>
        <w:pStyle w:val="BookText"/>
        <w:rPr/>
      </w:pPr>
      <w:r>
        <w:rPr>
          <w:rFonts w:ascii="IRNazanin" w:hAnsi="IRNazanin" w:eastAsia="IRNazanin"/>
          <w:color w:val="111111"/>
          <w:sz w:val="28"/>
          <w:sz w:val="28"/>
          <w:szCs w:val="28"/>
          <w:rtl w:val="true"/>
          <w:lang w:bidi="fa-IR"/>
        </w:rPr>
        <w:t xml:space="preserve">الله عليه وآله 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فراست مؤمن باشيد كه او به نور خداوند می 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فهمد و فهيم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 كه از آيه و احاديث مشخص مي شود منظور از متوسمين، حضرت رسول خدا صلي الله عليه وآله وسلم و حضرت اميرالمؤمنين علي عليه السلام و امامان جانشين آنها هستند و در حال حاضر سمبل متوسمين و مطلع به اسرار الهي حضرت بقية الله الاعظم عجل الله تعالي فرجه الشريف می باشد، كه جانم فدايش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ناقابل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اختصاص صفحۀ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ابي بكربن محمد الحضرمي، 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من مخلوق الا بين عينيه مكتوب مؤمن او كافر، ذلك محجوب عنكم و ليس بمحجوب عن الائمه من آل محمد صلي الله عليه و آله، ثم ليس يدخل عليهم احد الا عرفوه مؤمن او كافر، ثم تلا هذه الاية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ذلك لايات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المتوسمون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ابي بكربن محمد حضرمي از امام باقر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مخلوقي نيست مگر آنكه بين دو چشمش نوشته شده مؤمن و يا كافر، و اين نوشته از شما پنهان است، ولی از نظر امامان از آل محمد علیهم السلام پنهان نيست و لذا هيچكس بر ايشان وارد نمي شود مگر آنكه از همان برخورد اول او را مي شناسند كه مؤمن است يا كافر و آن گاه اين آيه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في ذلِكَ لَأياتِ لِلْمُتَوَسِّمينَ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متوسمين همين نشاندارانند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اختصاص صفحۀ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صلي الله عليه و آله المتوسم ثم انا من بعده و الائمة من ذريتي هم المتوسمون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اميرالمؤمنين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متوسم رسول الله صلي الله عليه وآله وسلم و من بعد از او هستم و همچنين امامان از ذريه من جزء متوسمون می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كثير نقل مي كند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الرحمن بن 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ابي عبدالله عليه السّلام فاني معه في بعض الطريق اذ صعد علي جبل فنظر الي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اكثر الضجيج؟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داود بن كثير الرقي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هل يستجيب الله دعا الجميع الذي اری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ابا سليمان ان الله لا يغفران يشرك به ان الجاحد لولايه علي عليه السّلام كعابد وثن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هل تعرضون محبيكم من مبغضيكم؟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اباسليمان انه ليس من عبد يولد الا كتب بين عينيه مؤمن او كافر و ان الرجل ليدخل الينا يتولانا و يتبرء من عدونا فيري مكتوبا بين عينيه مؤمن قال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في ذلِكَ لَأياتِ لِلْمُتَوَسِّمينَ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نعرف عددنا من ولينا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عبد الرحمن بن كثير روايت شده كه گفت با امام صادق عليه السّلام همسفر حج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مسيرهايي كه با هم می رفتيم، امام كوهی را بالا رفت و از آن بالا مشرف بر جمعيت مشغول نظاره حجاج شد،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ضجه و شيون كنان زيادند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داود بن كثير الرقي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صلي الله عليه وآله وسلم آيا خداوند دعای همه اين مردم را كه مشاهده می نمائيد مستجاب خواهد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ابا سليمان به تحقيق خداوند نمی بخشد گناه شرك را، هر كس منكر ولايت علي عليه السّلام باشد در حكم عابد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آيا دوستان خود را از دشمنانتان تشخيص مي دهيد؟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ابا سليمان به تحقيق هيچ بنده ای متولد نمي شود مگر آن كه بر پيشانيش نوشته مؤمن يا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زمرۀ ما و دوستان ما باشد و از دشمنان ما تبری جويد ديده مي شود كه در پيشانيش مؤمن نوشته شده، چنانكه پروردگار می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في ذلِكَ لَأياتِ لِلْمُتَوَسِّمينَ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هستيم كه دشمنانمان را از دوستانمان تشخيص می دهيم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كافي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ابي جعفر عليه السّلام في قوله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في ذلِكَ لَأياتِ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الائمه عليه السّلام، قال رسول الله صلي الله عليه و آله اتتوا فراسه المؤمن فانه ينظر بنور الله عزوجل في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في ذلِكَ لَأياتِ لِلْمُتَوَسِّمينَ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محمد بن مسلم از امام باقر عليه السّلام در تفسير كلام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ذلِكَ لَأياتِ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مي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امامان عليهم السّلام مي باشند رسول خدا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بهراسيد از هوشياری و زيركی مؤمن زيرا كه او با نور خداوندی بر مسائل نظر می كند، همانطور كه در كلام خدا آمده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في ذلِكَ لَأياتِ لِلْمُتَوَسِّمينَ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كافي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يحيي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الي عبدالله فدخل عليه رجل في اهل هيت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ما تقول في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في ذلِكَ لَأياتِ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المتوسمون و السبيل فينا مقيم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يحيي بن ابراهيم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بن سالم حديث كرد كه ما در محضر امام صادق عليه السلام بوديم مردی از ساكنين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خطاب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درباره اين كلام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ذلِكَ لَأياتِ لِلْمُتَوَسِّمينَ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فرمایيد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متوسمون مائيم و البته راه ما پايدار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الفارسي، في روضة الواعظين قال الصادق عليه السّلام اذا قام قائم آل محمد حكم بين الناس بحكم داود لا يحتاج الي بينة يلهمه تعالي فيحكم بعلمه و یخبر كل قوم </w:t>
      </w:r>
    </w:p>
    <w:p>
      <w:pPr>
        <w:pStyle w:val="BookText"/>
        <w:rPr/>
      </w:pPr>
      <w:r>
        <w:rPr>
          <w:rFonts w:ascii="Amiri" w:hAnsi="Amiri" w:eastAsia="Amiri" w:cs="Amiri"/>
          <w:color w:val="111111"/>
          <w:sz w:val="28"/>
          <w:sz w:val="28"/>
          <w:szCs w:val="28"/>
          <w:rtl w:val="true"/>
          <w:lang w:bidi="ar-SA"/>
        </w:rPr>
        <w:t xml:space="preserve">بما استبطنوه و يعرف وليه من عدده بالتوسم قال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ذلِكَ لَأياتِ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 لسبيل مقيم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قائم آل محمد قيام نمايد مابين مردم حكم كند مانند حكم كردن حضرت داود، او احتياج ندارد تا برای او دلائلی از خارج محكمه بياورند، او به علم خودش حكم می كند برای همه اقوام، او دوست را از دشمن 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حكم به باطن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خداوند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في ذلِكَ لَأياتِ لِلْمُتَوَسِّمينَ </w:t>
      </w:r>
      <w:r>
        <w:rPr>
          <w:rFonts w:eastAsia="IRNazanin" w:cs="IRNazanin"/>
          <w:color w:val="111111"/>
          <w:sz w:val="28"/>
          <w:szCs w:val="28"/>
          <w:rtl w:val="true"/>
          <w:lang w:bidi="fa-IR"/>
        </w:rPr>
        <w:t xml:space="preserve">» . </w:t>
      </w:r>
      <w:bookmarkStart w:id="634" w:name="pg7348_62260"/>
    </w:p>
    <w:p>
      <w:pPr>
        <w:pStyle w:val="Heading2"/>
        <w:numPr>
          <w:ilvl w:val="1"/>
          <w:numId w:val="1"/>
        </w:numPr>
        <w:rPr/>
      </w:pPr>
      <w:bookmarkStart w:id="635" w:name="__RefHeading___Toc1176876_1051229030"/>
      <w:bookmarkStart w:id="636" w:name="_Toc272"/>
      <w:bookmarkEnd w:id="634"/>
      <w:bookmarkEnd w:id="635"/>
      <w:r>
        <w:rPr>
          <w:rtl w:val="true"/>
        </w:rPr>
        <w:t xml:space="preserve">« </w:t>
      </w:r>
      <w:r>
        <w:rPr>
          <w:rtl w:val="true"/>
        </w:rPr>
        <w:t xml:space="preserve">آيۀ نود و يكم </w:t>
      </w:r>
      <w:r>
        <w:rPr>
          <w:rtl w:val="true"/>
        </w:rPr>
        <w:t>»</w:t>
      </w:r>
      <w:bookmarkEnd w:id="636"/>
    </w:p>
    <w:p>
      <w:pPr>
        <w:pStyle w:val="Heading3"/>
        <w:numPr>
          <w:ilvl w:val="2"/>
          <w:numId w:val="1"/>
        </w:numPr>
        <w:rPr/>
      </w:pPr>
      <w:bookmarkStart w:id="637" w:name="__RefHeading___Toc1176878_1051229030"/>
      <w:bookmarkStart w:id="638" w:name="_Toc273"/>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 xml:space="preserve">امام زمان عليه السلام سبع مثانی و القرآن العظيم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درسورۀ حجر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639" w:name="__RefHeading___Toc1176880_1051229030"/>
      <w:bookmarkStart w:id="640" w:name="_Toc274"/>
      <w:bookmarkEnd w:id="639"/>
      <w:r>
        <w:rPr>
          <w:rtl w:val="true"/>
        </w:rPr>
        <w:t xml:space="preserve">« </w:t>
      </w:r>
      <w:r>
        <w:rPr>
          <w:rtl w:val="true"/>
        </w:rPr>
        <w:t xml:space="preserve">وَلَقَدْ آتَيْناكَ سَبْعاً مِنَ الْمَثاني وَالْقُرْآنِ الْعَظيمَ </w:t>
      </w:r>
      <w:r>
        <w:rPr>
          <w:rtl w:val="true"/>
        </w:rPr>
        <w:t>»</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سبع مثاني و قرآن عظيم را بر تو فرستاديم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عياشي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برهان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عياشي باسناده عن يونس بن عبدالرحمن، عن 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عبدالله عليه السلام عن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ظاهرها الحمد، و باطنها ولد الولد، و السابع منها القائم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عياشي به سند خود از يونس بن عبدالرحمن، از كسي كه آن را مرفوع نموده آورده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ابوعبدالله امام جعفر صادق عليه السلام دربارۀ قول خداوند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هفت آيت مثاني و قرآن عظيم را بر تو فرستاديم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سورۀ حمد است و باطن آن فرزند فرزند، هفتمين آنها حضرت قائم عليه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عياشي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درتفسير برهان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باسناده عن القاسم بن عروة، عن ابي جعفر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القائم عليه السلام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قاسم بن عروة از حضرت ابوجعفر باقر عليه السلام كه دربارۀ قول خدای 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هفت آيه مثاني و قرآن عظيم را بر تو فرستاديم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تن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 عليه السلام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درتفسير عياشي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برهان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باسناده قال حسّان العابد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اباجعفرعليه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هكذا تنزيلها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الولد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اوست به سند خود آورده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ابوجعفر امام باقر عليه السلام راجع به قول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 آيت مثاني و قرآن عظيم را بر تو 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تنزيل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هفت آيه مثاني بر تو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مائيم آن مثاني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 كه از مجموعه احاديث بالا استنباط می شود، قرآن كريم يك تنزيل دارد و يك تأويل، كه تنزيلش برای عوام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بحار الانوار مجلد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ميزان الحكمة 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عزوجل علي اربعة اشياء علي العبارة و الاشارة و اللطائف و الحقايق فالعبارة للعوام و الاشارة للخواص و اللطائف للاولياء و الحقايق للانبياء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خداوند عزوجل بر چهار وجه نازل شده است بر عبارات و بر اشارات و بر لطائف و بر حقايق كه عباراتش برای عوام است و اشاراتش برای خواص است و لطائفش برای اولياء است و حقايقش برای انبياء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سؤال می شود چه كسي می داند عبارات و اشارات و لطائف و حقايق قرآن چيست؟ و كدام است؟ خود قرآن در سوره رعد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كَفي بِاللِه شَهيداً بَيْني وَ بَيْنَكُمْ وَ مِنْ عِنْدَهُ عِلْمُ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كسی می 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عنده علم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علم كتاب در نزد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مي شود سبع مثاني و القرآن العظيم چيست؟</w:t>
      </w:r>
    </w:p>
    <w:p>
      <w:pPr>
        <w:pStyle w:val="BookText"/>
        <w:rPr/>
      </w:pPr>
      <w:r>
        <w:rPr>
          <w:rFonts w:ascii="Amiri" w:hAnsi="Amiri" w:eastAsia="Amiri" w:cs="Amiri"/>
          <w:color w:val="111111"/>
          <w:sz w:val="28"/>
          <w:sz w:val="28"/>
          <w:szCs w:val="28"/>
          <w:rtl w:val="true"/>
          <w:lang w:bidi="ar-SA"/>
        </w:rPr>
        <w:t xml:space="preserve">در تفسير عياشي و تفسير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ظاهرها الحمد ولد الوالد و السابع منها القائم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فرزند فرزند هفتمين آنها قائم آل محمد است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 در تفسير عياشي و تفسير برهان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تنزيلها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و لقد آتيناك سبعاً المثاني نحن هم، و القرآن العظيم ولد الولد</w:t>
      </w:r>
      <w:r>
        <w:rPr>
          <w:rFonts w:eastAsia="Amiri" w:cs="Amiri" w:ascii="Amiri" w:hAnsi="Amiri"/>
          <w:color w:val="111111"/>
          <w:sz w:val="28"/>
          <w:szCs w:val="28"/>
          <w:rtl w:val="true"/>
          <w:lang w:bidi="ar-SA"/>
        </w:rPr>
        <w:t xml:space="preserve">. </w:t>
      </w:r>
      <w:bookmarkStart w:id="641" w:name="pg7348_62262"/>
    </w:p>
    <w:p>
      <w:pPr>
        <w:pStyle w:val="Heading2"/>
        <w:numPr>
          <w:ilvl w:val="1"/>
          <w:numId w:val="1"/>
        </w:numPr>
        <w:rPr/>
      </w:pPr>
      <w:bookmarkStart w:id="642" w:name="__RefHeading___Toc1176882_1051229030"/>
      <w:bookmarkStart w:id="643" w:name="_Toc275"/>
      <w:bookmarkEnd w:id="641"/>
      <w:bookmarkEnd w:id="642"/>
      <w:r>
        <w:rPr>
          <w:rtl w:val="true"/>
        </w:rPr>
        <w:t xml:space="preserve">« </w:t>
      </w:r>
      <w:r>
        <w:rPr>
          <w:rtl w:val="true"/>
        </w:rPr>
        <w:t xml:space="preserve">آيۀ نود و دوم </w:t>
      </w:r>
      <w:r>
        <w:rPr>
          <w:rtl w:val="true"/>
        </w:rPr>
        <w:t>»</w:t>
      </w:r>
      <w:bookmarkEnd w:id="643"/>
    </w:p>
    <w:p>
      <w:pPr>
        <w:pStyle w:val="Heading3"/>
        <w:numPr>
          <w:ilvl w:val="2"/>
          <w:numId w:val="1"/>
        </w:numPr>
        <w:rPr/>
      </w:pPr>
      <w:bookmarkStart w:id="644" w:name="__RefHeading___Toc1176884_1051229030"/>
      <w:bookmarkStart w:id="645" w:name="_Toc276"/>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 xml:space="preserve">حضرت رسول خدا صلی الله عليه وآله و سلم مأمور به معرفی امامان و حجة بن الحسن العسكری عليهم السلام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حجر 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646" w:name="__RefHeading___Toc1176886_1051229030"/>
      <w:bookmarkStart w:id="647" w:name="_Toc277"/>
      <w:bookmarkEnd w:id="646"/>
      <w:r>
        <w:rPr>
          <w:rtl w:val="true"/>
        </w:rPr>
        <w:t xml:space="preserve">« </w:t>
      </w:r>
      <w:r>
        <w:rPr>
          <w:rtl w:val="true"/>
        </w:rPr>
        <w:t xml:space="preserve">فَوَ رَبِّكَ لَنَسئَلَنَّهُمْ أجْمَعينَ </w:t>
      </w:r>
      <w:r>
        <w:rPr>
          <w:rtl w:val="true"/>
        </w:rPr>
        <w:t xml:space="preserve">* </w:t>
      </w:r>
      <w:r>
        <w:rPr>
          <w:rtl w:val="true"/>
        </w:rPr>
        <w:t xml:space="preserve">عَمَّا كانوُا يَعْمَلوُنَ </w:t>
      </w:r>
      <w:r>
        <w:rPr>
          <w:rtl w:val="true"/>
        </w:rPr>
        <w:t xml:space="preserve">* </w:t>
      </w:r>
      <w:r>
        <w:rPr>
          <w:rtl w:val="true"/>
        </w:rPr>
        <w:t xml:space="preserve">فَاَصْدَعْ بِما تُؤمَرُ وَ أَعْرِض عَنِ الْمُشْرِكينَ </w:t>
      </w:r>
      <w:r>
        <w:rPr>
          <w:rtl w:val="true"/>
        </w:rPr>
        <w:t>»</w:t>
      </w:r>
      <w:bookmarkEnd w:id="647"/>
    </w:p>
    <w:p>
      <w:pPr>
        <w:pStyle w:val="BookText"/>
        <w:rPr/>
      </w:pPr>
      <w:r>
        <w:rPr>
          <w:rFonts w:ascii="IRNazanin" w:hAnsi="IRNazanin" w:eastAsia="IRNazanin"/>
          <w:color w:val="111111"/>
          <w:sz w:val="28"/>
          <w:sz w:val="28"/>
          <w:szCs w:val="28"/>
          <w:rtl w:val="true"/>
          <w:lang w:bidi="fa-IR"/>
        </w:rPr>
        <w:t>پس به پروردگارت سوگند هر آينه از همه ايشان سؤال و پرسش و بازخواست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سؤال مي شود، پس تو بپاخيز به آنچه كه به تو دستور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ابتدا خداوند می فرمايند از همه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اينكه به رسول خدا صلي الله عليه وآله وسلم می فرمايند به آن چيزی كه به تو دستور داده شده است قيام كن و انجام بده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حسكاني حنفي در شواهد التنزيل صفحات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 داد ما را عقيل و عقيل مي گويد خبر داد ما را علي و علي از محمد بن عبيدالله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سفيان از سدی درباره فرموده خداوند متعال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 رَبِّكَ لَنَسئلَنَّهُمْ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كفت از ولايت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بازخواست و پرسش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 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پرسيده مي شود از آنچه انجام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يعنی از كارهایی كه رسول خدا صلی الله عليه وآله وسلم درباره ولايت علي پيروی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دستور داده است و آنچه آنان را از آن بازداشته از مخالفت كردن با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كارهايشان در دنيا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بپاخيز به آنچه دستور داده شدی،سدي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گفت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دستور فرمود به پيامبرش كه قرآن را آشكار فرمايد، و برتريهای اهل بيتش را نيز همانطور كه قرآن را آشكار می فرمايد ظاهر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مهدی حجة بن الحسن العسكری عجل الله تعالی فرجه الشريف يكی از اهل بيت است كه رسول خدا بهترين تعريف ها را درباره ايشان مي فرمايند و مقام و مرتبه و منزلت ايشان را تذكر داده اند، و اين احاديث به وفور و به طور متواتر در كتب اهل سنت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الاسلام حميدي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متقي هندي دركتاب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احمد حنبل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شعراني مصري شافعي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اليواقيت و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دهها كتاب ديگر نقل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لم يعرف امام زمانه مات ميته الجاهلية، ميتة الكفر و النفاق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بميرد و امام زمانش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كسی است كه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مرده است و او در كفر و نفاق 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فرائد السمطين نوشته شيخ الاسلام حمويني شافعي صفحۀ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ينابيع الموده صفحۀ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قندوزي حنفي و كتاب اليقين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امام امتي من بعدي و من ولده القائم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صلي الله عليه وآله 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بلافاصله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امام خواهد بود و قائم منتظر از فرزندان اوست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شهاب همداني شافعي در كتاب مودة القربي 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دهم صفحۀ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الاسلام الحمويني شافعي در كتاب فرائد السمطين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صلي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سيد المرسلين و علي بن ابيطالب سيد الوصين و انّ اوصياء لي بعدي اثني عشر اوّلهم علي بن ابيطالب و آخرهم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ابيطالب سيد اوصياء است و همانا اوصياء بعد از من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علي بن ابيطالب و آخر آنها قائم منتظر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فرائد السمطين نوشته الحمويني شافعي و كتاب عرف الوردي في اخبار المهدي نوشته حافظ جلال الدين عبدالرحمن سيوطي، و كتاب البرهان في علامات المهدي آخرالزمان نوشته علاءالدين متقي هندي و ينابيع الموده 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حافظ قندوزي حنفي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انكر خروج المهدي فقد كفر بما انزل علي محمد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رسول خدا صلي الله عليه وآله 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خروج مهدي عجل الله تعالی فرجه الشريف را منكر شود به تحقيق كافر شده بر آنچه كه بر رسول خدا صلی الله عليه وآله وسلم نازل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صحيح ابي داود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ام سلمه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المهدي من عترتي من ولد فاطمه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مي گويد شنيدم از رسول خدا صلي الله عليه وآله وسلم كه آن حضرت فرمودند مهدی از عترت و از خانواده من است و او از اولاد فاطمه سلام الله علیها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رسول خدا به مأموريتش درباره مهدی عجل الله تعالي فرجه الشريف به نحو احسن عمل فرمودند و خداوند انشاءالله ما را هم به انجام وظايفمان ياری فرمايد تا كوتاهی نكنيم و امام زمان را به جهانيان بشناسانيم كه از افضل اعمال است</w:t>
      </w:r>
      <w:r>
        <w:rPr>
          <w:rFonts w:eastAsia="IRNazanin" w:cs="IRNazanin"/>
          <w:color w:val="111111"/>
          <w:sz w:val="28"/>
          <w:szCs w:val="28"/>
          <w:rtl w:val="true"/>
          <w:lang w:bidi="fa-IR"/>
        </w:rPr>
        <w:t xml:space="preserve">. </w:t>
      </w:r>
      <w:bookmarkStart w:id="648" w:name="pg7348_62265"/>
    </w:p>
    <w:p>
      <w:pPr>
        <w:pStyle w:val="Heading2"/>
        <w:numPr>
          <w:ilvl w:val="1"/>
          <w:numId w:val="1"/>
        </w:numPr>
        <w:rPr/>
      </w:pPr>
      <w:bookmarkStart w:id="649" w:name="__RefHeading___Toc1176888_1051229030"/>
      <w:bookmarkStart w:id="650" w:name="_Toc278"/>
      <w:bookmarkEnd w:id="648"/>
      <w:bookmarkEnd w:id="649"/>
      <w:r>
        <w:rPr>
          <w:rtl w:val="true"/>
        </w:rPr>
        <w:t xml:space="preserve">« </w:t>
      </w:r>
      <w:r>
        <w:rPr>
          <w:rtl w:val="true"/>
        </w:rPr>
        <w:t xml:space="preserve">آيۀ نود و سوم </w:t>
      </w:r>
      <w:r>
        <w:rPr>
          <w:rtl w:val="true"/>
        </w:rPr>
        <w:t>»</w:t>
      </w:r>
      <w:bookmarkEnd w:id="650"/>
    </w:p>
    <w:p>
      <w:pPr>
        <w:pStyle w:val="Heading3"/>
        <w:numPr>
          <w:ilvl w:val="2"/>
          <w:numId w:val="1"/>
        </w:numPr>
        <w:rPr/>
      </w:pPr>
      <w:bookmarkStart w:id="651" w:name="__RefHeading___Toc1176890_1051229030"/>
      <w:bookmarkStart w:id="652" w:name="_Toc279"/>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 xml:space="preserve">قبل از قيام امام زمان عجل الله تعالی فرجه الشريف جبرائيل فرياد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امرُالله فلا تستعجلوهُ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درسورۀ نحل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653" w:name="__RefHeading___Toc1176892_1051229030"/>
      <w:bookmarkStart w:id="654" w:name="_Toc280"/>
      <w:bookmarkEnd w:id="653"/>
      <w:r>
        <w:rPr>
          <w:rtl w:val="true"/>
        </w:rPr>
        <w:t xml:space="preserve">« </w:t>
      </w:r>
      <w:r>
        <w:rPr>
          <w:rtl w:val="true"/>
        </w:rPr>
        <w:t xml:space="preserve">اَتی اَمْرُاللهِ فَلا تَسْتَعْجِلوُهُ سُبْحانَهُ وَ تَعالی عَمّا يُشْرِكوُنَ </w:t>
      </w:r>
      <w:r>
        <w:rPr>
          <w:rtl w:val="true"/>
        </w:rPr>
        <w:t>»</w:t>
      </w:r>
      <w:bookmarkEnd w:id="654"/>
    </w:p>
    <w:p>
      <w:pPr>
        <w:pStyle w:val="BookText"/>
        <w:rPr/>
      </w:pPr>
      <w:r>
        <w:rPr>
          <w:rFonts w:ascii="IRNazanin" w:hAnsi="IRNazanin" w:eastAsia="IRNazanin"/>
          <w:color w:val="111111"/>
          <w:sz w:val="28"/>
          <w:sz w:val="28"/>
          <w:szCs w:val="28"/>
          <w:rtl w:val="true"/>
          <w:lang w:bidi="fa-IR"/>
        </w:rPr>
        <w:t>آمد امروز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عجله و شتاب نكنید و آنرا زور مشماريد و منزه و پاك و برتر است او از آنچه به او شرك مي ورزند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جرير طبری مفسر و محدث و مورخ بزرگ اهل سنت در كتاب دلائل الامامه صفحۀ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اخبرني ابوالمفضل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محمد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ابان، عن ابيه، عن ابي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اراد الله قيام القائم عليه السلام بعث جبرائيل في صورة طاير ابيض فيضع احدي رجليه علي الكعبه و الاخري علي بيت المقدس ثم ينادي باعلي صوته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اَتی اَمْرُاللهِ فَلا تَسْتَعْجِلوُه سُبْحانَهُ وَ تَعالی عَمّا يُشْرِكوُنَ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فيحضر القائم عليه السلام فيصلي عند مقام ابراهيم عليه السلام ركعتين ثم ينصرف و حواليه اصحابه و هم ثلاثمائة و ثلاثة عشر رجلاً ان فيهم لمن يسري من فراشه ليلاً فيخرج و معه الحجر فيلقيه فتعشب الارض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 بن جرير طبري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ابوالمفضل محمد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خبرمان 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بن مالك از علي بن يونس خرّاز از اسماعيل بن عمربن ابان از پدرش از حضرت ابي عبدالله امام صادق عليه السلام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اراده فرمايد و بخواهد كه قائم عليه السلام قيام كند جبرئيل را به شكل پرندۀ سفيدی می فرستد، پس او يك پای بر خانه كعبه و پای ديگر بر بيت المقدس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صدای بلند بانگ مي 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اَتی اَمْرُاللهِ فَلا تَسْتَعْجِلوُه سُبْحانَهُ وَ تَعالی عَمّا يُشْرِكوُنَ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الهي آمد پس آن را زور مشماريد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قائم عليه السلام حاضر مي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مقام ابراهيم دو ركعت نماز مي گذارد، سپس در حاليكه اصحابش كه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در پيرامونش باشند – بدرستيكه اصحاب او كساني هستند كه شبانه از رختخواب خود هجرت مي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 الارض 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مي روند، سنگي مخصوص است كه چون آنرا بيفكند از زمين گياه می 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دركمال الدين و تمام النعمة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الحسن بن احمد بن الوليد رحمة الله قال حدثنا محمد بن الحسن الصفار عن يعقوب بن يزيد عن محمد بن ابي عمر عن ابان بن عثمان عن ابان بن تغلب قال، قال ابوعبدالله عليه السلام اول من يبايع القائم عليه السلام جبرئيل عليه السلام ينزل في صورة طير ابيض فيبايعه ثم يضع رجلاً علي بيت الله الحرام و رجلاً علي بيت المقدس ثم ينادي بصوت ذلق تسمعه الخلايق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اتی امرالله فلا تستعجلوه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ششم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كسي كه با قائم عليه السلام بيعت كند جبرئيل باشد با صورت پرنده سفيدی فرود آيد و با او بيعت كند سپس يك پای خود را بر مسجد الحرام گذارد و پای ديگر را بر بيت المقدس و به آواز رسائي كه همه مردم مي شنوند فرياد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اَتی اَمْرُاللهِ فَلا تَسْتَعْجِلوُه سُبْحانَهُ وَ تَعالی عَمّا يُشْرِكوُنَ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آمد در آن شتاب نكنيد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غيبت نعماني صفحۀ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احمد، عن عبيد الله بن موسي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عن علي بن حسان، عن عبدالرحمن بن كثير، عن ابي عبدالله عليه السلام في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اَمْرُاللهِ فَلا تَسْتَعْجِلوُه سُبْحانَهُ وَ تَعالی عَمّا يُشْرِكوُنَ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امرنا، امرالله عزوجل ان لا تستعجل به حتي يؤيده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و المؤمنين و الرعب و خروجه عليه السلام كخروج رسول الله صلي الله عليه و آله، و ذلك قوله تعالي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اخرجك ذلك من بيتك بالحق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الغيبة صفحه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ابان بن تغلب، عن ابي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من يبايع القائم عليه السّلام جبرائيل عليه السلام ينزل عليه في صورة طيرٍ ابيضٍ فيبايعه، و ساق الحديث الي آخره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عيّاشي آن را روايت كرده به سند خود از ابان بن تغلب از حضرت ابي عبدالله صادق عليه السلام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كسی كه با قائم عليه السّلام بيعت مي كند جبرائيل عليه السّلام است كه به صورت پرنده سفيدی بر آن حضرت فرود مي آيد پس با آن جناب بيعت می نمايد، و حديث را تا به آخر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عياشي در دنباله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ديگری از ابان از حضرت ابو جعفر باقر عليه السلام آمده است</w:t>
      </w:r>
      <w:r>
        <w:rPr>
          <w:rFonts w:eastAsia="IRNazanin" w:cs="IRNazanin"/>
          <w:color w:val="111111"/>
          <w:sz w:val="28"/>
          <w:szCs w:val="28"/>
          <w:rtl w:val="true"/>
          <w:lang w:bidi="fa-IR"/>
        </w:rPr>
        <w:t xml:space="preserve">. </w:t>
      </w:r>
      <w:bookmarkStart w:id="655" w:name="pg7348_62268"/>
    </w:p>
    <w:p>
      <w:pPr>
        <w:pStyle w:val="Heading2"/>
        <w:numPr>
          <w:ilvl w:val="1"/>
          <w:numId w:val="1"/>
        </w:numPr>
        <w:rPr/>
      </w:pPr>
      <w:bookmarkStart w:id="656" w:name="__RefHeading___Toc1176894_1051229030"/>
      <w:bookmarkStart w:id="657" w:name="_Toc281"/>
      <w:bookmarkEnd w:id="655"/>
      <w:bookmarkEnd w:id="656"/>
      <w:r>
        <w:rPr>
          <w:rtl w:val="true"/>
        </w:rPr>
        <w:t xml:space="preserve">« </w:t>
      </w:r>
      <w:r>
        <w:rPr>
          <w:rtl w:val="true"/>
        </w:rPr>
        <w:t xml:space="preserve">آيۀ نود و چهارم </w:t>
      </w:r>
      <w:r>
        <w:rPr>
          <w:rtl w:val="true"/>
        </w:rPr>
        <w:t>»</w:t>
      </w:r>
      <w:bookmarkEnd w:id="657"/>
    </w:p>
    <w:p>
      <w:pPr>
        <w:pStyle w:val="Heading3"/>
        <w:numPr>
          <w:ilvl w:val="2"/>
          <w:numId w:val="1"/>
        </w:numPr>
        <w:rPr/>
      </w:pPr>
      <w:bookmarkStart w:id="658" w:name="__RefHeading___Toc1176896_1051229030"/>
      <w:bookmarkStart w:id="659" w:name="_Toc282"/>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 xml:space="preserve">امام زمان عليه السلام از علامات است كه به وسيله آن راهنمایی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درسورۀ نحل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660" w:name="__RefHeading___Toc1176898_1051229030"/>
      <w:bookmarkStart w:id="661" w:name="_Toc283"/>
      <w:bookmarkEnd w:id="660"/>
      <w:r>
        <w:rPr>
          <w:rtl w:val="true"/>
        </w:rPr>
        <w:t xml:space="preserve">« </w:t>
      </w:r>
      <w:r>
        <w:rPr>
          <w:rtl w:val="true"/>
        </w:rPr>
        <w:t xml:space="preserve">وَ عَلاماتٍ وَ بِالنَّجْمِ هُمْ يَهْتَدوُنَ </w:t>
      </w:r>
      <w:r>
        <w:rPr>
          <w:rtl w:val="true"/>
        </w:rPr>
        <w:t>»</w:t>
      </w:r>
      <w:bookmarkEnd w:id="661"/>
    </w:p>
    <w:p>
      <w:pPr>
        <w:pStyle w:val="BookText"/>
        <w:rPr/>
      </w:pPr>
      <w:r>
        <w:rPr>
          <w:rFonts w:ascii="IRNazanin" w:hAnsi="IRNazanin" w:eastAsia="IRNazanin"/>
          <w:color w:val="111111"/>
          <w:sz w:val="28"/>
          <w:sz w:val="28"/>
          <w:szCs w:val="28"/>
          <w:rtl w:val="true"/>
          <w:lang w:bidi="fa-IR"/>
        </w:rPr>
        <w:t xml:space="preserve">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و نشانه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و ستاره هدايت و راهنمایی مي 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شواهد التنزيل صفحۀ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حسكاني می گويد فرات بن ابراهيم كوفي گفت از حسين بن سعيد از هشام ابن يونس از حيان بن سرير از سالم از ابان بن تغلب كه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ابي جعفر محمد بن علي الباقرعليه السلام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خداوند از اين آيه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عَلاماتٍ وَ بِالنَّجْمِ هُمْ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وسيله علامات و نشانه ها وبه وسيله نجم و ستاره هدايت و راهنمايی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محمد صلي الله عليه وآله وسلم است، و منظور از علامات و نشانه ها جانشينان و خلفا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طبق اين حديث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اثني عشر و جانشينان آن حضرت هستند و در حال حاضر وجود اقدس ولی عصر از علامات خداوندی است كه مردم به وسيله آن راهنمایی مي شوند، فيض خداوند به وسيله او به بشرمی رسد و بشر به وسيله اين علامات به سوی خداوند هدايت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عليهم السلام هم العلامات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محمد الاشعري، عن معليّ بن محمد، عن ابي داوود المسترق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الحصّاص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عَلاماتٍ وَ بِالنَّجْمِ هُمْ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رسول الله صلي الله عليه و آله و العلامات هم الائمة عليهم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داوود حصاص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راجع به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نحل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علاماتي گذاشت و به وسيله ستاره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رسول خدا صلي الله عليه و آله است و علامات ائمه عليهم السلام مي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الائمة عليهم السلام هم العلامات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الحسين بن محمد، عن معلي بن محمد، عن الوشاء، عن اسباط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الهیثم اباعبدالله عليه السلام و انا عنده عن قول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عَلاماتِ وَ بِالنَّجْمِ هُمْ يَهْتَدوُنَ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النجم و العلامات هم الائمة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هيثم از امام صادق عليه اسلام راجع به قول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علاماتي گذاشت و به وسيله ستاره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عليه و آله و سلم ستاره است و ائمه عليهم السلام علاماتند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منتخب الاثر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كفاية الاثر – محمدبن عبدالله بن المطلب و احمد بن محمد بن عبيد الله بن الحسن بن عياش الجوهري عن محمد بن لاحق اليماني عن ادريس بن زياد السبيعي عن اسرائيل بن يونس بن ابي اسحق السبيعي عن جعفر بن زبير عن القاسم بن سليمان عن سلمان الفارسي قال خطبنا رسول الله صلي الله عليه و آله فقال معاشر الناس انّي راحل عنكم عن قريب و منطلق الي المغيب اوصيكم في عترتي خيراً و اياكم و البدع فانّ كل بدعة ضلالة و كلّ ضلالة و اهلها في النار، معاشر الناس من افتقد الشمس فليتمسك بالقمر و من افتقد القمر فليتمسك بالفرقدين و من افتقد الفرقدين فليتمسك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فقدتم الفرقدين فتمسكوا 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بالنجوم الزاهرة بعدي اقول قولي هذا و استغفر الله لي و لكم قال فلما نزل عن منبره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 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تبعته حتي دخل بيت عايشة فدخلت عليه و قلت بابي انت و امي يا رسول الله سمعتك تقول إذا افتقدتم الشمس فتمسكوا بالقمر و اذا افتقدتم القمر فتمسكوا بالفرقدين و اذا افتقدتم الفرقدين فتمسكوا بالنجوم الزاهرة فما الشمس و ما القمر و ما الفرقدان و ما النجوم الزاهرة فقال اما الشمس فانا و اما القمر فعلي عليه السلام و اذا افتقدتموني فتمسكوا به بعدي و اما الفرقدان فالحسن و الحسين عليهما السلام فاذا افتقدتم القمر فتمسكوا بهما و اما النجوم الزاهرة 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نخ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لائمة التسعة من صلب الحسین علیهم السلام و التاسع مهدیهم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هم الاوصياء و الخلفاء بعدی ائمة ابرار عدد اسباط یعقوب و حواری عیسی قلت فسمّهم لي يا رسول الله قال اولهم و سيدهم علي بن ابيطالب عليه السلام و سبطاي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بعدهما زين العابدين علي بن الحسين عليهما السلام و بعده محمد بن علي باقر علم النبين و الصادق جعفربن محمد و ابنه الكاظم سمي موسي بن عمران </w:t>
      </w:r>
    </w:p>
    <w:p>
      <w:pPr>
        <w:pStyle w:val="BookText"/>
        <w:rPr/>
      </w:pPr>
      <w:r>
        <w:rPr>
          <w:rFonts w:ascii="IRNazanin" w:hAnsi="IRNazanin" w:eastAsia="IRNazanin"/>
          <w:color w:val="111111"/>
          <w:sz w:val="28"/>
          <w:sz w:val="28"/>
          <w:szCs w:val="28"/>
          <w:rtl w:val="true"/>
          <w:lang w:bidi="fa-IR"/>
        </w:rPr>
        <w:t xml:space="preserve">و الذي يقتل بأرض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غربة ابنه 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ثم ابنه محمد و الصادقان علي و الحسن و الحجة القائم المنتظر في غيبته فانهم عترتي من دمي و لحمي علمهم علمي و حكمهم حكمي من آذاني فیهم فلا اناله الله تعالي شفاعتي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فارسي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وآله وسلم در آخرين خطبه زندگيش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بزودی از بين شما رحلت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بشنويد، و به هر كس كه غايب است برسانيد من وصيت مي كنم شما را بر عترتم كه آنها برای شما خير هستند و بپرهيزيد از هر گونه بدعت كه همه بدعت ها گمراهي است و همه گمراهي ها و اهل آن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خواهند گرفت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مي گويد رسول خدا از منبر پایين آمدند و من با او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داخل خانه عايشه شدند، من هم با ايشان داخل شدم و به ايشان گفتم يا رسول الله پدر و مادرم فدای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شنيدم كه شما فرموديد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خورشيد از بين شما رفت به ماه تمسك جوئيد و هنگاميكه ماه از بين شما رفت به فرقدين چنگ بزنيد و هنگاميكه فرقدين از بين شما رفت به بقيه ستاره ها چنگ بزنيد منظور از اين ها چه بود؟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خورشيد من هستم و ماه يا قمر علي عليه السلام است زمانيكه من از بين شما رفتم به او چنگ بزنيد بعد از من، اما فرقدان حسن و حسين عليهما السلام هستند كه هنگاميكه ماه رفت به نها چنگ بزنيد و اما ستاره های روشن، آنها اوصياء و خلفای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امامان نيكوكار كه تعدادشان به اندازه فرزندان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حواريون حضرت عيسی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 رسول الله اسماء آنها را بيان بفرمایيد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و آقای آنها علي بن ابيطالب عليه السلام است و بعد از او دو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عليه السلام و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دو نفر زين العابدين علي بن الحسين عليه السلام است و بعد از او محمد بن علي باقر علم النبين است و بعد از او جعفر بن محمد صادق است و بعد از او فرزندش كاظم است كه او را به اسم موسي بن عمران مي خوانند و بعد از او پسر اوست كه به نام علي است و در سرزمين خراسان او را بقتل مي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پسرش محمد است و بعد از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او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او حجة قائم منتظر است كه او غيبت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عترت و خانواده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خون من و از گوشت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آنها حكم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اينها را بيازارد شفاعت من شامل حالش نمی شود </w:t>
      </w:r>
      <w:r>
        <w:rPr>
          <w:rFonts w:eastAsia="IRNazanin" w:cs="IRNazanin"/>
          <w:color w:val="111111"/>
          <w:sz w:val="28"/>
          <w:szCs w:val="28"/>
          <w:rtl w:val="true"/>
          <w:lang w:bidi="fa-IR"/>
        </w:rPr>
        <w:t xml:space="preserve">. </w:t>
      </w:r>
      <w:bookmarkStart w:id="662" w:name="pg7348_62271"/>
    </w:p>
    <w:p>
      <w:pPr>
        <w:pStyle w:val="Heading2"/>
        <w:numPr>
          <w:ilvl w:val="1"/>
          <w:numId w:val="1"/>
        </w:numPr>
        <w:rPr/>
      </w:pPr>
      <w:bookmarkStart w:id="663" w:name="__RefHeading___Toc1176900_1051229030"/>
      <w:bookmarkStart w:id="664" w:name="_Toc284"/>
      <w:bookmarkEnd w:id="662"/>
      <w:bookmarkEnd w:id="663"/>
      <w:r>
        <w:rPr>
          <w:rtl w:val="true"/>
        </w:rPr>
        <w:t>«</w:t>
      </w:r>
      <w:r>
        <w:rPr>
          <w:rtl w:val="true"/>
        </w:rPr>
        <w:t xml:space="preserve">آيه نود و پنجم </w:t>
      </w:r>
      <w:r>
        <w:rPr>
          <w:rtl w:val="true"/>
        </w:rPr>
        <w:t>»</w:t>
      </w:r>
      <w:bookmarkEnd w:id="664"/>
    </w:p>
    <w:p>
      <w:pPr>
        <w:pStyle w:val="Heading3"/>
        <w:numPr>
          <w:ilvl w:val="2"/>
          <w:numId w:val="1"/>
        </w:numPr>
        <w:rPr/>
      </w:pPr>
      <w:bookmarkStart w:id="665" w:name="__RefHeading___Toc1176902_1051229030"/>
      <w:bookmarkStart w:id="666" w:name="_Toc285"/>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 xml:space="preserve">خروج سفيانی يكی از علامات ظهور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نحل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667" w:name="__RefHeading___Toc1176904_1051229030"/>
      <w:bookmarkStart w:id="668" w:name="_Toc286"/>
      <w:bookmarkEnd w:id="667"/>
      <w:r>
        <w:rPr>
          <w:rtl w:val="true"/>
        </w:rPr>
        <w:t xml:space="preserve">« </w:t>
      </w:r>
      <w:r>
        <w:rPr>
          <w:rtl w:val="true"/>
        </w:rPr>
        <w:t xml:space="preserve">وَأقْسَمُوا باللهِ جَهْدَ أيْمانِهِم لا يَبْعَثُ اللهُ مَنْ يَموُتُ بَلی وَعْداً عَلَيْهِ حَقّاً وَلكِنَّ اكثَرَ الناّسِ لا يَعْلَمونَ </w:t>
      </w:r>
      <w:r>
        <w:rPr>
          <w:rtl w:val="true"/>
        </w:rPr>
        <w:t>»</w:t>
      </w:r>
      <w:bookmarkEnd w:id="668"/>
    </w:p>
    <w:p>
      <w:pPr>
        <w:pStyle w:val="BookText"/>
        <w:rPr/>
      </w:pPr>
      <w:r>
        <w:rPr>
          <w:rFonts w:ascii="IRNazanin" w:hAnsi="IRNazanin" w:eastAsia="IRNazanin"/>
          <w:color w:val="111111"/>
          <w:sz w:val="28"/>
          <w:sz w:val="28"/>
          <w:szCs w:val="28"/>
          <w:rtl w:val="true"/>
          <w:lang w:bidi="fa-IR"/>
        </w:rPr>
        <w:t xml:space="preserve">وآنان با مبالغه وتأكيد به خداوند سوگند ياد كنند كه خداوند هرگز كسي را كه بميرد زنده نخواهد كرد بلي البته وعده الهي حق است وليكن بيشتر مردمان نمي دانند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محمد بن جرير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 محدث ومورخ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دلائل الامامه صفحه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اخبرني ابو الحسن علي بن عبدالله هبة الله قال حدثنا ابو جعفر محمد بن جرير طبري عن فضيل بن يسار قال 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السفياني ما تأمرني؟ قال اذا كان ذلك كتبت اليك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اعلمني آية كتابك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اعلم انه كتابك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اكتب اليك بعلامة كذا وكذا وقرأ آية من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لفضيل ما تلك الآية؟ قال ما حدثت بها احداً غير بريد العجلي قال زراره انا احدثك بها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وَاَقْسَمواُ بالله جَهْدَ أيمانِهِم لا يَبْعَثُ اللهُ مَنْ يَموتُ، بلی وَعْداً عَلَيهِ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 ل فسكت الفضيل و لم يقل لا و لا نعم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ابوجعفرمحمد بن جرير طبري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علي بن عبد الله هبة الله خبر كرد، گفت ابوجعفرمحمد بن علي بن الحسين ابن موسي بابويه قمي خبرداد وگفت پدرم ازسعد بن عبد الله برای ما نقل كرد و او گفت يعقوب بن يزيد برايمان حديث آورد گفت محمد بن ابي عمير از عمربن اُذینه، از فضيل بن يسار گفت به حضرت ابي الله جعفر بن محمد الصادق عليه السّلام گفتم چنانچه سفياني خروج كند شما به من چه دستوری می دهيد؟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شد برای تو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نشانه نامه خود را برايم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چگونه بدانم آن نامه از جانب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علامت وفلان نشانه را من برای تو خواهم نوشت، آنگاه حضرت آيه ای از قرآن خواند ند، آنگاه به فضيل گفتم آن آيه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بريد عجلي به هيچكس ديگر نگفته ام، ولي زراره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برايت می گويم آن آيه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وَاَقْسَمواُ باللهِ جَهْدَ أيْمانِهِم لا يَبْعَثُ اللهُ مَنْ يَموتُ، بلی وَعْداً علَيهِ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وآنان با مبالغه وتأكيد به خداوند سوگند ياد كنند كه خداوند هرگز كسي را كه بميرد پس از مرگ زنده نخواهد كرد، بلي و البته وعده الهي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فضيل ساكت ماند و آری ونه نگفت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دركتاب روضه كافي صفحه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بالسناده عن سهل، عن محمّد، 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تبارك و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أقْسَمواُ باللهِ جَهْدَ أيْمانِهِم لا يَبْعَثُ اللهُ مَنْ يَموتُ بلی وَعْداً عَلَيهِ حقّا ولكنّ اكثرَ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بصيرما تقول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المشركين يزعمون و يحلفون لرسول الله صلي الله عليه وآله وسلّم انّ الله لا يبعث الموتي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لمن قال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المشركون يحلفون بالله ام بالّلات و العزي؟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فاوجدنيه،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بصير يوقد قام قائمنا بعث الله اليه قوماً من شيعتنا تباعُ سيوفهم علي عوا تقهم فيبلغ ذلك قوماً من شيعتنا لم يموتوا فيقولون بعث فلانٌ وفلانٌ من قبورهم مع القائم عجّل الله تعالي فرجه الشريف،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ذلك قوماً من عدوّنا، فيقولون يا معشرالشيعة ما اكْذَ بكُم؟ هذه دولتكم وانتم تقولون فيها الكذب، لاوالله ماعاش هؤلاء ولا يعيشون الي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فحكي الله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اَقْسمواُ باللهِ جَهْدَ أيْمانِهِم لا يَبْعَثُ اللهُ مَنْ يموتُ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يعقوب به سند خود از سهل، ازمحمّد، ازپدرش، ازابو بصير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ابوعبد الله صادق عليه السّلام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تبارك و تعالي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با مبالغه و تأكيد به خداوند سوگند ياد كنند كه خداوند هرگزكسي را كه بميرد زنده نخواهد كرد، بلي البته وعده الهي حق است وليكن بيشتر مردمان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ابوبصيردراين باره چه مي 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مي پندارند وسوگند مي خورند برای رسول اكرم صلي الله عليه وآله وسلّم كه خداوند هرگز مردگان را زنده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بركسي كه چنين سخني مي گويد، از آنها بپرس كه آيا مشركين به الله قسم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خوردند يا به لات وعزّي؟ ابو بصير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پس برايم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بصير هنگامي كه قائم ما عجّل الله تعالي فرجه الشريف بپا خيزد خداوند گروهی از شيعيان ما را برای او بر انگيزد و زنده كند كه گيره های شمشيرهايشان بر روی شانه هايشان است، چون اين خبربه قومي ازشيعيان ما كه نمرده باشند برسد به يكديگر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 از قبرهايشان برانگيخته شدند و آنها با قائم عجّل الله تعالي فرجه الشريف هستند، اين سخن به گوش گروهي ازدشمنان ما برسد، آنها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شيعيان چقدردروغگو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دولت و حكومت شماست وشما </w:t>
      </w:r>
    </w:p>
    <w:p>
      <w:pPr>
        <w:pStyle w:val="BookText"/>
        <w:rPr/>
      </w:pPr>
      <w:r>
        <w:rPr>
          <w:rFonts w:ascii="IRNazanin" w:hAnsi="IRNazanin" w:eastAsia="IRNazanin"/>
          <w:color w:val="111111"/>
          <w:sz w:val="28"/>
          <w:sz w:val="28"/>
          <w:szCs w:val="28"/>
          <w:rtl w:val="true"/>
          <w:lang w:bidi="fa-IR"/>
        </w:rPr>
        <w:t>دروغ مي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والله اينها كه شما می گوييد زنده نشده و نخواهند شد تا روز قيامت، پس خداوند گفتار آنها راحكايت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وآنان با مبالغه و تأكيد به خداوند سوگند ياد كنند كه خداوند هرگز كسي را كه بميرد زنده نخواهد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عياشي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العياشي بالسناده عن ابي بصير، عن ابي عبدالله عليه السّلام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اَقْسمواُ باللهِ جَهْدَ أيمانِهِم لا يَبْعَثُ اللهُ مَنْ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يقولون فيها ؟ قلتُ يزعمون انّ المشركين كانوا يحلفون لرسول الله صلي الله عليه وآله وسلّم انّ الله لا يبعث الموتی، قال تبّا لمن قال هذا ويلهم هل كان المشركين يحلفون بالله ام باللات و العزّي؟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فاَوجدنيه اعرفُهُ،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 قائمنا بعث الله اليه قوماً من شيعتنا قبايع سيوفهم علي عواتقهم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ذلك قوما من شيعتنا لم يموتوا فيقولون بعث فلانٌ و فلانٌ من قبورهم مع القائم عجّل الله تعالي فرجه الشريف، فبلغ ذلك قوما من اعدائنا فيقولون يا معشر الشیعة ما اكذبكم؟ هذه دولتكم و انتم تكذبون فيها، لا والله، عاشوا و لا يعيشون، الي يوم القيامة، فحكي الله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اَقْسمواُ باللهِ جَهْدَ أيمانِهِم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عيّاشي آن را به سند خود از ابو بصير، از حضرت ابي عبدلله امام صادق عليه السّلام روايت كرده كه درباره فرموده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وآنان با مبالغه و تأكيد به خداوند سوگند ياد كنند كه خداوند هرگز كسي را كه بميرد زنده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چه مي گويند؟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پندارند كه مشركين برای رسول خدا صلي الله عليه وآله وسلّم سوگند ياد مي كردند كه خداوند مردگان را زنده نخواهد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مرگ بر آنكه چنين بگويد، وای برآنها آيا مشركين به الله سوگند ياد مي نمودند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 فدايت گردم پس آن را برايم روشن ساز تا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عجّل الله تعالي فرجه الشريف بپا خيزد خداوند قومي ازشيعيانمان را برخواهد انگيخت كه گيره های شمشيرهايشان برروی شانه هايشان است، پس اين خبر به گروهي از شيعيانمان كه نمرده اند می رسد تا به يكديگر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فلاني و فلاني از قبرهايشان برانگيخته شدند وايشان با حضرت قائم عجّل الله تعالي فرجه الشريف هستند، چون اين سخن به گوش گروهي ازدشمنانمان برسد آنها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شيعيان شما چقدردروغگو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وحكومت شماست و دروغ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والله اينها كه شما مي گوييد زنده نشده و نخواهند شد تا روز قيامت، پس خداوند گفتار آنها را حكايت فرموده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وآنان با مبالغه و تأكيد به خداوند سوگند ياد كنند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تفسير عيّاشي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بالسناده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جعفرعليه السّلام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 أسلمَ منْ في السموات و الارض طوعاً و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اولي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وَاَقسموا باللهِ جَهْدَ أيمانِهِم لا يَبْعَثُ اللهُ مَنْ يَموتُ بلی وَعداً عَلَيهِ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 لهُمُ الذي يَختلِفونَ فيهِ وَ لِيَعْلَمَ الّذي كَفروا اَنّهُمْ كانواُ كاذِبينَ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ازاوست كه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صالح بن ميثم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ازحضرت ابوجعفرامام محمد باقرعليه السّلام درباره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وحال آنكه هر كه در آسمانها و زمين است خواه وناخواه تسليم اوشده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هنگامي است كه حضرت علي عليه السّلام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شايسته ترين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آيه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وآنان با مبالغه و تأكيد به خداوند سوگند ياد كنند كه خداوند هرگز كسي را كه بميرد زنده نخواهد كرد، بلي البته وعده الهي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بيشتر مردمان نمي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برايشان آنچه را كه در آن اختلاف مي كردند بيان سازد وكافران كاملاً به دروغگويي خودشان پی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عيّاشي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بالسناده عن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ابي عبدالله عليه السّلام 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وَاَقْسمواُ باللهِ جَهْدَ أيمانِهِم لا يَبْعَثُ اللهُ مَنْ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لا قيامةٍ ولا بعث ولانشورا،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وَاللهِ انّما ذلك اذا قام القائمُ عجّل الله تعالي فرجه الشريف و كرّ معه المُكرّونَ، فقال اهل خلافكم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ظهرت دولتكم يا معشر الشيعة، وهذا من كذبكم تقولونَ رجع فلان وفلان وفلان، لا والله لا يبعثُ اللهُ من يموت، الا تري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اَقسمواُ باللهِ جَهْدَ 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المشركون اشدّ تعظيماً بالّلات والغُزّي مِن ان يُقسموا بغيرها، فقا 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بلي وَعداً عَليه حَقاً لِيُبيّنَ لَهُمُ الذّي يَخْتلفوُنَ فيهِ و ليَعلم الذّينَ كَفَرواُ أنّهم كانوا كاذبينَ إنّما قَولُنا لِشيءٍ إذا اَردْناه ُان نقولَ له كن فيكونُ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ازاوست به سند خود ازسيرين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درمحضرامام ابو عبدالله صادق عليه السّلام شرفياب بودم كه آن جناب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 اين آيه چه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وآنان با مبالغه وتأكيد به خداوند سوگند ياد كنند كه خداوند هرگز كسي را كه بميرد زنده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اينكه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قيامتي هست ونه برانگيخته شدني ونه نشری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دروغ گويند همانا اين وقتي است كه قائم عجّل الله تعالي فرجه الشريف بپا خيزد وآنانكه اهل رجعت باشند به خدمت آن حضرت بشتابند، مخالفان شما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شيعيان دولت شما آشكار شد، واين از دروغهای شماست كه مي گوييد فلان وفلان باز گشته اند، نه قسم به خدا كه خداوند كسی را كه مُرد به اين دنيا باز نخواهد آورد، آيا نمي نگری كه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وآنان با مبالغه وتأكيد به خداوند سوگند ياد كنند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چون مشركان بيشترين تعظيم واحترامشان به لات وعزی اختصاص داشت بيش از اينكه به غيرآنها سوگند ياد كنند، پس خدای عزّوجلّ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 البته وعده الهي حق است تا برای آنان بيان سازد آنچه را كه درآن اختلاف مي كنند ، تا آنانكه كفر ورزيده اند بدانند كه دروغگو بوده اند، همانا ما به امر نافذمان هرگاه چيزی را اراده كنيم گوئيم موجود باش، همان لحظه موجود خواهد 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دلائل الامامة صفحه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بالسناده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كتابكَ؟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بعلامةِ كذا وكذا وَقرأ آية مِنَ القرآنِ، قلتُ 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 بها احداً غيربريد، قال زرارةُ ، انا اُحَدّثكّ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اَقسمواُ باللهِ جَهْدَ أيمانِهِم لا يَبْعَثُ اللهُ مَنْ يموتُ بَلی وَعْداً عليهِ حقاً ولكنّ اَكْثرَ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الفضيلُ ولم يقلْ لاولانعم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عيّاشي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خود از فضيل آورده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ابي عبدالله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نامه تان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علامت را خواهم نوشت، وآيه ای ازقرآن را خواند، راوی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فضيل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آيه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جزبه بريد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برايت مي گويم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وآنان با مبالغه وتأكيد به خداوند سوگند ياد كنند كه خداوند هرگز كسي را كه بميرد زنده نخواهد كرد بلي البته وعده الهی حق است وليكن بيشتر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ساكت ماند وهيچ پاسخ نداد</w:t>
      </w:r>
      <w:r>
        <w:rPr>
          <w:rFonts w:eastAsia="IRNazanin" w:cs="IRNazanin"/>
          <w:color w:val="111111"/>
          <w:sz w:val="28"/>
          <w:szCs w:val="28"/>
          <w:rtl w:val="true"/>
          <w:lang w:bidi="fa-IR"/>
        </w:rPr>
        <w:t xml:space="preserve">. </w:t>
      </w:r>
      <w:bookmarkStart w:id="669" w:name="pg7348_62276"/>
    </w:p>
    <w:p>
      <w:pPr>
        <w:pStyle w:val="Heading2"/>
        <w:numPr>
          <w:ilvl w:val="1"/>
          <w:numId w:val="1"/>
        </w:numPr>
        <w:rPr/>
      </w:pPr>
      <w:bookmarkStart w:id="670" w:name="__RefHeading___Toc1176906_1051229030"/>
      <w:bookmarkStart w:id="671" w:name="_Toc287"/>
      <w:bookmarkEnd w:id="669"/>
      <w:bookmarkEnd w:id="670"/>
      <w:r>
        <w:rPr>
          <w:rtl w:val="true"/>
        </w:rPr>
        <w:t>«</w:t>
      </w:r>
      <w:r>
        <w:rPr>
          <w:rtl w:val="true"/>
        </w:rPr>
        <w:t xml:space="preserve">آيه نود و ششم </w:t>
      </w:r>
      <w:r>
        <w:rPr>
          <w:rtl w:val="true"/>
        </w:rPr>
        <w:t>»</w:t>
      </w:r>
      <w:bookmarkEnd w:id="671"/>
    </w:p>
    <w:p>
      <w:pPr>
        <w:pStyle w:val="Heading3"/>
        <w:numPr>
          <w:ilvl w:val="2"/>
          <w:numId w:val="1"/>
        </w:numPr>
        <w:rPr/>
      </w:pPr>
      <w:bookmarkStart w:id="672" w:name="__RefHeading___Toc1176908_1051229030"/>
      <w:bookmarkStart w:id="673" w:name="_Toc288"/>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 xml:space="preserve">در حال حاضر امام زمان مصداق واقعی اهل ذكر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نحل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674" w:name="__RefHeading___Toc1176910_1051229030"/>
      <w:bookmarkStart w:id="675" w:name="_Toc289"/>
      <w:bookmarkEnd w:id="674"/>
      <w:r>
        <w:rPr>
          <w:rtl w:val="true"/>
        </w:rPr>
        <w:t xml:space="preserve">« </w:t>
      </w:r>
      <w:r>
        <w:rPr>
          <w:rtl w:val="true"/>
        </w:rPr>
        <w:t xml:space="preserve">وَمآ اَرْسَلْنا مِنْ قَبْلِكَ اِلاّ رِجالاً نوُحي اِلَيْهِمْ فَاسْئَلوُا اَهْلَ الذِّكْراِنْ كُنْتُمْ لا تَعْلَموُنَ </w:t>
      </w:r>
      <w:r>
        <w:rPr>
          <w:rtl w:val="true"/>
        </w:rPr>
        <w:t>»</w:t>
      </w:r>
      <w:bookmarkEnd w:id="675"/>
    </w:p>
    <w:p>
      <w:pPr>
        <w:pStyle w:val="BookText"/>
        <w:rPr/>
      </w:pPr>
      <w:r>
        <w:rPr>
          <w:rFonts w:ascii="IRNazanin" w:hAnsi="IRNazanin" w:eastAsia="IRNazanin"/>
          <w:color w:val="111111"/>
          <w:sz w:val="28"/>
          <w:sz w:val="28"/>
          <w:szCs w:val="28"/>
          <w:rtl w:val="true"/>
          <w:lang w:bidi="fa-IR"/>
        </w:rPr>
        <w:t xml:space="preserve">وما نفرستا ديم قبل از تو هيچ مرداني را مگر اينكه با آنان وحي مي فرستاديم ، پس از اهل ذكر سؤال كنيد وبپرسيد اگر نميدانيد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حسكاني در اين زمينه در كتاب شواهد التنزيل ازصفحه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روايت آورده كه اهل ذكر ابنا وخلفا وامامان هستند كه آنها شامل اميرالمؤمنين عليه السّلام ويازده فرزند ايشان از فاطمه زهرا كه همه از ابناء رسول الله می باشند و برای نمونه روايت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حسكاني مي گويد خبرداد ما را ابوالعباس فرغاني ازابوالمفضل شيباني، ازابوزيد محمد بن احمد بن سلام اسدي در مراغه، از سري بن خزيمه رازي، از منصوربن ابي مويره، ازمحمد بن مروان، ازسدي از فضيل بن يسار، از ابي جعفر عليه السّلام در مورد فرموده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َفاسْئلوا أهْلَ الذّكرِاِنْ كُنتُم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از ذريه و عترت رسول خدا صلي الله عليه وآله وسلّم هستند وآيه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الله اليكم ذكراً رَسوُلاً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طلاق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فرستاد بسوی شما ذكر را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اهل بيت اهل ذكر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مطابق آيه شريفه و در حا ل حاضر وجود اقدس امام زمان عجّل الله تعالي فرجه الشريف عظيم ترين مصداق ” اهل ذكر “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محمد، عن معلي بن محمد، عن الوشاء ، عن عبدالله بن عجلان، عن ابي جعفرعليه 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اَهْلَ الذكرِ اِنْ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انا و الأئمة اهل الذكر و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اِنّهُ لِذِكرٌ لَكَ وَ لِقومِكَ وَسَوفَ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عليه السّلام نحن قومه ونحن المسئولون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راجع به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خودتان نمي دانيد از اهل ذكر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ازقول پيغمبرمي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ذكر من هستم وامامان اهل ذكر مي باشند و راجع به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زخرف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قرآن برای تو و قوم تو ذكر است وبه زودی از آن بازخواست مي شويد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امام فرمود مائيم قوم او ومائيم باز خواست 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شوندگان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الذكر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معلي بن محمد، عن محمد بن اورمة، عن علي بن حسان، عن عمه عبدالرحمن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اَهلَ الذّكرِ اِنْ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الذكر محمد صلي الله عليه وآله وسلّم و نحن اهله المسئولون،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لذكرٌ لَكَ وَلِقَومِكَ وَ سَوفَ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ايّانا عني و نحن اهل الذكر ونحن المسئولون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اگرخودتان نمي دانيد، از اهل ذكر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ذكر محمد صلي الله عليه وآله وسلّم است وما اهل او هستيم كه پرسيده مي شويم، 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ذكراست برای تو و قوم تو و به زودی ازآن پرسيده مي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 را قصد كرده، مائيم اهل ذكر ومائيم پرسش شوندگان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دراصول كافي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الذكر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الحسين بن محمد، عن معلي بن محمد،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عليه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اَهلَ الذكرِ اِنْ كُنتُمْ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نحن اهل الذكر ونحن المسئولون؛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المسئولون و نحن السائلون؟ قا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علینا أن نسألكم؟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عليكم ام تجيبونا؟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ذاك إلينا إن شئنا فعلينا وإن شئنا لم نفعل، اما تسمع قول الله تبارك وتعالي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عطاؤنا فامنن أو امسك بغير حساب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وشاء گويد به حضرت رضا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نمي دانيد از اهل ذكربپرسيد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مائيم اهل ذكر ومائيم پرسش شوندگان؛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پرسش شونده و ما پرسش كننده ايم؟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عرض كردم، برماست كه از شما بپرسيم؟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برشماست كه پاسخ دهيد؟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اختيار با ماست اگرخواستيم پاسخ دهيم و اگرنخواستيم پاسخ ندهيم، </w:t>
      </w:r>
    </w:p>
    <w:p>
      <w:pPr>
        <w:pStyle w:val="BookText"/>
        <w:rPr/>
      </w:pPr>
      <w:r>
        <w:rPr>
          <w:rFonts w:ascii="IRNazanin" w:hAnsi="IRNazanin" w:eastAsia="IRNazanin"/>
          <w:color w:val="111111"/>
          <w:sz w:val="28"/>
          <w:sz w:val="28"/>
          <w:szCs w:val="28"/>
          <w:rtl w:val="true"/>
          <w:lang w:bidi="fa-IR"/>
        </w:rPr>
        <w:t xml:space="preserve">مگر نمي شنوی قول خدای تبارك و تعالي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است بخشش بی حساب ما، خواهی ببخش يا نگهدار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اصحابنا، عن احمد بن محمد، عن الحسين بن سعد، عن النصر بن سويد، عن عاصم بن حميد، عن ابي بصير، عن ابي عبدالله عليه 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لذِكرٌ لََك وَ لِقومِك َوَ سَوْفَ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صلي الله عليه وآله وسلّم الذكر و اهل بيته عليهم السلام المسئولون و هم اهل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باز امام صادق عليه السّلام درباره آيه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وآله وسلّم ذكر است و اهل بيتش عليهم السلام پرسش شوندگان و اهل ذكر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عن الحسين بن سعد، عن حمّاد، عن ربعي، عن الفضيل، عن ابي عبدالله عليه السّلام في قول الله تبارك و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لِذِ كْرٌ لَكَ وَ لِقومِكَ وَ سَوفَ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القرآن ونحن قومه ونحن المسئولون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صادق راجع به همان آيه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مراد از ذكر قرآن است وما هستيم قوم او وما هستيم پرسش شوندگان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يحيي، عن محمد بن اسماعيل، عن منصور بن يونس، عن ابي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ابي جعفر عليه السّلام و دخل عليه الورد اخوالكميت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اخترت لك سبعين مسألة ما تحضرني منها مسألة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واحدة يا 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قد حضرني منها واحدة، قال 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اَهلَ الذكْرِ اِنْ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ان نسألكم؟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ان تجيبونا، قا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حضرمي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عليه السّلام شرفياب بودم كه وَرَد برادر 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شعرا معروف عرب و مداح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قربانت كند، هفتاد سؤال حاضر كرده بودم كه از شما بپرسم و اكنون يكي از آنها را هم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وَرد يكي را هم به خاطرنداری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يكي ازآنها به خاطرم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عرض كردم قول خداوند تبارك وتعالي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اگرنمي دانيد ازاهل ذكر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چه كساني هستند؟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برماست كه از شما بپرسيم؟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شماست كه به ما جواب گوييد؟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با ماست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يحيي، عن محمد بن الحسين، عن صفوان بن يحيي، عن العلاء بن زرين، عن محمد بن مسلم، 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عندنا يزعمون ان قول </w:t>
      </w:r>
    </w:p>
    <w:p>
      <w:pPr>
        <w:pStyle w:val="BookText"/>
        <w:rPr/>
      </w:pPr>
      <w:r>
        <w:rPr>
          <w:rFonts w:ascii="Amiri" w:hAnsi="Amiri" w:eastAsia="Amiri" w:cs="Amiri"/>
          <w:color w:val="111111"/>
          <w:sz w:val="28"/>
          <w:sz w:val="28"/>
          <w:szCs w:val="28"/>
          <w:rtl w:val="true"/>
          <w:lang w:bidi="ar-SA"/>
        </w:rPr>
        <w:t xml:space="preserve">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اَهْلَ الذّكرِ اِنْ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اليهود و النصاري، قال اذا يدعونكم الي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بيده الي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اهل الذكر و نحن المسئولون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به امام باقر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همشهريان ما گمان كنند، قول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نمي دانيد ازاهل ذكر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ذكر، يهود و نصاری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آنها شما را به دين خود دعوت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دست به سينه اش اشاره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هستيم اهل ذكر و ما هستيم سؤال شوندگان </w:t>
      </w:r>
      <w:r>
        <w:rPr>
          <w:rFonts w:eastAsia="IRNazanin" w:cs="IRNazanin"/>
          <w:color w:val="111111"/>
          <w:sz w:val="28"/>
          <w:szCs w:val="28"/>
          <w:rtl w:val="true"/>
          <w:lang w:bidi="fa-IR"/>
        </w:rPr>
        <w:t xml:space="preserve">. </w:t>
      </w:r>
      <w:bookmarkStart w:id="676" w:name="pg7348_62280"/>
    </w:p>
    <w:p>
      <w:pPr>
        <w:pStyle w:val="Heading2"/>
        <w:numPr>
          <w:ilvl w:val="1"/>
          <w:numId w:val="1"/>
        </w:numPr>
        <w:rPr/>
      </w:pPr>
      <w:bookmarkStart w:id="677" w:name="__RefHeading___Toc1176912_1051229030"/>
      <w:bookmarkStart w:id="678" w:name="_Toc290"/>
      <w:bookmarkEnd w:id="676"/>
      <w:bookmarkEnd w:id="677"/>
      <w:r>
        <w:rPr>
          <w:rtl w:val="true"/>
        </w:rPr>
        <w:t>«</w:t>
      </w:r>
      <w:r>
        <w:rPr>
          <w:rtl w:val="true"/>
        </w:rPr>
        <w:t xml:space="preserve">آيه نود و هفتم </w:t>
      </w:r>
      <w:r>
        <w:rPr>
          <w:rtl w:val="true"/>
        </w:rPr>
        <w:t>»</w:t>
      </w:r>
      <w:bookmarkEnd w:id="678"/>
    </w:p>
    <w:p>
      <w:pPr>
        <w:pStyle w:val="Heading3"/>
        <w:numPr>
          <w:ilvl w:val="2"/>
          <w:numId w:val="1"/>
        </w:numPr>
        <w:rPr/>
      </w:pPr>
      <w:bookmarkStart w:id="679" w:name="__RefHeading___Toc1176914_1051229030"/>
      <w:bookmarkStart w:id="680" w:name="_Toc291"/>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 xml:space="preserve">سفيانی در سرزمين بيداء در زمين فرو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نحل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681" w:name="__RefHeading___Toc1176916_1051229030"/>
      <w:bookmarkStart w:id="682" w:name="_Toc292"/>
      <w:bookmarkEnd w:id="681"/>
      <w:r>
        <w:rPr>
          <w:rtl w:val="true"/>
        </w:rPr>
        <w:t xml:space="preserve">« </w:t>
      </w:r>
      <w:r>
        <w:rPr>
          <w:rtl w:val="true"/>
        </w:rPr>
        <w:t xml:space="preserve">اَفاَمِنَ الّذينَ مَكروُا السَّيئاتِ أنْ يَخْسِفَ اللهُ بِهِمُ الارْضَ اَوْ يَاتِيَهُمُ الْعَذابُ مِنْ حَيْثُ لا يَشعُروُنَ </w:t>
      </w:r>
      <w:r>
        <w:rPr>
          <w:rtl w:val="true"/>
        </w:rPr>
        <w:t>»</w:t>
      </w:r>
      <w:bookmarkEnd w:id="682"/>
    </w:p>
    <w:p>
      <w:pPr>
        <w:pStyle w:val="BookText"/>
        <w:rPr/>
      </w:pPr>
      <w:r>
        <w:rPr>
          <w:rFonts w:ascii="IRNazanin" w:hAnsi="IRNazanin" w:eastAsia="IRNazanin"/>
          <w:color w:val="111111"/>
          <w:sz w:val="28"/>
          <w:sz w:val="28"/>
          <w:szCs w:val="28"/>
          <w:rtl w:val="true"/>
          <w:lang w:bidi="fa-IR"/>
        </w:rPr>
        <w:t>آيا كساني كه بر كارهاي زشت ، مكرها مي كنند ايمن هستند از اينكه خداوند آنان را بر زمين فرو برد يا عذاب آنان از آنجا كه پي نبرند به سراغشان بيايد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عياشي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بالسناده عن ابراهيم بن عمر، عن من سمع ابا جعفرعليه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عهد نبي الله صار عند علي بن الحسين عليه السّلام ، ثمّ صار عند محمد بن علي عليه السّلام ثمّ يفعل الله ما يشاء، فالزم هؤلاء فاذا خرج رجلٌ منهم معه ثلاثمائة رجلٍ و معه رايةُ رسول الله صلي الله عليه وآله وسلّم عاملاً الي المدينة حتی يمّر بالبيداء فيقول هذا مكان القوم الّذين خسف بهم، و هي الآية الّتي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اَفامِنَ الّذينَ مَكَروُا السّيئاتِ أنْ يَخْسِفَ اللهُ بِهِمُ الارْضَ اَوْ يَاْ 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يَاْخُذَهُمْ في تَقَلُّبِهِمْ فماهُمْ بِمُعْجِزينَ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عياشي به سند خود از ابراهيم بن عمراز كسی شنيده بود ابو جعفر باقر عليه السّلام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كه پيمان پيغمبرخدا نزد علي بن الحسين عليه السّلام سپرده شد، سپس به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آن حضرت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بخواهد انجام مي دهد، پس هميشه با اينان باش، وچون مردي از ايشان خروج نمود كه سيصد مرد همراهيش می كردند و پرچم رسول خدا صلي الله عليه وآله وسلّم را با خود داشت كه به سوی مدينه روان شود، وچون از بيابان ” بيداء “بگذرد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جای كساني است كه به زمين فرو خواهند شد، واين است آيه ای كه خداوند عزّوجلّ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كساني كه بركارهای زشت، مكرها مي كنند ايمن هستند ازاينكه خداوند آنان را بر زمين فرو برد يا عذاب آنان از آنجا كه پي نبرند به سراغشان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هنگام آمد وشدشان به ناگاه آنها را بگيرد و آنان توان مقابله با قدرت حق را ندارند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عياشي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بالسناده عن جابر الجعفی، عن ابي جعفر عليه السّلام في حديث طويل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وايّاك و شذاذٌ من آل محمد عليه السلام فانّ لآل محمد علي رايةٍ ولغيرهم علي رايةٍ ، فالزمْ هؤلاءابداً، ايّاك ومن ذكرت لك فاذا خرج رجلٌ منهم معه ثلاثمائة وبضعة عشر رجلاً و معه راية رسول الله صلي الله عليه وآله وسلّم عاملاً الي المدينة حتي يمّر” بالبيداء “ حتّي يقول هذا مكان القوم الذين يخسف بهم وهي الآية التي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اَفاَمِنَ الّذينَ مَكَرواُ السَّيئاتِ أنْ يَخْسِفَ اللهُ بِهِمُ الارضَ اَوْ يَاْ 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يَاْخُذَهُمْ في تَقَلُّبِهِمْ فماهُمْ بِمُعْجِزينَ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اوست به سند خود از جابر جعفي آورده كه حضرت ابي جعفر باقر عليه السّلام ضمن حديثی طولاني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كه با معدود كساني كه از فرزندان محمد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برپايي عدل وداد و تشكيل دولت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كنند، همراهي كني زيرا كه برای آل محمد وعلي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است، وديگران به پرچم هايی وابسته مي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هم دولتهايي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هميشه با 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بر حق از آل محمد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و ازآنهايی كه برايت ياد كردم جداً بپرهيز، وهرگاه مردي ازايشان ،كه سيصد و سيزده نفربا وی بوده وپرچم رسول خدا صلي الله عليه وآله وسلّم را همراه داشت، بپا خاست وعازم مدينه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همراهی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وچون از بيابان ” بيداء “ بگذرد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جای كسانی است كه به زمين فرو خواهند رفت، اين است معني آيه اي كه خداوند عزّوجلّ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كساني كه بر كارهاي زشت، مكرها مي كنند ايمن هستند از اينكه خداوند آنان را بر زمين فرو برد يا عذاب آنان از آنجا كه پی نبرند به سراغشان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آنكه هنگام آمد وشد شان به ناگاه آنها را بگيرد وآنان توان مقابله با قدرت حق را ندارند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عياشي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بالسناده عن ابن سنان، عن ابي عبدالله عليه السّلام سئل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فاَمِنَ الّذينَ مَكَروُا السَّيئاتِ أنْ يَخْسفَ اللهُ بِهِمُ الاَرْضَ اَوْ يَاْتيَهُمُ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اعداءُ الله و هم يُمسخونَ ويُقذفونَ ویسیحونَ في الارض ِ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وازاوست كه به سند خود از ابن سنان از حضرت ابي عبد الله امام صادق عليه السّلام آورده كه از آن حضرت راجع به قول خداوند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كساني كه بر كارهای زشت ، مكرها مي كنند ايمن هستند ازاينكه خداوند آنان را برزمين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دشمنان خدايند وآنان مسخ مي شوند و دچار پرتاب می گردند و در زمين آواره می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دراينجا خلاصه ای از خصوصيات سفيانی را می آوريم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سفياني مردي از فرزندان عتبة</w:t>
      </w:r>
    </w:p>
    <w:p>
      <w:pPr>
        <w:pStyle w:val="BookText"/>
        <w:rPr/>
      </w:pPr>
      <w:r>
        <w:rPr>
          <w:rFonts w:ascii="Amiri" w:hAnsi="Amiri" w:eastAsia="Amiri" w:cs="Amiri"/>
          <w:color w:val="111111"/>
          <w:sz w:val="28"/>
          <w:sz w:val="28"/>
          <w:szCs w:val="28"/>
          <w:rtl w:val="true"/>
          <w:lang w:bidi="ar-SA"/>
        </w:rPr>
        <w:t>بن ابي سفيان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سفياني در ماه رجب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او از علائم حتميه</w:t>
      </w:r>
    </w:p>
    <w:p>
      <w:pPr>
        <w:pStyle w:val="BookText"/>
        <w:rPr/>
      </w:pPr>
      <w:r>
        <w:rPr>
          <w:rFonts w:ascii="IRNazanin" w:hAnsi="IRNazanin" w:eastAsia="IRNazanin"/>
          <w:color w:val="111111"/>
          <w:sz w:val="28"/>
          <w:sz w:val="28"/>
          <w:szCs w:val="28"/>
          <w:rtl w:val="true"/>
          <w:lang w:bidi="fa-IR"/>
        </w:rPr>
        <w:t>ظهورامام زمان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سفياني وظهورامام زمان</w:t>
      </w:r>
    </w:p>
    <w:p>
      <w:pPr>
        <w:pStyle w:val="BookText"/>
        <w:rPr/>
      </w:pPr>
      <w:r>
        <w:rPr>
          <w:rFonts w:ascii="Amiri" w:hAnsi="Amiri" w:eastAsia="Amiri" w:cs="Amiri"/>
          <w:color w:val="111111"/>
          <w:sz w:val="28"/>
          <w:sz w:val="28"/>
          <w:szCs w:val="28"/>
          <w:rtl w:val="true"/>
          <w:lang w:bidi="ar-SA"/>
        </w:rPr>
        <w:t>در يك سال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همزمان با سفياني دو</w:t>
      </w:r>
    </w:p>
    <w:p>
      <w:pPr>
        <w:pStyle w:val="BookText"/>
        <w:rPr/>
      </w:pPr>
      <w:r>
        <w:rPr>
          <w:rFonts w:ascii="IRNazanin" w:hAnsi="IRNazanin" w:eastAsia="IRNazanin"/>
          <w:color w:val="111111"/>
          <w:sz w:val="28"/>
          <w:sz w:val="28"/>
          <w:szCs w:val="28"/>
          <w:rtl w:val="true"/>
          <w:lang w:bidi="fa-IR"/>
        </w:rPr>
        <w:t>نفرديگربه نامهای خراساني ويماني خروج مي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سفياني وخراساني ويماني هرسه</w:t>
      </w:r>
    </w:p>
    <w:p>
      <w:pPr>
        <w:pStyle w:val="BookText"/>
        <w:rPr/>
      </w:pPr>
      <w:r>
        <w:rPr>
          <w:rFonts w:ascii="Amiri" w:hAnsi="Amiri" w:eastAsia="Amiri" w:cs="Amiri"/>
          <w:color w:val="111111"/>
          <w:sz w:val="28"/>
          <w:sz w:val="28"/>
          <w:szCs w:val="28"/>
          <w:rtl w:val="true"/>
          <w:lang w:bidi="ar-SA"/>
        </w:rPr>
        <w:t>دريك سال ويك ماه ويك روزواحد قيام مي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سفياني درشام ، يماني</w:t>
      </w:r>
    </w:p>
    <w:p>
      <w:pPr>
        <w:pStyle w:val="BookText"/>
        <w:rPr/>
      </w:pPr>
      <w:r>
        <w:rPr>
          <w:rFonts w:ascii="Amiri" w:hAnsi="Amiri" w:eastAsia="Amiri" w:cs="Amiri"/>
          <w:color w:val="111111"/>
          <w:sz w:val="28"/>
          <w:sz w:val="28"/>
          <w:szCs w:val="28"/>
          <w:rtl w:val="true"/>
          <w:lang w:bidi="ar-SA"/>
        </w:rPr>
        <w:t>از يمن وخراساني ازخراسان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پرچمي هدايتگرترازيماني</w:t>
      </w:r>
    </w:p>
    <w:p>
      <w:pPr>
        <w:pStyle w:val="BookText"/>
        <w:rPr/>
      </w:pPr>
      <w:r>
        <w:rPr>
          <w:rFonts w:ascii="Amiri" w:hAnsi="Amiri" w:eastAsia="Amiri" w:cs="Amiri"/>
          <w:color w:val="111111"/>
          <w:sz w:val="28"/>
          <w:sz w:val="28"/>
          <w:szCs w:val="28"/>
          <w:rtl w:val="true"/>
          <w:lang w:bidi="ar-SA"/>
        </w:rPr>
        <w:t>نيست كه مردم را به حق دعوت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ازسفياني سه پرچم ديگر</w:t>
      </w:r>
    </w:p>
    <w:p>
      <w:pPr>
        <w:pStyle w:val="BookText"/>
        <w:rPr/>
      </w:pPr>
      <w:r>
        <w:rPr>
          <w:rFonts w:ascii="IRNazanin" w:hAnsi="IRNazanin" w:eastAsia="IRNazanin"/>
          <w:color w:val="111111"/>
          <w:sz w:val="28"/>
          <w:sz w:val="28"/>
          <w:szCs w:val="28"/>
          <w:rtl w:val="true"/>
          <w:lang w:bidi="fa-IR"/>
        </w:rPr>
        <w:t>بلند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پرچم حسنیه ،دوم پرچم امويه وسوم پرچم قيسيه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سفياني پرچمهای حسنیه، امويه وقيسيه رامانند كشاورزان كه محصول را درو مي كنند، از بين مي برد و كشتارعجيب وغريبي به راه می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خروج سفياني پانزده ماه طول مي 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شش ماه از اين پانزده ماه را مي جنگد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شش ماه بر پنج ايالت دمشق، فلسطين، حلب، حمص واردن مسلط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كشته شدن سفياني وقيام امام زمان عجّل الله تعالي فرجه الشريف دريك سال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لشگر سفياني با فرمانده شان در سرزميني به نام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بيداء “ بين مكه و مدينه فرومي روند، اما خودش دراين فرو رفتن از بين نمي رود زيرا در آنجا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زمانيكه لشگريان سفياني در ” بيداء “ فرو مي آيند ندايي از آسمان بلند مي شود كه اي زمين ” بيداء “ دشمنان خداوند را نابود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همه آنها را درخود فرو مي برد، سه نفر مي مانند كه صورتهايشان از جلو به پشت برمی گردد وآنها ازطايفه كلب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فتح نجف حضرت به كوفه رفته ودرمسجد ابراهيم عليه السّلام دو ركعت نماز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ازلشگريان سفياني از مرحبه خروج مي كنند، حضرت دستور مقابله با آنها را مي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ابتدا او را به توحيد خداوند و نبوت رسول خدا صلي الله عليه وآله وسلّم فرا مي خواند اما قبيله كلب كه دائيهاي اوهستند نمي گذارند واو را تشويق به جنگ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حضرت مي جنگد اما حضرت باز او را </w:t>
      </w:r>
    </w:p>
    <w:p>
      <w:pPr>
        <w:pStyle w:val="BookText"/>
        <w:rPr/>
      </w:pPr>
      <w:r>
        <w:rPr>
          <w:rFonts w:ascii="IRNazanin" w:hAnsi="IRNazanin" w:eastAsia="IRNazanin"/>
          <w:color w:val="111111"/>
          <w:sz w:val="28"/>
          <w:sz w:val="28"/>
          <w:szCs w:val="28"/>
          <w:rtl w:val="true"/>
          <w:lang w:bidi="fa-IR"/>
        </w:rPr>
        <w:t xml:space="preserve">دعوت به صلح می كند، او راضي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مي دهد لشگريانش با او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را شكست داده، دستگيرش مي كنند وبه قتل می رسانند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بني اميه فراركرده و به روم پناهنده مي شوند، حضرت قاصدی مي فرستد كه آنها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روميها آنها را تحويل نمي دهند و قاصدان حضرت نزد ايشان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لشگری مجهز به سمت روم مي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روميها مي گويد، بني اميه را به اينها تحويل دهيد كه اينها لشگری مجهز دارند </w:t>
      </w:r>
      <w:r>
        <w:rPr>
          <w:rFonts w:eastAsia="IRNazanin" w:cs="IRNazanin"/>
          <w:color w:val="111111"/>
          <w:sz w:val="28"/>
          <w:szCs w:val="28"/>
          <w:rtl w:val="true"/>
          <w:lang w:bidi="fa-IR"/>
        </w:rPr>
        <w:t>.</w:t>
      </w:r>
      <w:bookmarkStart w:id="683" w:name="pg7348_62284"/>
    </w:p>
    <w:p>
      <w:pPr>
        <w:pStyle w:val="Heading2"/>
        <w:numPr>
          <w:ilvl w:val="1"/>
          <w:numId w:val="1"/>
        </w:numPr>
        <w:rPr/>
      </w:pPr>
      <w:bookmarkStart w:id="684" w:name="__RefHeading___Toc1176918_1051229030"/>
      <w:bookmarkStart w:id="685" w:name="_Toc293"/>
      <w:bookmarkEnd w:id="683"/>
      <w:bookmarkEnd w:id="684"/>
      <w:r>
        <w:rPr>
          <w:rtl w:val="true"/>
        </w:rPr>
        <w:t>«</w:t>
      </w:r>
      <w:r>
        <w:rPr>
          <w:rtl w:val="true"/>
        </w:rPr>
        <w:t xml:space="preserve">آيه نود و هشتم </w:t>
      </w:r>
      <w:r>
        <w:rPr>
          <w:rtl w:val="true"/>
        </w:rPr>
        <w:t>»</w:t>
      </w:r>
      <w:bookmarkEnd w:id="685"/>
    </w:p>
    <w:p>
      <w:pPr>
        <w:pStyle w:val="Heading3"/>
        <w:numPr>
          <w:ilvl w:val="2"/>
          <w:numId w:val="1"/>
        </w:numPr>
        <w:rPr/>
      </w:pPr>
      <w:bookmarkStart w:id="686" w:name="__RefHeading___Toc1176920_1051229030"/>
      <w:bookmarkStart w:id="687" w:name="_Toc294"/>
      <w:bookmarkEnd w:id="686"/>
      <w:r>
        <w:rPr>
          <w:rtl w:val="true"/>
        </w:rPr>
        <w:t>اشاره</w:t>
      </w:r>
      <w:bookmarkEnd w:id="687"/>
    </w:p>
    <w:p>
      <w:pPr>
        <w:pStyle w:val="BookText"/>
        <w:rPr/>
      </w:pPr>
      <w:r>
        <w:rPr>
          <w:rFonts w:ascii="IRNazanin" w:hAnsi="IRNazanin" w:eastAsia="IRNazanin"/>
          <w:color w:val="111111"/>
          <w:sz w:val="28"/>
          <w:sz w:val="28"/>
          <w:szCs w:val="28"/>
          <w:rtl w:val="true"/>
          <w:lang w:bidi="fa-IR"/>
        </w:rPr>
        <w:t>پيروزی واقعی به دست قائم آل محمّد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اسراء آيات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688" w:name="__RefHeading___Toc1176922_1051229030"/>
      <w:bookmarkStart w:id="689" w:name="_Toc295"/>
      <w:bookmarkEnd w:id="688"/>
      <w:r>
        <w:rPr>
          <w:rtl w:val="true"/>
        </w:rPr>
        <w:t xml:space="preserve">« </w:t>
      </w:r>
      <w:r>
        <w:rPr>
          <w:rtl w:val="true"/>
        </w:rPr>
        <w:t>وَقَضَينآ اِلی بَني اِسْرآئيلَ فِي الكِتابِ لَتُفْسِدُنَّ فِي الارْضِ</w:t>
      </w:r>
      <w:r>
        <w:rPr>
          <w:rtl w:val="true"/>
        </w:rPr>
        <w:t>............</w:t>
      </w:r>
      <w:bookmarkEnd w:id="6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وَقَضَينآ اِلی بَني اِسْرآئيلَ فِي الكِتابِ لَتُفْسِدُنَّ فِي الارْضِ مَرَّتَيْنِ وَلَتعلُنَّ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جآءَ وَعْدُ اوُلهُما بَعَثْنا عَليْكُم عِباداً لَنآ اُولي بَاْسٍ شَديدٍ فَجاسُوا خِلالَ الدّيار ِو َكانَ وَعْداً مَفْعوُلا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 اَمْدَدْناكُمْ بِاَمْوالٍ وَ بَنينَ وَجَعَلْناكُمْ اَكْثَرَ نَفيراً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به بني اسرائيل در كتاب خبر داديم كه البته شما دو بار در روي زمين فسادي بزرگ خواهيد كرد، وتسلط وسركشي سخت ظالمانه اي 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نوبت نخستين انتقام فرا رسد بندگان سخت جنگجوي خويش را بر شما خواهيم برانگيخت تا آنجا كه درون خانه هايتان را نيز جستجو كنند و اين وعده انتقام ، حتمي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 ديگر شما را بر آنان سلطه دهيم وبه وسيله اموال وفرزندان مدد نماييم وتعداد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بيشتر سازيم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محمد بن جرير طبري مفسر، محدث ومورخ بزرگ اهل سنت در كتاب دلائل الامامه صفحه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حديثي طولاني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درمسند فاطمه مي گويد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عبدالله محمد بن سهل جلودي روايت نمود ازابوالحسين احمد بن محمد بن جعفر طائي كوفي درمسجد ابو ابراهيم موسي بن جعفرعليه السّلام به ما گفت از محمد بن الحسين ابن يحيي حارثي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بن مهزياراهوازی حديثمان داد كه گفت، در يكي از سالها به قصد حج به مدينه وارد شدم ودرآن اقامت گزيدم، وچند روزي درآنجا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شوق فراواني داشتم که امام زمان حجة بن الحسن العسگري را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جستجوی او بودم كه شايد درمدينۀ جدش او را بيابم ولي نه خبرازآن جناب به دستم رسيد ونه ديده ام به جمال شريفش روشن گرديد، لذا بسيار اندوهگين شدم كه مبادا به آرزويم نرسم سپس از مدينه به مكه رفتم واعمال </w:t>
      </w:r>
    </w:p>
    <w:p>
      <w:pPr>
        <w:pStyle w:val="BookText"/>
        <w:rPr/>
      </w:pPr>
      <w:r>
        <w:rPr>
          <w:rFonts w:ascii="IRNazanin" w:hAnsi="IRNazanin" w:eastAsia="IRNazanin"/>
          <w:color w:val="111111"/>
          <w:sz w:val="28"/>
          <w:sz w:val="28"/>
          <w:szCs w:val="28"/>
          <w:rtl w:val="true"/>
          <w:lang w:bidi="fa-IR"/>
        </w:rPr>
        <w:t xml:space="preserve">حج را به جا آوردم و درتمام اين مدت درجستجوی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مقصد ومقصودم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درهمين حال كه به فكر فرو رفته بودم ناگاه درب كعبه برايم آشكار شد كه شخصي را ديدم گويي شاخه درخت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 بان تنه اي راست ونرم دارد و ازتخم آن روغني خوشبو مي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بُردي به كمربسته بود وبُرد ديگری زير بغل بر روی گردن افكنده بود، دلم به ديدن او قرار گرفت وبه سويش شتافتم، او نيز متوجه من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كجا هستي؟ گفتم اهل عراق،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شهر؟ گفتم اهواز،فرمودند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ابن الخطيب را مي شناسي ؟ گفتم آری،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كند كه شبهای زيادی را به عبادت مي گذرانيد وچقدراشك مي ريخت،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مهزياركجاست؟ گفتم خودم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برتو باد ای ابوالحسن، آنگاه مرا به گرمي درآغوش گرفت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آن نشاني كه بين تو وامام ابو محمد نضّّرالله وجهه بود چه كردی؟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دارم، ودست بردم وانگشتری را كه برآن نام محمد وعلي نقش بسته بود از جيبم بيرون آوردم، چون بر آن نظر كرد گريست تا آنجا كه آستينش ترشد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خدايت رحمت كند كه به راستي زينت اُمّت هستي خداوند به امامت تو را شرافت بخشيد و تاج علم ومعرفت بر تو عنايت فرمود، ما به سوی شما رهسپاريم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بار دوم مرا در آغوش گرفت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تو چه آرزويي داری؟ گفتم آرزوی من اين است كه امامي را كه محبوب وغايب است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ازشما مخفي نشده وليكن كارهای بد شما او را مخفي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المحجوبٌ عن ِالعالم ، قال وَما هُوَ مَحجوبٌ عَنكُمْ ولكن حَجَبَهُ سوُءُ اعمالِكُمْ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 ل برخيزو نزد مركبت برو وآماده ديدار حضرت حجة بن الحسن العسکری باش كه چون جوزاء از نظرها غايب شد و ستارگان آسمان، درخشان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مابين ركن وصفا منتظر تو هستم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 شدم ويقين داشتم كه خداوند اين فضيلت را به من داده است، پس لحظه شماری مي كردم تا لحظه موعود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ومركب خود را سوار شدم كه ناگاه صدای دوستم را شنيدم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بسوی من آی ، بسوی او شتافتم وسلام كردم، گفت بيا برويم برادر، پس حركت كرديم وازپستيها وبلندیها گذشتيم تا بر طائف مشرف شديم،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 تا همين جا نمازهای شب را بجا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فرود آمديم و درهمانجا نماز واجب صبح را هم با او به جماعت خوانديم،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ركعت چطور؟ گفت آن دو ركعت از نمازهای شب مي باشد، آنها وقنوت را كوتاه بخوان وهمه نمازهای مستحبي را مي تواني كوتاه بخواني،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 تا سرانجام بر دشتي بزرگ مشرف شديم كه همچون كافور سفيد بود، به ناگاه درآن چادری ديدم كه از موی بافته شده بود، ديدم كه نوری از آن بدرخشيد، به من گفت خوب نگاه كن آيا غيری مي بيني؟ گفتم چادری ازمو می بينم،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اميد وسعادت در همين دشت است </w:t>
      </w:r>
    </w:p>
    <w:p>
      <w:pPr>
        <w:pStyle w:val="BookText"/>
        <w:rPr/>
      </w:pPr>
      <w:r>
        <w:rPr>
          <w:rFonts w:ascii="IRNazanin" w:hAnsi="IRNazanin" w:eastAsia="IRNazanin"/>
          <w:color w:val="111111"/>
          <w:sz w:val="28"/>
          <w:sz w:val="28"/>
          <w:szCs w:val="28"/>
          <w:rtl w:val="true"/>
          <w:lang w:bidi="fa-IR"/>
        </w:rPr>
        <w:t xml:space="preserve">ودرپي او رفتم تا به ميان دشت رسيديم، او از مركبش پياده شد و آن را واگذارد، من نيز از مركبم پياده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ومشغول بودم آن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آن را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گم شود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سرزميني است كه جز مؤمن در آن داخل نمي شود و جز مؤمن از آن خارج نمي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گفت اينجا بايست رخصت بطلبيم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وداخل چادر شد و به سرعت بيرون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ات باد كه اجازه ورود به تو داده شد، داخل شدم وديدم كه نورازآن مكان به آسمان كشيده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فدَخَلتُ فَاذا بَيْتُ يَسْطَعُ مِنْ جانِبهِ النّورُ، فَسَلّمتُ عَلَيهِ بالامامَةِ،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الحسن كنّا نَتَوقّعك ليلاً وَنَهاراً فَما الذّي اَبْطأ بِكَ عَلَينا ؟</w:t>
      </w:r>
    </w:p>
    <w:p>
      <w:pPr>
        <w:pStyle w:val="BookText"/>
        <w:rPr/>
      </w:pPr>
      <w:r>
        <w:rPr>
          <w:rFonts w:ascii="IRNazanin" w:hAnsi="IRNazanin" w:eastAsia="IRNazanin"/>
          <w:color w:val="111111"/>
          <w:sz w:val="28"/>
          <w:sz w:val="28"/>
          <w:szCs w:val="28"/>
          <w:rtl w:val="true"/>
          <w:lang w:bidi="fa-IR"/>
        </w:rPr>
        <w:t>پس داخل شدم مشاهده كردم كه نورازآن جايگاه به اطرافش كشيده مي شود پس برآن حضرت سلام كردم، سلامي كه مخصوص امام است آنگاه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ابوالحسن ما شب و روز انتظار داشتيم و متوقع بوديم كه تو به نزد ما بيايي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باعث شد كه تو ديربيايي؟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كسي را تا كنون نيافته بودم كه مرا راهنمايي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را نيافتي كه راهنماييت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 خود را بر زمين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ولكنّكم كثرتم الاموال وتجبّرتم علي ضعفاء المؤمنين وقطعتم الرّحم الذّي بينكم فأيُّ عذرٍ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والتوبة الا 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وليكن اموالتان را زياد كرديد وبرضعيفان مؤمنين ظلم نموديد، وصله رحم نكرديد ورحم خود را قطع نموديد پس حالا چه عذری داريد؟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يا بن المهزيار ومدّ يَدهُ، اَلا اُنبّئك بالخبرِانّهُ اذا قعد الصّبيُ وتحرّك المغربي وسارَ العمانيُّ وبويع السفياني يؤذِنُ لي اللهُ فاخْرجُ بين الصفا والمروة في ثلاثمائةٍ وثلاثة عشرَ رجلاً سواء، فاجيءُ الَي الكوفة واَهدمُ مسجدها واَبنيةٍ علي بنائِهِ الاوّل و اهدِمُ ما حولهُ مِنْ بناء الجبابرة واخرجُ بالناس حجّة الاسلام اَجيءُ الي يثربَ فاهدمُ الحجرةَ وأخرجُ مَن بِها و هما طرّيان فآمُرُ بهما تَجاهَ البقيع وآمرَبِخَشبتين يصلبان عليهما فتورقُ مِنْ تحتهما فيفتَتِنُ الناسَ بهما اَشدَ مِنَ الفتنةِ الاولي فينادي منادٍ من السماءُ ابيدي ويا ارضُ خُذي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پسر مهزيار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به سوی من دراز كردند 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از اخباری آگاه نسازم؟ ای پسر مهزياربدان، هرگاه كودك بنشيند، ومغربي حركت كند وعماني راه بيفتد و زمانيكه با سفياني بيعت شود، آنگاه خداوند به من اجازه قيام مي دهد پس من بين صفا ومروه با سيصد وسيزده مرد خروج مي كنم، آنگاه به كوفه مي آيم و مسجد آن را منهدم مي سازم و براساس بنای نخستين آن را بنا مي</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كنم وآنچه ازساختمانهای جباران پيرامون آن هست نيز خراب می كنم وبا مردم حج </w:t>
      </w:r>
    </w:p>
    <w:p>
      <w:pPr>
        <w:pStyle w:val="BookText"/>
        <w:rPr/>
      </w:pPr>
      <w:r>
        <w:rPr>
          <w:rFonts w:ascii="IRNazanin" w:hAnsi="IRNazanin" w:eastAsia="IRNazanin"/>
          <w:color w:val="111111"/>
          <w:sz w:val="28"/>
          <w:sz w:val="28"/>
          <w:szCs w:val="28"/>
          <w:rtl w:val="true"/>
          <w:lang w:bidi="fa-IR"/>
        </w:rPr>
        <w:t xml:space="preserve">اسلام را بجای مي آورم و به يثرب مي روم پس حجره را خراب مي كنم و آنچه درآن است ، بیرون می آورم و آن دو را تازه بيرون مي آورم و دستورمي دهم درسمت بقيع بردو چوب خشك آنها را به دار آويزند، پس آن دو چوب خشك از زير آنها برگ مي دهند، آنگاه مردم به فتنه ای شديد تر از فتنه اول دچار مي گردند، پس منادی صدا مي زند ازآسمان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آسمان اينان را نابود ساز و ای زمين اينها را بگير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فيومئذ لا يبقي علي وجه الارض الاّ مؤمنٌ قد اَخلصَ قلبهُ للايمان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يكون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الْكرّةُ الرجعةُ الرجعة ثمَ تلاهذه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وَاَمْدَدنا كُمْ باموالٍ وَ بَنينَ وَ جَعَلْنا كُمْ اَكْثَرَ نَفيراً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بر روی زمين باقي نمي ماند جزمؤمني كه دلش را برای ايمان خالص كرده باشد،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پس ازآن چه می شود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بازگشت، رجعت،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بار ديگرشما را بر آنان سلطه مي دهيم و به وسيله اموال و فرزندان مدد نماييم وتعداد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بیشترسازيم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روضه كافي صفحه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اصحابنا، عن سهل بن زيادٍ، عن محمد بن الحسن بن شمؤن، عن عبدالله بن عبد الرحمن الاصم،عن عبدالله بن القاسم البطل، عن ابي عبدالله عليه السّلام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وَقَضَينا اِلی بَني اِسرائيلَ فِي الكتابِ لَتُفسدُنَّ فِي الارضِ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ابي طالب وَطعن الحسن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جآءَ وَعْدَ اوُلاهُما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جآء نفردم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عَلَيكُم عِباداً لَنا اوُلي باس ٍ شديدٍ فَجاسوُا خِلالَ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يبعثهم الله قبل خروج القائم عجّل الله تعالي فرجه الشريف فلا يدعون و تراً لآل محمد الاّ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عجّل الله تعالي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الحسين عليه السّلام في سَبعين من اصحابه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المذهَّب لكلّ بيضةٍ وَ جَهان ِالمُؤدّونَ الي الناس انّ هذا الحسين عليه السّلام قد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ليس َبدجّال ولا شيطان ٍ والحجة القائم عجّل الله تعالي فرجه الشريف بين اظهركم فاذا استقرّتِ المعرفة ُ في قلوب المؤمنون انّه الحسين عليه السّلام جآءَ الحجة الموت، فيكونُ الذّي يُغسِله ويكفنه ويُحنّطه ويُلحدهُ في حضرته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ولا يلي الوصيَّ الاّ الوصي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يعقوب از عدّه ای از اصحابمان، از سهل بن زياد، ازمحمد بن الحسن بن شمؤن، از عبدالله بن عبدالرحمن اصّم، از عبدالله بن القاسم بطل، از حضرت ابي عبدالله عليه السّلام روايت آورده كه آن حضرت درباره قول خدای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بني اسرائيل در كتاب خبرداديم كه البته شما دوبار درزمين فساد بزرگي خواهيد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كشتن علي بن ابي طالب عليه السّلام و دوم ضربت زدن به 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وتسلط و سركشي سخت ظالمانه ای خواهيد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امام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نوبت نخستين انتقام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موعد ياری گرفتن وخونخواهي برای حسين عليه السّلام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سخت جنگجوی خويش را برشما خواهيم برانگيخت تا آنجا كه درون خانه هايتان را نيز جستجو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قومي هستند كه خداوند آنان را پيش ازقيام حضرت قائم عجّل الله تعالي فرجه الشريف برمي انگيزد، كه هيچ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خوني از آل محمد صلي الله عليه وآله وسلّم باقي نگذارند جز اينكه او 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وعده حتمي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حضرت قائم عجّل الله تعالي فرجه الشريف ” وعده ای حتمي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 ديگر شما را برآنان تسلط مي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امام حسين عليه السّلام با هفتاد تن ازاصحابش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درزمان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درحاليكه كلاه خودهای زرّيني كه دو رو دارد برسردارند و اعلام كنندگاني به مردم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حسين است كه خارج شده، تا آنجا كه مؤمنان هيچ شك وترديد و درباره او نكنند و بدانند كه او دجّال وشيطان نيست، و اوست حجّت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درميان شما وچون معرفت به اينكه آن حضرت همان حسين عليه السّلام است در دلهای شيعيان استقراريافت، حضرت حجت را مرگ فرا مي رسد، وكسي كه آن جناب را غسل مي دهد وكفن وحنوط مي كند وبه خاك مي سپارد همان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خواهد بود، وجز وصّي وامام هيچ كس متصّدی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كفن ودفن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دركتاب كامل الزيارات صفحه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القاسم جعغربن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كامل الزيارات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جعفرالقرشي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ابي الخطاب ، عن موسي بن سعدان الحناط، عن عبدالله بن قاسم الحضرمي، عن صالح بن سهل، عن ابي عبدالله عليه السّلام في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وَقَضَينا اِلی بني اسرائيلَ في الكِتابِ لَتُفسِدُنَّ فِي الارضِ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اميرالمؤمنين عليه السّلام وطعن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جآءَ وَعْدُ اوُلاهُما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جآءَ نفر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عليكُم عِباداً لنا اوُلي بَاْسٍ شَديدٍ فجاسواُ خِلال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يبعثهم الله قبل قيام القائم عجّل الله تعالي فرجه الشريف لا يدعون وتراً لآل محمد الاّ اَخَذوه،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وَعْداً مَفعوُلاً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ابوالقاسم جعفربن محمد بن قولويه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كامل الزيارات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قرشي رزاز حديثم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بن ابي الخطاب حديثم گفت، ازموسي بن سعدان حنّاط ، از عبدالله بن قاسم حضرمي، ازصالح بن سهل، از حضرت ابي عبدالله امام صادق عليه السّلام درباره قول خداوند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 بني اسرائيل در كتاب خبر داديم كه البته شما دو بار در زمين فساد بزرگي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اميرالمؤمنين عليه السّلام وضربت خوردن حسن بن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وتسلط وسركشي سخت ظالمانه اي خواهيد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حسين بن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نوبت نخستين انتقام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رقت پيروزی ونصرت حسين عليه السّلام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سخت جنگجوي خويش را بر شما خواهيم برانگيخت تا آنجا كه درون خانه هايتان را نيز جستجو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قومي را خداوند پيش از قيام حضرت قائم عجّل الله تعالي فرجه الشريف برانگيزد كه هيچ مسئول خوني از آل محمد را وانگذارد مگر اينكه او را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وعده حتمی خواهد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كامل الزيارات صفحه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محمد بن جعفر الكوفي الرزّاز، عن محمد بن الحسين بن ابي الخطّاب، عن موسي بن 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عن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الحضرمي، عن صالح بن سهل، عن ابي عبدالله عليه السّلام في قول الله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وَقَضَينا اِليبني اِسرائيلَ في الكِتابِ لَتفسِدنَّ فِي الارضِ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عليه السّلام وطعن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وازاوست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جعفركوفي رزاز حديثم داد، از محمد بن الحسين بن ابي الخطاب، از موسي بن سعدان،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ابي عبدالله، از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حضرمي، از صالح بن سهل، از ابي عبدالله امام صادق عليه السّلام درباره قول خداوند تبارك وتعالي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بني اسرائيل در كتاب خبر داديم كه البته شما دوباردرزمين فساد بزرگي خواهيد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حضرت علي عليه السّلام وضربت زدن به 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وتسلط وسركشي سخت ظالمانه اي خواهيد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امام حسين عليه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عياشي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العياشي بالسناده عن صالح بن سهل، عن ابي عبدالله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وَقَضَينا الي بَني اِسرائيلَ فِي الكِتابِ لَتفسِدُنَّ فِي الارضِ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وطعن الحسن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جآءَ وعدُ اوُلهما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جآء نفر دم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عليكم عباداً لنا اولي بَاْسٍ شَديدٍ فجاسوُا خِلالَ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يبعثهم الله قبل خروج القائم عجّل الله تعالي فرجه الشريف لا يدعون وتراً لآلِ محمد عليهم السلام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القائم عجّل الله تعالي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وَاَمْدَدْنا كُم </w:t>
      </w:r>
    </w:p>
    <w:p>
      <w:pPr>
        <w:pStyle w:val="BookText"/>
        <w:rPr/>
      </w:pPr>
      <w:r>
        <w:rPr>
          <w:rFonts w:ascii="Amiri" w:hAnsi="Amiri" w:eastAsia="Amiri" w:cs="Amiri"/>
          <w:color w:val="111111"/>
          <w:sz w:val="28"/>
          <w:sz w:val="28"/>
          <w:szCs w:val="28"/>
          <w:rtl w:val="true"/>
          <w:lang w:bidi="ar-SA"/>
        </w:rPr>
        <w:t xml:space="preserve">باموالٍ وَبنين وجعلنا كُم اَكثراً نَفيراً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الحسين عليه السّلام في الكرّة في سبعين رجلاً من اصحابه الذين قتلوا معه عليهم البيض المذهب لكلّ بيضةٍ وجهان المؤدي الي الناس انّ الحسين قد خرج في اصحابه حتّي لا يشكَّ قيه المؤمنون وانّه ليس بدجّالٍ ولا شيطانٍ الاّ انّه الامام الّذي بين اظهرالناس يومئذ فاذا استقرّ عند المؤمن انّه الحسين عليه السّلام لا يسكّون فيه وبلغ عن الحسين الحجة القائم عليهما السلام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وصدّقه المؤمنون بذلك جآءَ الحجة الموت فيكون الذي يلي غسله وكفنه وحنطه وايلاحه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حضرته الحسين ولايلي الوصّي الاّ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يملكهم الحسين حتّي يقع خاجباه علي عينيه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وعياشي به سند خود از صالح بن سهل از حضرت ابي عبدالله صادق عليه السّلام روايت آورده راجع به 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بني اسرائيل در كتاب خبرداديم كه البته شما دوباردرزمين فساد بزرگي خواهيد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حضرت علي عليه السّلام وكشتن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وتسلط وسركشي سخت ظالمانه اي خواهيد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حضرت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درنوبت نخستين انتقام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وقت ياری گرفتن وظفريافتن خون حسين عليه السّلام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سخت جنگجوی خود را برشما خواهيم فرستاد تا آنجا كه درون خانه هايتان را نيز جستجو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قومي هستند كه خداوند آنها را پيش ازخروج قائم عجّل الله تعالي فرجه الشريف برمي انگيزد كه هيچ جنايتكاری نسبت به آل محمد وا نگذارد مگر اينكه اورا بسوزانند،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وعده حتمي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قيام حضرت قائم 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بارديگر شما را برآن سلطه دهيم وبه وسيله اموال وفرزندان مدد نماييم و تعداد افرادتان را بيشتر سازيم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امام حسين عليه السّلام دررجعت با هفتاد مرد از اصحابش كه با او كشته شدند درحاليكه كلاه خودهای زريني برسردارند كه دورو است كه به مردم ابلاغ خواهد شد كه حسين با اصحاب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ستبرشهادت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آمده تا آنجا كه مؤمنان درباره اش هيچ شك نكنند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دجّال وشيطان نيست و امام زمان درميان مردم است، پس چون دردل مؤمن اعتقاد به اين كه او حسين عليه السّلام است استقرار يافت درباره او شك نكنند وبه حدي اين عقيده رسوخ می يابد كه حسين عليه السّلام را حجت قائم به امر امامت دادند ومؤمنان آن حضرت را اين چنين تصديق كنند، در اين هنگام مرگ حضرت حجت عجّل الله تعالي فرجه الشريف فرا رسد پس امام حسين عهده دار غسل وكفن وحنوط او می شود و او را درآرامگاهش به خاك می سپارد، كه وصّي را جز وصّي عهده دار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ازراويان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درحديثش افزوده، سپس امام حسين عليه السّلام زمام امورشان را بدست می گيرد تا آنجا كه ابروهايش برروی چشمهايش می افتد </w:t>
      </w:r>
      <w:r>
        <w:rPr>
          <w:rFonts w:eastAsia="IRNazanin" w:cs="IRNazanin"/>
          <w:color w:val="111111"/>
          <w:sz w:val="28"/>
          <w:szCs w:val="28"/>
          <w:rtl w:val="true"/>
          <w:lang w:bidi="fa-IR"/>
        </w:rPr>
        <w:t xml:space="preserve">. </w:t>
      </w:r>
      <w:bookmarkStart w:id="690" w:name="pg7348_62291"/>
    </w:p>
    <w:p>
      <w:pPr>
        <w:pStyle w:val="Heading2"/>
        <w:numPr>
          <w:ilvl w:val="1"/>
          <w:numId w:val="1"/>
        </w:numPr>
        <w:rPr/>
      </w:pPr>
      <w:bookmarkStart w:id="691" w:name="__RefHeading___Toc1176924_1051229030"/>
      <w:bookmarkStart w:id="692" w:name="_Toc296"/>
      <w:bookmarkEnd w:id="690"/>
      <w:bookmarkEnd w:id="691"/>
      <w:r>
        <w:rPr>
          <w:rtl w:val="true"/>
        </w:rPr>
        <w:t>«</w:t>
      </w:r>
      <w:r>
        <w:rPr>
          <w:rtl w:val="true"/>
        </w:rPr>
        <w:t xml:space="preserve">آيه نود و نهم </w:t>
      </w:r>
      <w:r>
        <w:rPr>
          <w:rtl w:val="true"/>
        </w:rPr>
        <w:t>»</w:t>
      </w:r>
      <w:bookmarkEnd w:id="692"/>
    </w:p>
    <w:p>
      <w:pPr>
        <w:pStyle w:val="Heading3"/>
        <w:numPr>
          <w:ilvl w:val="2"/>
          <w:numId w:val="1"/>
        </w:numPr>
        <w:rPr/>
      </w:pPr>
      <w:bookmarkStart w:id="693" w:name="__RefHeading___Toc1176926_1051229030"/>
      <w:bookmarkStart w:id="694" w:name="_Toc297"/>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 xml:space="preserve">پيروزی واقعی مسلمين درزمان قائم آل محمد عجّل الله تعالی فرجه الشريف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اسراء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695" w:name="__RefHeading___Toc1176928_1051229030"/>
      <w:bookmarkStart w:id="696" w:name="_Toc298"/>
      <w:bookmarkEnd w:id="695"/>
      <w:r>
        <w:rPr>
          <w:rtl w:val="true"/>
        </w:rPr>
        <w:t xml:space="preserve">« </w:t>
      </w:r>
      <w:r>
        <w:rPr>
          <w:rtl w:val="true"/>
        </w:rPr>
        <w:t xml:space="preserve">عَسی رَبُّكُم اَنْ يَرْحَمَكُم وَاِنْ عُدْتُمْ عُدْنا وَجَعَلْنا جَهَنَّمَ لِلكافِرينَ حَصيراً </w:t>
      </w:r>
      <w:r>
        <w:rPr>
          <w:rtl w:val="true"/>
        </w:rPr>
        <w:t>»</w:t>
      </w:r>
      <w:bookmarkEnd w:id="696"/>
    </w:p>
    <w:p>
      <w:pPr>
        <w:pStyle w:val="BookText"/>
        <w:rPr/>
      </w:pPr>
      <w:r>
        <w:rPr>
          <w:rFonts w:ascii="IRNazanin" w:hAnsi="IRNazanin" w:eastAsia="IRNazanin"/>
          <w:color w:val="111111"/>
          <w:sz w:val="28"/>
          <w:sz w:val="28"/>
          <w:szCs w:val="28"/>
          <w:rtl w:val="true"/>
          <w:lang w:bidi="fa-IR"/>
        </w:rPr>
        <w:t>اميد است كه پروردگارشما باز برشما مهرباني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چنانچه بازشما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عصيان وگناه برگرديد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بازبه عقوبت شما برمي گرديم وجهنم را زندان كافران فرار مي دهيم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ابراهيم يعني القائم واصحابه سيوؤا وجوهكم يعني سيود وجوهكم وليدخلوا المسجد كما دخلوه اول مرة يعني رسول الله صلي الله عليه وآله وسلّم واصحابه وليتبروا ما علواً بشيرا اي يعلمون عليكم ويفقلونكم ثم عطف علي آل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عَسي رَبَّكُم اَنْ يَرْحَمَكُم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ينصركم علي عدوكم ثم خاطب بني اميه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عُدْتُمْ 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عدتم بالسفياني عدنا بالقائم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جَهَنَّمَ لِلْكافِرينَ حَصيراً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حبس يحصرون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قمي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المنسوب الي الصادق عليه السّلام قا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عَسي رَبَّكُم اِنْ يَرْحَمَكُم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ينصركم علي عدوكم، ثم خاطب بني اميه فقا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عُدْتُم 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عدتم بالسفياني عدنا بالقائم من آل محمد عجّل الله تعالي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جَهَنَّمَ لِلْكافِرينَ حَصيراً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حسباً يحصرون فيها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ابراهيم درتفسيرش كه منسوب به امام صادق عليه السّلام است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اميد است پروردگارتان بازبرشما مهرباني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شما را بردشمنانتان پيروز فرمايد سپس به بني اميه خطاب كرد وفرمود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وچنانچه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عصيان وگناه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بازگرديد ما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برمي گرديم يعنی به وسيله سفيانی بازگرديد وبه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وسيله قائم آل محمد عجّل الله تعالي فرجه الشريف بازگرديم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وجهنم را زندان كافران قرار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يعنی زندانی که درآن محصور بمانند </w:t>
      </w:r>
      <w:r>
        <w:rPr>
          <w:rFonts w:eastAsia="IRNazanin" w:cs="IRNazanin"/>
          <w:color w:val="111111"/>
          <w:sz w:val="28"/>
          <w:szCs w:val="28"/>
          <w:rtl w:val="true"/>
          <w:lang w:bidi="fa-IR"/>
        </w:rPr>
        <w:t xml:space="preserve">. </w:t>
      </w:r>
      <w:bookmarkStart w:id="697" w:name="pg7348_62293"/>
    </w:p>
    <w:p>
      <w:pPr>
        <w:pStyle w:val="Heading2"/>
        <w:numPr>
          <w:ilvl w:val="1"/>
          <w:numId w:val="1"/>
        </w:numPr>
        <w:rPr/>
      </w:pPr>
      <w:bookmarkStart w:id="698" w:name="__RefHeading___Toc1176930_1051229030"/>
      <w:bookmarkStart w:id="699" w:name="_Toc299"/>
      <w:bookmarkEnd w:id="697"/>
      <w:bookmarkEnd w:id="698"/>
      <w:r>
        <w:rPr>
          <w:rtl w:val="true"/>
        </w:rPr>
        <w:t>«</w:t>
      </w:r>
      <w:r>
        <w:rPr>
          <w:rtl w:val="true"/>
        </w:rPr>
        <w:t xml:space="preserve">آيه يكصدم </w:t>
      </w:r>
      <w:r>
        <w:rPr>
          <w:rtl w:val="true"/>
        </w:rPr>
        <w:t>»</w:t>
      </w:r>
      <w:bookmarkEnd w:id="699"/>
    </w:p>
    <w:p>
      <w:pPr>
        <w:pStyle w:val="Heading3"/>
        <w:numPr>
          <w:ilvl w:val="2"/>
          <w:numId w:val="1"/>
        </w:numPr>
        <w:rPr/>
      </w:pPr>
      <w:bookmarkStart w:id="700" w:name="__RefHeading___Toc1176932_1051229030"/>
      <w:bookmarkStart w:id="701" w:name="_Toc300"/>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 xml:space="preserve">قرآن مردم را به سوی قائم آل محمد عجّل الله تعالی فرجه الشريف هدايت می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اسراء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702" w:name="__RefHeading___Toc1176934_1051229030"/>
      <w:bookmarkStart w:id="703" w:name="_Toc301"/>
      <w:bookmarkEnd w:id="702"/>
      <w:r>
        <w:rPr>
          <w:rtl w:val="true"/>
        </w:rPr>
        <w:t xml:space="preserve">« </w:t>
      </w:r>
      <w:r>
        <w:rPr>
          <w:rtl w:val="true"/>
        </w:rPr>
        <w:t xml:space="preserve">اَنَّ هذا القُرآنَ يَهْدي لِلَّتي هِيَ اَقْوَمُ وَيُبَشِّرُالمؤمِنينَ </w:t>
      </w:r>
      <w:r>
        <w:rPr>
          <w:rtl w:val="true"/>
        </w:rPr>
        <w:t>»</w:t>
      </w:r>
      <w:bookmarkEnd w:id="703"/>
    </w:p>
    <w:p>
      <w:pPr>
        <w:pStyle w:val="BookText"/>
        <w:rPr/>
      </w:pPr>
      <w:r>
        <w:rPr>
          <w:rFonts w:ascii="Amiri" w:hAnsi="Amiri" w:eastAsia="Amiri" w:cs="Amiri"/>
          <w:color w:val="111111"/>
          <w:sz w:val="28"/>
          <w:sz w:val="28"/>
          <w:szCs w:val="28"/>
          <w:rtl w:val="true"/>
          <w:lang w:bidi="ar-SA"/>
        </w:rPr>
        <w:t xml:space="preserve">اين قرآن شما را به محكم ترو استوار تروصواب ترهدايت مي كند و بشيراست ومؤمنان را بشارت مي دهد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يهدي للامام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ابراهيم، عن الله، عن ابن ابي عمير،عن ابراهيم بن عبد الحميد ، عن موسي ابن الاكيل النميري، عن العلاء بن سيابة، عن ابي عبدالله عليه السّلام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القُرآنَ يَهْدي لَلَّتي هِيَ اَقْوَمُ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الي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راجع به قول خداي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قرآن به آنچه استوارتراست، راهنمايي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امام راهنمايي مي كند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تفسيرعياشي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العياشي عن الفضيل بن يسارعن ابي جعفرعليه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القُرآنَ يَهْدي لِلَّتي هِيَ اَقْوَمُ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فضيل بن يسار از امام باقرعليه السّلام روايت كرده كه در ذيل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لِلَّتي هِيَ اَقْوَمُ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است وبه آن دعوت مي كند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صافي صفحه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منا لا يكون الاّ معصوما وليست العصمة في ظاهر الخلقه فيعرف بها فلذلك لا يكون الا منصوصا فقيل له يا بن رسول الله صلي الله عليه وآله وسلّم فما معني المعصوم؟ فقا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المعتصم بحبل الله وحبل الله هو القرآن لا يفترقان الي يوم القيامة فالامام يهدي الي القرآن والقرآن يهدي الي الامام وذلك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القُرآن يهدي لِلَّتي هِيَ اَقْوَمَ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سجاد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ازما اهل بيت حتماً معصوم است وعصمت درظاهرخلقت مشخص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یا بن رسول الله پس معصوم چه كسي مي باشد؟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حبل الله اعتصام جويد و حبل الله ،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 قرآن تا روزقيامت ازهم جدا نمي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براين امام، انسان را به قرآن هدايت مي نمايد واين همان كلام خداست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همان قرآن است كه به آنچه استوارتراست هدايت مي كند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قرآن ما را به امام هدايت مي كند، وهركس به امام زمان عجّل الله تعالي فرجه الشريف هدايت شود هدايت شده قرآن است و او به نصيحت و وصّيت رسول خدا صلي الله عليه وآله وسلّم عمل كرده است كه به” كتاب الله وعترتي “ چنگ زده است </w:t>
      </w:r>
      <w:r>
        <w:rPr>
          <w:rFonts w:eastAsia="IRNazanin" w:cs="IRNazanin"/>
          <w:color w:val="111111"/>
          <w:sz w:val="28"/>
          <w:szCs w:val="28"/>
          <w:rtl w:val="true"/>
          <w:lang w:bidi="fa-IR"/>
        </w:rPr>
        <w:t xml:space="preserve">. </w:t>
      </w:r>
      <w:bookmarkStart w:id="704" w:name="pg7348_62295"/>
    </w:p>
    <w:p>
      <w:pPr>
        <w:pStyle w:val="Heading2"/>
        <w:numPr>
          <w:ilvl w:val="1"/>
          <w:numId w:val="1"/>
        </w:numPr>
        <w:rPr/>
      </w:pPr>
      <w:bookmarkStart w:id="705" w:name="__RefHeading___Toc1176936_1051229030"/>
      <w:bookmarkStart w:id="706" w:name="_Toc302"/>
      <w:bookmarkEnd w:id="704"/>
      <w:bookmarkEnd w:id="705"/>
      <w:r>
        <w:rPr>
          <w:rtl w:val="true"/>
        </w:rPr>
        <w:t>«</w:t>
      </w:r>
      <w:r>
        <w:rPr>
          <w:rtl w:val="true"/>
        </w:rPr>
        <w:t xml:space="preserve">آيه يكصد و یکم </w:t>
      </w:r>
      <w:r>
        <w:rPr>
          <w:rtl w:val="true"/>
        </w:rPr>
        <w:t>»</w:t>
      </w:r>
      <w:bookmarkEnd w:id="706"/>
    </w:p>
    <w:p>
      <w:pPr>
        <w:pStyle w:val="Heading3"/>
        <w:numPr>
          <w:ilvl w:val="2"/>
          <w:numId w:val="1"/>
        </w:numPr>
        <w:rPr/>
      </w:pPr>
      <w:bookmarkStart w:id="707" w:name="__RefHeading___Toc1176938_1051229030"/>
      <w:bookmarkStart w:id="708" w:name="_Toc303"/>
      <w:bookmarkEnd w:id="707"/>
      <w:r>
        <w:rPr>
          <w:rtl w:val="true"/>
        </w:rPr>
        <w:t>اشاره</w:t>
      </w:r>
      <w:bookmarkEnd w:id="7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طائره “ افتخار ولايت ولی عصر برگردن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اسراء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709" w:name="__RefHeading___Toc1176940_1051229030"/>
      <w:bookmarkStart w:id="710" w:name="_Toc304"/>
      <w:bookmarkEnd w:id="709"/>
      <w:r>
        <w:rPr>
          <w:rtl w:val="true"/>
        </w:rPr>
        <w:t xml:space="preserve">« </w:t>
      </w:r>
      <w:r>
        <w:rPr>
          <w:rtl w:val="true"/>
        </w:rPr>
        <w:t xml:space="preserve">وَ كُلُّ اِنْسانٍ اَلْزَمناهُ طآئرَهُ في عُنُقِهِ </w:t>
      </w:r>
      <w:r>
        <w:rPr>
          <w:rtl w:val="true"/>
        </w:rPr>
        <w:t>»</w:t>
      </w:r>
      <w:bookmarkEnd w:id="710"/>
    </w:p>
    <w:p>
      <w:pPr>
        <w:pStyle w:val="BookText"/>
        <w:rPr/>
      </w:pPr>
      <w:r>
        <w:rPr>
          <w:rFonts w:ascii="IRNazanin" w:hAnsi="IRNazanin" w:eastAsia="IRNazanin"/>
          <w:color w:val="111111"/>
          <w:sz w:val="28"/>
          <w:sz w:val="28"/>
          <w:szCs w:val="28"/>
          <w:rtl w:val="true"/>
          <w:lang w:bidi="fa-IR"/>
        </w:rPr>
        <w:t xml:space="preserve">وما نتيجه اعمال نيك وبد هرانساني را طوق گردن او ساختيم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فاضل و حافظ و محقق</w:t>
      </w:r>
    </w:p>
    <w:p>
      <w:pPr>
        <w:pStyle w:val="BookText"/>
        <w:rPr/>
      </w:pPr>
      <w:r>
        <w:rPr>
          <w:rFonts w:ascii="Amiri" w:hAnsi="Amiri" w:eastAsia="Amiri" w:cs="Amiri"/>
          <w:color w:val="111111"/>
          <w:sz w:val="28"/>
          <w:sz w:val="28"/>
          <w:szCs w:val="28"/>
          <w:rtl w:val="true"/>
          <w:lang w:bidi="ar-SA"/>
        </w:rPr>
        <w:t xml:space="preserve">شيخ سليمان بن ابراهيم 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خواجه كلان بلخي 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دركتاب ينابيع</w:t>
      </w:r>
    </w:p>
    <w:p>
      <w:pPr>
        <w:pStyle w:val="BookText"/>
        <w:rPr/>
      </w:pPr>
      <w:r>
        <w:rPr>
          <w:rFonts w:ascii="IRNazanin" w:hAnsi="IRNazanin" w:eastAsia="IRNazanin"/>
          <w:color w:val="111111"/>
          <w:sz w:val="28"/>
          <w:sz w:val="28"/>
          <w:szCs w:val="28"/>
          <w:rtl w:val="true"/>
          <w:lang w:bidi="fa-IR"/>
        </w:rPr>
        <w:t xml:space="preserve">الموده صفحه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حديثي ازمناقب نقل می كند كه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المناقب عن سدير الصيرفي قال دخلت انا والمفضل بن عمروابو بصير وابان بن تغلب علي مولانا ابي عبدالله جعفر الصادق رضي الله عنه فرايناه جالساً علي التراب وهو يبكي بكاءً شديدا ويقول سيدي غيبتك نفت رقادي واسبلت مني راحة فؤادي قال سديرتصدعت قلوبنا جزعاً فقلنا لا ابكي الله يا ابن خيرالوري عينيك فزفزف زفزفةً انتفخ منها جوفه نظرت في كتاب الجفرالجامع صبيحة هذا اليوم وهو الكتاب المشتمل علي علم ما كان وما يكون الي يوم القيامة وهو الذّي حض الله به محمداً والائمة من بعده صلوات الله عليه وعليهم وتأملت فيه مولد قائمنا المهدي و طول غيبته وطول عمره وبلوي المؤمنين في زمان غيبته وتولد الشكوك في قلوبهم من ابطاء ظهوره وخلعهم ربقه الاسلام عن اعناقهم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اِنْسانٍ اَلْزَمناهُ طآئرَهُ في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ولاية الامام فاخذتني الوقة واستولت علي الاحزان وقا ل قدرالله مولده تقديرمولد موسي وقدرغيبته تقدير غيبته عيسي وابطاء كابطاء نوح وجعل عمرالعبد الصالح الحضرد ليلاً علي عمره اما مولد موسي عليه السّلام فان فرعون لما وقف ان زوال ملكه بيد مولود من بني اسرائيل امر بقتل مولود ذكر من بني اسرائيل حتّي قتل نيفا ًوعشرين الفاً مولودا فحفظ الله موسي كذلك بنو اميه وبنو العباس وقفوا علي ان زوال الجبابرة علي يد القائم منا قصدوا قتله ويابي الله ان يكشف امره لواحد من الظلمة الا ان يتم نوره واما غيبته كغيبته عيسي </w:t>
      </w:r>
    </w:p>
    <w:p>
      <w:pPr>
        <w:pStyle w:val="BookText"/>
        <w:rPr/>
      </w:pPr>
      <w:r>
        <w:rPr>
          <w:rFonts w:ascii="Amiri" w:hAnsi="Amiri" w:eastAsia="Amiri" w:cs="Amiri"/>
          <w:color w:val="111111"/>
          <w:sz w:val="28"/>
          <w:sz w:val="28"/>
          <w:szCs w:val="28"/>
          <w:rtl w:val="true"/>
          <w:lang w:bidi="ar-SA"/>
        </w:rPr>
        <w:t xml:space="preserve">عليهما السلام فان اليهود والنصاري اتفقّت علي انه قتل فكذبهم الله عزّوجلّ ذكره يقوله وما قتلوه وما صلبوه ولكن شبه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مناقب ازسدير صیرفي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ومفضل بن عمر وابو بصير وابان بن تغلب برمولا وآقايمان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كرديم كه حضرت برروي زمين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وزارزار مي 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سيّدي غيبتك نفت رقادي واسبلت مني راحة فؤادي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آقاي من غيبت تو خواب راازچشمان من ربوده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خواب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وراحتي را ازقلب ودل وروح من دور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سدير مي 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من گريه شديد شما قلوب ما را بسيارناراحت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وغمگين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پاره كرده است، خداوند چشمان شما را نگرياند اي فرزند بهترين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آهي عميق كشيدند وسپس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به كتاب جفر جامع نگاه مي كردم وآن كتابي است كه علم ما كان وما يكون تا روزقيامت درآن است، واين كتاب همان كتابي است كه خداوند سبحان به محمد وامامان بعد ازاو اختصاص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درآن كتاب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تولد قائم موعود ومهدي عجّل الله تعالي فرجه الشريف وطول غيبت ودرازي عمراو وبلاهايي كه برمؤمنين درزمان غيبت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واسطه طول غيبت و برگشت مردم ازدايره اسلام وانداختن ريسمان ولايت ازگردن خودشان، دردلهايشان شك وشبهه پيدا شود واين فرموده خداوند عزّوجلّ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اِنسانٍ اَلْزَمناهُ طائِرَهُ في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طائرهر انساني را درگردنش آويختيم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ولايت امام را برگردن هر انسانی انداخته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قلب من محزون واندوهگين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فاخذتني الرقت واستولت علي الاحزان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تولد آن جناب را مانند مقدرات وتولد حضرت موسي عليه السّلام وغيبت اورا مانند غيبت حضرت عيسي عليه السّلام قرارداده است وطول عمرشريف اورا مانند عمرحضرت نوح عليه السّلام قرارداده است، وهمچنين خداوند عمرعبد صالح حضرت خضرعليه السّلام را دليل برامكان عمر ودرستي عمر قرارداده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مقدرات تولد موسي عليه السّلام هنگامي كه فرعون آگاه شد كه زوا ل پادشاهي ودولتش به دست نوزادي است كه ازبني اسرائيل است، دستورداد هركس دربني اسرائيل پسر به دنيا آورد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هزار نوزاد پسررا كشتند ولي با اين دقتِ آنها موسي متولد شد وخداوند موسي را حفظ كرد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برهمين اساس بني العباس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آيات ورواياتي كه از رسول خدا صلي الله عليه وآله وسلّم شنيده بودند ازفرزندان امام يازدهم شيعه يعني ابا محمد حسن بن علي العسگري فرزندي متولد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زوال ملك ودولت ستمكاران به دست قائم ما است و آنها قصد كشتن آن جناب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وخداوند نورخود را </w:t>
      </w:r>
    </w:p>
    <w:p>
      <w:pPr>
        <w:pStyle w:val="BookText"/>
        <w:rPr/>
      </w:pPr>
      <w:r>
        <w:rPr>
          <w:rFonts w:ascii="IRNazanin" w:hAnsi="IRNazanin" w:eastAsia="IRNazanin"/>
          <w:color w:val="111111"/>
          <w:sz w:val="28"/>
          <w:sz w:val="28"/>
          <w:szCs w:val="28"/>
          <w:rtl w:val="true"/>
          <w:lang w:bidi="fa-IR"/>
        </w:rPr>
        <w:t>نگاهداری نموده واو را از دشمنانش حفظ فرمود و اما تقدر غيبت آن حضرت مانند غيبت حضرت عيسي عليه السّلام ازآن نظراست كه يهود ونصاری به اتفاق گفتند عيسي عليه السّلام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گفته آنها را رد كرده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قتلوه وما صلبوه ولكن شبه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كشته شده ونه به دار آويخته شده بلكه آنها شخص ديگري را كه شبيه به او بود كشتند، و آن شخص را به دار آويختند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غيبة القائم فان الناس استنكرها لطولها فمن قائل بغيرهدي بانه لم يولد و قائل يقول انه ولد ومات وقائل يقول ان حادي عشر ما كان عقيما و قائل يقول انه يتعدي الي ثالث عشر وما عدا و قائل يقول ان روح القائم ينطق في هيكل غير و كلها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وهمچنين غيبت قائم ما سبب شده براي مردم نظراتی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شود، عده اي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زائيده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اي گفتند او پس ازتولد فوت كرده است، وعده ای ديگر گفتند امام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محمد حسن بن علي العسگری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عقيم وبدون فرزند بوده است، يعني گفتند امام سيزدهم هم داريم، عده ای گفتند روح آن جناب درقلب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ديگری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ودرقلب ديگری حرف می زند، وهمه اينها دروغ وكذب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مي دانيم كه طائره عمل انسان ، همان پرونده عمل اوست ومهمترين چيزی كه بايد درآن باشد ولايت رسول خدا واميرالمؤمنين وائمه طاهرين عليهم السلام ودرحال حاضرولايت ولي عصرعجّل الله تعالي فرجه الشريف است ، كه هر كس اين طائره برگردنش نباشد كافرازدنيا رفته است كه رسول خدا صلي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يعرف امام زمانه مات ميتة الجاهلية ميتة الكفر ونفاق</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هركسي امامي دارد كه تمام اعمال اوازآن امام سرچشمه می گيرد، وامام ما ولي عصر عجّل الله تعالي فرجه الشريف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مطابق ميل او رفتاركند طائره سفيد دارد، و هركس مخالف ميل او عمل نمايد طائره سياهی دارد ودر زمان ما هركس اقتدا به ولي عصركند دارای طائره روشن وشفاف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بيوگرافی حضرت ولی عصر عجّل الله تعالی فرجه الشريف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بقية الاعظم درشب جمعه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ماه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درشهر سامره از پدرش حضرت ابا محمد حسن بن علي عسگري علیه السلام و مادرش مليكه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القاب نرجس، سوسن، ريحانه، صيقل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تولد ايشان، امام حسن عسگری دستور دادند چهل گوسفند عقيقه كنند و برای شيعيان خاص بفرستند و تولد فرزند را به ديگران بشارت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عسگری به بسياری از شيعيان نظير عثمان بن سعيد و احمد بن اسحاق قمي فرزند را نشان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فوت حضرت عسگری يعنی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امامت 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ايشان دارای دو غيبت هستند يكي غيبت صغري و ديگری غيبت كبري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غيبت صغري امام زمان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مي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اين مدت چهار نايب خاص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اول عثمان بن سعيد عمروي كه نيابت ايشان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عسگري عليه السّلام قبل ازشهادتش به مردم مي فرمايند كه عثمان بن سعيد نايب اول بين فرزندم مهدي وشيعيان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دوم محمد بن عثمان عمروی است كه به وسيله نايب اول به مردم معرفي مي شود ونيابت ايشان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می كشد يعنی ازسال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نايب سوم حسين بن روح نوبختي است كه به وسيله نايب دوم به دستورامام زمان عجّل الله تعالی فرجه الشريف به مردم معرفي مي شود و نيابت ايشان ازسال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چهارم علي بن محمد السمري است كه به وسيله نايب سوم به مردم معرفی می شود و نيابت ايشان 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شش روز قبل از رحلت نايب چهارم درتوقيعی می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علي بن محمد السمري تو تا شش روز ديگر مي ميری، برای خود جانشيني تعيين مكن؛ غيبت صغري تمام شده</w:t>
      </w:r>
    </w:p>
    <w:p>
      <w:pPr>
        <w:pStyle w:val="BookText"/>
        <w:rPr/>
      </w:pPr>
      <w:r>
        <w:rPr>
          <w:rFonts w:ascii="IRNazanin" w:hAnsi="IRNazanin" w:eastAsia="IRNazanin"/>
          <w:color w:val="111111"/>
          <w:sz w:val="28"/>
          <w:sz w:val="28"/>
          <w:szCs w:val="28"/>
          <w:rtl w:val="true"/>
          <w:lang w:bidi="fa-IR"/>
        </w:rPr>
        <w:t>وغيبت كبري شروع شده است واز اين پس هركس ادعای نيابت خاصّه داشته باشد كافراست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مردم را ازنيابت خاصه به نيابت عامه يا مراجع تقليد وفقهای جامع الشرايط معرفی مي فرمايند؛ كه ازآنها تقليد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اكنون امام زمان عجّل الله تعالي فرجه الشريف درحال حيات هستند و امسال كه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ازعمر آن بزرگوار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گذرد</w:t>
      </w:r>
      <w:r>
        <w:rPr>
          <w:rFonts w:eastAsia="IRNazanin" w:cs="IRNazanin"/>
          <w:color w:val="111111"/>
          <w:sz w:val="28"/>
          <w:szCs w:val="28"/>
          <w:rtl w:val="true"/>
          <w:lang w:bidi="fa-IR"/>
        </w:rPr>
        <w:t>.</w:t>
      </w:r>
      <w:r>
        <w:rPr>
          <w:rStyle w:val="FootnoteAnchor"/>
          <w:rtl w:val="true"/>
        </w:rPr>
        <w:footnoteReference w:id="10"/>
      </w:r>
      <w:bookmarkStart w:id="711" w:name="pg7348_62299"/>
    </w:p>
    <w:p>
      <w:pPr>
        <w:pStyle w:val="Heading2"/>
        <w:numPr>
          <w:ilvl w:val="1"/>
          <w:numId w:val="1"/>
        </w:numPr>
        <w:rPr/>
      </w:pPr>
      <w:bookmarkStart w:id="712" w:name="__RefHeading___Toc1176942_1051229030"/>
      <w:bookmarkStart w:id="713" w:name="_Toc305"/>
      <w:bookmarkEnd w:id="711"/>
      <w:bookmarkEnd w:id="712"/>
      <w:r>
        <w:rPr>
          <w:rtl w:val="true"/>
        </w:rPr>
        <w:t>«</w:t>
      </w:r>
      <w:r>
        <w:rPr>
          <w:rtl w:val="true"/>
        </w:rPr>
        <w:t xml:space="preserve">آيه يكصد و دوم </w:t>
      </w:r>
      <w:r>
        <w:rPr>
          <w:rtl w:val="true"/>
        </w:rPr>
        <w:t>»</w:t>
      </w:r>
      <w:bookmarkEnd w:id="713"/>
    </w:p>
    <w:p>
      <w:pPr>
        <w:pStyle w:val="Heading3"/>
        <w:numPr>
          <w:ilvl w:val="2"/>
          <w:numId w:val="1"/>
        </w:numPr>
        <w:rPr/>
      </w:pPr>
      <w:bookmarkStart w:id="714" w:name="__RefHeading___Toc1176944_1051229030"/>
      <w:bookmarkStart w:id="715" w:name="_Toc306"/>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 xml:space="preserve">قائم آل محمد عجّل الله تعالی فرجه الشريف ولی دم سيد الشهدا عليه 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اسراء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فرمايد </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1176946_1051229030"/>
      <w:bookmarkStart w:id="717" w:name="_Toc307"/>
      <w:bookmarkEnd w:id="716"/>
      <w:r>
        <w:rPr>
          <w:rtl w:val="true"/>
        </w:rPr>
        <w:t xml:space="preserve">« </w:t>
      </w:r>
      <w:r>
        <w:rPr>
          <w:rtl w:val="true"/>
        </w:rPr>
        <w:t xml:space="preserve">وَمَنْ قُتِلَ مَظْلوُماً فَقَدْ جَعَلْنا لِوَليّهِ سُلْطاناً فَلا يُسْرِفْ فِي القَتْلِ إِنَّهُ كانَ مَنْصوُراً </w:t>
      </w:r>
      <w:r>
        <w:rPr>
          <w:rtl w:val="true"/>
        </w:rPr>
        <w:t>»</w:t>
      </w:r>
      <w:bookmarkEnd w:id="717"/>
    </w:p>
    <w:p>
      <w:pPr>
        <w:pStyle w:val="BookText"/>
        <w:rPr/>
      </w:pPr>
      <w:r>
        <w:rPr>
          <w:rFonts w:ascii="IRNazanin" w:hAnsi="IRNazanin" w:eastAsia="IRNazanin"/>
          <w:color w:val="111111"/>
          <w:sz w:val="28"/>
          <w:sz w:val="28"/>
          <w:szCs w:val="28"/>
          <w:rtl w:val="true"/>
          <w:lang w:bidi="fa-IR"/>
        </w:rPr>
        <w:t xml:space="preserve">وهركس مظلوم كشته شود، پس براي ولي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واختيار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ظلم را قصاص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درقتل زياده روي كند، كه همانا او منصور است وياري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قندوزی حنفي درينابيع الموده 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عبدالسلام بن سالم بن صالح الهروي قال قلت لعلي الرضا بن موسي الكاظم رضي الله عنهما يابن رسول الله ما تقول في حديث روي عن جدك جعفر الصادق رضي الله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قائم المهدي عجّل الله تعالي فرجه الشريف قتل ذراري قتله الحسين رضي الله عنه بفعال ابائهم فقال هو ذلك قلت فقوالله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تزروازرة وزر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فقال صدق الله في جميع اقواله لكن ذراري قتله الحسين رضي الله عنه يرضون ويفتخرون بفعال ابائهم ومن رضي شيئا كمن فعله و لو ان رجلاً قتل في المشرق فرضي بقتله رجل في المغرب لكان شريك القاتل، فقوله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الحسين والمهدي عليهما السلام وعن جابر الجعفي وسلام بن المستنير هما عن الباقررضي الله عنه في هذه الآية قال ان الحسين عليه السّلام فيقتل من رضي بقتله حتي يقال قد اسرف في القتل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درباره حسين ومهدي عليهما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سالم بن صالح هروي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 ایي پسررسول خدا چه می فرمايید درباره اين حديث كه ازجد شما امام جعفر صادق عليه السّلام نقل شده است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زمانيكه قائم قيام كند فرزندان كسانيكه حسين عليه السّلام را كشته اند می كشد، به خاطر اينكه پدرانشان حسين عليه السّلام راكشته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درجواب فرمودند خداوند در قرآن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تزر وازرة وزر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معناي آن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عجّل الله تعالي فرجه الشريف آن دسته ازفرزندان قاتلان سيد الشهدا را كه به اعما ل پدرانشان راضی هستند وبه آن افتخار مي كنند ،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چيزی راضی شود مثل اين است كه آن كار را انجام داده است، اگر شخصي درمشرق باشد وبه قتل كسی كه درمغرب است راضی شود او درقتل شريك است همانطور كه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قُتِلَ مَظْلوماً فَقَدْ جَعَلْنا لِوَليّه سُلْطاناً فَلا يُسْرِفْ فِي الْقَتلِ إنَّه كانَ مَنْصوراً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حسين عليه السّلام ومهدی عجّل الله تعالي فرجه الشريف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ازجابر جعفي وسلام بن مستنيراز امام محمد باقر عليه السّلام نقل كرده اند كه آن حضرت فرمودند اين آيه درباره سيد الشهدا علیه السلام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درروايات ديگرآمده كه دراين آيه مظلوم سيد الشهدا است وظالم كساني هستند كه آن حضرت را به قتل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لِوَليّه سُلْطاناً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عصر است كه امر می كند وقاتلان سيدالشهدا رجعت مي كنند، آنگاه حضرت ازآنها انتقام مي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كامل الزيارات صفحه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ابوالقاسم جعفربن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كامل الزيارات قا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احمد، عن محمد بن الحسن الصفار،عن العباس بن معروفٍ، عن محمد بن سنانٍ،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عبدالله عليه السّلام عن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قائم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عليهم السلام يخرج فيقتل بدم الحسين عليه السّلام، فلو قتل اهل الارض لم يكن مسرفاً،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يُسْرِفْ فِي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 يكن ليصنع شيئاً فيكون مسرفاً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والله ذراري قتله الحسين عليه السّلام بفعال 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بفعال ابائها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ابولقاسم جعفربن محمد بن قولويه دركتاب كامل الزيارات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احمد، ازمحمد بن حسن الصّفار،ازعباس بن معروف، ازمحمد بن سنان، ازمردي برايم حديث آورد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ازحضرت امام ابو عبدالله صادق عليه السّلام راجع به فرموده خداي 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وهر آنكه مظلوم كشته شود پس البته كه ما برای ولي او حكومت وتسلط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دركشتن اسراف كند كه اومنصور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قائم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عليهم السلام است، خروج مي كند 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كشد، پس چنانچه اهل زمين را به قتل رساند مسرف نخواهد بود، واينكه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مباد دركشتن اسراف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كاری انجام نمي دهد كه به سبب آن اسراف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ابو عبدالله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ذراری ونوادگان كشندگان حسين عليه السّلام را به سبب كارهاي پدرانشان به قتل مي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دركتاب عيون اخبارالرّضا صفحه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زياد بن جعفرالهمداني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عن ابيه، عن عبدالسلام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الحسن علي بن موسي الرضا عليه السّلام يابن رسول الله ما تقول في حديث روي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عجّل الله تعالي فرجه الشريف قتل ذراري قتلة الحسين عليه السّلام بفعال آبائهم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فقلت فقول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اُخري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فقا ل صدق الله في جميع اقواله ولكن ذراري قتلة الحسين يرضون بفعا ل آبائهم ويفتخرون بها، ومن رضي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اتاه، ولو انّ رجلاً قتل في المشرق فرضي بقتله رجل في المغرب لكان الراضي عند الله عزّوجلّ شريك القاتل، فانّما بقتلهم القائم عجّل الله تعالي فرجه الشريف اذا خرج لرضاهم بفعل آبائهم، قا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بايّ شيٍ يبدأ القائم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ببني شيبة فيقطع ايديهم لانّهم سرّاق بيت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جعفرهمداني رضي الله عنه 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بن هاشم، ازپدرش، ازعبدالسلام بن صالح هروي حديثمان داد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الحسن علي بن موسي الرضا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چه می فرمايید درباره حديثي كه ازامام صادق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عجّل الله تعالي فرجه الشريف 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ذراری و نوادگان قاتلان امام حسين عليه السّلام را به خاطر كارهای پدرانشان به قتل خواهد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خداي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وهيچ نفسي بارديگری را بردوش نمي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درتمامي اقوالش راست گفته، ولي ذراري كشندگان امام حسين عليه السّلام به كرده پدرانشان راضی هستند وبه آن جنايتها افتخار مي كنند، وهر كس به كاري راضي باشد همچون كسي است كه آن را انجام داده است، وچنانچه مردی درمشرق كشته شود ومرد ديگری درمغرب به كشته شدن او راضي باشد، آنكه رضا داده نزد خداي عزّوجلّ شريك قاتل خواهد بود، بنابراين تنها بدين جهت وقتي حضرت قائم عجّل الله تعالي فرجه الشريف خروج كند آنها را مي كشد كه ازكردار پدرانشان راضي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ازبني شيبه آغازمی نمايد پس دستهايشان را قطع مي كند چون آنها دزدان بيت الله عزّوجلّ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دركتاب روضه كافي صفحه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بن صالح، عن الحجّال، عن بعض اصحابه، 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فَقَدْ جَعَلنا لِوَليّه سُلْطاناً فَلا يُسْرِفْ فِي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الحسين عليه السّلام لو قتل اهل الارض به ما كان مسرفاً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ازعلي بن محمد بن صالح، ازحجّا ل، ازبعض اصحابش، از حضرت ابي عبدالله صادق عليه السّلام كه راوی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حضرت </w:t>
      </w:r>
    </w:p>
    <w:p>
      <w:pPr>
        <w:pStyle w:val="BookText"/>
        <w:rPr/>
      </w:pPr>
      <w:r>
        <w:rPr>
          <w:rFonts w:ascii="IRNazanin" w:hAnsi="IRNazanin" w:eastAsia="IRNazanin"/>
          <w:color w:val="111111"/>
          <w:sz w:val="28"/>
          <w:sz w:val="28"/>
          <w:szCs w:val="28"/>
          <w:rtl w:val="true"/>
          <w:lang w:bidi="fa-IR"/>
        </w:rPr>
        <w:t>راجع به قول خداي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وهرآنكه مظلوم كشته شود پس البته كه ما براي ولي او حكومت وتسلط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 دركشتن اسراف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حسين عليه السّلام نازل شد،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حضرت همه اهل زمين را بكشد اسرافكار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درتفسيرقمي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ابیه، عن عثمان بن سعيد، عن المفضل بن صالح، عن جابر، عن ابي جعفرعليه السّلام في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القتل الحسين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ازپدرش، ازعثمان بن سعيد، ازمفضل بن صالح، ازجابر، ازحضرت ابو جعفر باقرعليه السّلام آورده كه درباره قول خداي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وهر آنكه مظلوم كشته شود البته ما براي ولي اوحكومت وتسلط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 دركشتن اسراف كند كه او منصور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كشته شدن حسين عليه السّلام نازل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دركتاب تفسير عياشي 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بالسناده عن سلام بن المستنير، عن ابي جعفرعليه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علي عليه السّلام قتل مظلوما ونحن اولياوه والقائم منّا عليه السّلام اذا قام طلب بثار الحسين عليه السّلام فيقتل حتّي يقال قد اسرف في القتل، قا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المسّمي المقتول الحسين عليه السّلام، ووليّه القائم عجّل الله تعالي فرجه الشريف ، والاسراف في القتل ان يقتل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يذهب من الدنيا حتّي ينتصررجلٌ من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 وسلّم يملأ الارض قطاً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عياشي</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خود از سلام بن المستنير، ازحضرت امام ابو جعفر باقرعليه السّلام روايت كرده كه درباره فرموده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هرآن كه مظلوم كشته شود پس البته كه ما براي ولي اوحكومت تسلط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 دركشتن اسراف كند كه او منصوراست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حسين بن علي عليه السّلام است كه مظلوم كشته شد، و مائيم اولياي او؛ وقائم ازما عليه السّلام؛ چون بپاخيزد خون حسين عليه السّلام را مطالبه مينمايد؛ پس آنقدر مي كشد تااينكه گفته مي شود دركشتن اسراف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مقتول ناميده مي شود حسين عليه السّلام است و ولي او قائم عليه السّلام است، واسراف درقتل آن است كه غيرقاتلش را بكشد، كه او منصور وموّيد است كه همانا دنيا به پايان نرسد تا اينكه مردي از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w:t>
      </w:r>
    </w:p>
    <w:p>
      <w:pPr>
        <w:pStyle w:val="BookText"/>
        <w:rPr/>
      </w:pPr>
      <w:r>
        <w:rPr>
          <w:rFonts w:ascii="IRNazanin" w:hAnsi="IRNazanin" w:eastAsia="IRNazanin"/>
          <w:color w:val="111111"/>
          <w:sz w:val="28"/>
          <w:sz w:val="28"/>
          <w:szCs w:val="28"/>
          <w:rtl w:val="true"/>
          <w:lang w:bidi="fa-IR"/>
        </w:rPr>
        <w:t>عليه وآله وسلمّ ياری بگيرد كه زمين را از قسط وعدل آكنده سازد همچنانكه از جور وظلم پرشده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دركتاب تفسيرعياشي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جابر،عن ابی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الايةُ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لوليّهِ سلطاناً فلا يُسْرِفْ في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الحسين انه كانَ منصوراً قال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سند خود ازجابر، ازحضرت ابو جعفرباقرعليه السّلام آورده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حسين عليه السّلام نازل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وهرآنكه مظلوم كشته شود پس البته كه ما برای وليّ او حكومت و تسلّط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 دركشتن اسراف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حسين كه منصور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منصوراست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دركتاب تفسير عياشي مجلد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حمران، 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صلي الله عليه وآله وسلّم زعم ولدا الحسن عليه السّلام انّ القائم منهم وانهّم اصحاب الامْرِ و يَزْعُمُ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الحنفيّةِ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عميّ الحسن عليه السّلام لقد غمّه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الف سيفٍ حين اصيبَ امير الموٌمنين عليه السّلام و اسلمها الي معاوية ومحمّد بن عليٍّ سبعين الف سيفٍ قاتلة، لو خطرعليهم خطرٌ ما خرجوا منها حتي يموتوا جميعاً، وخرج الحسين صلوات الله عليه فعرض نفسه علي الله في سبعين رجلاً من احقّ بدمه مناّ، نحن والله اصحاب الامر، وفينا القائم عجّل الله تعالي فرجه الشريف ومناّ السفاح والمنصور، وقد قا 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فَقَدْ جَعَلْنا لِوَليّه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اولياءُ الحسين بن علي عليه السّلام و علي دينه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اوست كه بسند خود از حمران، از حضرت باقر عليه السّلام آورده كه حمران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زاده رسول خدا صلي الله عليه وآله وسلّم فرزندان امام حسن عليه السّلام چنين پنداشته اند كه قائم از ايشان است و صاحبان اين امرآنهايند،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حنفيّه نيزهمين طورمي پندارند؟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برعمويم امام حسن عليه السّلام رحمت آورد، 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هنگامي كه حضرت اميرالمؤمنين عليه السّلام ضربت خورد چهل شمشير را درنيام كرد، وآن را به معاويه تسليم نمود، ومحمد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خود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شمشيررا به نيام برد، كه چنانچه خطري برايشان وارد مي شد تا پاي مرگ پايداري مي كردند، وامام حسين صلوات الله عليه با هفتاد مرد خروج نمود وخود را برخداوند عرضه داشت، چه كسی به خونخواهي او شايسته ترازماست، به خدا سوگند صاحبان امرمائيم، ودرميان ما دست قائم عجّل الله تعالي فرجه الشريف ، وسفاح ومنصور ازما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مقصود ازسفاح دراين گونه روايات اميرالمؤمنين عليه السّلام است ومقصود ازمنصور، امام حسين عليه السّلام است </w:t>
      </w:r>
    </w:p>
    <w:p>
      <w:pPr>
        <w:pStyle w:val="BookText"/>
        <w:rPr/>
      </w:pPr>
      <w:r>
        <w:rPr>
          <w:rFonts w:ascii="IRNazanin" w:hAnsi="IRNazanin" w:eastAsia="IRNazanin"/>
          <w:color w:val="111111"/>
          <w:sz w:val="28"/>
          <w:sz w:val="28"/>
          <w:szCs w:val="28"/>
          <w:rtl w:val="true"/>
          <w:lang w:bidi="fa-IR"/>
        </w:rPr>
        <w:t>واين مربوط به رجعت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وهمانا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وهرآنكه مظلوم كشته شود پس البته كه ما برای ولی او حكومت وتسلط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مائيم اوليای حسين بن علي عليه السّلام و اوليای دين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تأويل الآيات الظاهر صفحه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 حلية الابرارصفحه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الدين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بعض الثقات بالسناده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الرجّا ل الثقات بالسنادهم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اصحابنا، 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فَقَدْ جَعَلْنا لِوَليّه سُلطاناً فَلا يُسْرِفْ فِي الْقتلِ انَّه كان مَنْصوراً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الحسين عليه السّلام ، لو قتل وليّه اهل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مسرفاً، ووليّه القائم عجّل الله تعالي فرجه الشريف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الدين نجفي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ازثقات به سند خود روايت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مورد وثوق به سندهاي خود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ازبعضي اصحابمان، ازحضرت ابي عبدالله صادق عليه السّلام كه 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جناب راجع به فرموده خداي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وهرآنكه مظلوم كشته شود پس البته ما براي ولي او حكومت وتسلط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 دركشتن اسراف كند كه او منصور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حسين عليه السّلام نازل گشت، اگر ولي او همه اهل زمين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بكشد، مسرف نخواهد بود، و ولی او حضرت قائم عجّل الله تعالي فرجه الشريف است</w:t>
      </w:r>
      <w:r>
        <w:rPr>
          <w:rFonts w:eastAsia="IRNazanin" w:cs="IRNazanin"/>
          <w:color w:val="111111"/>
          <w:sz w:val="28"/>
          <w:szCs w:val="28"/>
          <w:rtl w:val="true"/>
          <w:lang w:bidi="fa-IR"/>
        </w:rPr>
        <w:t xml:space="preserve">. </w:t>
      </w:r>
      <w:bookmarkStart w:id="718" w:name="pg7348_62305"/>
    </w:p>
    <w:p>
      <w:pPr>
        <w:pStyle w:val="Heading2"/>
        <w:numPr>
          <w:ilvl w:val="1"/>
          <w:numId w:val="1"/>
        </w:numPr>
        <w:rPr/>
      </w:pPr>
      <w:bookmarkStart w:id="719" w:name="__RefHeading___Toc1176948_1051229030"/>
      <w:bookmarkStart w:id="720" w:name="_Toc308"/>
      <w:bookmarkEnd w:id="718"/>
      <w:bookmarkEnd w:id="719"/>
      <w:r>
        <w:rPr>
          <w:rtl w:val="true"/>
        </w:rPr>
        <w:t>«</w:t>
      </w:r>
      <w:r>
        <w:rPr>
          <w:rtl w:val="true"/>
        </w:rPr>
        <w:t xml:space="preserve">آيه يكصد و سوم </w:t>
      </w:r>
      <w:r>
        <w:rPr>
          <w:rtl w:val="true"/>
        </w:rPr>
        <w:t>»</w:t>
      </w:r>
      <w:bookmarkEnd w:id="720"/>
    </w:p>
    <w:p>
      <w:pPr>
        <w:pStyle w:val="Heading3"/>
        <w:numPr>
          <w:ilvl w:val="2"/>
          <w:numId w:val="1"/>
        </w:numPr>
        <w:rPr/>
      </w:pPr>
      <w:bookmarkStart w:id="721" w:name="__RefHeading___Toc1176950_1051229030"/>
      <w:bookmarkStart w:id="722" w:name="_Toc309"/>
      <w:bookmarkEnd w:id="721"/>
      <w:r>
        <w:rPr>
          <w:rtl w:val="true"/>
        </w:rPr>
        <w:t>اشاره</w:t>
      </w:r>
      <w:bookmarkEnd w:id="722"/>
    </w:p>
    <w:p>
      <w:pPr>
        <w:pStyle w:val="BookText"/>
        <w:rPr/>
      </w:pPr>
      <w:r>
        <w:rPr>
          <w:rFonts w:ascii="IRNazanin" w:hAnsi="IRNazanin" w:eastAsia="IRNazanin"/>
          <w:color w:val="111111"/>
          <w:sz w:val="28"/>
          <w:sz w:val="28"/>
          <w:szCs w:val="28"/>
          <w:rtl w:val="true"/>
          <w:lang w:bidi="fa-IR"/>
        </w:rPr>
        <w:t xml:space="preserve">در قيامت ما را با امام زمان عجّل الله تعالی فرجه الشريف می خوانند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اسراء 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1176952_1051229030"/>
      <w:bookmarkStart w:id="724" w:name="_Toc310"/>
      <w:bookmarkEnd w:id="723"/>
      <w:r>
        <w:rPr>
          <w:rtl w:val="true"/>
        </w:rPr>
        <w:t xml:space="preserve">« </w:t>
      </w:r>
      <w:r>
        <w:rPr>
          <w:rtl w:val="true"/>
        </w:rPr>
        <w:t xml:space="preserve">يَوْمَ نَدْعوُا كُلَّ اُناسٍ بِامامِهِمْ </w:t>
      </w:r>
      <w:r>
        <w:rPr>
          <w:rtl w:val="true"/>
        </w:rPr>
        <w:t>»</w:t>
      </w:r>
      <w:bookmarkEnd w:id="724"/>
    </w:p>
    <w:p>
      <w:pPr>
        <w:pStyle w:val="BookText"/>
        <w:rPr/>
      </w:pPr>
      <w:r>
        <w:rPr>
          <w:rFonts w:ascii="Amiri" w:hAnsi="Amiri" w:eastAsia="Amiri" w:cs="Amiri"/>
          <w:color w:val="111111"/>
          <w:sz w:val="28"/>
          <w:sz w:val="28"/>
          <w:szCs w:val="28"/>
          <w:rtl w:val="true"/>
          <w:lang w:bidi="ar-SA"/>
        </w:rPr>
        <w:t xml:space="preserve">روزي كه همه انسلنها را به امامشان مي خوانند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يوم به قسمتی اززمان گفته مي شود كه امكان دارد يك ثانيه باشد يا ممكن است طولش به اندازه يك هزار سال يا پنجاه هزارسال ازاين روزهايی باشد كه ما می 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اين يوم اشاره به قيامت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اناس “ كلمه كل همه انسانها را شامل مي شود، مخصوصاً كلمه اناس ازريشه انس است وانس اسم نوع است وبه هركسی كه انسان گقته شود شامل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امامهم ، امام يعنی پيشوا و رهبر، كسی كه جلوداراست وديگران به دنبال او حركت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اين مقدمه، به بحث درباره اين آيه می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عبدالرحمن جلال الدين سيوطي درجلد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الدّر المنثور في التفسيرالمأثور می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واخرج ابن مردويه عن علي رضي الله عنه قال، قال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اُناسٍ بِامامِهِم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يدَّعي كل قوم بامام زمانهم وكتاب ربهم وسنة نبيهم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اقوام را به امام زمانشان وكتاب پروردگارشان وسنت پيغمبرشان مي خوانند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 كه حافظ عبدالرحمن سيوطي ازاميرالمؤمنين عليه السّلام ايشان ازپيامبراكرم صلي الله عليه وآله وسلّم نقل مي كنند به امام زمانشان مي رساند كه هركس درهرزماني يك امام زمان مخصوص دارد كه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حديث وآن آيه درهرزماني بايد يك امام زنده باشد كه مردم ازاو پيروی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رهبر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درميان تمام اديان وهمچنين درميان تمام مذاهب، تنها فرقه اي كه </w:t>
      </w:r>
    </w:p>
    <w:p>
      <w:pPr>
        <w:pStyle w:val="BookText"/>
        <w:rPr/>
      </w:pPr>
      <w:r>
        <w:rPr>
          <w:rFonts w:ascii="IRNazanin" w:hAnsi="IRNazanin" w:eastAsia="IRNazanin"/>
          <w:color w:val="111111"/>
          <w:sz w:val="28"/>
          <w:sz w:val="28"/>
          <w:szCs w:val="28"/>
          <w:rtl w:val="true"/>
          <w:lang w:bidi="fa-IR"/>
        </w:rPr>
        <w:t>اعتقاد به امام زمان زنده دارد شيعه اثني عشريه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مسيحي، نه يهودی، نه زرتشتی، نه شافعی، نه مالكی، نه حنفی ونه حنبلی هيچكدام امام زنده معرفی نمی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كه ازآيه مشخص می شود كلمه اُناس جمع است وكلمه امام زمانهم نيزجمع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درهرعصر وزماني يك امام زمان وجود دارد كه درقيامت هركس را به آن امام زمان حيّ وحاضر وزنده مي خوانند وهركس به دنبال آن امام زمان به راه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سيوطي مي گويد ودرسؤالات نكيرومنكر نيز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نكيرومنكر درقبر ازانسان سؤال مي كنند، مَن ربّك؟ مَن نبيّك؟ ومَن اِمامك؟ كه هركس بايد پاسخ بدهد كه امامش دردنيا كه 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درتفسيرعياشي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جعفر عليه السّلام 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نَدعوُا كُلَّ اُناسٍ بِامامِهِم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 رسول الله صلي الله عليه وآله وسلّم في قومه والحسين في قومه وكل من مات بين ظهراني امام جامعه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ازفضيل روايت شده كه گفت ازحضرت باقر عليه السّلام معنای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نَدعواُ كُلَّ اُناسٍ بِامامِهِم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وآله وسلّم درآن روز با قوم خود وعلي عليه السّلام با قوم خود وحسن بن علي با قوم خود وحسين بن علي با قوم خود مي آيند وهركسي كه درعصر هرامامی ازدنيا رفته باشد آن روزبا آن امام محشور مي شود وما با امام زمانمان قائم آل محمد عجّل الله تعالی فرجه الشريف محشور مي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دراصول كافي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يحيي، عن احمد بن محمد، عن الحسن بن محبوب، عن عبد الله بن غالب، عن جابر، عن ابي جعفر عليه السّلام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نَدْعواُ كُلَّ اُناسٍ بِامامِهِم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الی الناس اجمعين ولكن سيكون من بعدي ائمة علي الناس من الله من اهل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يقومون في الناس فيكذبون ويظلمهم ائمة الكفر والضلال واشياعهم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والاهم، واتبعهم وصدقهم فهو مني ومعي وسيلقانی، الا ومن ظلمهم وكذبهم فليس مني ولا معی وانا منه برئ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روزيكه هردسته ازمردم را به امامشان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مسلمين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فرستاده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امام همه مردم نيستيد؟ پيغمبر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ازجانب خدا به سوي همه مردم فرستاده شده ام ولي بعد ازمن اماماني ازخاندانم برمردم منصوب شوند، ايشان درميان مردم قيام كنند ومردم آنها را تكذيب كنند وامامان كفرو گمراهي وپيروانشان برايشان ستم كنند، هركه آنها رادوست داشته باشد وازآنها پيروی كند وتصديقشان نمايد، ازمن است وبا من است ومرا ملاقات خواهد كرد وآگاه باشيد كسي كه به ايشان ستم كند وتكذيبشان نمايد، ازمن نيست وبا من نيست ومن ازاو بيزارم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ابراهيم، عن محمد بن عيسي، عن يونس بن عبد الرحمن، عن حماد بن عبد الاعلي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ابواب الخير، السامع المطيع لا حجة عليه، والسامع العاصي لا حجة له، وامام المسلمين تمت حجته واحتجاجه يوم يلقي الله عزّوجلّ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نَدْعواُ كُلَّ اُناسٍ بِامامِهِم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الاعلي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شنيدن واطاعت نمودن از درهای خير است، بركسي كه بشنود وفرمان برد حجتی نيست، وآنكه بشنود ونافرماني كند حجت وعذری ندارد وامام مسلمين روزی كه خدای عزّوجلّ را ملاقات كند حجت واحتجاجش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امام به حق است ودرتبليغ هم كوتاهی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تبارك وتعالی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روزيكه همه انسانها را با امامشان می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روزقيامت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ابوحنيفه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مالك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عن معلي بن محمد، عن محمد بن جمهور، عن صفوان بن يحيي، عن محمد بن مروان،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عبدالله عليه السّلام من قول الله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نَدعواُ كُلَّ اُناسٍ بِامامِهِم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اعرف امامك، فانك اذا عرفت امامك لم يضرك تقدم هذا الامرأو تاخر، ومن عرف امامه ثم مات قبل ان يقوم صاحب الامر، كان بمنزلة من كان قاعداً في عسكره، لابل بمنزلة من قعد تحت لوائه،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استشهد مع رسول الله صلي الله عليه وآله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ازامام صادق عليه السّلام درباره قول خدای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كه هردسته ازمردم را به امامشان مي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امامت را بشناس، زيرا هرگاه امامت را شناختي تقدم يا تأخر اين امر زيانت ندهد، كسي كه امامش را بشناسد وپيش ازقيامت صاحب الامر بميرد، مانند كسي است كه درلشكر آن حضرت بوده است، نه، بلكه مانند كسي است كه زيرپرچم آن حضرت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جا يكی ازاصحابش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كسي است كه درركاب رسول خدا صلي الله عليه وآله وسلّم شهيد شده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عن سهل بن زياد، عن الحسين بن سعيد، عن فضالة بن ايوب، عن محمد بن ابان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عرفته لم يضرك، تقدم هذا الامراو تاخر، ان الله عزّوجلّ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نَدْعواُ كُلَّ اُناسٍ بِامامِهِم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عرف امامه كان كمن كان في فسطاط المنتظرعجّل الله تعالي فرجه الشريف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عمربن ابان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مي فمود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را بشناس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امامت را بشناس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شناختي تقدم يا تاخر اين امربه تو زياني نرساند، همانا خداوند عزّوجلّ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كه هردسته ازمردم را به امامشان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امامش را بشناسد مانند كسي است كه درخيمه امام منتظر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عن سهل بن زياد، عن محمد بن الحسن بن شمؤن، عن عبد الله بن عبد الرحمن، عن عبد الله بن القاسم البطل، عن عبد الله بن سنان قال، قلت لابي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نَدْعواُ كُلَّ اُناسٍ بِامامِهِم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امامهم الذي بين اظهرهم وهو قائم اهل زمانه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سنان گويد به 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ازاين آيه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كه هردسته ازمردم را به امامشان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امامی است كه درميان آنهاست و او قائم اهل زمان خود است</w:t>
      </w:r>
      <w:r>
        <w:rPr>
          <w:rFonts w:eastAsia="IRNazanin" w:cs="IRNazanin"/>
          <w:color w:val="111111"/>
          <w:sz w:val="28"/>
          <w:szCs w:val="28"/>
          <w:rtl w:val="true"/>
          <w:lang w:bidi="fa-IR"/>
        </w:rPr>
        <w:t xml:space="preserve">. </w:t>
      </w:r>
      <w:bookmarkStart w:id="725" w:name="pg7348_62309"/>
    </w:p>
    <w:p>
      <w:pPr>
        <w:pStyle w:val="Heading2"/>
        <w:numPr>
          <w:ilvl w:val="1"/>
          <w:numId w:val="1"/>
        </w:numPr>
        <w:rPr/>
      </w:pPr>
      <w:bookmarkStart w:id="726" w:name="__RefHeading___Toc1176954_1051229030"/>
      <w:bookmarkStart w:id="727" w:name="_Toc311"/>
      <w:bookmarkEnd w:id="725"/>
      <w:bookmarkEnd w:id="726"/>
      <w:r>
        <w:rPr>
          <w:rtl w:val="true"/>
        </w:rPr>
        <w:t>«</w:t>
      </w:r>
      <w:r>
        <w:rPr>
          <w:rtl w:val="true"/>
        </w:rPr>
        <w:t xml:space="preserve">آيه يكصد و چهارم </w:t>
      </w:r>
      <w:r>
        <w:rPr>
          <w:rtl w:val="true"/>
        </w:rPr>
        <w:t>»</w:t>
      </w:r>
      <w:bookmarkEnd w:id="727"/>
    </w:p>
    <w:p>
      <w:pPr>
        <w:pStyle w:val="Heading3"/>
        <w:numPr>
          <w:ilvl w:val="2"/>
          <w:numId w:val="1"/>
        </w:numPr>
        <w:rPr/>
      </w:pPr>
      <w:bookmarkStart w:id="728" w:name="__RefHeading___Toc1176956_1051229030"/>
      <w:bookmarkStart w:id="729" w:name="_Toc312"/>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 xml:space="preserve">قائم آل محمد عجّل الله تعالی فرجه الشريف حق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اسراء آيه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1176958_1051229030"/>
      <w:bookmarkStart w:id="731" w:name="_Toc313"/>
      <w:bookmarkEnd w:id="730"/>
      <w:r>
        <w:rPr>
          <w:rtl w:val="true"/>
        </w:rPr>
        <w:t xml:space="preserve">« </w:t>
      </w:r>
      <w:r>
        <w:rPr>
          <w:rtl w:val="true"/>
        </w:rPr>
        <w:t xml:space="preserve">وَقُلْ جآءَ الْحَقّ ُوَ زَهَقَ الْباطِلُ إنَّ الباطِلَ كانَ زَهوُقاً </w:t>
      </w:r>
      <w:r>
        <w:rPr>
          <w:rtl w:val="true"/>
        </w:rPr>
        <w:t>»</w:t>
      </w:r>
      <w:bookmarkEnd w:id="731"/>
    </w:p>
    <w:p>
      <w:pPr>
        <w:pStyle w:val="BookText"/>
        <w:rPr/>
      </w:pPr>
      <w:r>
        <w:rPr>
          <w:rFonts w:ascii="IRNazanin" w:hAnsi="IRNazanin" w:eastAsia="IRNazanin"/>
          <w:color w:val="111111"/>
          <w:sz w:val="28"/>
          <w:sz w:val="28"/>
          <w:szCs w:val="28"/>
          <w:rtl w:val="true"/>
          <w:lang w:bidi="fa-IR"/>
        </w:rPr>
        <w:t>وبگو حق آمد وباطل نابود شد كه باطل نابود شدني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دركتاب روضه كافي مجلد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يعقوب، عن علي بن محمد، عن علي بن عباس، عن الحسن بن عبد الرحمن، عن عاصم بن حميد، عن ابي حمزه، عن ابي جعفرعليه السّلام في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جآءَ الْحَقّ ُوَ زَهَقَ الْباطِلُ إنَّ الباطِلَ كانَ زَهوُقاً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القائم عجّل الله تعالي فرجه الشريف ذهبت دولة الباطل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 حمزه نقل مي كند از امام محمد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جآءَ الْحَقّ ُوَ زَهَقَ الْباطِلُ إنَّ الباطِلَ كانَ زَهوُقاً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حق آمد و باطل نابود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قائم قيام كند دولت باطل ازميان می رود</w:t>
      </w:r>
      <w:r>
        <w:rPr>
          <w:rFonts w:eastAsia="IRNazanin" w:cs="IRNazanin"/>
          <w:color w:val="111111"/>
          <w:sz w:val="28"/>
          <w:szCs w:val="28"/>
          <w:rtl w:val="true"/>
          <w:lang w:bidi="fa-IR"/>
        </w:rPr>
        <w:t xml:space="preserve">. </w:t>
      </w:r>
      <w:bookmarkStart w:id="732" w:name="pg7348_62310"/>
    </w:p>
    <w:p>
      <w:pPr>
        <w:pStyle w:val="Heading2"/>
        <w:numPr>
          <w:ilvl w:val="1"/>
          <w:numId w:val="1"/>
        </w:numPr>
        <w:rPr/>
      </w:pPr>
      <w:bookmarkStart w:id="733" w:name="__RefHeading___Toc1176960_1051229030"/>
      <w:bookmarkStart w:id="734" w:name="_Toc314"/>
      <w:bookmarkEnd w:id="732"/>
      <w:bookmarkEnd w:id="733"/>
      <w:r>
        <w:rPr>
          <w:rtl w:val="true"/>
        </w:rPr>
        <w:t>«</w:t>
      </w:r>
      <w:r>
        <w:rPr>
          <w:rtl w:val="true"/>
        </w:rPr>
        <w:t xml:space="preserve">آيه يكصد و پنجم </w:t>
      </w:r>
      <w:r>
        <w:rPr>
          <w:rtl w:val="true"/>
        </w:rPr>
        <w:t>»</w:t>
      </w:r>
      <w:bookmarkEnd w:id="734"/>
    </w:p>
    <w:p>
      <w:pPr>
        <w:pStyle w:val="Heading3"/>
        <w:numPr>
          <w:ilvl w:val="2"/>
          <w:numId w:val="1"/>
        </w:numPr>
        <w:rPr/>
      </w:pPr>
      <w:bookmarkStart w:id="735" w:name="__RefHeading___Toc1176962_1051229030"/>
      <w:bookmarkStart w:id="736" w:name="_Toc315"/>
      <w:bookmarkEnd w:id="735"/>
      <w:r>
        <w:rPr>
          <w:rtl w:val="true"/>
        </w:rPr>
        <w:t>اشاره</w:t>
      </w:r>
      <w:bookmarkEnd w:id="736"/>
    </w:p>
    <w:p>
      <w:pPr>
        <w:pStyle w:val="BookText"/>
        <w:rPr/>
      </w:pPr>
      <w:r>
        <w:rPr>
          <w:rFonts w:ascii="IRNazanin" w:hAnsi="IRNazanin" w:eastAsia="IRNazanin"/>
          <w:color w:val="111111"/>
          <w:sz w:val="28"/>
          <w:sz w:val="28"/>
          <w:szCs w:val="28"/>
          <w:rtl w:val="true"/>
          <w:lang w:bidi="fa-IR"/>
        </w:rPr>
        <w:t xml:space="preserve">اصحاب كهف همراه امام زمان عجّل الله تعالی فرجه الشريف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كهف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737" w:name="__RefHeading___Toc1176964_1051229030"/>
      <w:bookmarkStart w:id="738" w:name="_Toc316"/>
      <w:bookmarkEnd w:id="737"/>
      <w:r>
        <w:rPr>
          <w:rtl w:val="true"/>
        </w:rPr>
        <w:t xml:space="preserve">« </w:t>
      </w:r>
      <w:r>
        <w:rPr>
          <w:rtl w:val="true"/>
        </w:rPr>
        <w:t xml:space="preserve">اَمْ حَسِبْتَ اَنَّ اَصْحابَ الْكَهْفِ وَالرَّقيمِ كانوُا مِنْ اياتِنا عَجَباً </w:t>
      </w:r>
      <w:r>
        <w:rPr>
          <w:rtl w:val="true"/>
        </w:rPr>
        <w:t>»</w:t>
      </w:r>
      <w:bookmarkEnd w:id="738"/>
    </w:p>
    <w:p>
      <w:pPr>
        <w:pStyle w:val="BookText"/>
        <w:rPr/>
      </w:pPr>
      <w:r>
        <w:rPr>
          <w:rFonts w:ascii="IRNazanin" w:hAnsi="IRNazanin" w:eastAsia="IRNazanin"/>
          <w:color w:val="111111"/>
          <w:sz w:val="28"/>
          <w:sz w:val="28"/>
          <w:szCs w:val="28"/>
          <w:rtl w:val="true"/>
          <w:lang w:bidi="fa-IR"/>
        </w:rPr>
        <w:t>آيا پنداشته ای كه اصحاب كهف واهل غار ورقيم درمقابل اين همه آيات ما، شگفت انگيز بوده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درتفسير الدّرالمنثور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اصحاب الكهف اعوان المهدي عجّل الله تعالي فرجه الشريف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سيوطي مي گويد ابن مردويه نقل كرده ازابن عباس كه رسول خدا صلي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ياران حضرت مهدي عجّل الله تعالی فرجه الشريف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الفارسي، قال الصادق عليه السّلام يخرج القائم عجّل الله تعالي فرجه الشريف من ظهر الكعبة سبعة وعشرون رجلا من قوم موسي الذين كانوا يهدون بالحق وبه يعدلون وسبعة من اهل الكهف ويوشع بن نون وابودجانة الانصاری ومقداد بن الاسود ومالك الاشتر فيكون بين يديه انصاراً وحكاماً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فارسي می گويد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می كند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درپشت كعبه وبيست وهفت هزار نفر از قوم موسي با او هستند، كه به حق هدايت مي يابند وبا آن باز می گردند، وهفت نفر ازاصحاب كهف هستند ويوشع بن نون وابودجانة انصاری ومقداد بن الاسود ومالك اشترنخعي با امام زمان عجّل الله تعالی فرجه الشريف هستند وبه عنوان ياران حضرت حكم می نمايند </w:t>
      </w:r>
      <w:r>
        <w:rPr>
          <w:rFonts w:eastAsia="IRNazanin" w:cs="IRNazanin"/>
          <w:color w:val="111111"/>
          <w:sz w:val="28"/>
          <w:szCs w:val="28"/>
          <w:rtl w:val="true"/>
          <w:lang w:bidi="fa-IR"/>
        </w:rPr>
        <w:t xml:space="preserve">. </w:t>
      </w:r>
      <w:bookmarkStart w:id="739" w:name="pg7348_62311"/>
    </w:p>
    <w:p>
      <w:pPr>
        <w:pStyle w:val="Heading2"/>
        <w:numPr>
          <w:ilvl w:val="1"/>
          <w:numId w:val="1"/>
        </w:numPr>
        <w:rPr/>
      </w:pPr>
      <w:bookmarkStart w:id="740" w:name="__RefHeading___Toc1176966_1051229030"/>
      <w:bookmarkStart w:id="741" w:name="_Toc317"/>
      <w:bookmarkEnd w:id="739"/>
      <w:bookmarkEnd w:id="740"/>
      <w:r>
        <w:rPr>
          <w:rtl w:val="true"/>
        </w:rPr>
        <w:t>«</w:t>
      </w:r>
      <w:r>
        <w:rPr>
          <w:rtl w:val="true"/>
        </w:rPr>
        <w:t xml:space="preserve">آيه يكصد و ششم </w:t>
      </w:r>
      <w:r>
        <w:rPr>
          <w:rtl w:val="true"/>
        </w:rPr>
        <w:t>»</w:t>
      </w:r>
      <w:bookmarkEnd w:id="741"/>
    </w:p>
    <w:p>
      <w:pPr>
        <w:pStyle w:val="Heading3"/>
        <w:numPr>
          <w:ilvl w:val="2"/>
          <w:numId w:val="1"/>
        </w:numPr>
        <w:rPr/>
      </w:pPr>
      <w:bookmarkStart w:id="742" w:name="__RefHeading___Toc1176968_1051229030"/>
      <w:bookmarkStart w:id="743" w:name="_Toc318"/>
      <w:bookmarkEnd w:id="742"/>
      <w:r>
        <w:rPr>
          <w:rtl w:val="true"/>
        </w:rPr>
        <w:t>اشاره</w:t>
      </w:r>
      <w:bookmarkEnd w:id="743"/>
    </w:p>
    <w:p>
      <w:pPr>
        <w:pStyle w:val="BookText"/>
        <w:rPr/>
      </w:pPr>
      <w:r>
        <w:rPr>
          <w:rFonts w:ascii="IRNazanin" w:hAnsi="IRNazanin" w:eastAsia="IRNazanin"/>
          <w:color w:val="111111"/>
          <w:sz w:val="28"/>
          <w:sz w:val="28"/>
          <w:szCs w:val="28"/>
          <w:rtl w:val="true"/>
          <w:lang w:bidi="fa-IR"/>
        </w:rPr>
        <w:t xml:space="preserve">معرفت امامان و در حال حاضر ولی عصر عجّل الله تعالی فرجه الشريف عمل صالح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كهف آيه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فرمايد </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1176970_1051229030"/>
      <w:bookmarkStart w:id="745" w:name="_Toc319"/>
      <w:bookmarkEnd w:id="744"/>
      <w:r>
        <w:rPr>
          <w:rtl w:val="true"/>
        </w:rPr>
        <w:t xml:space="preserve">« </w:t>
      </w:r>
      <w:r>
        <w:rPr>
          <w:rtl w:val="true"/>
        </w:rPr>
        <w:t xml:space="preserve">فَمَنْ كانَ يَرْجوُا لِقآءَ رَبِّهِ فَلْيَعْمَلْ عَمَلاً صالِحاً وَلا يُشْرِكْ بِعِبادَةِ رَبِّهِ اَحَداً </w:t>
      </w:r>
      <w:r>
        <w:rPr>
          <w:rtl w:val="true"/>
        </w:rPr>
        <w:t>»</w:t>
      </w:r>
      <w:bookmarkEnd w:id="745"/>
    </w:p>
    <w:p>
      <w:pPr>
        <w:pStyle w:val="BookText"/>
        <w:rPr/>
      </w:pPr>
      <w:r>
        <w:rPr>
          <w:rFonts w:ascii="IRNazanin" w:hAnsi="IRNazanin" w:eastAsia="IRNazanin"/>
          <w:color w:val="111111"/>
          <w:sz w:val="28"/>
          <w:sz w:val="28"/>
          <w:szCs w:val="28"/>
          <w:rtl w:val="true"/>
          <w:lang w:bidi="fa-IR"/>
        </w:rPr>
        <w:t>هركس كه اميد دارد به پيشگاه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بايد عمل صالح ونيكو انجام دهد وهيچكس را درعبادت پروردگار خود شريك قرار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درتفسيرعياشي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درتفسير صافي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عليه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فَلْيَعْمَلْ عَمَلاً صالِحاً وَلا يُشْرِكْ بِعِبادَةِ رَبِّهِ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المعرفة بالامامة، ولا يشرك بعباده ربه احداً التسليم لعلی لا يشرك معه في الخلافة من ليس ذلك له ولا هو من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سماعه بن مهران مي گويد ازامام صادق عليه السّلام ازتفسير آيه شريفه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فَلْيَعْمَلْ عَمَلاً صالِحاً وَلا يُشْرِكْ بِعِبادَةِ رَبِّهِ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عمل صالح ونيكو انجام دهد و هيچكس را درعبادت پروردگار خويش شريك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عبارت است ازمعرفت وشناخت امامان عليهم السّلام ومقصود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يُشْرِكْ بِعِبادَةِ رَبِّهِ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دربرابر علي عليه السّلام شدن است وديگران را كه صلاحيت مقام خلافت وجانشينی پيامبر صلي الله عليه وآله وسلّم واهل بيتش را ندارند با او شريك وهمرديف قرار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درتفسير قمي ودرتفسيرصافي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والقمي عن ابا عبدالله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يُشْرِكْ بِعِبادَةِ رَبِّهِ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يتخذ مع ولاية آل محمد صلوات الله عليهم غيرهم و ولايتهم العمل الصالح من اشرك بعبادة ربّه فقد اشرك بولايتنا و كفر بها جحد اميرالمؤمنين عليه السّلام حقه و ولايته </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عليه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يُشْرِكْ بِعِبادَةِ رَبِّهِ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وهيچكس را درعبادت پروردگار خود شريك قرار ندهيد، يعني با ولايت آل محمد ولايت غيرآنها را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آنها عمل صالح است وهركس شريك قائل شود درعبادت پروردگار خود به تحقيق او در ولايت ما شريك قائل شده وكافر است وجحد نمودن درولايت وحق اميرالمؤمنين عليه السّلام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امامان ودرحال حاضر شناخت امام زمان عجّل الله تعالی فرجه الشريف عمل صالح است وبايد درولايت امامان شريك قرار ندهند، وبه جزآنها برای خود امام ديگري قرار ندهند ودرحال حاضرامام عالمين حضرت حجة بن الحسن العسکری عجّل الله تعالی فرجه الشريف است</w:t>
      </w:r>
      <w:r>
        <w:rPr>
          <w:rFonts w:eastAsia="IRNazanin" w:cs="IRNazanin"/>
          <w:color w:val="111111"/>
          <w:sz w:val="28"/>
          <w:szCs w:val="28"/>
          <w:rtl w:val="true"/>
          <w:lang w:bidi="fa-IR"/>
        </w:rPr>
        <w:t xml:space="preserve">. </w:t>
      </w:r>
      <w:bookmarkStart w:id="746" w:name="pg7348_62313"/>
    </w:p>
    <w:p>
      <w:pPr>
        <w:pStyle w:val="Heading2"/>
        <w:numPr>
          <w:ilvl w:val="1"/>
          <w:numId w:val="1"/>
        </w:numPr>
        <w:rPr/>
      </w:pPr>
      <w:bookmarkStart w:id="747" w:name="__RefHeading___Toc1176972_1051229030"/>
      <w:bookmarkStart w:id="748" w:name="_Toc320"/>
      <w:bookmarkEnd w:id="746"/>
      <w:bookmarkEnd w:id="747"/>
      <w:r>
        <w:rPr>
          <w:rtl w:val="true"/>
        </w:rPr>
        <w:t>«</w:t>
      </w:r>
      <w:r>
        <w:rPr>
          <w:rtl w:val="true"/>
        </w:rPr>
        <w:t xml:space="preserve">آيه يكصد و هفتم </w:t>
      </w:r>
      <w:r>
        <w:rPr>
          <w:rtl w:val="true"/>
        </w:rPr>
        <w:t>»</w:t>
      </w:r>
      <w:bookmarkEnd w:id="748"/>
    </w:p>
    <w:p>
      <w:pPr>
        <w:pStyle w:val="Heading3"/>
        <w:numPr>
          <w:ilvl w:val="2"/>
          <w:numId w:val="1"/>
        </w:numPr>
        <w:rPr/>
      </w:pPr>
      <w:bookmarkStart w:id="749" w:name="__RefHeading___Toc1176974_1051229030"/>
      <w:bookmarkStart w:id="750" w:name="_Toc321"/>
      <w:bookmarkEnd w:id="749"/>
      <w:r>
        <w:rPr>
          <w:rtl w:val="true"/>
        </w:rPr>
        <w:t>اشاره</w:t>
      </w:r>
      <w:bookmarkEnd w:id="750"/>
    </w:p>
    <w:p>
      <w:pPr>
        <w:pStyle w:val="BookText"/>
        <w:rPr/>
      </w:pPr>
      <w:r>
        <w:rPr>
          <w:rFonts w:ascii="IRNazanin" w:hAnsi="IRNazanin" w:eastAsia="IRNazanin"/>
          <w:color w:val="111111"/>
          <w:sz w:val="28"/>
          <w:sz w:val="28"/>
          <w:szCs w:val="28"/>
          <w:rtl w:val="true"/>
          <w:lang w:bidi="fa-IR"/>
        </w:rPr>
        <w:t xml:space="preserve">يكی ازعلائم ظهور، اختلاف احزاب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مريم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751" w:name="__RefHeading___Toc1176976_1051229030"/>
      <w:bookmarkStart w:id="752" w:name="_Toc322"/>
      <w:bookmarkEnd w:id="751"/>
      <w:r>
        <w:rPr>
          <w:rtl w:val="true"/>
        </w:rPr>
        <w:t xml:space="preserve">« </w:t>
      </w:r>
      <w:r>
        <w:rPr>
          <w:rtl w:val="true"/>
        </w:rPr>
        <w:t xml:space="preserve">فَاخْتَلَفَ الْاحْزابُ مِنْ بَيْنِهِمْ فَوَيْلٌ لِلََّذينَ كَفَروُا مِنْ مَشْهَدِ يَومٍ عَظيمٍ </w:t>
      </w:r>
      <w:r>
        <w:rPr>
          <w:rtl w:val="true"/>
        </w:rPr>
        <w:t>»</w:t>
      </w:r>
      <w:bookmarkEnd w:id="752"/>
    </w:p>
    <w:p>
      <w:pPr>
        <w:pStyle w:val="BookText"/>
        <w:rPr/>
      </w:pPr>
      <w:r>
        <w:rPr>
          <w:rFonts w:ascii="IRNazanin" w:hAnsi="IRNazanin" w:eastAsia="IRNazanin"/>
          <w:color w:val="111111"/>
          <w:sz w:val="28"/>
          <w:sz w:val="28"/>
          <w:szCs w:val="28"/>
          <w:rtl w:val="true"/>
          <w:lang w:bidi="fa-IR"/>
        </w:rPr>
        <w:t xml:space="preserve">حزب ها درميان خود اختلاف كنند، پس واي بركافران ازديدن آن روز بزرگ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درتفسير عياشي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باسناده عن جابرالجعفي، عن ابي جعفرعليه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الارض لا تحركْ يدك ولا رجلك ابداً حتي تري علاماتٍ اذكرها لك في سنةٍ، وتري منادياً ينادي بدمشق، وخسف بقرية من قراها، وتسقط طائفة من مسجدها، فاذا رايت الترك جاوزوها فاقبلت الترك حتي نزلت الجزيرة، واقبلت الرّوم حتي نزلت الرَّملة، وهي سنة اختلاف في كل ارضٍ من ارض العرب، وانَّ اهل الشام يختلفون عند ذلك علي ثلاث رايات، الاصهب، والابقع، والسفياني، مع بني ذنب الحمد مضر، ومع السفياني اخواله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فيظهر السفياني ومن معه علي بني ذنب الحمار، حتي يقتلوا قتلاً لم يقتله شيء قطّ، ويحضررجل بدمشق فيقتل هو ومن معه 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يقتله ُ شيءٌ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بني ذنب الحمار، وهي الآية التي يقول الله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فَاخْتَلَفَ الْاحْزابُ مِنْ بَيْنِهِمْ فَوَيْلٌ لِلََّذينَ كَفَروُا مِنْ مَشْهَدِ يَومٍ عَظيمٍ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عياشي به سند خود ازجابرجعفی، ازحضرت ابو جعفر امام محمد باقرعليه السّلام روايت كرده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نشين باش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دست وپايي مكن تا نشانه هايي را برايت ياد كنم، دريك سال ببيني وبانگ زننده ای را بنگری كه دردمشق ندا كند، وفرورفتنی دريكي ازآباديهای آن، وقسمتي از مسجد آن فرو خواهد ريخت، پس هرگاه ديدی ترك ها ازآن گذشتند و ترك ها پيشروی كردند تا اينكه درجزيره فرود آمدند، وروميان پيش آمدند تا اينكه دررمله فرود آيند، وآن سالي است كه درهر يك ازسرزمين های عرب اختلاف خواهد بود، وبه راستي كه اهل شام درآن هنگام برسه پرچم اختلاف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اصهب، وابقع وسفياني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بني ذنب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الحمار ازقبيله مصراختلاف مي نمايد، همراهان سفياني دائيهايش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كلب خواهند بود، پس سفياني وهمدستانش بربني ذنب الحمار پيروز خواهند شد، وچنان كشته شوند كه هيچ كشته به مانند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ومردي كه ازبنی ذنب الحمار است به دمشق مي آيد پس او وهمراهانش به طوری كشته شوند كه كسي را آنطور نكشته باشند، 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ای كه خداوند تبارك وتعالي می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حزبها در ميان خود اختلاف كنند، پس وای بركافران ازديدن روزی بزرگ </w:t>
      </w:r>
      <w:r>
        <w:rPr>
          <w:rFonts w:eastAsia="IRNazanin" w:cs="IRNazanin"/>
          <w:color w:val="111111"/>
          <w:sz w:val="28"/>
          <w:szCs w:val="28"/>
          <w:rtl w:val="true"/>
          <w:lang w:bidi="fa-IR"/>
        </w:rPr>
        <w:t xml:space="preserve">. » </w:t>
      </w:r>
      <w:bookmarkStart w:id="753" w:name="pg7348_62315"/>
    </w:p>
    <w:p>
      <w:pPr>
        <w:pStyle w:val="Heading2"/>
        <w:numPr>
          <w:ilvl w:val="1"/>
          <w:numId w:val="1"/>
        </w:numPr>
        <w:rPr/>
      </w:pPr>
      <w:bookmarkStart w:id="754" w:name="__RefHeading___Toc1176978_1051229030"/>
      <w:bookmarkStart w:id="755" w:name="_Toc323"/>
      <w:bookmarkEnd w:id="753"/>
      <w:bookmarkEnd w:id="754"/>
      <w:r>
        <w:rPr>
          <w:rtl w:val="true"/>
        </w:rPr>
        <w:t>«</w:t>
      </w:r>
      <w:r>
        <w:rPr>
          <w:rtl w:val="true"/>
        </w:rPr>
        <w:t xml:space="preserve">آيه يكصد و هشتم </w:t>
      </w:r>
      <w:r>
        <w:rPr>
          <w:rtl w:val="true"/>
        </w:rPr>
        <w:t>»</w:t>
      </w:r>
      <w:bookmarkEnd w:id="755"/>
    </w:p>
    <w:p>
      <w:pPr>
        <w:pStyle w:val="Heading3"/>
        <w:numPr>
          <w:ilvl w:val="2"/>
          <w:numId w:val="1"/>
        </w:numPr>
        <w:rPr/>
      </w:pPr>
      <w:bookmarkStart w:id="756" w:name="__RefHeading___Toc1176980_1051229030"/>
      <w:bookmarkStart w:id="757" w:name="_Toc324"/>
      <w:bookmarkEnd w:id="756"/>
      <w:r>
        <w:rPr>
          <w:rtl w:val="true"/>
        </w:rPr>
        <w:t>اشاره</w:t>
      </w:r>
      <w:bookmarkEnd w:id="757"/>
    </w:p>
    <w:p>
      <w:pPr>
        <w:pStyle w:val="BookText"/>
        <w:rPr/>
      </w:pPr>
      <w:r>
        <w:rPr>
          <w:rFonts w:ascii="IRNazanin" w:hAnsi="IRNazanin" w:eastAsia="IRNazanin"/>
          <w:color w:val="111111"/>
          <w:sz w:val="28"/>
          <w:sz w:val="28"/>
          <w:szCs w:val="28"/>
          <w:rtl w:val="true"/>
          <w:lang w:bidi="fa-IR"/>
        </w:rPr>
        <w:t xml:space="preserve">هركس به سوی قائم آل محمد هدايت شود خداوند بر اين هدايت می 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مريم آيات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w:t>
      </w:r>
    </w:p>
    <w:p>
      <w:pPr>
        <w:pStyle w:val="Heading3"/>
        <w:numPr>
          <w:ilvl w:val="2"/>
          <w:numId w:val="1"/>
        </w:numPr>
        <w:rPr/>
      </w:pPr>
      <w:bookmarkStart w:id="758" w:name="__RefHeading___Toc1176982_1051229030"/>
      <w:bookmarkStart w:id="759" w:name="_Toc325"/>
      <w:bookmarkEnd w:id="758"/>
      <w:r>
        <w:rPr>
          <w:rtl w:val="true"/>
        </w:rPr>
        <w:t xml:space="preserve">« </w:t>
      </w:r>
      <w:r>
        <w:rPr>
          <w:rtl w:val="true"/>
        </w:rPr>
        <w:t>وَاِذا تُتْلی عَلَيْهِم اياتُنا بَيِّناتٍ قالَ الذّينَ كَفَروُا</w:t>
      </w:r>
      <w:r>
        <w:rPr>
          <w:rtl w:val="true"/>
        </w:rPr>
        <w:t>......</w:t>
      </w:r>
      <w:bookmarkEnd w:id="7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تُتْلی عَلَيْهِم اياتُنا بَيِّناتٍ قالَ الذّينَ كَفَروُا لَلَّذينَ امَنوُآ اَيَُ الْفَريقَيْنِ خَيْرٌ مَقاماً وَاَحْسَنَ نَدِّياً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اَهْلَكْنا قَبْلَهُمْ مِنْ قَرْنٍ هُمْ اَحْسَنُ اَثاثاً وَ رِءْ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كانَ فِي الضَّلالَةِ فَلْيَمْدُدْ لَهُ الرَّحْمنُ مَدّاً حَتّي اِذا رَاَوْ ما يوُعَدونَ اِمَّا العَذابَ وَ اِمَّا السّاعَةَ فَسَيَعْلَموُنَ مَنْ هُوَ شَرٌّ مَكاناً وَاَضْعَفُ جُنْداً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اللهُ الَذّينَ اهْتَدَوْا هُدًي وَالْباقياتُ الصّالِحاتُ خَيْرٌعِنْدَ رَبِّكَ ثَواباً وَ خَيْرٌمَرَدّاً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وچون آيات ونشانه هاي ما به روشني برآنان خوانده مي شود، كساني كه كفر ورزيدند به آنان كه ايمان آوردند مي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بهترو جايگاه خوبتري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ازايشان چه نسلها يي را هلاك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ازامتهاي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نسلها اثاث وزندگاني جالب ترو بهتري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هركس به راه ضلالت رفت خداوند رحمان او را مهلت وتمكين همي دهد؟ تا آنگاه كه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چشم خود ببينند كه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كشته شدن وعقوبت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دنيا است ويا فرا رسيدن ساعت مقرربه زودي خواهند داشت كه كدام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ازمؤمنان وكافران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جايگاهش بدتروسپاهش ضعيف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 هدايت يافتگان را برهدايت مي افزايد واعما ل صالحي كه اجرش نعمت ابدي است نزد پروردگار تو بهتراست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دراصول كافي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p>
    <w:p>
      <w:pPr>
        <w:pStyle w:val="BookText"/>
        <w:rPr/>
      </w:pP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يحيي، عن سلمة بن الخطاب، عن الحسن بن عبد الرحمن، عن علي بن ابي حمزة، عن ابي بصير، عن ابي عبد الله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وَاِذا تُتْلي عَلَيْهِم اياتُنا بَيِّناتٍ قالَ الذّينَ كَفَروُا لَلَّذينَ امَنوُآ اَيَُ الْفَريقَيْنِ خَيْرٌ مَقاماً وَاَحْسَنَ نَدِّياً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رسول الله صلي الله عليه وآله وسلّم دعا قريشاً الي ولايتنا فنفروا و أنكروا، فقال الذين كفروا من قريش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أقروا لاميرالمؤمنين و لنا اهل </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الفريقين خير مقاماً وأحسن ندّيا، تعييرا منهم، فقال الله ردّا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وَكَمْ اَهْلَكْنا قَبْلَهُمْ مِنْ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الامم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اَحْسَنُ اَثاثاً وَرئياً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كانَ فِي الضَّلالَةِ فَلْيَمْدُدْ لَهُ الرَّحْمنُ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كانوا في الضلالة لا يؤمنون بولاية اميرالمؤمنين عليه السّلام ولا بولايتنا فكانوا ضالّين مضلّين، فيمّد لهم في ضلالتهم طغيانهم حتي يموتوا فيصيرهم الله شرُّ مكاناً وأضعف خبراً،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اِذا رَاَوا ما يوُعَدونَ اِمَّا العَذابَ وَ اِمَّا السّاعَةَ فَسَيَعْلَموُنَ مَنْ هُوَ شَرٌّ مَكاناً وَاَضْعَفُ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اِذا رَاَوْ ما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خروج القائم وهو الساعة، فسيعلمون ذلك اليوم وما نزل بهم من الله علي يدي قائمه،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شرّ مكاناً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عند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جنداً،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َيَزيدُ اللهُ الَذّينَ اهْتَدَوْا 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يزيدهم ذلك اليوم هدي علي هدي بأتباعهم القائم حيث لا يجحدونه ولا ينكرونه،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الشفاعة الا من اتخذ عند الرحمن عهداً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دان الله بولاية اميرالمؤمنين والأئمة من بعده فهو العهد عند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اميرالمؤمنين هي الودّ الذي قال الله تعالي،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يسرناه بلسانك لتبشّر به المتقين وتنذر به قوماً لدّاً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يسّره الله علي لسانه حين أقام اميرالمؤمنين عليه السّلام علماً، فبشربه المؤمنين وأنذر به الكافرين وهم الذين ذكرهم الله في كتابه لداًّ أي كفاراً،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وسآلته،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لِتُنْذِرَ قوماً ما انذر آباؤهم فهم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القوم الذين انت فيهم كما انذر آباؤهم فهم غافلون عن الله وعن رسوله وعن وعيده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علي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يقرون بولاية اميرالمؤمنين عليه السّلام والائمة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بامامة اميرالمؤمنين والاوصياء من بعده، فلما لم يقروا كانت عقوبتهم ما ذكرالله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 في أعْناقِهِم أغلالاً فَهي الي الأذقانِ 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نار جهنم،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مِنْ بَيْنِ اَيْديهِمْ سَدّاً وَمِنْ خَلْفِهِم سَدّاً فَأغْشَيْناهُمْ فَهُمْ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منه لهم حيث أنكروا ولاية اميرالمؤمنين عليه السّلام والأئمة من بعده هذا في الدنيا وفي الاخرة في نار جهنم مقمحون،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عَلَيْهِمْ ءَأنْذَرْتَهُم أمْ لَمْ تُنْذِرُهُم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وبولاية علي ومن بعده ثم قا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تُنْذِرُ مَنِ اتَّبَعَ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اميرالمؤمنين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خَشِيَ الرَّحْمنَ بِالغَيْبِ فَبَشِّرْه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بِمَغْفِرَةٍ وَاَجْرٍ كَريمٍ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راجع به قول خدای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وچون آيه هاي روشن ما را برآنها بخوانند، كساني كه كافرند به كساني كه مؤمن هستند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كدام يك ازدودسته مقام بهترو مجلس آراسته تری دارند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سوره مريم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وآله وسلّم قريش را به ولايت ما دعوت كرد آنها دوری گزيدند و انكار كردند، پس كفار قريش به اهل ايمانی كه به اميرالمؤمنين وبه خانواده اقرار كرده بودند از راه سرزنش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كدام يك از اين دو دسته مقام بهتر و مجلس آراسته تری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رد ايشان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ايشان چه </w:t>
      </w:r>
    </w:p>
    <w:p>
      <w:pPr>
        <w:pStyle w:val="BookText"/>
        <w:rPr/>
      </w:pPr>
      <w:r>
        <w:rPr>
          <w:rFonts w:ascii="IRNazanin" w:hAnsi="IRNazanin" w:eastAsia="IRNazanin"/>
          <w:color w:val="111111"/>
          <w:sz w:val="28"/>
          <w:sz w:val="28"/>
          <w:szCs w:val="28"/>
          <w:rtl w:val="true"/>
          <w:lang w:bidi="fa-IR"/>
        </w:rPr>
        <w:t>نسل هايی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ازامت 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كرده ايم كه اثاث وجلوه زندگي بهتری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مريم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هركه درگمراهي باشد، خدای رحمانش همي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درگمراهي بودند، نه به ولايت اميرالمؤمنين ايمان آوردند ونه به ولايت ما، گمراه بودند وگمراه كننده، خدا ايشان را درگمراهي وطغيان همي كشيد تا بمردند، وخدا ايشان را به بدترين جايگاه وناتوان ترين سپاه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چون موعود خويش يا عذاب و يا رستاخيز را ببينيد، خواهيد دانست كيست كه مكانش بدترو سپاهش ناتوان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اينكه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چون موعود خويش راببينيد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خروج قائم ورستاخيز است، درآن روز خواهند دانست آنچه را كه به دست قائمش برآنها فرود آورد، اين است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كيست كه مكانش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نزد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وسپاهش ناتوان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خدا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هدايت شدگان را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درآن روز آنهايي را كه هدايت شده اند به سبب پيرويشان ازقائم هدايت بر هدايت افزايد، زيرا او را رد نكنند ومنكر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خدا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اختيار شفاعت ندارد مگر كسي كه نزد خدای رحمان پيمان بسته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مريم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كسي كه با ولايت اميرالمؤمنين عليه السّلام وائمه بعد ازاو دينداري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پيمان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كساني كه ايمان آورده وكارهاي شايسته كردند خداي رحمان براي آنها محبتي قرار خواهد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مريم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فرمود آن محبتي كه خدای تعالي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تنها اين قرآن را به زبان تو روان كرده ايم تا پرهيزكاران را بشارت دهي وگروه سرسخت را بدان بيم دهي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مريم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قرآن را به زبان او روان كرد، زماني كه اميرالمؤمنين عليه السّلام را به راهنمايي منصوب كرد، پس مؤمنان را بشارت داد وكافران را به آن بيم داد، واين كافران همان كساني هستند كه خدا دركتابش آنها را سرسخت يعني كافرناميده، باز ازآن حضرت درباره اين قول خدا پرسيدم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بيم گروهي كه پدرانشان بيم نيافته وخودشان بي خبرند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يس آيه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تا بيم دهي گروهي را كه تو درميان ايشان هست چنانكه پدرانشان بيم داده شده اند، زيرا اينها ازخدا وپيغمبرو تهديدش بی خبرند، گفتار خدا درباره بيشترآنها ثابت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درباره كساني كه به ولايت اميرالمؤمنين عليه السّلام وامامان بعد ازاو اقرار نياورند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وآنها ايمان نمي آورند به امامت اميرالمؤمنين واوصيا بعد ازاو، وچون اقرار نياوردند كيفرشان همان است كه خدا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گردنهايشان غل وزنجير بگذاريم كه تا چانه آنها برسد وسرشان بي حركت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يس آيه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درميان آتش دوزخ، سپس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وپيش رويشان سدي قرار دهيم وپشت سرشان سدي ديگر، وآنها را بپوشانيم كه جايی را نبينند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عمل ازنظركيفري است ازجانب خدا برای ايشان </w:t>
      </w:r>
    </w:p>
    <w:p>
      <w:pPr>
        <w:pStyle w:val="BookText"/>
        <w:rPr/>
      </w:pPr>
      <w:r>
        <w:rPr>
          <w:rFonts w:ascii="Amiri" w:hAnsi="Amiri" w:eastAsia="Amiri" w:cs="Amiri"/>
          <w:color w:val="111111"/>
          <w:sz w:val="28"/>
          <w:sz w:val="28"/>
          <w:szCs w:val="28"/>
          <w:rtl w:val="true"/>
          <w:lang w:bidi="ar-SA"/>
        </w:rPr>
        <w:t>كه ولايت اميرالمؤمنين عليه السّلام وامامان بعد ازاو را انكار كردند، اين كيفر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دنياي آنهاست ودرآخرت درآتش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غل وزنجير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 بی حركت ماند سپس خدا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محمد بيمشان دهي يا بيمشان ندهي برای آنها يكسان است، اين مردم ايمان نياورند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يس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وبه ولايت اميرالمؤمنين عليه السّلام وجانشينان او، سپس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تو كسي را بيم دهي كه ازذكر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پيروی كند و ازخدای رحمان نبايد ترسيد، او را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آمرزش و پاداشی ارزشمند </w:t>
      </w:r>
      <w:r>
        <w:rPr>
          <w:rFonts w:eastAsia="IRNazanin" w:cs="IRNazanin"/>
          <w:color w:val="111111"/>
          <w:sz w:val="28"/>
          <w:szCs w:val="28"/>
          <w:rtl w:val="true"/>
          <w:lang w:bidi="fa-IR"/>
        </w:rPr>
        <w:t xml:space="preserve">. </w:t>
      </w:r>
      <w:bookmarkStart w:id="760" w:name="pg7348_62319"/>
    </w:p>
    <w:p>
      <w:pPr>
        <w:pStyle w:val="Heading2"/>
        <w:numPr>
          <w:ilvl w:val="1"/>
          <w:numId w:val="1"/>
        </w:numPr>
        <w:rPr/>
      </w:pPr>
      <w:bookmarkStart w:id="761" w:name="__RefHeading___Toc1176984_1051229030"/>
      <w:bookmarkStart w:id="762" w:name="_Toc326"/>
      <w:bookmarkEnd w:id="760"/>
      <w:bookmarkEnd w:id="761"/>
      <w:r>
        <w:rPr>
          <w:rtl w:val="true"/>
        </w:rPr>
        <w:t>«</w:t>
      </w:r>
      <w:r>
        <w:rPr>
          <w:rtl w:val="true"/>
        </w:rPr>
        <w:t xml:space="preserve">آيه يكصد و نهم </w:t>
      </w:r>
      <w:r>
        <w:rPr>
          <w:rtl w:val="true"/>
        </w:rPr>
        <w:t>»</w:t>
      </w:r>
      <w:bookmarkEnd w:id="762"/>
    </w:p>
    <w:p>
      <w:pPr>
        <w:pStyle w:val="Heading3"/>
        <w:numPr>
          <w:ilvl w:val="2"/>
          <w:numId w:val="1"/>
        </w:numPr>
        <w:rPr/>
      </w:pPr>
      <w:bookmarkStart w:id="763" w:name="__RefHeading___Toc1176986_1051229030"/>
      <w:bookmarkStart w:id="764" w:name="_Toc327"/>
      <w:bookmarkEnd w:id="763"/>
      <w:r>
        <w:rPr>
          <w:rtl w:val="true"/>
        </w:rPr>
        <w:t>اشاره</w:t>
      </w:r>
      <w:bookmarkEnd w:id="764"/>
    </w:p>
    <w:p>
      <w:pPr>
        <w:pStyle w:val="BookText"/>
        <w:rPr/>
      </w:pPr>
      <w:r>
        <w:rPr>
          <w:rFonts w:ascii="IRNazanin" w:hAnsi="IRNazanin" w:eastAsia="IRNazanin"/>
          <w:color w:val="111111"/>
          <w:sz w:val="28"/>
          <w:sz w:val="28"/>
          <w:szCs w:val="28"/>
          <w:rtl w:val="true"/>
          <w:lang w:bidi="fa-IR"/>
        </w:rPr>
        <w:t xml:space="preserve">شرط شفاعت، ولايت اميرالمؤمنين عليه السّلام وامامان معصوم ودرحال حاضر ولايت امام زمان عجّل الله تعالی فرجه الشريف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مريم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765" w:name="__RefHeading___Toc1176988_1051229030"/>
      <w:bookmarkStart w:id="766" w:name="_Toc328"/>
      <w:bookmarkEnd w:id="765"/>
      <w:r>
        <w:rPr>
          <w:rtl w:val="true"/>
        </w:rPr>
        <w:t xml:space="preserve">« </w:t>
      </w:r>
      <w:r>
        <w:rPr>
          <w:rtl w:val="true"/>
        </w:rPr>
        <w:t xml:space="preserve">لا يَمْلِكوُنَ الشَّفاعَةَ اِلاّ مَنِ اتَّخََذَ عِنْدَ الرَّحْمنِ عَهْداً </w:t>
      </w:r>
      <w:r>
        <w:rPr>
          <w:rtl w:val="true"/>
        </w:rPr>
        <w:t>»</w:t>
      </w:r>
      <w:bookmarkEnd w:id="766"/>
    </w:p>
    <w:p>
      <w:pPr>
        <w:pStyle w:val="BookText"/>
        <w:rPr/>
      </w:pPr>
      <w:r>
        <w:rPr>
          <w:rFonts w:ascii="IRNazanin" w:hAnsi="IRNazanin" w:eastAsia="IRNazanin"/>
          <w:color w:val="111111"/>
          <w:sz w:val="28"/>
          <w:sz w:val="28"/>
          <w:szCs w:val="28"/>
          <w:rtl w:val="true"/>
          <w:lang w:bidi="fa-IR"/>
        </w:rPr>
        <w:t>شفاعتي ندارند مگرآنكه ازخداوند رحمان عهد وپيماني گرفته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اذن الله بولاية اميرالمؤمنين عليه السّلام والائمه بعده فهوالعهد عند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مگر آنكه از خداوند رحمان به خاطر ولايت علي عليه السّلام و امامان بعد از ايشان اذن داده شده اند، آري ولايت اميرالمومنين و امامان بعد ازايشان در پيشگاه خداوند همان عهدي است كه درآيه ذكر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دراصول كافي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يملكون الشفاعة الا من اتخذ عند الرحمن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دان الله بولاية اميرالمؤمنين و الائمه من بعده فهوالعهد عند الله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بصيرازحضرت صادق عليه السّلام روايت مي كند كه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شفاعتي ندارند مگر آنكه ازخداوند رحمان عهد وپيماني گرفته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كسي كه خود را مديون وموظف به ولايت اميرالمؤمنين وامامان بعد از او دانسته باشد واين همان عهد وپيمان مورد نظر پروردگار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واين عهد درنزد خداوند است</w:t>
      </w:r>
      <w:r>
        <w:rPr>
          <w:rFonts w:eastAsia="IRNazanin" w:cs="IRNazanin"/>
          <w:color w:val="111111"/>
          <w:sz w:val="28"/>
          <w:szCs w:val="28"/>
          <w:rtl w:val="true"/>
          <w:lang w:bidi="fa-IR"/>
        </w:rPr>
        <w:t xml:space="preserve">.) </w:t>
      </w:r>
      <w:bookmarkStart w:id="767" w:name="pg7348_62320"/>
    </w:p>
    <w:p>
      <w:pPr>
        <w:pStyle w:val="Heading2"/>
        <w:numPr>
          <w:ilvl w:val="1"/>
          <w:numId w:val="1"/>
        </w:numPr>
        <w:rPr/>
      </w:pPr>
      <w:bookmarkStart w:id="768" w:name="__RefHeading___Toc1176990_1051229030"/>
      <w:bookmarkStart w:id="769" w:name="_Toc329"/>
      <w:bookmarkEnd w:id="767"/>
      <w:bookmarkEnd w:id="768"/>
      <w:r>
        <w:rPr>
          <w:rtl w:val="true"/>
        </w:rPr>
        <w:t>«</w:t>
      </w:r>
      <w:r>
        <w:rPr>
          <w:rtl w:val="true"/>
        </w:rPr>
        <w:t xml:space="preserve">آيه يكصد و دهم </w:t>
      </w:r>
      <w:r>
        <w:rPr>
          <w:rtl w:val="true"/>
        </w:rPr>
        <w:t>»</w:t>
      </w:r>
      <w:bookmarkEnd w:id="769"/>
    </w:p>
    <w:p>
      <w:pPr>
        <w:pStyle w:val="Heading3"/>
        <w:numPr>
          <w:ilvl w:val="2"/>
          <w:numId w:val="1"/>
        </w:numPr>
        <w:rPr/>
      </w:pPr>
      <w:bookmarkStart w:id="770" w:name="__RefHeading___Toc1176992_1051229030"/>
      <w:bookmarkStart w:id="771" w:name="_Toc330"/>
      <w:bookmarkEnd w:id="770"/>
      <w:r>
        <w:rPr>
          <w:rtl w:val="true"/>
        </w:rPr>
        <w:t>اشاره</w:t>
      </w:r>
      <w:bookmarkEnd w:id="771"/>
    </w:p>
    <w:p>
      <w:pPr>
        <w:pStyle w:val="BookText"/>
        <w:rPr/>
      </w:pPr>
      <w:r>
        <w:rPr>
          <w:rFonts w:ascii="IRNazanin" w:hAnsi="IRNazanin" w:eastAsia="IRNazanin"/>
          <w:color w:val="111111"/>
          <w:sz w:val="28"/>
          <w:sz w:val="28"/>
          <w:szCs w:val="28"/>
          <w:rtl w:val="true"/>
          <w:lang w:bidi="fa-IR"/>
        </w:rPr>
        <w:t xml:space="preserve">مودت ومحبت اميرالمؤمنين و اهل بيت و قائم آل محمد در قلوب، فطری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مريم آيه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1176994_1051229030"/>
      <w:bookmarkStart w:id="773" w:name="_Toc331"/>
      <w:bookmarkEnd w:id="772"/>
      <w:r>
        <w:rPr>
          <w:rtl w:val="true"/>
        </w:rPr>
        <w:t xml:space="preserve">« </w:t>
      </w:r>
      <w:r>
        <w:rPr>
          <w:rtl w:val="true"/>
        </w:rPr>
        <w:t xml:space="preserve">اِنً اَلّذينَ امَنُوا وَعَمِلوُا الصّالِحاتِ سَيَجْعَلُ لَهُمُ الرَّحْمنُ وُدّاً </w:t>
      </w:r>
      <w:r>
        <w:rPr>
          <w:rtl w:val="true"/>
        </w:rPr>
        <w:t>»</w:t>
      </w:r>
      <w:bookmarkEnd w:id="773"/>
    </w:p>
    <w:p>
      <w:pPr>
        <w:pStyle w:val="BookText"/>
        <w:rPr/>
      </w:pPr>
      <w:r>
        <w:rPr>
          <w:rFonts w:ascii="IRNazanin" w:hAnsi="IRNazanin" w:eastAsia="IRNazanin"/>
          <w:color w:val="111111"/>
          <w:sz w:val="28"/>
          <w:sz w:val="28"/>
          <w:szCs w:val="28"/>
          <w:rtl w:val="true"/>
          <w:lang w:bidi="fa-IR"/>
        </w:rPr>
        <w:t>به درستي كسانيكه ايمان آوردند و كارهاي نيك به انجام دادند زود است كه خداوند رحمان آنان را درنظرخلق محبوب مي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شواهد التنزيل آيه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مريم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حسكاني گويد، خبر داد ما را ابوعلي خالدي در نامه ای كه از هرات فرستاد، خبر داد ما را احمد پسر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علي بن موسي الرضا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برايم موسي بن جعفرعليه السّلام و درخبرداد به ما جعفر بن محمد عليه السّلام ازپدرش محمد بن علي عليه السّلام و او ازپدرش علي بن الحسين عليه السّلام واو نقل كرد ازپدرش حسين بن علي و او ازجابربن عبد الله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وآله وسلّم به علي بن ابي طالب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بگو پروردگارا قرار بده براي من درسينه های مؤمنين دوستی مرا، پروردگارا قرار بده برای من نزد خودت عهدی را، پروردگارا قرار بده برای من نزد خودت دوستي را، پس خداوند تعالي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اَلّذينَ امَنُوا وَعَمِلوُا الصّالِحاتِ سَيَجْعَلُ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برخورد نمي كنی با مرد يا زنِ با ايمانی، مگر اينكه دردلش دوستی اهل بيت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درشواهد التنزيل صفحه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حسكاني گويد خبرداد ما را ابو الحسن محمد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كرد مرا ابو عمر غلام بشر پسرعاصم، ازمحمد بن حنفيه در فرموده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اَلّذينَ امَنُوا وَعَمِلوُا الصّالِحاتِ سَيَجْعَلُ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نمی كنی به مؤمنی مگر اينكه دردلش دوستی علي عليه السّلام وذريه او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شواهد التنزيل نوشته حاكم حسكاني حنفي صفحه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حسكاني گويد خبرداد ما را ابو سعيد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ازمحمد پسر مرزوق، از حسين، ازمندل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برخورد نمي كني به مؤمنی، مگر اينكه دردلش دوستي تو وذريه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حسكاني حنفي درذيل اين آيه شريفه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آن را رسول خدا صلي الله عليه وآله وسلّم مي فرمايند، اين آيه درباره اميرالمؤمنين علي عليه السّلام است ودر پنج روايت ديگر آمده است كه اين آيه درباره اميرالمؤمنين علي عليه السّلام واهل بيت او وذريه او مي باشد كه يكي ازذريه او ويكي ازاهل بيت او شخصيت با عظمت حجة بن الحسن العسكري عجّل الله تعالي فرجه الشريف است كه خداوند دوستی او را فرض قرار داده است، و دوستی اين بزرگوار فطری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دركتاب الدّر المنثور سيوطي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ابن مردويه والديلمي عن البراء قال، قال رسول الله صلي الله عليه وآله وسلّم لعلي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عندك عهداً واجعل لي عندك ودّا واجعل لي في صدورالمؤمنين موده فانزل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امَنُوا وَعَمِلوُا الصّالِحاتِ سَيَجْعَلُ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فنزلت في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مردويه و ديلمي ازبراء روايت كردند كه گفت، رسول خدا به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اللهم اجعل لي عندك عهدا واجعل لي عندك ودّا واجعل لي في صدور المؤمنين موده ، بعد از اين جريان خداي تعالي اين آيه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اَلّذينَ امَنُوا وَعَمِلوُا الصّالِحاتِ سَيَجْعَلُ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آيه در حق علي عليه السّلام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دركتاب مجمع البيان 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وفي تفسير ابي حمزه الثمالي، حدثني ابو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لعلي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عندك عهدا واجعل لي في قلوب المؤمنين ودّا فقالهما فنزلت هذه 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ازابن عباس و درتفسير ابي حمزه ثمالي آمده كه امام محمد باقر عليه السّلام ازرسول خدا صلي الله عليه وآله وسلّم برايم روايت كرده كه به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لي عندك عهدا واجعل لي في قلوب المؤمنين ودّا ، امام اميرالمؤمنين عليه السّلام اين دعا را خواند، به دنبال آن خداوند اين آيه را نازل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دركتاب مجمع البيان 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اميرالمؤمنين عليه السّلام انه قال لو ضربت خيشوم المؤمن بسيفي هذا علي ان ليبغضني و لو صبيت الدنيا بجملتها علي المنافق علي ان يحبني ما احبني </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اگربا اين شمشير بر بينی مؤمن بكوبم كه بغض من دردل گيرد با من دشمن نخواهد شد ولی اگر تمام دنيا را برسر منافق بريزم تا مرا دوست داشته باشد به من علاقه مند نخواهد شد </w:t>
      </w:r>
      <w:r>
        <w:rPr>
          <w:rFonts w:eastAsia="IRNazanin" w:cs="IRNazanin"/>
          <w:color w:val="111111"/>
          <w:sz w:val="28"/>
          <w:szCs w:val="28"/>
          <w:rtl w:val="true"/>
          <w:lang w:bidi="fa-IR"/>
        </w:rPr>
        <w:t xml:space="preserve">. </w:t>
      </w:r>
      <w:bookmarkStart w:id="774" w:name="pg7348_62323"/>
    </w:p>
    <w:p>
      <w:pPr>
        <w:pStyle w:val="Heading2"/>
        <w:numPr>
          <w:ilvl w:val="1"/>
          <w:numId w:val="1"/>
        </w:numPr>
        <w:rPr/>
      </w:pPr>
      <w:bookmarkStart w:id="775" w:name="__RefHeading___Toc1176996_1051229030"/>
      <w:bookmarkStart w:id="776" w:name="_Toc332"/>
      <w:bookmarkEnd w:id="774"/>
      <w:bookmarkEnd w:id="775"/>
      <w:r>
        <w:rPr>
          <w:rtl w:val="true"/>
        </w:rPr>
        <w:t>«</w:t>
      </w:r>
      <w:r>
        <w:rPr>
          <w:rtl w:val="true"/>
        </w:rPr>
        <w:t xml:space="preserve">آيه يكصد و یازدهم </w:t>
      </w:r>
      <w:r>
        <w:rPr>
          <w:rtl w:val="true"/>
        </w:rPr>
        <w:t>»</w:t>
      </w:r>
      <w:bookmarkEnd w:id="776"/>
    </w:p>
    <w:p>
      <w:pPr>
        <w:pStyle w:val="Heading3"/>
        <w:numPr>
          <w:ilvl w:val="2"/>
          <w:numId w:val="1"/>
        </w:numPr>
        <w:rPr/>
      </w:pPr>
      <w:bookmarkStart w:id="777" w:name="__RefHeading___Toc1176998_1051229030"/>
      <w:bookmarkStart w:id="778" w:name="_Toc333"/>
      <w:bookmarkEnd w:id="777"/>
      <w:r>
        <w:rPr>
          <w:rtl w:val="true"/>
        </w:rPr>
        <w:t>اشاره</w:t>
      </w:r>
      <w:bookmarkEnd w:id="778"/>
    </w:p>
    <w:p>
      <w:pPr>
        <w:pStyle w:val="BookText"/>
        <w:rPr/>
      </w:pPr>
      <w:r>
        <w:rPr>
          <w:rFonts w:ascii="IRNazanin" w:hAnsi="IRNazanin" w:eastAsia="IRNazanin"/>
          <w:color w:val="111111"/>
          <w:sz w:val="28"/>
          <w:sz w:val="28"/>
          <w:szCs w:val="28"/>
          <w:rtl w:val="true"/>
          <w:lang w:bidi="fa-IR"/>
        </w:rPr>
        <w:t xml:space="preserve">قيام امام قائم عجل الله تعالی فرجه الشريف درعلم و قدرت الهی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طه آيه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فرمايد </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1177000_1051229030"/>
      <w:bookmarkStart w:id="780" w:name="_Toc334"/>
      <w:bookmarkEnd w:id="779"/>
      <w:r>
        <w:rPr>
          <w:rtl w:val="true"/>
        </w:rPr>
        <w:t xml:space="preserve">« </w:t>
      </w:r>
      <w:r>
        <w:rPr>
          <w:rtl w:val="true"/>
        </w:rPr>
        <w:t xml:space="preserve">يَعْلَمُ ما بَيْنَ اَيْديهِمْ وَما خَلْفَهُمْ وَلا يُحيطوُنَ بِهِ عِلْماً </w:t>
      </w:r>
      <w:r>
        <w:rPr>
          <w:rtl w:val="true"/>
        </w:rPr>
        <w:t>»</w:t>
      </w:r>
      <w:bookmarkEnd w:id="780"/>
    </w:p>
    <w:p>
      <w:pPr>
        <w:pStyle w:val="BookText"/>
        <w:rPr/>
      </w:pPr>
      <w:r>
        <w:rPr>
          <w:rFonts w:ascii="IRNazanin" w:hAnsi="IRNazanin" w:eastAsia="IRNazanin"/>
          <w:color w:val="111111"/>
          <w:sz w:val="28"/>
          <w:sz w:val="28"/>
          <w:szCs w:val="28"/>
          <w:rtl w:val="true"/>
          <w:lang w:bidi="fa-IR"/>
        </w:rPr>
        <w:t>خداوند برآنچه برخلايق، گذ شته وآنچه درآينده برآنان خواهد آمد آگاه است وهيچكس را به او آگاهي و احاطه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درتفسيرعلي بن ابراهيم قمي</w:t>
      </w:r>
    </w:p>
    <w:p>
      <w:pPr>
        <w:pStyle w:val="BookText"/>
        <w:rPr/>
      </w:pP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ودرتفسيربرهان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اَيْديهِمْ ما مَضي مِنْ اَخبارِ الاَنبياء وَما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اخبار القائم عجّل الله تعالي فرجه الشريف ولا يحيطون به علماً التوحيد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ابراهيم قمي درتفسيرش ازحضرت صادق عليه السّلام چنين روايت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ما بَيْنَ اَيْديهِمْ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انچه ازاخبار و جريانهای پيامبران گذشته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وَما خَلْفَهُمْ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وآنچه درآينده برآنان خواهد آمد ازاخبار حضرت قائم عجّل الله تعالي فرجه الشريف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يُحيطوُنَ بِهِ عِلْماً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وآنچه كه هيچكس را برآن احاطه و آگاهی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 توحيد است</w:t>
      </w:r>
      <w:r>
        <w:rPr>
          <w:rFonts w:eastAsia="IRNazanin" w:cs="IRNazanin"/>
          <w:color w:val="111111"/>
          <w:sz w:val="28"/>
          <w:szCs w:val="28"/>
          <w:rtl w:val="true"/>
          <w:lang w:bidi="fa-IR"/>
        </w:rPr>
        <w:t xml:space="preserve">. </w:t>
      </w:r>
      <w:bookmarkStart w:id="781" w:name="pg7348_62324"/>
    </w:p>
    <w:p>
      <w:pPr>
        <w:pStyle w:val="Heading2"/>
        <w:numPr>
          <w:ilvl w:val="1"/>
          <w:numId w:val="1"/>
        </w:numPr>
        <w:rPr/>
      </w:pPr>
      <w:bookmarkStart w:id="782" w:name="__RefHeading___Toc1177002_1051229030"/>
      <w:bookmarkStart w:id="783" w:name="_Toc335"/>
      <w:bookmarkEnd w:id="781"/>
      <w:bookmarkEnd w:id="782"/>
      <w:r>
        <w:rPr>
          <w:rtl w:val="true"/>
        </w:rPr>
        <w:t>«</w:t>
      </w:r>
      <w:r>
        <w:rPr>
          <w:rtl w:val="true"/>
        </w:rPr>
        <w:t xml:space="preserve">آيه يكصد و دوازدهم </w:t>
      </w:r>
      <w:r>
        <w:rPr>
          <w:rtl w:val="true"/>
        </w:rPr>
        <w:t>»</w:t>
      </w:r>
      <w:bookmarkEnd w:id="783"/>
    </w:p>
    <w:p>
      <w:pPr>
        <w:pStyle w:val="Heading3"/>
        <w:numPr>
          <w:ilvl w:val="2"/>
          <w:numId w:val="1"/>
        </w:numPr>
        <w:rPr/>
      </w:pPr>
      <w:bookmarkStart w:id="784" w:name="__RefHeading___Toc1177004_1051229030"/>
      <w:bookmarkStart w:id="785" w:name="_Toc336"/>
      <w:bookmarkEnd w:id="784"/>
      <w:r>
        <w:rPr>
          <w:rtl w:val="true"/>
        </w:rPr>
        <w:t>اشاره</w:t>
      </w:r>
      <w:bookmarkEnd w:id="785"/>
    </w:p>
    <w:p>
      <w:pPr>
        <w:pStyle w:val="BookText"/>
        <w:rPr/>
      </w:pPr>
      <w:r>
        <w:rPr>
          <w:rFonts w:ascii="IRNazanin" w:hAnsi="IRNazanin" w:eastAsia="IRNazanin"/>
          <w:color w:val="111111"/>
          <w:sz w:val="28"/>
          <w:sz w:val="28"/>
          <w:szCs w:val="28"/>
          <w:rtl w:val="true"/>
          <w:lang w:bidi="fa-IR"/>
        </w:rPr>
        <w:t xml:space="preserve">قائم آل محمد عجّل الله تعالی فرجه الشريف تذكر و يادآوری نوينی پديد می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طه آيه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فرمايد </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1177006_1051229030"/>
      <w:bookmarkStart w:id="787" w:name="_Toc337"/>
      <w:bookmarkEnd w:id="786"/>
      <w:r>
        <w:rPr>
          <w:rtl w:val="true"/>
        </w:rPr>
        <w:t xml:space="preserve">« </w:t>
      </w:r>
      <w:r>
        <w:rPr>
          <w:rtl w:val="true"/>
        </w:rPr>
        <w:t xml:space="preserve">وَكَذلِكَ أَنْزَلْناهُ قُرْآناً عَرَبيّاً وَصَرَّفْنا مِنَ الْوَعيدَ لَعَلَّهُمْ يَتَّقَوُنَ اَوْ يُحْدِثُ لَهُمْ ذِكْراً </w:t>
      </w:r>
      <w:r>
        <w:rPr>
          <w:rtl w:val="true"/>
        </w:rPr>
        <w:t>»</w:t>
      </w:r>
      <w:bookmarkEnd w:id="787"/>
    </w:p>
    <w:p>
      <w:pPr>
        <w:pStyle w:val="BookText"/>
        <w:rPr/>
      </w:pPr>
      <w:r>
        <w:rPr>
          <w:rFonts w:ascii="IRNazanin" w:hAnsi="IRNazanin" w:eastAsia="IRNazanin"/>
          <w:color w:val="111111"/>
          <w:sz w:val="28"/>
          <w:sz w:val="28"/>
          <w:szCs w:val="28"/>
          <w:rtl w:val="true"/>
          <w:lang w:bidi="fa-IR"/>
        </w:rPr>
        <w:t xml:space="preserve">وما اينگونه اين قرآن را با فصاحت عربي نازل كرديم ودرآن ازهشدارها بسيار آورده ايم تا شايد تقوا پيشه سازند وتذكر نويني را پديد آورند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درتفسير علي بن ابراهيم قمي</w:t>
      </w:r>
    </w:p>
    <w:p>
      <w:pPr>
        <w:pStyle w:val="BookText"/>
        <w:rPr/>
      </w:pP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است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ابراهيم، في تفسيره المنسوب الي الصادق عليه السّلام وَ 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يَحْدِثَ لَهُمْ ذِكراً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پند وتذكر نويني را پديد آورد يعني آنچه ازامر وماجرای حضرت قائم عجّل الله تعالي فرجه الشريف وسفيانی پديدار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قائم آل محمد عجّل الله تعالي فرجه الشريف تذكرو يادآوری نويني پديد مي آورد وسفياني درهمان سال خروج آن حضرت خروج می كند وبه دست مبارك آن حضرت ازبين می رود</w:t>
      </w:r>
      <w:r>
        <w:rPr>
          <w:rFonts w:eastAsia="IRNazanin" w:cs="IRNazanin"/>
          <w:color w:val="111111"/>
          <w:sz w:val="28"/>
          <w:szCs w:val="28"/>
          <w:rtl w:val="true"/>
          <w:lang w:bidi="fa-IR"/>
        </w:rPr>
        <w:t xml:space="preserve">. </w:t>
      </w:r>
      <w:bookmarkStart w:id="788" w:name="pg7348_62325"/>
    </w:p>
    <w:p>
      <w:pPr>
        <w:pStyle w:val="Heading2"/>
        <w:numPr>
          <w:ilvl w:val="1"/>
          <w:numId w:val="1"/>
        </w:numPr>
        <w:rPr/>
      </w:pPr>
      <w:bookmarkStart w:id="789" w:name="__RefHeading___Toc1177008_1051229030"/>
      <w:bookmarkStart w:id="790" w:name="_Toc338"/>
      <w:bookmarkEnd w:id="788"/>
      <w:bookmarkEnd w:id="789"/>
      <w:r>
        <w:rPr>
          <w:rtl w:val="true"/>
        </w:rPr>
        <w:t>«</w:t>
      </w:r>
      <w:r>
        <w:rPr>
          <w:rtl w:val="true"/>
        </w:rPr>
        <w:t xml:space="preserve">آيه يكصد و سیزدهم </w:t>
      </w:r>
      <w:r>
        <w:rPr>
          <w:rtl w:val="true"/>
        </w:rPr>
        <w:t>»</w:t>
      </w:r>
      <w:bookmarkEnd w:id="790"/>
    </w:p>
    <w:p>
      <w:pPr>
        <w:pStyle w:val="Heading3"/>
        <w:numPr>
          <w:ilvl w:val="2"/>
          <w:numId w:val="1"/>
        </w:numPr>
        <w:rPr/>
      </w:pPr>
      <w:bookmarkStart w:id="791" w:name="__RefHeading___Toc1177010_1051229030"/>
      <w:bookmarkStart w:id="792" w:name="_Toc339"/>
      <w:bookmarkEnd w:id="791"/>
      <w:r>
        <w:rPr>
          <w:rtl w:val="true"/>
        </w:rPr>
        <w:t>اشاره</w:t>
      </w:r>
      <w:bookmarkEnd w:id="792"/>
    </w:p>
    <w:p>
      <w:pPr>
        <w:pStyle w:val="BookText"/>
        <w:rPr/>
      </w:pPr>
      <w:r>
        <w:rPr>
          <w:rFonts w:ascii="IRNazanin" w:hAnsi="IRNazanin" w:eastAsia="IRNazanin"/>
          <w:color w:val="111111"/>
          <w:sz w:val="28"/>
          <w:sz w:val="28"/>
          <w:szCs w:val="28"/>
          <w:rtl w:val="true"/>
          <w:lang w:bidi="fa-IR"/>
        </w:rPr>
        <w:t xml:space="preserve">شرط غفاريت خداوند درتوبه، ولاء اهل بيت وحجة بن الحسن عجّل الله تعالی فرجه الشريف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درسوره طه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فرمايد </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1177012_1051229030"/>
      <w:bookmarkStart w:id="794" w:name="_Toc340"/>
      <w:bookmarkEnd w:id="793"/>
      <w:r>
        <w:rPr>
          <w:rtl w:val="true"/>
        </w:rPr>
        <w:t xml:space="preserve">« </w:t>
      </w:r>
      <w:r>
        <w:rPr>
          <w:rtl w:val="true"/>
        </w:rPr>
        <w:t xml:space="preserve">وَ اِنّي لَغَفّارٌلِمَنْ تابَ وَامَنَ وَعَمِلَ صالِحاً ثُمَّ اهْتَدی </w:t>
      </w:r>
      <w:r>
        <w:rPr>
          <w:rtl w:val="true"/>
        </w:rPr>
        <w:t>»</w:t>
      </w:r>
      <w:bookmarkEnd w:id="794"/>
    </w:p>
    <w:p>
      <w:pPr>
        <w:pStyle w:val="BookText"/>
        <w:rPr/>
      </w:pPr>
      <w:r>
        <w:rPr>
          <w:rFonts w:ascii="IRNazanin" w:hAnsi="IRNazanin" w:eastAsia="IRNazanin"/>
          <w:color w:val="111111"/>
          <w:sz w:val="28"/>
          <w:sz w:val="28"/>
          <w:szCs w:val="28"/>
          <w:rtl w:val="true"/>
          <w:lang w:bidi="fa-IR"/>
        </w:rPr>
        <w:t xml:space="preserve">و به درستي كه هر آينه من بسيار آمرزنده ام، براي كساني كه توبه كنند وايمان آورند وعمل صالح انجام دهند، پس هدايت بپذيرند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حسكاني حنفي درشواهد التنزيل آيه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طه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حسكاني گويد خبرداد ما را ابو بكر حارثي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خبرداد ما را ابو الشيخ اصفهاني خبر داد ما را محمد بن يحيي خبرداد ما را اسحاق پسر 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خبرداد ما را حضرت ابي جعفر عليه السّلام فرموده خداوند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اهْتَدي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دوستي 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پس ازتوبه وايمان وعمل صالح، پذيرفتن ولايت اهل بيت عليه السّلام شرط ظهور غفاريت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درشواهد التنزيل صفحه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حسكاني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ما را به همين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از حضرت ابي جعفر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اِنّي لَغَفّارٌ لِمَنْ تابَ وَامَنَ وَعَمِلَ صالِحاً ثُمَّ اهْتَدي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بپذير ولايت ما اهل بيت را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شواهد التنزيل درذيل اين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نقل مي كند كه همه بيانگر اين مهم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غفاريت خداوند را به سوي خود جلب كند ابتدا بايد توبه كند وبه رسول خدا صلّي الله عليه وآله وسلّم ايمان آورد و واجبات دين را انجام دهد سپس هدايت اميرالمؤمنين علي عليه السّلام واهل بيت عصمت وطهارت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هدايت پذيرفتن هدايت آنهاست كه می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علي بن ابيطالب حصني فمن دخل حصني امن من عذابي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درتفسير برهان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ابراهيم قال حدثنا احمد بن علي، قال حدثنا الحسين بن عبيد الله، عن السندي بن محمد، عن ابان، عن الحادث بن يحيي، عن ابي جعفر عليه 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اِنّي لَغَفّارٌ لِمَنْ تابَ وَامَنَ وَعَمِلَ صالِحاً ثُمَّ اهْتَدي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تري كيف اشترط ولم تنفعه التوبة ولا الايمان والعمل الصالح حتي اهتدي والله اوجهد ان يعمل بعمل ما قبل منه حتي يهتدي قال قلت الي من جعلني الله فداك؟ قال الينا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ابان ازحارث بن يحيي، ازامام محمد باقر عليه السّلام درتفسير كلام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اِنّي لَغَفّارٌ لِمَنْ تابَ وَامَنَ وَعَمِلَ صالِحاً ثُمَّ اهْتَدي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 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 بيني كه خداوند چگونه شرط مي كند، توبه وايمان وعمل صالح شخص فايده اي ندارد مگر آنكه برهدايت استوارباشد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 اگر براي انجام عملي تلاش كند تا به هدايت نرسد ازاو قبول نخواهد شد، حارث مي گويد، عرض كردم فدايت شوم به سوي چه هدايت شود، حضرت فرمودند به سوی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سوی امامت و ولايت 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درتفسيربرهان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في اماليه، فقال اخبرنا ابو عمر وعبد الواحدين محمد بن عبد الله بن محمد بن مهدي، قال اخبرنا احمد، قال اخبرنا الحسن بن علي بن بزيع، فال حدثنا القسم بن الضحاك، قال اخبرنا شهربن حوشب اخوالعوام، عن ابي سعيد الهمداني، عن ابي جعفرعليه السّلام الا من تاب وامن عملا صالحا قا ل والله لو انه تاب وعمل صالحا ولم يهتد الي ولايتنا ومودتنا ومعرفة فضلنا ما اغني ذلك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دراين حديث سعيد الهمداني نقل مي كندازامام محمد باقرعليه السّلام درباره فرموده خداوند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تابَ وَامَنَ وَعَمِلَ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والله اگر كسي توبه كند وايمان آورد وعمل صالح انجام دهد اما هدايت به ولايت ما نشود ودوستي ومودت را نداشته باشد وما را نشناسد، توبه اش قبول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درتفسيربرهان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علي الطبرسي، قال ابو جعفر الباقر عليه السّلام ثم اهتدي الي ولايتنا اهل البيت فوالله لو ان رجلا عبد الله عمرما بين الركن والمقام ثم مات ولم يجيء بولايتنا لاكبه الله في النار علي وجهه وروي الحاكم ابوالقاسم الحسكاني باسناده وارده العياشي في تفسيره من عدة طرق عن محمد بن سليمان بالاسناد عن داود بن كثير الرقي قا ل دخلت علي ابي عبد الله عليه السّلام فقلت له جعلت فداك قوله 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اِنّي لَغَفّارٌ لِمَنْ تابَ وَامَنَ وَعَمِلَ صالِحاً ثُمَّ اهْتَدي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الاهتدا بعد التوبة والايمان والعمل الصالح؟ فقال معرفة الائمة والله امام بعد امام وروي علي ابراهيم، عن ابيه، عن ابي عمير، عن ابن اذینة، عن الفضيل، عن زرارة، عن ابي جعفر عليه السّلام في قوله تعالي ثم اهتدي قال اهتدي الينا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راوی می گويد داخل شدم به خدمت حضرت صادق عليه السّلام 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شود درباره اين قول خداوند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درستي كه هرآينه من بسيار آمرزنده هستم براي كساني كه توبه كنند وايمان آورند وعمل صالح انجام دهند سپس هدايت مي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هدايت بعد ازتوبه وايمان آوردن وعمل صالح انجام دادن چيست؟</w:t>
      </w:r>
    </w:p>
    <w:p>
      <w:pPr>
        <w:pStyle w:val="BookText"/>
        <w:rPr/>
      </w:pPr>
      <w:r>
        <w:rPr>
          <w:rFonts w:ascii="IRNazanin" w:hAnsi="IRNazanin" w:eastAsia="IRNazanin"/>
          <w:color w:val="111111"/>
          <w:sz w:val="28"/>
          <w:sz w:val="28"/>
          <w:szCs w:val="28"/>
          <w:rtl w:val="true"/>
          <w:lang w:bidi="fa-IR"/>
        </w:rPr>
        <w:t>حضرت صادق عليه السّلام درجواب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وشناخت امامان عليهم السّلام است، به والله اين هدايت معرفت هرامام بعد ازامام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علي بن ابراهيم قمي مي گويد از پدرم شنيدم ايشان ازابي عمر نقل كردند وايشان ازفرزند اذنيه روايت نمودند، وايشان ازفضيل وايشان از زراره وايشان ازحضرت امام محمد باقر عليه السّلام نقل مي كند درباره فرموده خداوند كه آن حضرت فرمودند اين هدايت، هدايت به سوی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درمجمع البيان 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جعفر عليه السّلام ثم اهتدي الي ولايتنا اهل البيت عليهم السّلام فوالله لو ان رجلا عبد الله عمره ما بين الركن والمقام تاب ولم يجيء بولايتنا لاكبه الله في النار علي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باقرعليه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ولايت اهل بيت نائل آيد، به خدا قسم اگرمردی تمام عمردرميان ركن ومقام ابراهيم خدا را عبادت كند آنگاه بميرد وازولايت ما دور باشد، خداوند او را برپيشاني درجهنم ساقط مي كند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می فرماييد که شرط عمده پذيرش توجه ازطرف خداوند پس ازايمان آوردن وعمل صالح انجام دادن ، ولايت وامامت ورهبريت امامان معصوم است ودرحال حاضر امام حيّ حضرت بقية الله الاعظم امام زمان عجّل الله تعالی فرجه الشريف روحي وارواح العالمين له الفداء می باشد </w:t>
      </w:r>
      <w:r>
        <w:rPr>
          <w:rFonts w:eastAsia="IRNazanin" w:cs="IRNazanin"/>
          <w:color w:val="111111"/>
          <w:sz w:val="28"/>
          <w:szCs w:val="28"/>
          <w:rtl w:val="true"/>
          <w:lang w:bidi="fa-IR"/>
        </w:rPr>
        <w:t xml:space="preserve">. </w:t>
      </w:r>
      <w:bookmarkStart w:id="795" w:name="pg7348_62328"/>
    </w:p>
    <w:p>
      <w:pPr>
        <w:pStyle w:val="Heading2"/>
        <w:numPr>
          <w:ilvl w:val="1"/>
          <w:numId w:val="1"/>
        </w:numPr>
        <w:rPr/>
      </w:pPr>
      <w:bookmarkStart w:id="796" w:name="__RefHeading___Toc1177014_1051229030"/>
      <w:bookmarkStart w:id="797" w:name="_Toc341"/>
      <w:bookmarkEnd w:id="795"/>
      <w:bookmarkEnd w:id="796"/>
      <w:r>
        <w:rPr>
          <w:rtl w:val="true"/>
        </w:rPr>
        <w:t>«</w:t>
      </w:r>
      <w:r>
        <w:rPr>
          <w:rtl w:val="true"/>
        </w:rPr>
        <w:t xml:space="preserve">آيه يكصد و چهاردهم </w:t>
      </w:r>
      <w:r>
        <w:rPr>
          <w:rtl w:val="true"/>
        </w:rPr>
        <w:t>»</w:t>
      </w:r>
      <w:bookmarkEnd w:id="797"/>
    </w:p>
    <w:p>
      <w:pPr>
        <w:pStyle w:val="Heading3"/>
        <w:numPr>
          <w:ilvl w:val="2"/>
          <w:numId w:val="1"/>
        </w:numPr>
        <w:rPr/>
      </w:pPr>
      <w:bookmarkStart w:id="798" w:name="__RefHeading___Toc1177016_1051229030"/>
      <w:bookmarkStart w:id="799" w:name="_Toc342"/>
      <w:bookmarkEnd w:id="798"/>
      <w:r>
        <w:rPr>
          <w:rtl w:val="true"/>
        </w:rPr>
        <w:t>اشاره</w:t>
      </w:r>
      <w:bookmarkEnd w:id="799"/>
    </w:p>
    <w:p>
      <w:pPr>
        <w:pStyle w:val="BookText"/>
        <w:rPr/>
      </w:pPr>
      <w:r>
        <w:rPr>
          <w:rFonts w:ascii="IRNazanin" w:hAnsi="IRNazanin" w:eastAsia="IRNazanin"/>
          <w:color w:val="111111"/>
          <w:sz w:val="28"/>
          <w:sz w:val="28"/>
          <w:szCs w:val="28"/>
          <w:rtl w:val="true"/>
          <w:lang w:bidi="fa-IR"/>
        </w:rPr>
        <w:t>يكی از شروط اولی العزم شدن پيامبران الهی</w:t>
      </w:r>
    </w:p>
    <w:p>
      <w:pPr>
        <w:pStyle w:val="BookText"/>
        <w:rPr/>
      </w:pPr>
      <w:r>
        <w:rPr>
          <w:rFonts w:ascii="IRNazanin" w:hAnsi="IRNazanin" w:eastAsia="IRNazanin"/>
          <w:color w:val="111111"/>
          <w:sz w:val="28"/>
          <w:sz w:val="28"/>
          <w:szCs w:val="28"/>
          <w:rtl w:val="true"/>
          <w:lang w:bidi="fa-IR"/>
        </w:rPr>
        <w:t>اقرار به ولايت چهارده معصوم مخصوصاً امام زمان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سورۀ طه آيه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800" w:name="__RefHeading___Toc1177018_1051229030"/>
      <w:bookmarkStart w:id="801" w:name="_Toc343"/>
      <w:bookmarkEnd w:id="800"/>
      <w:r>
        <w:rPr>
          <w:rtl w:val="true"/>
        </w:rPr>
        <w:t>«</w:t>
      </w:r>
      <w:r>
        <w:rPr>
          <w:rtl w:val="true"/>
        </w:rPr>
        <w:t>وَلَقَدْ عَهِد</w:t>
      </w:r>
      <w:r>
        <w:rPr/>
        <w:t></w:t>
      </w:r>
      <w:r>
        <w:rPr>
          <w:rtl w:val="true"/>
        </w:rPr>
        <w:t>نا اِلی آدَمَ مِن قَبْلُ فَنَسِيَ وَ لََم نَجِد لَه و عَزماً</w:t>
      </w:r>
      <w:r>
        <w:rPr>
          <w:rtl w:val="true"/>
        </w:rPr>
        <w:t>»</w:t>
      </w:r>
      <w:bookmarkEnd w:id="801"/>
    </w:p>
    <w:p>
      <w:pPr>
        <w:pStyle w:val="BookText"/>
        <w:rPr/>
      </w:pPr>
      <w:r>
        <w:rPr>
          <w:rFonts w:ascii="IRNazanin" w:hAnsi="IRNazanin" w:eastAsia="IRNazanin"/>
          <w:color w:val="111111"/>
          <w:sz w:val="28"/>
          <w:sz w:val="28"/>
          <w:szCs w:val="28"/>
          <w:rtl w:val="true"/>
          <w:lang w:bidi="fa-IR"/>
        </w:rPr>
        <w:t>و به تحقيق ما از پيش به آدم سفارشی نموديم، پس او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برايش عزم و تصميم پايداري نيافتيم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اصول كافی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من أصحابنا، عن أحمد من محمّد، عن عليّ بن الحكم، عن مفضّل بن صالح عن جابر، عن أبی جعفر عليه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إلی آدم مِن قَبلُ فَنَسِيَ وَ لََم نَجِد لَه و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عهدنا اِليه في محمّد والائمة من بعده، نترك و لم يكن له عزم أنّهم هكذا و اِنّما سمّی اولوالعزم اولي العزم لأنّه عهد اليهم في محمّد والأوصياء من بعده والمهديّ وسّيرته و أجمع عزمهم علي أنّ ذلك كذلك و الإقرار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عليه‌السلام درباره‌ی قول خدای عزّوجلّ ، از پيش به آدم سفارشی كرديم، او فراموش كرد و برايش آهنگ پايداری نديديم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درباره محمد و امامان بعد از او به وی سفارش كرديم، او ترك نمود و تصميم نگرفت كه ايشان چنانند و پيغمبر اينكه اولوالعزم ناميده شدند، از اين جهت است كه خدا درباره محمد و اوصياء بعد از او خصوصاً درباره حضرت مهدی و روش او به ايشان سفارش فرمود و آنها تصميم خود را استوار كردند كه مطلب چنين است و اعتراف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اصول كافي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محمّد، عن علّی بن محمّد، عن جعفربن محمّد بن عبيدالله، عن محمّد بن عيسی القمی، عن محمّد بن سليمان، عن عبدالله بن سنان، عن أبی عبدالله عليه‌السّلام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عَهِد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نا اِلی آدَمَ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فی محمّد و عليّ و فاطمة و الحسن و الحسين و الأئمّة عليهم السّلام من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والله نزلت علی محمّد صلیّ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عليه‌السّلام راجع به قول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پيش به آدم سفارش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كلماتی را درباره محمّد و علی و فاطمه و حسن و حسين و امامان از نسل ايشان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فراموش كرده به خدا اين چنين بر محمّد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بصائرالدرجات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علل الشرايع شيخ صدوق و در تفسير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باسناده عن حمران بن اعين، عن ابو حمزه ، عن ابی جعفرعليه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اخذالله الميثاق علی‌النّبييّن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بربّكم؟ قالوا بلی، وانّ هذا محمّداً رسولی و انّ علياً امير‌المؤمنين و الأوصياء من بعده عليهم السّلام ولاةُ امری و خزان علمی و انّ المهدیً عليه السّلام انتصربه لديني و اظهر به دولتی و انتقم به من اعدائی و اعبد به طوعاً و كرهاً، قالو اقررنا ربّنا و شهدنا و لم يجحد آدم و لم يقرّ، فثبتت العزيمة لهؤلاء الخمسة فی المهديّ عليه السّلام، و لم يكن لآدم عزيمةٌ علی‌الاقرار، و هو قول الله تبارك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عَهِد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نا اِلی آدَمَ مِن قَبْلُ فَنَسِيَ وَ لََم نَجِد لَه و عَزماً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خود از حمران بن اعين، از ابوحمزه ، از امام ابوجعفر باقر عليه‌السّلام آورده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پيغمبران پيمان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پروردگارتان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اينكه اين محمد رسول من است و اينكه علی اميرالمؤمنين است و جانشينان پس از او عليهم‌السّلام واليان امر من و گنجوران علم من هستند، و اينكه مهدی عليه‌السّلام، كسی است كه به وسيلۀ او برای دينم ياری مي‌گيرم و دولتم را به او آشكار سازم، و به وسیله او از دشمنانم انتقام گيرم، و به او – به طوع يا كراهت – عبادت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اقرار كرديم و شهادت داديم، ولی آدم نه انكار كرد و نه اقرار نمود، پس منصب اولواالعزمی برای آن پنج تن – از جهت مهدی عليه‌السلام – ثابت شد، و برای آدم عزمی بر اقرار به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تبارك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كه ما از پيش به آدم سفارشی كرديم پس او فراموش كرد و برايش عزم و تصميم پايداری نيافتيم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فرمايید شرط اولوالعزمی پيامبران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ربوبيت پروردگار عالم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محمداً رسولی وان عليا اميرالمومنين و الاوصياء من بعده عليهم السلام ولاة امری و خزّان علمی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محمد رسول من است و این علی اميرمومنان من است و اوصياء بعد از ايشان يعنی يازده امام، ولاة امرمن و مخزن علم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المهدی عجل الله تعالی فرجه الشریف انتصر به لدينی و اظهر به دولتی و انتقم به من اعدائی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واين مهدی كسی است كه بوسيله او برای دينم ياری می‌گيرم و ولايت و دوستیم را به او آشكار می‌سازم و به وسيله او از دشمنانم انتقام می‌گيرم، و به وسيله او عبادت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كفار بخواهند چه نخواهند </w:t>
      </w:r>
      <w:r>
        <w:rPr>
          <w:rFonts w:eastAsia="IRNazanin" w:cs="IRNazanin"/>
          <w:color w:val="111111"/>
          <w:sz w:val="28"/>
          <w:szCs w:val="28"/>
          <w:rtl w:val="true"/>
          <w:lang w:bidi="fa-IR"/>
        </w:rPr>
        <w:t xml:space="preserve">.) </w:t>
      </w:r>
      <w:bookmarkStart w:id="802" w:name="pg7348_62331"/>
    </w:p>
    <w:p>
      <w:pPr>
        <w:pStyle w:val="Heading2"/>
        <w:numPr>
          <w:ilvl w:val="1"/>
          <w:numId w:val="1"/>
        </w:numPr>
        <w:rPr/>
      </w:pPr>
      <w:bookmarkStart w:id="803" w:name="__RefHeading___Toc1177020_1051229030"/>
      <w:bookmarkStart w:id="804" w:name="_Toc344"/>
      <w:bookmarkEnd w:id="802"/>
      <w:bookmarkEnd w:id="803"/>
      <w:r>
        <w:rPr>
          <w:rtl w:val="true"/>
        </w:rPr>
        <w:t xml:space="preserve">« </w:t>
      </w:r>
      <w:r>
        <w:rPr>
          <w:rtl w:val="true"/>
        </w:rPr>
        <w:t xml:space="preserve">آيۀ يكصد و پانزدهم </w:t>
      </w:r>
      <w:r>
        <w:rPr>
          <w:rtl w:val="true"/>
        </w:rPr>
        <w:t>»</w:t>
      </w:r>
      <w:bookmarkEnd w:id="804"/>
    </w:p>
    <w:p>
      <w:pPr>
        <w:pStyle w:val="Heading3"/>
        <w:numPr>
          <w:ilvl w:val="2"/>
          <w:numId w:val="1"/>
        </w:numPr>
        <w:rPr/>
      </w:pPr>
      <w:bookmarkStart w:id="805" w:name="__RefHeading___Toc1177022_1051229030"/>
      <w:bookmarkStart w:id="806" w:name="_Toc345"/>
      <w:bookmarkEnd w:id="805"/>
      <w:r>
        <w:rPr>
          <w:rtl w:val="true"/>
        </w:rPr>
        <w:t>اشاره</w:t>
      </w:r>
      <w:bookmarkEnd w:id="806"/>
    </w:p>
    <w:p>
      <w:pPr>
        <w:pStyle w:val="BookText"/>
        <w:rPr/>
      </w:pPr>
      <w:r>
        <w:rPr>
          <w:rFonts w:ascii="IRNazanin" w:hAnsi="IRNazanin" w:eastAsia="IRNazanin"/>
          <w:color w:val="111111"/>
          <w:sz w:val="28"/>
          <w:sz w:val="28"/>
          <w:szCs w:val="28"/>
          <w:rtl w:val="true"/>
          <w:lang w:bidi="fa-IR"/>
        </w:rPr>
        <w:t>ايمان به امام زمان عجل الله تعالی فرجه الشریف سبب خوشبختی دنيا و آخرت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سورۀ طه آيات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می‌فرمايد </w:t>
      </w:r>
      <w:r>
        <w:rPr>
          <w:rFonts w:eastAsia="IRNazanin" w:cs="IRNazanin"/>
          <w:color w:val="111111"/>
          <w:sz w:val="28"/>
          <w:szCs w:val="28"/>
          <w:rtl w:val="true"/>
          <w:lang w:bidi="fa-IR"/>
        </w:rPr>
        <w:t>:</w:t>
      </w:r>
    </w:p>
    <w:p>
      <w:pPr>
        <w:pStyle w:val="Heading3"/>
        <w:numPr>
          <w:ilvl w:val="2"/>
          <w:numId w:val="1"/>
        </w:numPr>
        <w:rPr/>
      </w:pPr>
      <w:bookmarkStart w:id="807" w:name="__RefHeading___Toc1177024_1051229030"/>
      <w:bookmarkStart w:id="808" w:name="_Toc346"/>
      <w:bookmarkEnd w:id="807"/>
      <w:r>
        <w:rPr>
          <w:rtl w:val="true"/>
        </w:rPr>
        <w:t xml:space="preserve">« </w:t>
      </w:r>
      <w:r>
        <w:rPr>
          <w:rtl w:val="true"/>
        </w:rPr>
        <w:t>وَمَن اَعرَضَ عَن ذِكري فَاِنَّ لَهُ مَعيشَةَ ضَنكاً وَ نَحْشُرُهُ</w:t>
      </w:r>
      <w:r>
        <w:rPr>
          <w:rtl w:val="true"/>
        </w:rPr>
        <w:t>........</w:t>
      </w:r>
      <w:bookmarkEnd w:id="8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اَعرَضَ عَن ذِكري فَاِنَّ لَهُ مَعيشَةَ ضَنكاً وَ نَحْشُرُهُ َيَومَ القِيامَةِ اَعْمی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اَعْمی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اياتُنا فَنَسيتَها وَ كَذلِكَ اليَومَ تُنْسی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نَجْزي مَن أَسْرَفَ وَ لَم يُؤمِن بِاياتِ رَبّه وَ لَعَذَابُ الاخِرَةِ اَشَدُّ وَاَبقی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هركسی از ذكر ما روی بگرداند زندگيش تنگ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قيامت كور محشور مي كنيم او می‌گويد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كه بينا بودم كور محشور كردی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می‌فرمايد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آيات ما به سوی تو آمد و آنها را فراموش كردی، حال كه شما در دنيا آنها را فراموش كرديد امروز هم تو فراموش می‌شوی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می‌فرمايد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جزا مي دهم هر كسی را كه زياده روی كند و به آيات پروردگارش ايمان نياورد همانا عذاب آخرت سخت‌تر و پايدارتر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حسكانی می‌گويد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ما را ابويحيی حيكاني خبرداد ما را يوسف ابن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از جابربن عبدالله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خطبه خواند برای ما پس شنيدم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اهل بهشت را دشمن دارد خداوند او را روز قيامت يهودی محشور می‌فرمايد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يحيی، عن سلمة بن الخطاب، عن الحسين بن عبدالرحمن، عن علی‌بن ابی حمزه، عن ابی بصير، عن ابی عبدالله عليه‌السّلام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اَعرضَ عَن ذِكر فانَّ لَهُ معيشَة ضنكاً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ولاية امير‌المؤمنين عليه‌السّلام،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ونحشره يوم القيامه اعمی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اعمی البصر فی‌الاخرة اعمی القلب فی‌الدنيا عن ولاية امير‌المؤمنين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متحيرفی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حَشَرتَني اَعْمی وَقَدْكُنْتُ بَصيراً قالَ كَذلِكَ أتَتْكَ اياتنا فَنَسيتَها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الايات </w:t>
      </w:r>
    </w:p>
    <w:p>
      <w:pPr>
        <w:pStyle w:val="BookText"/>
        <w:rPr/>
      </w:pPr>
      <w:r>
        <w:rPr>
          <w:rFonts w:ascii="IRNazanin" w:hAnsi="IRNazanin" w:eastAsia="IRNazanin"/>
          <w:color w:val="111111"/>
          <w:sz w:val="28"/>
          <w:sz w:val="28"/>
          <w:szCs w:val="28"/>
          <w:rtl w:val="true"/>
          <w:lang w:bidi="fa-IR"/>
        </w:rPr>
        <w:t xml:space="preserve">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فنسيتها و كذلك اليوم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تركتها و كذلك اليوم تترك فی النار كما تركت الائمة فلم تطع امرهم و لم تسمع قولهم،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اشد وابقی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من اشرك بولاية اميرالمؤمنين غيره و لم یؤمن بایات ربّه و ترک الائمة معاندة فلم یتبع آثارهم و لم يتولهم،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لطيف بعباده يرزق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اميرالمؤمنين،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يريد حرث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امیرالمومنین 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تردله فی حرثه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تریده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يستوفی نصيبه من دولتهم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كان يريد حرث الدنيا نؤته منها و ماله فی‌الاخرة من 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فی دولة الحق مع القائم نصيب</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راجع به قول خداي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از ياد من رو بگرداند زندگی‌اش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روز قيامت كور محشور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كور ديده در آخرت، كور دل در دنيا از ولايت اميرالمؤمنين عليه‌السّلام و او در قيامت سرگردان است و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كه بينا بودم، كور محشور كردی؟ گويد آن چنان كه آيات ما سوی تو آمد و آنها را فراموش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ائمه عليهم السّلام‌اند، كه تو آنها را فراموش كردی، همچنان امروز فراموش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همچنانكه آنها را رها كردی امروز در آتش رها می‌شوی، چنانكه ائمه عليهم السّلام را رها كردی و امرشان را اطاعت نكردی و گفتارشان را نشنيدی عرض كردم و اين چنين جزا می‌دهيم هركس را كه زياده روی كرده و به آيه‌های پروردگارش ايمان نياورده، همانا عذاب آخرت سخت‌تر و پايدارتر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كسی كه در ولايت اميرالمومنين عليه‌السّلام ديگری را شريك كند و به آيات پروردگارش ايمان نياورد و ائمه عليهم السّلام را از روی دشمنی رها كند و از آثارشان پيروی نكند و دوستشان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كاربندگان خود دقيق‌تر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كه را خواهد روزی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ولايت اميرالمومنين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كشت آخرت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معرفت اميرالمؤمنين علیه السلام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كشتش بيفزاييم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يعنی معرفتش را بيفزائيم، تا بهره خود را از دولت ائمه دريافت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وهركه كشت دنيا خواهد از دنيا به او دهيم و در آخرت او را بهره‌ای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برای او از دولت حق با امام قائم بهره‌ای نيست</w:t>
      </w:r>
      <w:r>
        <w:rPr>
          <w:rFonts w:eastAsia="IRNazanin" w:cs="IRNazanin"/>
          <w:color w:val="111111"/>
          <w:sz w:val="28"/>
          <w:szCs w:val="28"/>
          <w:rtl w:val="true"/>
          <w:lang w:bidi="fa-IR"/>
        </w:rPr>
        <w:t xml:space="preserve">. </w:t>
      </w:r>
      <w:bookmarkStart w:id="809" w:name="pg7348_62333"/>
    </w:p>
    <w:p>
      <w:pPr>
        <w:pStyle w:val="Heading2"/>
        <w:numPr>
          <w:ilvl w:val="1"/>
          <w:numId w:val="1"/>
        </w:numPr>
        <w:rPr/>
      </w:pPr>
      <w:bookmarkStart w:id="810" w:name="__RefHeading___Toc1177026_1051229030"/>
      <w:bookmarkStart w:id="811" w:name="_Toc347"/>
      <w:bookmarkEnd w:id="809"/>
      <w:bookmarkEnd w:id="810"/>
      <w:r>
        <w:rPr>
          <w:rtl w:val="true"/>
        </w:rPr>
        <w:t xml:space="preserve">« </w:t>
      </w:r>
      <w:r>
        <w:rPr>
          <w:rtl w:val="true"/>
        </w:rPr>
        <w:t xml:space="preserve">آيۀ يكصد و شانزدهم </w:t>
      </w:r>
      <w:r>
        <w:rPr>
          <w:rtl w:val="true"/>
        </w:rPr>
        <w:t>»</w:t>
      </w:r>
      <w:bookmarkEnd w:id="811"/>
    </w:p>
    <w:p>
      <w:pPr>
        <w:pStyle w:val="Heading3"/>
        <w:numPr>
          <w:ilvl w:val="2"/>
          <w:numId w:val="1"/>
        </w:numPr>
        <w:rPr/>
      </w:pPr>
      <w:bookmarkStart w:id="812" w:name="__RefHeading___Toc1177028_1051229030"/>
      <w:bookmarkStart w:id="813" w:name="_Toc348"/>
      <w:bookmarkEnd w:id="812"/>
      <w:r>
        <w:rPr>
          <w:rtl w:val="true"/>
        </w:rPr>
        <w:t>اشاره</w:t>
      </w:r>
      <w:bookmarkEnd w:id="813"/>
    </w:p>
    <w:p>
      <w:pPr>
        <w:pStyle w:val="BookText"/>
        <w:rPr/>
      </w:pPr>
      <w:r>
        <w:rPr>
          <w:rFonts w:ascii="IRNazanin" w:hAnsi="IRNazanin" w:eastAsia="IRNazanin"/>
          <w:color w:val="111111"/>
          <w:sz w:val="28"/>
          <w:sz w:val="28"/>
          <w:szCs w:val="28"/>
          <w:rtl w:val="true"/>
          <w:lang w:bidi="fa-IR"/>
        </w:rPr>
        <w:t>قائم آل محمد صراط السّوی يا صراط مستقيم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سورۀ طه آيۀ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می‌فرمايد </w:t>
      </w:r>
      <w:r>
        <w:rPr>
          <w:rFonts w:eastAsia="IRNazanin" w:cs="IRNazanin"/>
          <w:color w:val="111111"/>
          <w:sz w:val="28"/>
          <w:szCs w:val="28"/>
          <w:rtl w:val="true"/>
          <w:lang w:bidi="fa-IR"/>
        </w:rPr>
        <w:t>:</w:t>
      </w:r>
    </w:p>
    <w:p>
      <w:pPr>
        <w:pStyle w:val="Heading3"/>
        <w:numPr>
          <w:ilvl w:val="2"/>
          <w:numId w:val="1"/>
        </w:numPr>
        <w:rPr/>
      </w:pPr>
      <w:bookmarkStart w:id="814" w:name="__RefHeading___Toc1177030_1051229030"/>
      <w:bookmarkStart w:id="815" w:name="_Toc349"/>
      <w:bookmarkEnd w:id="814"/>
      <w:r>
        <w:rPr>
          <w:rtl w:val="true"/>
        </w:rPr>
        <w:t>«</w:t>
      </w:r>
      <w:r>
        <w:rPr>
          <w:rtl w:val="true"/>
        </w:rPr>
        <w:t xml:space="preserve">فَسَتَعلَمُونَ مَنْ أصْحابُ الصِّراطِ السَّوِيِّ وَمَنِ اهْتَدی </w:t>
      </w:r>
      <w:r>
        <w:rPr>
          <w:rtl w:val="true"/>
        </w:rPr>
        <w:t>»</w:t>
      </w:r>
      <w:bookmarkEnd w:id="815"/>
    </w:p>
    <w:p>
      <w:pPr>
        <w:pStyle w:val="BookText"/>
        <w:rPr/>
      </w:pPr>
      <w:r>
        <w:rPr>
          <w:rFonts w:ascii="IRNazanin" w:hAnsi="IRNazanin" w:eastAsia="IRNazanin"/>
          <w:color w:val="111111"/>
          <w:sz w:val="28"/>
          <w:sz w:val="28"/>
          <w:szCs w:val="28"/>
          <w:rtl w:val="true"/>
          <w:lang w:bidi="fa-IR"/>
        </w:rPr>
        <w:t xml:space="preserve">پس بزودی دانا ميگرديد كه چه كسی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راست و هموار است و چه كسی هدايت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وچه كسی در گمراهی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حسكاني حنفی در شواهد التنزيل صفحه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حسكانی گويد خبر داد ما را عقيل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اعمش او از ابی‌صالح و او از ابن عباس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همراهان، راه راست و هموار به خدا سوگند محمد و اهل بيت او هستند و صراط ، راه آشكاری است كه هيچگونه كجی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هر كس به دنبال ولی عصرعجل الله تعالی فرجه الشریف حركت كند او در صراط مستقيم است، و هركس در اين راه نباشد در صراط مستقيم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تأويل آلايات الظاهره صفحه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برهان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العباس بن الماهيار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تفسيره فيما نزل في اهل البيت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همام، عن محمدبن اسماعيل العلوي،عن عيسی‌بن داود النجار، عن ابی الحسن موسی‌بن جعفرعليه‌السّلام،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اَبی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اَصْحابُ الصِّراطِ السَّوِیِ وَمَنِ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هوالقائم عليه‌السّلام والهدي من اهتدی الی طاعته، و مثلها فی‌كتاب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انی لغفّار لِمَن تابَ و امَنَ وَ عَمِلَ صالِحاً ثمّ اهْتَدی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ولايتنا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العباس بن الماهيار، در تفسيرش فيما نزل فی اهل‌البيت عليه‌السّلام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محمدبن همام، از محمدبن اسماعيل علوی، از عيسی‌بن داوود نجار، از حضرت ابوالحسن موسی‌بن جعفرعليه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دربارۀ فرمودۀ خدای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بزودی خواهيد 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كداميك اهل راه مستقيم هستيم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كسی هدايت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حضرت قائم عليه‌السّلام است و هدايت، هر آن كسی است كه به طاعت او هدايت گرديده، و مانند اين است در كتاب خدای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كه من بر كسی كه توبه كند و ايمان آورد و عمل صالح انجام دهد، سپس هدايت شود بسيار آمرزنده‌ام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ولايتمان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شود</w:t>
      </w:r>
      <w:r>
        <w:rPr>
          <w:rFonts w:eastAsia="IRNazanin" w:cs="IRNazanin"/>
          <w:color w:val="111111"/>
          <w:sz w:val="28"/>
          <w:szCs w:val="28"/>
          <w:rtl w:val="true"/>
          <w:lang w:bidi="fa-IR"/>
        </w:rPr>
        <w:t xml:space="preserve">). </w:t>
      </w:r>
      <w:bookmarkStart w:id="816" w:name="pg7348_62335"/>
    </w:p>
    <w:p>
      <w:pPr>
        <w:pStyle w:val="Heading2"/>
        <w:numPr>
          <w:ilvl w:val="1"/>
          <w:numId w:val="1"/>
        </w:numPr>
        <w:rPr/>
      </w:pPr>
      <w:bookmarkStart w:id="817" w:name="__RefHeading___Toc1177032_1051229030"/>
      <w:bookmarkStart w:id="818" w:name="_Toc350"/>
      <w:bookmarkEnd w:id="816"/>
      <w:bookmarkEnd w:id="817"/>
      <w:r>
        <w:rPr>
          <w:rtl w:val="true"/>
        </w:rPr>
        <w:t xml:space="preserve">« </w:t>
      </w:r>
      <w:r>
        <w:rPr>
          <w:rtl w:val="true"/>
        </w:rPr>
        <w:t xml:space="preserve">آيۀ يكصد و هفدهم </w:t>
      </w:r>
      <w:r>
        <w:rPr>
          <w:rtl w:val="true"/>
        </w:rPr>
        <w:t>»</w:t>
      </w:r>
      <w:bookmarkEnd w:id="818"/>
    </w:p>
    <w:p>
      <w:pPr>
        <w:pStyle w:val="Heading3"/>
        <w:numPr>
          <w:ilvl w:val="2"/>
          <w:numId w:val="1"/>
        </w:numPr>
        <w:rPr/>
      </w:pPr>
      <w:bookmarkStart w:id="819" w:name="__RefHeading___Toc1177034_1051229030"/>
      <w:bookmarkStart w:id="820" w:name="_Toc351"/>
      <w:bookmarkEnd w:id="819"/>
      <w:r>
        <w:rPr>
          <w:rtl w:val="true"/>
        </w:rPr>
        <w:t>اشاره</w:t>
      </w:r>
      <w:bookmarkEnd w:id="820"/>
    </w:p>
    <w:p>
      <w:pPr>
        <w:pStyle w:val="BookText"/>
        <w:rPr/>
      </w:pPr>
      <w:r>
        <w:rPr>
          <w:rFonts w:ascii="IRNazanin" w:hAnsi="IRNazanin" w:eastAsia="IRNazanin"/>
          <w:color w:val="111111"/>
          <w:sz w:val="28"/>
          <w:sz w:val="28"/>
          <w:szCs w:val="28"/>
          <w:rtl w:val="true"/>
          <w:lang w:bidi="fa-IR"/>
        </w:rPr>
        <w:t>در حكومت قائم آل محمد جنایت‌كاران در امان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سورۀ انبياء آيات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می‌فرمايد </w:t>
      </w:r>
      <w:r>
        <w:rPr>
          <w:rFonts w:eastAsia="IRNazanin" w:cs="IRNazanin"/>
          <w:color w:val="111111"/>
          <w:sz w:val="28"/>
          <w:szCs w:val="28"/>
          <w:rtl w:val="true"/>
          <w:lang w:bidi="fa-IR"/>
        </w:rPr>
        <w:t>:</w:t>
      </w:r>
    </w:p>
    <w:p>
      <w:pPr>
        <w:pStyle w:val="Heading3"/>
        <w:numPr>
          <w:ilvl w:val="2"/>
          <w:numId w:val="1"/>
        </w:numPr>
        <w:rPr/>
      </w:pPr>
      <w:bookmarkStart w:id="821" w:name="__RefHeading___Toc1177036_1051229030"/>
      <w:bookmarkStart w:id="822" w:name="_Toc352"/>
      <w:bookmarkEnd w:id="821"/>
      <w:r>
        <w:rPr>
          <w:rtl w:val="true"/>
        </w:rPr>
        <w:t>«</w:t>
      </w:r>
      <w:r>
        <w:rPr>
          <w:rtl w:val="true"/>
        </w:rPr>
        <w:t>و كَمْ قَصَمْنا مِنْ قَرْيَةٍ كانَتْ ظالِمَةً وَاَنْشَاْنا بَعْدَها قَوماً</w:t>
      </w:r>
      <w:r>
        <w:rPr>
          <w:rtl w:val="true"/>
        </w:rPr>
        <w:t>............</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قَصَمْنا مِنْ قَرْيَةٍ كانَتْ ظالِمَةً وَاَنْشَاْنا بَعْدَها قَوماً 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فَلَمّآ اَحَسُّوا بَاْسَنآ اِذاهُمْ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 ارْجعوا اِلی ما اُتْرِفتُم فيهِ وَ مَساكِنِكُم لَعَلَّكُم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اِنّا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دَعْوهُمْ حَتّی جَعَلناهُمْ حَصيداً خامِدينَ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بسيار مردمان مقتدری كه ستمكار و ظالم بودند، و ما آنها را در هم شكستيم و هلاك كرديم، و به جای آنها قوم ديگری را خلق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عذاب ما را احساس نمودند، از آن گريزان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نگريزيد و باز گرديد به سوی آنچه كه درآن در حال خوشگذرانی و آسايش بوديد و به خانه‌های خودتان روی آوريد تا شايد پرسش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كه ظالم و ستمگر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اين سخن را گويند تا اينكه دروشده و خاموش و بی جانشان سازيم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روضه كافی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ابراهيم، عن ابيه، عن ابن فضّال، عن ثعلبة بن ميمون، عن بدربن الخليل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جعفرعلیه السلام يقول 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أحَسّوا بأسَنا إذاهُم مِنها يركُضُون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تركضوا و ارجِعوا إلی ما أترفتم فيه و مَساكِنِكُم لعلّكم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و بعث إلی بني اميّة بالشام هربوا إلی الرُّوم فيقول لهم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لاندخلنّكم حتّی تتنصّروا فيعلّقون في أعناقهم الصلبان فيدخلونهم فاذا نزل بحضرتهم أصحاب القائم طلبوا الأمان و الصلح فيقول أصحاب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لانفعل حتّی تدفعوا إلينا من قبلكم منّا،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فيدفعونهم إليهم فذلك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لاتركضوا وارجعوا إلی ما أترفتم فيه و مساكنكم لعلكم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يسألهُم الكنوز و هو أعلم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ياويلنا اِنّا كنّا 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فمازالت تلك دعويهم حتّی جعلناهم حصيدا خامدين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بدربن خليل اسدی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باقر عليه السّلام كه در تفسير گفتار خدای عزوجل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وچون عذاب ما را احساس كردند از آن گريزان شدند، </w:t>
      </w:r>
    </w:p>
    <w:p>
      <w:pPr>
        <w:pStyle w:val="BookText"/>
        <w:rPr/>
      </w:pPr>
      <w:r>
        <w:rPr>
          <w:rFonts w:ascii="IRNazanin" w:hAnsi="IRNazanin" w:eastAsia="IRNazanin"/>
          <w:color w:val="111111"/>
          <w:sz w:val="28"/>
          <w:sz w:val="28"/>
          <w:szCs w:val="28"/>
          <w:rtl w:val="true"/>
          <w:lang w:bidi="fa-IR"/>
        </w:rPr>
        <w:t xml:space="preserve">نگريزيد و باز گرديد به سوی خوش گذرانی و لذتها و مسكنهای خويش تا شايد پرسش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انبياء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قائم قيام كند و به سراغ بنی اميه در شام بفرستد آنها به سوی روم فرار كنند، به آنها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راه ندهيم تا به دين نصرانيت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آئيد، آنها صليبها به گردن بياويزند و بدين ترتيب روميان آنها را بپذيرند، و چون ياران حضرت قائم به جنگ روميان روند آنها امان خواهند و پيشنهاد صلح كنند، ياران حضرت قائم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صلح نكنيم تا كسانی كه از ما به شما پناهنده شده‌اند تسليم ما كنيد آنان نيز پناهندگان را تسليم كنند، و اين است معنای گفتار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نگريزيد باز گرديد به سوی آن خوش‌گذرانی و لذتها و مسكن‌های خويش شايد پرسش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گنج‌های ايشان بپرسند با اينكه خود داناتر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بپرسند تا بر آنها سخت‌تر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كه ستمگر بوديم، و پيوسته اين سخن را گويند تا درو شده و بی جانشان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به وسيله شمشير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تأويل الآيات الظاهره صفحه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محمّدبن‌العبّاس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علیّ‌بن عبدالله بن‌اسدٍ، عن ابراهيم بن محمّد الثّقفی، عن اسماعيل بن بشّار، عن علیّ بن جعفرالحضرمی،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جعفرعليه‌السّلام عن قول‌الله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اَحَسُّوا بَاْسَنا اِذا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عند قيام القائم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عبدالله بن اسد، از ابراهيم بن محمّد ثقفی، از اسماعيل بن بشّار، از علی‌بن جعفر حضرمی، از جابر حديثمان داد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ابوجعفر باقر عليه‌السّلام راجع به قول خدای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عذاب ما را احساس نمودند از آن گريزان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امام باقر‌عليه‌السّلام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هنگام قيام حضرت قائم عليه‌السّلام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تأويل الآيات الظاهره صفحه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ثنا الحسين بن احمد، عن محمّدبن عيسی، عن يونس بن منصور، عن اسماعيل بن جابر، عن ابی عبدالله عليه‌السّلام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احسّوا باْسَنا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الكنوز الّتی كانوا يكنزون،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وَيْلَنا اِنّا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دَعْوهُمْ حَتّی جَعَلنا هُمْ حَصيداً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لايبقی منهم عينٌ تطرف</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گويد حسين‌بن احمد حديثمان داد، از محمّدبن عيسی،از يونس بن منصور، از اسماعيل بن جابر، از حضرت ابی‌عبدالله عليه‌السّلام امام صادق عليه السّلام كه درباره قول خدای عزّو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عذاب ما را احساس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خروج قائم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گريزان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گنجینه‌هايی كه ذخيره می‌كرده‌اند،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برما كه ستمگر بوديم، و پيوسته اين سخن را گويند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شده و خاموش و بی‌جانشان سازيم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هيچ چشمی از آنان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دركتاب تفسير عيّاشی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العيّاشیّ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عبدالاعلی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 عليه‌السّلام فی حديث يذكر فيه خروج القائم عليه‌السّلام قال فی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لكانّی انظر اليهم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القائم عليه‌السّلام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مصعدين من نجف الكوفه ثلاثمائَة و بضعة عشر رجلاً كانّ فی قلوبهم زبرالحديد، جبرئيل عن يمينه و ميكائيل عن یساره يسير الرّعب امامه شهراً و خلفه شهراً امدّه الله بخمسة آلافٍ من الملائکة مسوّمين، حتّی اذا صعد النّجف قال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تعبدوا ليلتكم هذه، فيبيتون بين راكع و ساجدٍ يتضرّعون الی الله حتّی اذا اصبح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بنا طريق النّخیلة، و علی‌الكوفة خندقٌ فخندقٌ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مجّندٌ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خندقٌ فخندقٌ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مجّندٌ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حتّی ينتهی الی مسجد ابراهيم عليه‌السّلام بالنّخيلة فيصلّی ركعتين فيخرج اليه من كان بالكوفة من مرجئها و غيرهم من جيش السّفيانیّ، فيقول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استطردوا لهم، ثم يقول كرّوا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ابوجعفر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يجوزوالله الخندق منهم مخبرٌ، ثمّ يدخل الكوفة و لايبقی مؤمنٌ الّا كان فيها اوحسنّ اليها و هو قول اميرالمؤمنين علیه السلام ثم يقول لاصحابه سيروا الی هذه الطّاغية فيدعوه الي كتاب الله و سنّة نبيّه عليه الصلاة والسّلام، فيعطيه السّفيانّي من البيعة مسلّماً، فيقول له كلبٌ و هم اخواله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صنعتَ؟ والله ما نبايعك علی هذا ابداً،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اصنع؟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استقبله فيستقبله،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يقول له القائم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حذرك فانّنی ادّيتُ اليك و انا مقاتلك، فيصبح فيقاتلهم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فيمنحه الله اكتافهم، ويأتی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السّفيانیّ اسيراً فينطلق به و يذبحه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يرسل جريدة خيلٍ الی الرّوم فيستحدزون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فيستحضرون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بنی اميّة فاذا انتهوا الی الرّوم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الينا اهل ملّتنا عندكم، فيأبون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نفعلْ، فتقول الجريدةُ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لوامرنا لقاتلناكُم، ثم ينطلقون الي صاحبهم فيعرضون ذلك عليه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فاخرجوا اليهم اصحابهم فانّ هؤلاء قد أتوا بسلطانٍ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اَحَسُّوا بَاْسَنا اِذا هُمْ مِنْها يَرْكُضُونَ، لا تركضوا و ارجِعوإلی ما أترفتم فيه و مَساكِنِكُم لعلّكم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الكنوز التّی كنتم تكنزون،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يا وَيْلَنا اِنّا كُنّا ظالِمينَ، فَما زالَتْ تْلْكَ دَعْوهُمْ حَتّی جَعَلنا هُمْ حَصيداً خامِدينَ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يبقی منهم مخبرٌ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عيّاشي بسند خود از عبد الا‌علی حلبی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باقرعليه‌السّلام در حديثی كه در آن خروج امام قائم عليه‌السّلام را ياد كرد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قائم عليه‌السّلام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می‌بينم كه بر فراز نجف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كوفه بالا می‌آيند، سيصد و ده وچند مرد، انگار دلهايشان پاره‌های آهن است، جبرئيل از سمت راستش، ميكائيل از سمت چپش، و رعب به مسافت يك ماه پيش رو و يك ماه پشت سر آن حضرت می‌باشد، خداوند او را به وسيله پنج هزار فرشته نشاندار مدد می‌دهد، تا وقتی كه به نجف می‌رسد به اصحابش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به عبادت بگذرانيد، پس به ايشان آن شب را بين ركوع و سجود و تضّرع به درگاه خداوند به صبح می‌آورند، صبحگاهان حضرت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نخيله را پيش گيرید، در حاليكه در كوفه ارتشی مجهز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كوفه خندقی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راوی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ارتشی مجهّز؟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خندقی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پس آن حضرت به سوی نخيله توجّه می‌كند، تا در نخیله به مسجد ابراهيم عليه‌السّلام می‌رسد، در آن دو ركعت نماز می‌گذارد، در آن هنگام سپاهيان سفيانی از مرجئه و غير آنها از كوفه خروج می كند، آن حضرت به اصحاب خود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حمله كنيد، سپس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احدی از آنان از خندق نمی‌گذرد كه خبر ببرد، سپس آن حضرت داخل كوفه می شود پس هيچ مؤمنی باقی نمی ماند مگر اينكه در آنجا باشد يا شوق آن را در سر دارد، و اين است قول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خويش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طاغوت – يعنی سفيانی – بسيج شويد، و او را به كتاب خدا و سنّت پيغمبر دعوت می‌كند، سفيانی ابتدا به تسليم وصلح قول می‌دهد، ولی قبيله‌ی كلب – كه دايی‌های‌او هستند – به او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كاری بود به خدا سوگند كه ما به هيچ وجه بر اين كار با تو بيعت نكنيم،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 يعنی امام قائم عليه‌السّلام – جنگ كن، پس او برای جنگيدن با آن حضرت می‌رود، آن جناب او را نصيحت می‌كند و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عاقبت 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من آنچه شرط بلاغ است به تو گفتم،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می‌جنگم، پس فردای آن روز امام عليه‌السّلام با آنان جنگ می‌كند،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او را بر آنان غالب می‌سازد، و سفيانی اسير می‌گردد كه آن جناب او را با دست خود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قسمتی از سپاهيان سواره‌ی خود را به روم می‌فرستد كه بازماندگان از بنی‌اميّه را طلب می‌نمايند، و چون ايشان به روم رسند به اهل آنجا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كيشان ما را كه نزد شمايند بياوريد، ولی آنها از اين كار خودداری می‌ورزند و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چنين كاری نمی‌كنيم، سپاهيان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مأمور بودیم با شما می جنگیدیم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نزد صاحبشان باز می گردند و جریان را به عرض می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با ايشان بجنگيد تا بنی اميه را از ايشان بگيرید، پس بزرگ روميان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بنی‌اميه را به دست ايشان بسپاريد كه با قدرت تمام آمده‌اند،و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عذاب ما را احساس نمودند از آن گريزان گشتند نگريزيد و بازگرديد به سوی آنچه كه در آن در خوشگذرانی و آسايش بوده‌ايد و به خانه‌های خود رو آوريد تا شايد پرسش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گنجينه‌هائی كه انباشته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ما كه ستمگر بوديم و پيوسته اين سخن را گويند تا اينكه درو شده و خاموش و بی‌جانشان سازيم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خبردهنده‌ای از آنان باقی نماند </w:t>
      </w:r>
      <w:r>
        <w:rPr>
          <w:rFonts w:eastAsia="IRNazanin" w:cs="IRNazanin"/>
          <w:color w:val="111111"/>
          <w:sz w:val="28"/>
          <w:szCs w:val="28"/>
          <w:rtl w:val="true"/>
          <w:lang w:bidi="fa-IR"/>
        </w:rPr>
        <w:t xml:space="preserve">. </w:t>
      </w:r>
      <w:bookmarkStart w:id="823" w:name="pg7348_62340"/>
    </w:p>
    <w:p>
      <w:pPr>
        <w:pStyle w:val="Heading2"/>
        <w:numPr>
          <w:ilvl w:val="1"/>
          <w:numId w:val="1"/>
        </w:numPr>
        <w:rPr/>
      </w:pPr>
      <w:bookmarkStart w:id="824" w:name="__RefHeading___Toc1177038_1051229030"/>
      <w:bookmarkStart w:id="825" w:name="_Toc353"/>
      <w:bookmarkEnd w:id="823"/>
      <w:bookmarkEnd w:id="824"/>
      <w:r>
        <w:rPr>
          <w:rtl w:val="true"/>
        </w:rPr>
        <w:t xml:space="preserve">« </w:t>
      </w:r>
      <w:r>
        <w:rPr>
          <w:rtl w:val="true"/>
        </w:rPr>
        <w:t xml:space="preserve">آيۀ يكصد و هجدهم </w:t>
      </w:r>
      <w:r>
        <w:rPr>
          <w:rtl w:val="true"/>
        </w:rPr>
        <w:t>»</w:t>
      </w:r>
      <w:bookmarkEnd w:id="825"/>
    </w:p>
    <w:p>
      <w:pPr>
        <w:pStyle w:val="Heading3"/>
        <w:numPr>
          <w:ilvl w:val="2"/>
          <w:numId w:val="1"/>
        </w:numPr>
        <w:rPr/>
      </w:pPr>
      <w:bookmarkStart w:id="826" w:name="__RefHeading___Toc1177040_1051229030"/>
      <w:bookmarkStart w:id="827" w:name="_Toc354"/>
      <w:bookmarkEnd w:id="826"/>
      <w:r>
        <w:rPr>
          <w:rtl w:val="true"/>
        </w:rPr>
        <w:t>اشاره</w:t>
      </w:r>
      <w:bookmarkEnd w:id="827"/>
    </w:p>
    <w:p>
      <w:pPr>
        <w:pStyle w:val="BookText"/>
        <w:rPr/>
      </w:pPr>
      <w:r>
        <w:rPr>
          <w:rFonts w:ascii="IRNazanin" w:hAnsi="IRNazanin" w:eastAsia="IRNazanin"/>
          <w:color w:val="111111"/>
          <w:sz w:val="28"/>
          <w:sz w:val="28"/>
          <w:szCs w:val="28"/>
          <w:rtl w:val="true"/>
          <w:lang w:bidi="fa-IR"/>
        </w:rPr>
        <w:t xml:space="preserve">مهدی عجل الله تعالی فرجه الشریف هفتمين فرزند با همين نسل امام محمد باقرعلیه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انبياء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می‌فرمايد </w:t>
      </w:r>
      <w:r>
        <w:rPr>
          <w:rFonts w:eastAsia="IRNazanin" w:cs="IRNazanin"/>
          <w:color w:val="111111"/>
          <w:sz w:val="28"/>
          <w:szCs w:val="28"/>
          <w:rtl w:val="true"/>
          <w:lang w:bidi="fa-IR"/>
        </w:rPr>
        <w:t>:</w:t>
      </w:r>
    </w:p>
    <w:p>
      <w:pPr>
        <w:pStyle w:val="Heading3"/>
        <w:numPr>
          <w:ilvl w:val="2"/>
          <w:numId w:val="1"/>
        </w:numPr>
        <w:rPr/>
      </w:pPr>
      <w:bookmarkStart w:id="828" w:name="__RefHeading___Toc1177042_1051229030"/>
      <w:bookmarkStart w:id="829" w:name="_Toc355"/>
      <w:bookmarkEnd w:id="828"/>
      <w:r>
        <w:rPr>
          <w:rtl w:val="true"/>
        </w:rPr>
        <w:t>«</w:t>
      </w:r>
      <w:r>
        <w:rPr>
          <w:rtl w:val="true"/>
        </w:rPr>
        <w:t>وَجَعَلْنا هُمْ ائمَّةً يَهْدُوُنَ بِاَمْرِنا واَوْحَينا اِلَيْهِم فِعْلَ الْخَيْراتِ وَاِقامَ الصَّلوةِ وَايتاءَ الزّكوةِ وكانوا لَنا عابِدينَ</w:t>
      </w:r>
      <w:r>
        <w:rPr>
          <w:rtl w:val="true"/>
        </w:rPr>
        <w:t>»</w:t>
      </w:r>
      <w:bookmarkEnd w:id="829"/>
    </w:p>
    <w:p>
      <w:pPr>
        <w:pStyle w:val="BookText"/>
        <w:rPr/>
      </w:pPr>
      <w:r>
        <w:rPr>
          <w:rFonts w:ascii="IRNazanin" w:hAnsi="IRNazanin" w:eastAsia="IRNazanin"/>
          <w:color w:val="111111"/>
          <w:sz w:val="28"/>
          <w:sz w:val="28"/>
          <w:szCs w:val="28"/>
          <w:rtl w:val="true"/>
          <w:lang w:bidi="fa-IR"/>
        </w:rPr>
        <w:t>وما آنها را پيشوايان و امامان قرار داديم كه آنها به فرمان ما امامت و رهبری كنند و به آنها وحی كرديم كارهای نيك انجام دهند و نماز را برپا دارند و زكوة را بپردازند و آنها عابدان و عبادت كنندگان ما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جابربن عبدالله الانصاری قال رسول‌الله صلی الله علیه و آله و سلم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اذا ادركت ولدی محمداً فاقراه مني السلام اما انه سمی و اشبه الناس بی علمه عملی و حكمه حكمی سبعة من ولده امناء معصومون ائمة ابرار السابع منهم مهديهم الذی يملاء الارض قسطاً و عدلا كما ملئت جوراً و ظلماً ثم تلا رسول الله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 هُمْ ائمَّةً يَهْدُوُنَ بِاَمْرِنا واَوْحَينا اِلَيْهِم فِعْلَ الْخَيْراتِ وَاِقامَ الصَّلوةِ وَايتاءَ الزّكوةِ وكانوا لَنا عابِدينَ</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 عبدالله انصاری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هرگاه، فرزند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باقرعلیه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كردی سلام مرا به او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نام من و شبيه‌ترين مردم به من است علم او علم من حكمت او حكمت من است، و پس از او هفت فرزند او نسل اندر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فرزند يكی پس از ديگری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 و امامان معصوم هستند، و هفتمين نسل ایشان مهدی از آنهاست، او همان كسی است كه زمين را پر از عدل و داد می‌كند پس از اينكه پر از ظلم وجور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رسولخدا صلی الله علیه و آله و سلم اين آيه را تلاوت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وَجَعَلْنا هُمْ ائمَّةً يَهْدُوُنَ بِاَمْرِنا واَوْحَينا اِلَيْهِم فِعْلَ الْخَيْراتِ وَاِقامَ الصَّلوةِ وَايتاء الزّكوةِ وكانوا لَنا عابِدينَ</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دركتاب تفسير برهان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العباس، قال حدثنا جعفربن محمدبن مالك، عن محمدبن الحسن، عن محمدبن علی، عن محمدبن الفضيل، عن ابی‌حمزة، عن ابی جعفر‌عليه‌السّلام في قوله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 هم ائمة يهدون بامرنا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 عليه‌السّلام يعنی الائمة من ولد فاطمة عليها السّلام يوحی اليهم بالروح فی‌صدورهم ثم ذكرما اكرمهم الله به فقال فعل الخيرات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ابی‌حمزه از امام محمد باقرعلیه السلام در تفسير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وجعلنا هم ائمة يهدون بامرنا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می 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امامان و ائمه از فرزندان فاطمه عليها السّلام كه توسط روح به قلوب آنها وحی و الهام می‌شود و آنگاه حضرت می‌فرمايند كه خداوند كرامت‌های فراوانی نسبت به انسان می‌فرمايند، ايشان را گرامی ميدارد، و آنگاه تلاوت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الخيرات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اصول كافی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الائمة في كتاب الله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يحيی، عن احمدبن محمد و محمد بن الحسين، عن محمد بن يحيی، عن طلحة بن زيد، عن ابی‌عبدالله عليه‌السّلام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الائمة فی كتاب الله عزوجل امامان قال الله تبارك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ائمة يهدون بامرنا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بامرالناس يقدمون امرالله قبل امرهم و حكم الله قبل حكمهم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هم ائمة يدعون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يقدمون امرهم قبل امرالله وحكمهم قبل حكم الله و يا خذون بِاهوائهم خلاف ما فی كتاب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دركتاب خدای عزوجل دو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تبارك و تعالی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را امامانی قرار داديم كه به امر ما هدايت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امر مردم، امر خدا را بر امر مردم مقدم دارند و حكم خدا را پيش از حكم مردم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امامانی قرار داديم كه به سوی دوزخ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امر مردم را بر امر خدا مقدم دارند و حكم مردم را پيش از حكم خدا دانند و برخلاف آنچه در كتاب خدای عزوجل است، طبق هوس خويش رفتار كنند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می‌فرماييد كه رسول خدا صلی الله علیه و آله و سلم می‌فرمايند مهدی هفتمين فرزند، و از نسل امام باقر عليه السّلام است و او جهان را پر از عدل و داد می‌كند پس از اينكه پر از ظلم و جور شده بود</w:t>
      </w:r>
      <w:r>
        <w:rPr>
          <w:rFonts w:eastAsia="IRNazanin" w:cs="IRNazanin"/>
          <w:color w:val="111111"/>
          <w:sz w:val="28"/>
          <w:szCs w:val="28"/>
          <w:rtl w:val="true"/>
          <w:lang w:bidi="fa-IR"/>
        </w:rPr>
        <w:t xml:space="preserve">. </w:t>
      </w:r>
      <w:bookmarkStart w:id="830" w:name="pg7348_62342"/>
    </w:p>
    <w:p>
      <w:pPr>
        <w:pStyle w:val="Heading2"/>
        <w:numPr>
          <w:ilvl w:val="1"/>
          <w:numId w:val="1"/>
        </w:numPr>
        <w:rPr/>
      </w:pPr>
      <w:bookmarkStart w:id="831" w:name="__RefHeading___Toc1177044_1051229030"/>
      <w:bookmarkStart w:id="832" w:name="_Toc356"/>
      <w:bookmarkEnd w:id="830"/>
      <w:bookmarkEnd w:id="831"/>
      <w:r>
        <w:rPr>
          <w:rtl w:val="true"/>
        </w:rPr>
        <w:t xml:space="preserve">« </w:t>
      </w:r>
      <w:r>
        <w:rPr>
          <w:rtl w:val="true"/>
        </w:rPr>
        <w:t xml:space="preserve">آيۀ يكصد و نوزدهم </w:t>
      </w:r>
      <w:r>
        <w:rPr>
          <w:rtl w:val="true"/>
        </w:rPr>
        <w:t>»</w:t>
      </w:r>
      <w:bookmarkEnd w:id="832"/>
    </w:p>
    <w:p>
      <w:pPr>
        <w:pStyle w:val="Heading3"/>
        <w:numPr>
          <w:ilvl w:val="2"/>
          <w:numId w:val="1"/>
        </w:numPr>
        <w:rPr/>
      </w:pPr>
      <w:bookmarkStart w:id="833" w:name="__RefHeading___Toc1177046_1051229030"/>
      <w:bookmarkStart w:id="834" w:name="_Toc357"/>
      <w:bookmarkEnd w:id="833"/>
      <w:r>
        <w:rPr>
          <w:rtl w:val="true"/>
        </w:rPr>
        <w:t>اشاره</w:t>
      </w:r>
      <w:bookmarkEnd w:id="834"/>
    </w:p>
    <w:p>
      <w:pPr>
        <w:pStyle w:val="BookText"/>
        <w:rPr/>
      </w:pPr>
      <w:r>
        <w:rPr>
          <w:rFonts w:ascii="IRNazanin" w:hAnsi="IRNazanin" w:eastAsia="IRNazanin"/>
          <w:color w:val="111111"/>
          <w:sz w:val="28"/>
          <w:sz w:val="28"/>
          <w:szCs w:val="28"/>
          <w:rtl w:val="true"/>
          <w:lang w:bidi="fa-IR"/>
        </w:rPr>
        <w:t>ولايت اهل بيت علیهم السلام و ولی‌عصرعجل الله تعالی فرجه الشریف ، بهشت است، بلكه از بهشت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سورۀ انبياء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w:t>
      </w:r>
    </w:p>
    <w:p>
      <w:pPr>
        <w:pStyle w:val="Heading3"/>
        <w:numPr>
          <w:ilvl w:val="2"/>
          <w:numId w:val="1"/>
        </w:numPr>
        <w:rPr/>
      </w:pPr>
      <w:bookmarkStart w:id="835" w:name="__RefHeading___Toc1177048_1051229030"/>
      <w:bookmarkStart w:id="836" w:name="_Toc358"/>
      <w:bookmarkEnd w:id="835"/>
      <w:r>
        <w:rPr>
          <w:rtl w:val="true"/>
        </w:rPr>
        <w:t>«</w:t>
      </w:r>
      <w:r>
        <w:rPr>
          <w:rtl w:val="true"/>
        </w:rPr>
        <w:t>إنَّ الَّذينَ سَبَقَتْ لَهُمْ الْحُسْنی أولئِكَ عَنْهاَ مُبْعَدُون</w:t>
      </w:r>
      <w:r>
        <w:rPr>
          <w:rtl w:val="true"/>
        </w:rPr>
        <w:t xml:space="preserve">* </w:t>
      </w:r>
      <w:r>
        <w:rPr>
          <w:rtl w:val="true"/>
        </w:rPr>
        <w:t>لا يَسْمَعُونَ حَسيسَهَا وَ هُمْ فِی مَا اشْتَهَتْ أنفُسُهُمْ خَالِدونَ</w:t>
      </w:r>
      <w:r>
        <w:rPr>
          <w:rtl w:val="true"/>
        </w:rPr>
        <w:t>»</w:t>
      </w:r>
      <w:bookmarkEnd w:id="836"/>
    </w:p>
    <w:p>
      <w:pPr>
        <w:pStyle w:val="BookText"/>
        <w:rPr/>
      </w:pPr>
      <w:r>
        <w:rPr>
          <w:rFonts w:ascii="IRNazanin" w:hAnsi="IRNazanin" w:eastAsia="IRNazanin"/>
          <w:color w:val="111111"/>
          <w:sz w:val="28"/>
          <w:sz w:val="28"/>
          <w:szCs w:val="28"/>
          <w:rtl w:val="true"/>
          <w:lang w:bidi="fa-IR"/>
        </w:rPr>
        <w:t>و البته مؤمنان آنانكه توفيق وعده نيكوی ما شامل حالشان شده‌است از دوزخ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نفير جهنم را نخواهند شنيد، و به آنچه مايل هستند در بهشت تا ابد به آن متنعم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حسكانی حنفی در كتاب شواهد التنزيل صفحۀ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بكر سبيعی از احمد بن حسن بن عبدالجبار صوفی از سلمان از ابی عمرنعمان بن بشير از سمارعلی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می‌گفت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يسمعون حَسيسَها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نمی‌شنوند نفير آتش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اهلبيت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حسكانی حنفی در حديث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به طريقی ديگر نقل می‌كند كه اين آيه درباره اهلبيت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لَهُمُ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نعمت‌های نيكو ولايت اين بزرگواران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الميزان جلد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امالی الصدوق عن النبی صلی‌الله و عليه و آله فی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علی انت و شيعتك علی الحوض تسقون من احببتم و تمنعون من كرهتم و انتم الامنون يوم الفزع الاكبر فی ظل العرش، يفزع الناس و لاتفزعون، و يحزن الناس و لا تحزنون فيكم نزلت هذه الايه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سَبَقَتْ لَهُمْ الْحُسْنی أولئكَ عَنْهاَ مُبْعَدُون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فيكم نزلت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لايحزنهم الفزع الاكبر و تتلقاهم الملائكة هذا يومكم الذی كنتم توعدون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امالی صدوق از رسول‌الله صلی الله علیه و آله و سلم روايت آورده كه در ضمن حديثی به علی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شيعيانت كنار حوض هستيد و دوستانتان را آب می‌دهيد، و دشمنانتان را از آن منع می‌كنيد، شما ايمنان در روز </w:t>
      </w:r>
    </w:p>
    <w:p>
      <w:pPr>
        <w:pStyle w:val="BookText"/>
        <w:rPr/>
      </w:pPr>
      <w:r>
        <w:rPr>
          <w:rFonts w:ascii="IRNazanin" w:hAnsi="IRNazanin" w:eastAsia="IRNazanin"/>
          <w:color w:val="111111"/>
          <w:sz w:val="28"/>
          <w:sz w:val="28"/>
          <w:szCs w:val="28"/>
          <w:rtl w:val="true"/>
          <w:lang w:bidi="fa-IR"/>
        </w:rPr>
        <w:t>فزع الاكبرهستيد، شما در زير سايه عرش هستيد، مردم همه در فزعند، و شما فزعی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همه اندوهناك هستند و شما اندوهی نداريد، دربارۀ شما بود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سَبَقَتْ لَهُمْ الْحُسْنی أولئكَ عَنْهاَ مُبْعَدُون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دربارۀ شما بود كه آيۀ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لايحزنهم الفزع الاكبر وتتلقاهم الملائكة هذا يومكم الذی كنتم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به حال كسانيكه ولايت اين خاندان مخصوصاً در حال حاضر ولايت آخرين دردانه اين بيت را دارند، كه اين ولايت آنان او را به بهشت می‌برد و از جهنم دور می‌سازد، و هم اكنون نيز نزدیكی به امام زمان عجل الله تعالی فرجه الشریف از بهشت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محشر عاشقان را با قيامت كار نيست</w:t>
      </w:r>
    </w:p>
    <w:p>
      <w:pPr>
        <w:pStyle w:val="BookText"/>
        <w:rPr/>
      </w:pPr>
      <w:r>
        <w:rPr>
          <w:rFonts w:ascii="IRNazanin" w:hAnsi="IRNazanin" w:eastAsia="IRNazanin"/>
          <w:color w:val="111111"/>
          <w:sz w:val="28"/>
          <w:sz w:val="28"/>
          <w:szCs w:val="28"/>
          <w:rtl w:val="true"/>
          <w:lang w:bidi="fa-IR"/>
        </w:rPr>
        <w:t>كار عاشق جز تمنای رخ دلدار نيست</w:t>
      </w:r>
    </w:p>
    <w:p>
      <w:pPr>
        <w:pStyle w:val="BookText"/>
        <w:rPr/>
      </w:pPr>
      <w:r>
        <w:rPr>
          <w:rFonts w:ascii="IRNazanin" w:hAnsi="IRNazanin" w:eastAsia="IRNazanin"/>
          <w:color w:val="111111"/>
          <w:sz w:val="28"/>
          <w:sz w:val="28"/>
          <w:szCs w:val="28"/>
          <w:rtl w:val="true"/>
          <w:lang w:bidi="fa-IR"/>
        </w:rPr>
        <w:t>از سر كويش اگر سوی بهشتم می‌برند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 ننهم گر در آنجا وعده ديدار نيست </w:t>
      </w:r>
      <w:bookmarkStart w:id="837" w:name="pg7348_62344"/>
    </w:p>
    <w:p>
      <w:pPr>
        <w:pStyle w:val="Heading2"/>
        <w:numPr>
          <w:ilvl w:val="1"/>
          <w:numId w:val="1"/>
        </w:numPr>
        <w:rPr/>
      </w:pPr>
      <w:bookmarkStart w:id="838" w:name="__RefHeading___Toc1177050_1051229030"/>
      <w:bookmarkStart w:id="839" w:name="_Toc359"/>
      <w:bookmarkEnd w:id="837"/>
      <w:bookmarkEnd w:id="838"/>
      <w:r>
        <w:rPr>
          <w:rtl w:val="true"/>
        </w:rPr>
        <w:t xml:space="preserve">« </w:t>
      </w:r>
      <w:r>
        <w:rPr>
          <w:rtl w:val="true"/>
        </w:rPr>
        <w:t xml:space="preserve">آيۀ يكصد و بيستم </w:t>
      </w:r>
      <w:r>
        <w:rPr>
          <w:rtl w:val="true"/>
        </w:rPr>
        <w:t>»</w:t>
      </w:r>
      <w:bookmarkEnd w:id="839"/>
    </w:p>
    <w:p>
      <w:pPr>
        <w:pStyle w:val="Heading3"/>
        <w:numPr>
          <w:ilvl w:val="2"/>
          <w:numId w:val="1"/>
        </w:numPr>
        <w:rPr/>
      </w:pPr>
      <w:bookmarkStart w:id="840" w:name="__RefHeading___Toc1177052_1051229030"/>
      <w:bookmarkStart w:id="841" w:name="_Toc360"/>
      <w:bookmarkEnd w:id="840"/>
      <w:r>
        <w:rPr>
          <w:rtl w:val="true"/>
        </w:rPr>
        <w:t>اشاره</w:t>
      </w:r>
      <w:bookmarkEnd w:id="841"/>
    </w:p>
    <w:p>
      <w:pPr>
        <w:pStyle w:val="BookText"/>
        <w:rPr/>
      </w:pPr>
      <w:r>
        <w:rPr>
          <w:rFonts w:ascii="IRNazanin" w:hAnsi="IRNazanin" w:eastAsia="IRNazanin"/>
          <w:color w:val="111111"/>
          <w:sz w:val="28"/>
          <w:sz w:val="28"/>
          <w:szCs w:val="28"/>
          <w:rtl w:val="true"/>
          <w:lang w:bidi="fa-IR"/>
        </w:rPr>
        <w:t xml:space="preserve">در زبور داوود علیه السلام به مهدی عجل الله تعالی فرجه الشریف بشارت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سورۀ انبياء آيه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w:t>
      </w:r>
    </w:p>
    <w:p>
      <w:pPr>
        <w:pStyle w:val="Heading3"/>
        <w:numPr>
          <w:ilvl w:val="2"/>
          <w:numId w:val="1"/>
        </w:numPr>
        <w:rPr/>
      </w:pPr>
      <w:bookmarkStart w:id="842" w:name="__RefHeading___Toc1177054_1051229030"/>
      <w:bookmarkStart w:id="843" w:name="_Toc361"/>
      <w:bookmarkEnd w:id="842"/>
      <w:r>
        <w:rPr>
          <w:rtl w:val="true"/>
        </w:rPr>
        <w:t xml:space="preserve">« </w:t>
      </w:r>
      <w:r>
        <w:rPr>
          <w:rtl w:val="true"/>
        </w:rPr>
        <w:t xml:space="preserve">وَلَقَد كَتَبْنا فِي الزَّبورِ بَعْدِ الذِّكْرِ، اَنَّ الأرْضَ يَرثُها عِبادِیَ الصّالِحُونَ </w:t>
      </w:r>
      <w:r>
        <w:rPr>
          <w:rtl w:val="true"/>
        </w:rPr>
        <w:t>»</w:t>
      </w:r>
      <w:bookmarkEnd w:id="843"/>
    </w:p>
    <w:p>
      <w:pPr>
        <w:pStyle w:val="BookText"/>
        <w:rPr/>
      </w:pPr>
      <w:r>
        <w:rPr>
          <w:rFonts w:ascii="IRNazanin" w:hAnsi="IRNazanin" w:eastAsia="IRNazanin"/>
          <w:color w:val="111111"/>
          <w:sz w:val="28"/>
          <w:sz w:val="28"/>
          <w:szCs w:val="28"/>
          <w:rtl w:val="true"/>
          <w:lang w:bidi="fa-IR"/>
        </w:rPr>
        <w:t xml:space="preserve">و همانا ما نوشته‌ايم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سلسله يادآوری‌ها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سرانجام زمین را بندگان صالح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زبور كتاب آسمانی است كه بر حضرت داوود پيامبرعليه السّلام نازل شده است، و ذكر را مفسرين دو گونه بيان كرده‌اند عده‌ای می‌گويند، ذكر منظور تورات است كه زبور بعد از ذكر آمده است، وعده‌ای می‌گويند كه دو باب از زبور داوود به ظهور وليعصرعجل الله تعالی فرجه الشریف اختصاص دارد، و شرح مفصل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نظريه اول را كه در نظر بگيريم بايد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نوشته‌ايم در زبور حضرت داوود علیه السلام بعد از تورات كه زمين را عباد صالح به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نظريه دوم را در نظر بگيريم بايد بگوئيم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نوشته‌ايم در زبور حضرت داوودعلیه السلام پس از يك سلسله يادآوری‌ها كه زمين را سرانجام بندگان صالح به ارث خواهند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ينابيع الموده نوشته حافظ خواجه كلان قندوزی حنفی صفحۀ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الباقر و الصادق رضی‌الله عنهما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بَعْدِ الذِّكْرِ، اَنَّ الأرْضَ يَرثُها عِبادِیَ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هم القائم و اصحابه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و حضرت صادق رضی‌الله عنهما درباره اين فرمايش خداوند كه می‌فرمايد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نوشتيم در زبور داوود پس از يك سلسله يادآوری‌ها كه زمين را سرانجام بندگان صالح به ارث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بزرگوار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عباد </w:t>
      </w:r>
    </w:p>
    <w:p>
      <w:pPr>
        <w:pStyle w:val="BookText"/>
        <w:rPr/>
      </w:pPr>
      <w:r>
        <w:rPr>
          <w:rFonts w:ascii="IRNazanin" w:hAnsi="IRNazanin" w:eastAsia="IRNazanin"/>
          <w:color w:val="111111"/>
          <w:sz w:val="28"/>
          <w:sz w:val="28"/>
          <w:szCs w:val="28"/>
          <w:rtl w:val="true"/>
          <w:lang w:bidi="fa-IR"/>
        </w:rPr>
        <w:t>صالح حضرت حجة بن الحسن العسكری عجل الله تعالی فرجه الشریف قائم آل محمد و اصحاب و ياران ايشانند كه سرانجام زمين را به ارث خواهند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علی بن ابراهيم قمی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تفسيره منسوب الی الصادق عليه‌السّلام فی معنی الاية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الكتب كلها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ان‌الاض يرثها عبادی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عليه السلام و 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ابراهيم در تفسيرش كه منسوب به امام صادق علیه السلام است در معنی اين آيه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تمام كتابهای آسمانی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بندگان صالح من زمين را به ارث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عليه‌السّلام و اصحاب اويند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تأويل الايات الظاهره آمده است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احمدبن محمد عن احمدبن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الحسين‌بن محمدبن عبدالله بن الحسن عن ابيه، عن ابی‌جعفرعليه‌السّلام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الأرْضَ يَرثُها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اصحاب المهدی عليه‌السلام آخرالزمان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محمد بن عبدالله بن الحسن از پدرش از حضرت امام باقرعليه‌السّلام برايمان حديث گفت كه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بندگان صالح من زمين را به ارث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حضرت مهدی عليه‌السّلام در آخرالزمان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مجمع‌البيان 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ابوجعفرعليه‌السّلام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اصحاب المهدی فی آخرالزمان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ابوجعفرباقرعليه‌السّلام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حضرت مهدی عليه‌السّلام در آخرالزمان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داوود و بشارت به موعود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داوود پيامبر يكی از پيامبران الهی است كه قرآن كريم نام او را به عظمت و شكوه برده است، و خداوند در قرآن كريم او را خليفه فی‌الارض می‌خواند، و ما در قرآن می‌خوانيم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اِنّاجَعَلْناكَ خليفَةً فِی‌الاَرِضِ فَاحكُمْ بَيْنََ النّاسِ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يعنی ای داوود ما ترا خليفه و نماينده خود برروی زمين قرار داديم تا آنكه تو در ميان مردم به حق داوری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پيامبرالهی كتابی بجای مانده است بنام زبور و ما در اين كتاب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مزامير يا زبور داوود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می‌خوانيم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شريران رنجيده مشو و بر بدكاران حسد مبر، زيرا كه مثل علف زود بريده می‌شوند و مثل گياه سبز پژمرده می‌گردند، به خداوند متوكل و به نيكوئی مشغول باش تا در زمين ساكن بوده و به حقيقت پرورش يابی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صداقت را مثل نور و حكمت را مثل نصف‌النهار بيرون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متوكلان به خداوند وارث زمين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اندك است كه شرير نيست می‌شود كه هر چند مكانش را استفسار نمائی ناپيدا خواهد بود، اما متواضعان وارث زمين شده از كثرت سلامتی متلذذ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منتظران خداوند وارث زمين خواهند شد و ملعونان وی منقطع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قدم‌های انسان را مستحكم می‌كند و راهش متبهج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بدی برگرد و به نيكوئی مشغول شو تا پيوسته ساكن شوی زيرا كه خداوند عدالت را دوست دارد و مقدسان خود را وا نمی‌گذارد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محفوظ می‌شوند، در حاليكه ذريه شريران منقطع است، صديقان وارث زمين شده و در آن ساكن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برده، راهش را نگاه دارد كه تو را به وراثت زمين برافروزد و در وقت منقطع شدن شريران آن را خواهی ديد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آنروز به سر می‌بريم كه اين گفته خداوند در زبور داوود تحقق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مفسدان و شريران و جانيان و استعمارگران و استثمارگران نيست و نابود شوند، و مانند علف زود بريده گردند، و در مقابل متوكلان به خدا و مستضعفين جهان وارث زمين شوند، به اميد آن روز به سرمی‌بريم كه نسل ملعونان از روی زمين منقطع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بی‌دينی به اتمام برسد، و جامعه توحيدی و الهی مهدی عجل الله تعالی فرجه الشریف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روز بسر می‌بريم كه آن مرد خدا از سلاله پاك اجداد طاهرينش قيام كند و با قيام دليرانه خودش به بی‌عدالتی‌ها پايان دهد، و چه زيباست آن روز</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كتاب زبور داوود، مزمور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اين جملات دعاهائی است كه به وسيله داوود پيامبرعلیه السلام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 احكام خود را به ملكه زاده عطا فرما، تا آنكه قوم ترا به عدالت و فقرای ترا به انصاف حكم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فقيران قوم را حكم نمايد و پسران مسكينان را نجات دهد و ظالم </w:t>
      </w:r>
    </w:p>
    <w:p>
      <w:pPr>
        <w:pStyle w:val="BookText"/>
        <w:rPr/>
      </w:pPr>
      <w:r>
        <w:rPr>
          <w:rFonts w:ascii="IRNazanin" w:hAnsi="IRNazanin" w:eastAsia="IRNazanin"/>
          <w:color w:val="111111"/>
          <w:sz w:val="28"/>
          <w:sz w:val="28"/>
          <w:szCs w:val="28"/>
          <w:rtl w:val="true"/>
          <w:lang w:bidi="fa-IR"/>
        </w:rPr>
        <w:t xml:space="preserve">را بشكند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روزهايش صديقان شكوفه خواهند نمود و زيادتی سلامتی تا باقی ماندن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دريا تا به دريا و از شهر تا به اقصی نقاط زمين سلطنت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تمامی ملوك به او كرنش خواهد نمود و تمام امم او را بندگی خواهند كرد، زيرا كه فقير را وقتی كه فرياد می‌كند و مسكين كه نصرت كننده ندارد خلاصی خواهد داد، و به ذليل و محتاج ترحم خواهد فرمود و جانهای مسكينان را نجات خواهد داد، جان ايشان را از ستم و ظلم نجات خواهد داد و هم در نظرش خون ايشان قيمتی خواهد بود، و زنده مانده زرشب به او بخشيده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او ابدی بماند و دشمنی مثل آفتاب باقی بماند، در او مردمان بركت خواهند يافت و تمامی قبايل او را خجسته خواهند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بلكه اسم ذوالجلالش ابدي مبارك باد تمام زمين از جلالش پرشود،آمين و آمين دعاهای داوود پسر يشی تمام شد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می‌فرمائيد كه در اين كتاب آسمانی باز از ظلم و عدل و قسط و نيكی و بدی و پاكی و ناپاكی،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 و به اين نكته اشاره شده است كه سرانجام فردی قيام خواهد كرد، و ظلم و جور و بدی را به عدل و قسط و نيكی تبديل خواهد كرد</w:t>
      </w:r>
      <w:r>
        <w:rPr>
          <w:rFonts w:eastAsia="IRNazanin" w:cs="IRNazanin"/>
          <w:color w:val="111111"/>
          <w:sz w:val="28"/>
          <w:szCs w:val="28"/>
          <w:rtl w:val="true"/>
          <w:lang w:bidi="fa-IR"/>
        </w:rPr>
        <w:t xml:space="preserve">. </w:t>
      </w:r>
      <w:bookmarkStart w:id="844" w:name="pg7348_62348"/>
    </w:p>
    <w:p>
      <w:pPr>
        <w:pStyle w:val="Heading2"/>
        <w:numPr>
          <w:ilvl w:val="1"/>
          <w:numId w:val="1"/>
        </w:numPr>
        <w:rPr/>
      </w:pPr>
      <w:bookmarkStart w:id="845" w:name="__RefHeading___Toc1177056_1051229030"/>
      <w:bookmarkStart w:id="846" w:name="_Toc362"/>
      <w:bookmarkEnd w:id="844"/>
      <w:bookmarkEnd w:id="845"/>
      <w:r>
        <w:rPr>
          <w:rtl w:val="true"/>
        </w:rPr>
        <w:t xml:space="preserve">« </w:t>
      </w:r>
      <w:r>
        <w:rPr>
          <w:rtl w:val="true"/>
        </w:rPr>
        <w:t xml:space="preserve">آيۀ يكصد و بيست و یکم </w:t>
      </w:r>
      <w:r>
        <w:rPr>
          <w:rtl w:val="true"/>
        </w:rPr>
        <w:t>»</w:t>
      </w:r>
      <w:bookmarkEnd w:id="846"/>
    </w:p>
    <w:p>
      <w:pPr>
        <w:pStyle w:val="Heading3"/>
        <w:numPr>
          <w:ilvl w:val="2"/>
          <w:numId w:val="1"/>
        </w:numPr>
        <w:rPr/>
      </w:pPr>
      <w:bookmarkStart w:id="847" w:name="__RefHeading___Toc1177058_1051229030"/>
      <w:bookmarkStart w:id="848" w:name="_Toc363"/>
      <w:bookmarkEnd w:id="847"/>
      <w:r>
        <w:rPr>
          <w:rtl w:val="true"/>
        </w:rPr>
        <w:t>اشاره</w:t>
      </w:r>
      <w:bookmarkEnd w:id="848"/>
    </w:p>
    <w:p>
      <w:pPr>
        <w:pStyle w:val="BookText"/>
        <w:rPr/>
      </w:pPr>
      <w:r>
        <w:rPr>
          <w:rFonts w:ascii="IRNazanin" w:hAnsi="IRNazanin" w:eastAsia="IRNazanin"/>
          <w:color w:val="111111"/>
          <w:sz w:val="28"/>
          <w:sz w:val="28"/>
          <w:szCs w:val="28"/>
          <w:rtl w:val="true"/>
          <w:lang w:bidi="fa-IR"/>
        </w:rPr>
        <w:t xml:space="preserve">رجعت با ظهور مهدی علیه السلام شروع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سورۀ حج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w:t>
      </w:r>
    </w:p>
    <w:p>
      <w:pPr>
        <w:pStyle w:val="Heading3"/>
        <w:numPr>
          <w:ilvl w:val="2"/>
          <w:numId w:val="1"/>
        </w:numPr>
        <w:rPr/>
      </w:pPr>
      <w:bookmarkStart w:id="849" w:name="__RefHeading___Toc1177060_1051229030"/>
      <w:bookmarkStart w:id="850" w:name="_Toc364"/>
      <w:bookmarkEnd w:id="849"/>
      <w:r>
        <w:rPr>
          <w:rtl w:val="true"/>
        </w:rPr>
        <w:t>«</w:t>
      </w:r>
      <w:r>
        <w:rPr>
          <w:rtl w:val="true"/>
        </w:rPr>
        <w:t>وَأنَّ السَّاعَةَ ءَ اتيةٌ لارَيْبَ فيها وَأنَّ اللهَ يَبْعَثُ مَنْ فیِ القبورِ</w:t>
      </w:r>
      <w:r>
        <w:rPr>
          <w:rtl w:val="true"/>
        </w:rPr>
        <w:t>»</w:t>
      </w:r>
      <w:bookmarkEnd w:id="850"/>
    </w:p>
    <w:p>
      <w:pPr>
        <w:pStyle w:val="BookText"/>
        <w:rPr/>
      </w:pPr>
      <w:r>
        <w:rPr>
          <w:rFonts w:ascii="IRNazanin" w:hAnsi="IRNazanin" w:eastAsia="IRNazanin"/>
          <w:color w:val="111111"/>
          <w:sz w:val="28"/>
          <w:sz w:val="28"/>
          <w:szCs w:val="28"/>
          <w:rtl w:val="true"/>
          <w:lang w:bidi="fa-IR"/>
        </w:rPr>
        <w:t xml:space="preserve">به تحقيق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می‌رسد و در آن هيچ شك و ريب و ترديدی نيست و خداوند بر می‌انگيزد از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همانطوريكه قبلاً اشاره كرديم ما دو قيامت داريم يكی قيامت كبری و ديگری قيامت صغری در قيامت كبری كه همان يوم الاخرة است، انسانها اولين و آخرين در آنروز مبعوث شده و از قبرها بيرون می‌آيند، اما قيامت صغری قيام و انقلاب حضرت بقية‌الله الاعظم عجل الله تعالی فرجه الشریف است كه در آن نيز عده‌ای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قبرها برانگيخته می‌شوند، و در هيچكدام اينها هيچ شك و ترديدی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نيز با ما هم عقيده هستند چنانكه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عبدالرحمن بن ابی‌بكر سيوطی شافعی فقيه و مفسر بزرگ اهل سنت در تفسير الدّرالمنثور</w:t>
      </w:r>
    </w:p>
    <w:p>
      <w:pPr>
        <w:pStyle w:val="BookText"/>
        <w:rPr/>
      </w:pPr>
      <w:r>
        <w:rPr>
          <w:rFonts w:ascii="IRNazanin" w:hAnsi="IRNazanin" w:eastAsia="IRNazanin"/>
          <w:color w:val="111111"/>
          <w:sz w:val="28"/>
          <w:sz w:val="28"/>
          <w:szCs w:val="28"/>
          <w:rtl w:val="true"/>
          <w:lang w:bidi="fa-IR"/>
        </w:rPr>
        <w:t>به نقل از سنن ابی‌داوود، و به روايت ابوسعيد خدری يكی از صحابه رسول خدا صلی الله علیه و آله و سلم چنين نقل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ابی‌سعيد الخدری رضی‌الله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رسوالله صلی الله علیه و آله و سلم لا تقوم الساعة حتی يملك إلأرض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أجلی الجبهة، اُقنیٍ الأنف ، يملأ الارض قسطاً و عدلاً، كمی مُلئت قبله ظلماً و جوراً، يكون سبع سنين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بر پا نشود تا زمانيكه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فرزندان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روی زمين به حكومت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مشخصات او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پيشانيش گشاده و بلند، و بينی‌اش كشيده، او زمين را پر از عدل و داد خواهد كرد، همانگونه كه پيش از او پر از ظلم و جور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حافظ سيوطی در تفسير الدرالمنثور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احمد حنبل رهبر حنبلی‌ها چنين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سعيد الخدری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اُبِشركُمْ بالمهدی يبعثه الله في امتی علی اختلاف من الزمان و زلازل، فيهلأ الأرض قسطاً و عدلاً كمی ملئت جوراً و ظلماً، ويرضی عنه ساكنوا السماء و ساكنوا الارض، ليقسم المال صحاحاً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ماصحاحاً؟ قال صلی الله علیه و آله و سلم بالسوية بين‌الناس و يملا قلوب امة محمد غنی، ویسعهم عدله، حتی يأمر منادی ينادی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كانت له فی مال جاجة؟ فما يقوم من المسلمين الا رجل واحد، فيقول اتت السادن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المهدی يأمرك أن تعطينی مالاً،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احث حتی إذا جعله في حجره و ابرزه ندم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أجشع امة محمد نفساً اذا عجز عنی ما وسعهم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فيرد فلا يقبل منه،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نأخذ شيئاً اعطيناه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حنبل از ابوسعيد خدری رضی‌الله عنه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مهدی بشارت می‌دهم، خداوند او را زمانی بر می انگيزاند كه مردم در اختلاف شديد به سر می‌برند و زمين لرزه و زلزله زياد است، پس مهدی زمين را پر از عدل و داد می‌كند همانطوريكه پر از ظلم و جور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او ظهور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آسمان و زمين از او و ظهورش خشنود و خوشحال هستند، او مال و ثروت را بطور صحيح تقسيم می‌كند، در اين هنگام فردی سئوال كرد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تقسيم مال صحيح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بطور مساوی ميان مردم تقسيم می‌نمايد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دلهای امت محمد را از غنا آكنده می‌كند و عدل او آنان را فرا می‌گيرد، تا آنجا كه او دستور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يا سخنگوی او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کسی احتیاج به مال و ثروت دارد ؟ به دنبال این ندا و این اعلام ، فقط يك نفر برمی‌خيزد، پس آن حضرت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خزانه دار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به تو امر می‌كند، تا از ثروت ما به تو عطا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اونزد خزانه دار می‌رود و پيغام امام زمان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 به او می‌گويد مشتهای خود را باز كن و هر چه می‌خواهی بردار، او مشتهای خود را باز می‌كند و اموال را در دامن خود می‌ريزد، سپس پشيمان می‌شود و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حريص‌ترين امت محمد صلی الله علیه و آله و سلم بودم، زيرا از آنچه آنان قادر بودند ناتوان شدم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 صلی الله علیه و آله و سلم می‌فرمايند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آن مال را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 پذيرفته نمی‌شود و به او گفته می‌شود، ما چيزی را كه عطا كرديم ديگر پس نمی‌گيريم</w:t>
      </w:r>
      <w:r>
        <w:rPr>
          <w:rFonts w:eastAsia="IRNazanin" w:cs="IRNazanin"/>
          <w:color w:val="111111"/>
          <w:sz w:val="28"/>
          <w:szCs w:val="28"/>
          <w:rtl w:val="true"/>
          <w:lang w:bidi="fa-IR"/>
        </w:rPr>
        <w:t xml:space="preserve">. </w:t>
      </w:r>
      <w:bookmarkStart w:id="851" w:name="pg7348_62350"/>
    </w:p>
    <w:p>
      <w:pPr>
        <w:pStyle w:val="Heading2"/>
        <w:numPr>
          <w:ilvl w:val="1"/>
          <w:numId w:val="1"/>
        </w:numPr>
        <w:rPr/>
      </w:pPr>
      <w:bookmarkStart w:id="852" w:name="__RefHeading___Toc1177062_1051229030"/>
      <w:bookmarkStart w:id="853" w:name="_Toc365"/>
      <w:bookmarkEnd w:id="851"/>
      <w:bookmarkEnd w:id="852"/>
      <w:r>
        <w:rPr>
          <w:rtl w:val="true"/>
        </w:rPr>
        <w:t xml:space="preserve">« </w:t>
      </w:r>
      <w:r>
        <w:rPr>
          <w:rtl w:val="true"/>
        </w:rPr>
        <w:t xml:space="preserve">آيۀ يكصد و بيست و دوم </w:t>
      </w:r>
      <w:r>
        <w:rPr>
          <w:rtl w:val="true"/>
        </w:rPr>
        <w:t>»</w:t>
      </w:r>
      <w:bookmarkEnd w:id="853"/>
    </w:p>
    <w:p>
      <w:pPr>
        <w:pStyle w:val="Heading3"/>
        <w:numPr>
          <w:ilvl w:val="2"/>
          <w:numId w:val="1"/>
        </w:numPr>
        <w:rPr/>
      </w:pPr>
      <w:bookmarkStart w:id="854" w:name="__RefHeading___Toc1177064_1051229030"/>
      <w:bookmarkStart w:id="855" w:name="_Toc366"/>
      <w:bookmarkEnd w:id="854"/>
      <w:r>
        <w:rPr>
          <w:rtl w:val="true"/>
        </w:rPr>
        <w:t>اشاره</w:t>
      </w:r>
      <w:bookmarkEnd w:id="855"/>
    </w:p>
    <w:p>
      <w:pPr>
        <w:pStyle w:val="BookText"/>
        <w:rPr/>
      </w:pPr>
      <w:r>
        <w:rPr>
          <w:rFonts w:ascii="IRNazanin" w:hAnsi="IRNazanin" w:eastAsia="IRNazanin"/>
          <w:color w:val="111111"/>
          <w:sz w:val="28"/>
          <w:sz w:val="28"/>
          <w:szCs w:val="28"/>
          <w:rtl w:val="true"/>
          <w:lang w:bidi="fa-IR"/>
        </w:rPr>
        <w:t xml:space="preserve">شيعيان و ياران حضرت ولی عصرعجل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سورۀ حج آيات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می‌فرمايد </w:t>
      </w:r>
      <w:r>
        <w:rPr>
          <w:rFonts w:eastAsia="IRNazanin" w:cs="IRNazanin"/>
          <w:color w:val="111111"/>
          <w:sz w:val="28"/>
          <w:szCs w:val="28"/>
          <w:rtl w:val="true"/>
          <w:lang w:bidi="fa-IR"/>
        </w:rPr>
        <w:t>:</w:t>
      </w:r>
    </w:p>
    <w:p>
      <w:pPr>
        <w:pStyle w:val="Heading3"/>
        <w:numPr>
          <w:ilvl w:val="2"/>
          <w:numId w:val="1"/>
        </w:numPr>
        <w:rPr/>
      </w:pPr>
      <w:bookmarkStart w:id="856" w:name="__RefHeading___Toc1177066_1051229030"/>
      <w:bookmarkStart w:id="857" w:name="_Toc367"/>
      <w:bookmarkEnd w:id="856"/>
      <w:r>
        <w:rPr>
          <w:rtl w:val="true"/>
        </w:rPr>
        <w:t xml:space="preserve">« </w:t>
      </w:r>
      <w:r>
        <w:rPr>
          <w:rtl w:val="true"/>
        </w:rPr>
        <w:t xml:space="preserve">و بَشِّرِ اَلْمُخْبِتينَ </w:t>
      </w:r>
      <w:r>
        <w:rPr>
          <w:rtl w:val="true"/>
        </w:rPr>
        <w:t xml:space="preserve">* </w:t>
      </w:r>
      <w:r>
        <w:rPr>
          <w:rtl w:val="true"/>
        </w:rPr>
        <w:t xml:space="preserve">الَّذينَ إذَا ذُكِرَاللهُ وَجِلَتْ قُلُوبُهُمْ وَاَلصّابِرِينَ عَلَی مَآ أصَابَهُمْ وَ الْمُقیِمیِ الصلوةِّ وَ مِمّا رَزَقْناهُمْ يُنفِقونَ </w:t>
      </w:r>
      <w:r>
        <w:rPr>
          <w:rtl w:val="true"/>
        </w:rPr>
        <w:t>»</w:t>
      </w:r>
      <w:bookmarkEnd w:id="857"/>
    </w:p>
    <w:p>
      <w:pPr>
        <w:pStyle w:val="BookText"/>
        <w:rPr/>
      </w:pPr>
      <w:r>
        <w:rPr>
          <w:rFonts w:ascii="IRNazanin" w:hAnsi="IRNazanin" w:eastAsia="IRNazanin"/>
          <w:color w:val="111111"/>
          <w:sz w:val="28"/>
          <w:sz w:val="28"/>
          <w:szCs w:val="28"/>
          <w:rtl w:val="true"/>
          <w:lang w:bidi="fa-IR"/>
        </w:rPr>
        <w:t xml:space="preserve">ای پيامبر به مخبتين بشارت بده،آنان كه مطمئن است قلوب آنها به ياد و ذكر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حضور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از خداوند به ميان بيايد، قلوبشان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علم به عظمت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و ترس فرا خواهد گرفت، و اگر مصائب و سختی‌ها به آنها روی آورد آنها در آن، مصيبت صابرند آنها نماز به پا می‌دارند، و از آنچه كه خداوند به آنها عطا كرده و روزيشان نموده است انفاق می‌كنند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حسكانی شافعی در كتاب شواهد تنزيل 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حسكانی نقل حديث كرد از ابی بكر محمدبن حسين بن صالح سبيعی از او ابو عبدالله حسين بن علی‌بن محمدبن عفير انصاری و او از حجاج بن يوسف و او از بشربن حسين، و او از زبير بن عدی و او از ضحاك بن عباس و او از رسول‌خدا صلی الله علیه و آله و سلم نقل می‌كند كه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مژده بده به عبادت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عبادت كنندگان كه بايد به آنان مژده داده شود درباره اميرالمؤمنين علی‌علیه السلام و شيعيان آن حضرت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محمدبن العباس قال حدثنا محمدبن همام، عن محمدبن اسماعيل، عن عيسی‌بن داوود، قال، قال موسی بن جعفرعلیه السلام سئلت ابي عن قول‌الله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بَشِّراَلْمُخْبِتينَ الَّذينَ إذَا ذُكَراللهُ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الاية قال نزلت فينا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العباس روايت می‌كند از محمدبن همام و او روايت می‌كند از محمدبن اسماعيل او می‌گويد عيسی بن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موسی بن جعفر،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منظور از كلام خداوند كه می‌فرمايند و بشّرالمخبتین تا آخر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مخبتين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مخصوصاً در شأن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كسانی گفته می‌شود كه برای اطاعت خداوند منقادند و از غير خداوند بريده‌اند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برای مُخبتين چند خصوصيت را بيان می‌كند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هنگاميكه در حضور اينها ياد</w:t>
      </w:r>
    </w:p>
    <w:p>
      <w:pPr>
        <w:pStyle w:val="BookText"/>
        <w:rPr/>
      </w:pPr>
      <w:r>
        <w:rPr>
          <w:rFonts w:ascii="Amiri" w:hAnsi="Amiri" w:eastAsia="Amiri" w:cs="Amiri"/>
          <w:color w:val="111111"/>
          <w:sz w:val="28"/>
          <w:sz w:val="28"/>
          <w:szCs w:val="28"/>
          <w:rtl w:val="true"/>
          <w:lang w:bidi="ar-SA"/>
        </w:rPr>
        <w:t xml:space="preserve">خداوند برده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اينها خشيت می‌يابد، اينها به</w:t>
      </w:r>
    </w:p>
    <w:p>
      <w:pPr>
        <w:pStyle w:val="BookText"/>
        <w:rPr/>
      </w:pPr>
      <w:r>
        <w:rPr>
          <w:rFonts w:ascii="IRNazanin" w:hAnsi="IRNazanin" w:eastAsia="IRNazanin"/>
          <w:color w:val="111111"/>
          <w:sz w:val="28"/>
          <w:sz w:val="28"/>
          <w:szCs w:val="28"/>
          <w:rtl w:val="true"/>
          <w:lang w:bidi="fa-IR"/>
        </w:rPr>
        <w:t>قلب مطمئنه رسيده‌اند، ياد خداوند تمام وجود آنها را به لرزه در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در مقابل همه مصائب و</w:t>
      </w:r>
    </w:p>
    <w:p>
      <w:pPr>
        <w:pStyle w:val="BookText"/>
        <w:rPr/>
      </w:pPr>
      <w:r>
        <w:rPr>
          <w:rFonts w:ascii="Amiri" w:hAnsi="Amiri" w:eastAsia="Amiri" w:cs="Amiri"/>
          <w:color w:val="111111"/>
          <w:sz w:val="28"/>
          <w:sz w:val="28"/>
          <w:szCs w:val="28"/>
          <w:rtl w:val="true"/>
          <w:lang w:bidi="ar-SA"/>
        </w:rPr>
        <w:t xml:space="preserve">مشكلات صابرند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وَاَلصّابِرِينَ عَلَی مَا أصَابَهُمْ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نماز را برپا می‌دارند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الْمُقیِمیِ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المُقيمی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 دارندگان نماز، نه اينكه نماز می‌خوانند، اينها نماز را برپا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آنچه كه خداوند روزی آنها كرده است، انفاق می‌كنند و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واقعی اينها اهل بيت عصمت و طهارت هستند، و در حال حاضر حضرت ولی عصر حجة بن الحسن العسكری عجل الله تعالی فرجه الشریف مصداق واقعی اين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كسانی كه منتظران ظهور اين بزرگوار هستند بايد اين خصوصيات را در وجود خود تقويت نمايند و در برنامه‌های خودسازی خود فراموش نكنند زيرا منتظر واقعی كسی‌است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خود سازی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زمينه سازی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ديگر سازی را فراموش نكند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ظهور به وقوع بپيوندد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bookmarkStart w:id="858" w:name="pg7348_62352"/>
    </w:p>
    <w:p>
      <w:pPr>
        <w:pStyle w:val="Heading2"/>
        <w:numPr>
          <w:ilvl w:val="1"/>
          <w:numId w:val="1"/>
        </w:numPr>
        <w:rPr/>
      </w:pPr>
      <w:bookmarkStart w:id="859" w:name="__RefHeading___Toc1177068_1051229030"/>
      <w:bookmarkStart w:id="860" w:name="_Toc368"/>
      <w:bookmarkEnd w:id="858"/>
      <w:bookmarkEnd w:id="859"/>
      <w:r>
        <w:rPr>
          <w:rtl w:val="true"/>
        </w:rPr>
        <w:t xml:space="preserve">« </w:t>
      </w:r>
      <w:r>
        <w:rPr>
          <w:rtl w:val="true"/>
        </w:rPr>
        <w:t xml:space="preserve">آيۀ يكصد و بيست و سوم </w:t>
      </w:r>
      <w:r>
        <w:rPr>
          <w:rtl w:val="true"/>
        </w:rPr>
        <w:t>»</w:t>
      </w:r>
      <w:bookmarkEnd w:id="860"/>
    </w:p>
    <w:p>
      <w:pPr>
        <w:pStyle w:val="Heading3"/>
        <w:numPr>
          <w:ilvl w:val="2"/>
          <w:numId w:val="1"/>
        </w:numPr>
        <w:rPr/>
      </w:pPr>
      <w:bookmarkStart w:id="861" w:name="__RefHeading___Toc1177070_1051229030"/>
      <w:bookmarkStart w:id="862" w:name="_Toc369"/>
      <w:bookmarkEnd w:id="861"/>
      <w:r>
        <w:rPr>
          <w:rtl w:val="true"/>
        </w:rPr>
        <w:t>اشاره</w:t>
      </w:r>
      <w:bookmarkEnd w:id="862"/>
    </w:p>
    <w:p>
      <w:pPr>
        <w:pStyle w:val="BookText"/>
        <w:rPr/>
      </w:pPr>
      <w:r>
        <w:rPr>
          <w:rFonts w:ascii="IRNazanin" w:hAnsi="IRNazanin" w:eastAsia="IRNazanin"/>
          <w:color w:val="111111"/>
          <w:sz w:val="28"/>
          <w:sz w:val="28"/>
          <w:szCs w:val="28"/>
          <w:rtl w:val="true"/>
          <w:lang w:bidi="fa-IR"/>
        </w:rPr>
        <w:t>بزرگترين مدافعِ حضرت بقية‌الله الاعظم ، الله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حج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w:t>
      </w:r>
    </w:p>
    <w:p>
      <w:pPr>
        <w:pStyle w:val="Heading3"/>
        <w:numPr>
          <w:ilvl w:val="2"/>
          <w:numId w:val="1"/>
        </w:numPr>
        <w:rPr/>
      </w:pPr>
      <w:bookmarkStart w:id="863" w:name="__RefHeading___Toc1177072_1051229030"/>
      <w:bookmarkStart w:id="864" w:name="_Toc370"/>
      <w:bookmarkEnd w:id="863"/>
      <w:r>
        <w:rPr>
          <w:rtl w:val="true"/>
        </w:rPr>
        <w:t>«</w:t>
      </w:r>
      <w:r>
        <w:rPr>
          <w:rtl w:val="true"/>
        </w:rPr>
        <w:t>اِنَّ الله يُدافِعَ عَنِ الذَّينَ آمَنوا</w:t>
      </w:r>
      <w:r>
        <w:rPr>
          <w:rtl w:val="true"/>
        </w:rPr>
        <w:t>»</w:t>
      </w:r>
      <w:bookmarkEnd w:id="864"/>
    </w:p>
    <w:p>
      <w:pPr>
        <w:pStyle w:val="BookText"/>
        <w:rPr/>
      </w:pPr>
      <w:r>
        <w:rPr>
          <w:rFonts w:ascii="IRNazanin" w:hAnsi="IRNazanin" w:eastAsia="IRNazanin"/>
          <w:color w:val="111111"/>
          <w:sz w:val="28"/>
          <w:sz w:val="28"/>
          <w:szCs w:val="28"/>
          <w:rtl w:val="true"/>
          <w:lang w:bidi="fa-IR"/>
        </w:rPr>
        <w:t>خداوند از كسانيكه ايمان آورده‌اند دفاع می‌كند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صفحۀ</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العباس، قال حدثنا محمد بن الحسن بن علی، قال حدثنی ابی، عن ابی عمربن منصوربن يونس، عن اسحق‌بن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عبدالله علیه السلام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يُدافعَ عَن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نحن الذين يدافع الله عنا ما اذاعت شيعتنا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اسحق بن عمار می‌گويد از امام صادق علیه السلام از تفسير كلام خداوند كه می‌فرمايند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يُدافعَ عَن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كسانيكه ايمان آورده‌اند دفاع می‌كند 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كسانيكه خداوند از آنها دفاع می‌كند تا شيعيان ما بدان خوشحال و مسرور گردند</w:t>
      </w:r>
      <w:r>
        <w:rPr>
          <w:rFonts w:eastAsia="IRNazanin" w:cs="IRNazanin"/>
          <w:color w:val="111111"/>
          <w:sz w:val="28"/>
          <w:szCs w:val="28"/>
          <w:rtl w:val="true"/>
          <w:lang w:bidi="fa-IR"/>
        </w:rPr>
        <w:t xml:space="preserve">. </w:t>
      </w:r>
      <w:bookmarkStart w:id="865" w:name="pg7348_62353"/>
    </w:p>
    <w:p>
      <w:pPr>
        <w:pStyle w:val="Heading2"/>
        <w:numPr>
          <w:ilvl w:val="1"/>
          <w:numId w:val="1"/>
        </w:numPr>
        <w:rPr/>
      </w:pPr>
      <w:bookmarkStart w:id="866" w:name="__RefHeading___Toc1177074_1051229030"/>
      <w:bookmarkStart w:id="867" w:name="_Toc371"/>
      <w:bookmarkEnd w:id="865"/>
      <w:bookmarkEnd w:id="866"/>
      <w:r>
        <w:rPr>
          <w:rtl w:val="true"/>
        </w:rPr>
        <w:t xml:space="preserve">« </w:t>
      </w:r>
      <w:r>
        <w:rPr>
          <w:rtl w:val="true"/>
        </w:rPr>
        <w:t xml:space="preserve">آيۀ يكصد و بيست و چهارم </w:t>
      </w:r>
      <w:r>
        <w:rPr>
          <w:rtl w:val="true"/>
        </w:rPr>
        <w:t>»</w:t>
      </w:r>
      <w:bookmarkEnd w:id="867"/>
    </w:p>
    <w:p>
      <w:pPr>
        <w:pStyle w:val="Heading3"/>
        <w:numPr>
          <w:ilvl w:val="2"/>
          <w:numId w:val="1"/>
        </w:numPr>
        <w:rPr/>
      </w:pPr>
      <w:bookmarkStart w:id="868" w:name="__RefHeading___Toc1177076_1051229030"/>
      <w:bookmarkStart w:id="869" w:name="_Toc372"/>
      <w:bookmarkEnd w:id="868"/>
      <w:r>
        <w:rPr>
          <w:rtl w:val="true"/>
        </w:rPr>
        <w:t>اشاره</w:t>
      </w:r>
      <w:bookmarkEnd w:id="869"/>
    </w:p>
    <w:p>
      <w:pPr>
        <w:pStyle w:val="BookText"/>
        <w:rPr/>
      </w:pPr>
      <w:r>
        <w:rPr>
          <w:rFonts w:ascii="IRNazanin" w:hAnsi="IRNazanin" w:eastAsia="IRNazanin"/>
          <w:color w:val="111111"/>
          <w:sz w:val="28"/>
          <w:sz w:val="28"/>
          <w:szCs w:val="28"/>
          <w:rtl w:val="true"/>
          <w:lang w:bidi="fa-IR"/>
        </w:rPr>
        <w:t xml:space="preserve">نصرت نهائی اسلام به دست ولی‌عصر عجل الله تعالی فرجه الشریف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سورۀ حج آيۀ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w:t>
      </w:r>
    </w:p>
    <w:p>
      <w:pPr>
        <w:pStyle w:val="Heading3"/>
        <w:numPr>
          <w:ilvl w:val="2"/>
          <w:numId w:val="1"/>
        </w:numPr>
        <w:rPr/>
      </w:pPr>
      <w:bookmarkStart w:id="870" w:name="__RefHeading___Toc1177078_1051229030"/>
      <w:bookmarkStart w:id="871" w:name="_Toc373"/>
      <w:bookmarkEnd w:id="870"/>
      <w:r>
        <w:rPr>
          <w:rtl w:val="true"/>
        </w:rPr>
        <w:t>«</w:t>
      </w:r>
      <w:r>
        <w:rPr>
          <w:rtl w:val="true"/>
        </w:rPr>
        <w:t>اُذِنَ لِلَّذينَ يُقاتَلوُنَ بِأنَّهُمْ ظُلِموُا وَ اِنَّ الله عَلی نَصْرِهِم لَقَدِيرٌ</w:t>
      </w:r>
      <w:r>
        <w:rPr>
          <w:rtl w:val="true"/>
        </w:rPr>
        <w:t>»</w:t>
      </w:r>
      <w:bookmarkEnd w:id="871"/>
    </w:p>
    <w:p>
      <w:pPr>
        <w:pStyle w:val="BookText"/>
        <w:rPr/>
      </w:pPr>
      <w:r>
        <w:rPr>
          <w:rFonts w:ascii="IRNazanin" w:hAnsi="IRNazanin" w:eastAsia="IRNazanin"/>
          <w:color w:val="111111"/>
          <w:sz w:val="28"/>
          <w:sz w:val="28"/>
          <w:szCs w:val="28"/>
          <w:rtl w:val="true"/>
          <w:lang w:bidi="fa-IR"/>
        </w:rPr>
        <w:t xml:space="preserve">و خداوند اذن داد به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مورد ظلم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و جنگ نمودن با مشركين، و خداوند بر ياری نمودن آنها قادر و توانا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حسكانی شافعی در كتاب شواهد التنزيل صفحه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حسكانی گويد خبر داد به ما ابوالحسن اهوازی و او از ابوبكر بيضاوی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زياد مدينی و او از زيدبن علی بن الحسين علیه السلام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بزرگوار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لِلَّذينَ يُقاتَلوُنَ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تاويل الايات الظاهره صفحۀ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برهان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الحسين‌بن احمد الملكی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محمدبن عيسی، عن يونس، عن مثنی الحناط، عن عبدالله بن عجلان، عن ابی جعفرعليه‌السّلام في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لِلَّذينَ يُقاتَلوُنَ بِأنَّهُمْ ظُلِموُا وَ اِنَّ الله عَلی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فی‌القائم عليه‌السّلام و اصحابه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العباس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حسين‌بن احمد ملكی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عيسی، از يونس از مثنی حناط، از عبدلله بن عجلان، از حضرت ابوجعفر امام باقر عليه‌السّلام حديثمان داد كه آن جناب دربارۀ فرمودۀ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كسانی كه با آنان نبرد </w:t>
      </w:r>
    </w:p>
    <w:p>
      <w:pPr>
        <w:pStyle w:val="BookText"/>
        <w:rPr/>
      </w:pPr>
      <w:r>
        <w:rPr>
          <w:rFonts w:ascii="IRNazanin" w:hAnsi="IRNazanin" w:eastAsia="IRNazanin"/>
          <w:color w:val="111111"/>
          <w:sz w:val="28"/>
          <w:sz w:val="28"/>
          <w:szCs w:val="28"/>
          <w:rtl w:val="true"/>
          <w:lang w:bidi="fa-IR"/>
        </w:rPr>
        <w:t xml:space="preserve">می‌شود اجازۀ جنگ داده شده به خاطر اين كه به آنها ستم شده و خداوند بر ياری آنان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حضرت قائم عليه‌السّلام و اصحاب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علی‌بن ابراهيم قمی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علی‌بن ابراهيم قال، حدثنی ابی، عن ابن ابی عمير، عن ابن مسكان، عن ابی عبدالله عليه‌السّلام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اُذِنَ لِلَّذينَ يُقاتَلوُنَ بِأنَّهُمْ ظُلِموُا وَ اِنَّ الله عَلی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يقول نزلت في رسول‌الله صلی الله علیه و آله و سلم لما اخرجته قريش من مكة، و انما هوالقائم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هی‌للقائم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يطلب بدم الحسين عليه‌السّلام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اولياؤكم فی الدم و طلب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اولياء الدم و طلاب الدية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ابن ابی عمير، از ابن مسكان،از حضرت ابی‌عبدالله امام صادق عليه‌السّلام برايم حديث گفته كه آن حضرت راجع به فرمودۀ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كسانی كه با آنان نبرد می‌شود اجازۀ جنگ داده شده به خاطر اين كه به آنها ستم شده و خداوند بر ياری آنان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دربارۀ پيغمبر صلی‌الله عليه‌وآله نازل شد هنگاميكه كفار قريش آن حضرت را از مكه بيرون كردند، و حال آن كه او قائم عليه‌السلام است كه چون خروج كند برای حسين عليه‌السّلام خون خواهی نمايد و اين است فرمايش او كه ما اوليای خون و طالبان ديه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صافي صفحۀ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عليه‌السّلام ان العامه يقولون نزلت فی رسول‌الله صلی الله علیه و آله و سلم لما اخرجته قريش من مكه و انما هو‌القائم اذا خرج يطلب دم الحسين عليهما السلام و هو يقول نحن اولياء الدم و طلاب الثره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می‌فرمايند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می‌گويند كه اين آيه در شأن رسول‌الله صلی الله علیه و آله و سلم نازل شده در آن هنگام كه قريش باعث خروج آن حضرت از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آيه ، حضرت 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برای طلب خون حسين علیه السلام قيام می‌كند و می‌گويد مائيم ولی دم و طلب كنندگان خون حسين بن علی علیه السلام </w:t>
      </w:r>
      <w:r>
        <w:rPr>
          <w:rFonts w:eastAsia="IRNazanin" w:cs="IRNazanin"/>
          <w:color w:val="111111"/>
          <w:sz w:val="28"/>
          <w:szCs w:val="28"/>
          <w:rtl w:val="true"/>
          <w:lang w:bidi="fa-IR"/>
        </w:rPr>
        <w:t xml:space="preserve">. </w:t>
      </w:r>
      <w:bookmarkStart w:id="872" w:name="pg7348_62355"/>
    </w:p>
    <w:p>
      <w:pPr>
        <w:pStyle w:val="Heading2"/>
        <w:numPr>
          <w:ilvl w:val="1"/>
          <w:numId w:val="1"/>
        </w:numPr>
        <w:rPr/>
      </w:pPr>
      <w:bookmarkStart w:id="873" w:name="__RefHeading___Toc1177080_1051229030"/>
      <w:bookmarkStart w:id="874" w:name="_Toc374"/>
      <w:bookmarkEnd w:id="872"/>
      <w:bookmarkEnd w:id="873"/>
      <w:r>
        <w:rPr>
          <w:rtl w:val="true"/>
        </w:rPr>
        <w:t xml:space="preserve">« </w:t>
      </w:r>
      <w:r>
        <w:rPr>
          <w:rtl w:val="true"/>
        </w:rPr>
        <w:t xml:space="preserve">آيۀ يكصد و بيست و پنجم </w:t>
      </w:r>
      <w:r>
        <w:rPr>
          <w:rtl w:val="true"/>
        </w:rPr>
        <w:t>»</w:t>
      </w:r>
      <w:bookmarkEnd w:id="874"/>
    </w:p>
    <w:p>
      <w:pPr>
        <w:pStyle w:val="Heading3"/>
        <w:numPr>
          <w:ilvl w:val="2"/>
          <w:numId w:val="1"/>
        </w:numPr>
        <w:rPr/>
      </w:pPr>
      <w:bookmarkStart w:id="875" w:name="__RefHeading___Toc1177082_1051229030"/>
      <w:bookmarkStart w:id="876" w:name="_Toc375"/>
      <w:bookmarkEnd w:id="875"/>
      <w:r>
        <w:rPr>
          <w:rtl w:val="true"/>
        </w:rPr>
        <w:t>اشاره</w:t>
      </w:r>
      <w:bookmarkEnd w:id="876"/>
    </w:p>
    <w:p>
      <w:pPr>
        <w:pStyle w:val="BookText"/>
        <w:rPr/>
      </w:pPr>
      <w:r>
        <w:rPr>
          <w:rFonts w:ascii="IRNazanin" w:hAnsi="IRNazanin" w:eastAsia="IRNazanin"/>
          <w:color w:val="111111"/>
          <w:sz w:val="28"/>
          <w:sz w:val="28"/>
          <w:szCs w:val="28"/>
          <w:rtl w:val="true"/>
          <w:lang w:bidi="fa-IR"/>
        </w:rPr>
        <w:t xml:space="preserve">قائم آل محمد كل جهان را تسخير می‌كند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سورۀ حج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w:t>
      </w:r>
    </w:p>
    <w:p>
      <w:pPr>
        <w:pStyle w:val="Heading3"/>
        <w:numPr>
          <w:ilvl w:val="2"/>
          <w:numId w:val="1"/>
        </w:numPr>
        <w:rPr/>
      </w:pPr>
      <w:bookmarkStart w:id="877" w:name="__RefHeading___Toc1177084_1051229030"/>
      <w:bookmarkStart w:id="878" w:name="_Toc376"/>
      <w:bookmarkEnd w:id="877"/>
      <w:r>
        <w:rPr>
          <w:rtl w:val="true"/>
        </w:rPr>
        <w:t>«</w:t>
      </w:r>
      <w:r>
        <w:rPr>
          <w:rtl w:val="true"/>
        </w:rPr>
        <w:t>اَلَّذينَ اِنْ مَكَّنّاهُمْ فِي الْاَرضِ اَقامُوا الصَّلوةَ وَ آتَوُا الزَّكوةَ وَ اََمَروُا بِالمَعْروفِ وَنَهَوْا عَنِ المُنكَرِ و لِلّهِ عاقِبَةُ الأُمورِ</w:t>
      </w:r>
      <w:r>
        <w:rPr>
          <w:rtl w:val="true"/>
        </w:rPr>
        <w:t>»</w:t>
      </w:r>
      <w:bookmarkEnd w:id="878"/>
    </w:p>
    <w:p>
      <w:pPr>
        <w:pStyle w:val="BookText"/>
        <w:rPr/>
      </w:pPr>
      <w:r>
        <w:rPr>
          <w:rFonts w:ascii="IRNazanin" w:hAnsi="IRNazanin" w:eastAsia="IRNazanin"/>
          <w:color w:val="111111"/>
          <w:sz w:val="28"/>
          <w:sz w:val="28"/>
          <w:szCs w:val="28"/>
          <w:rtl w:val="true"/>
          <w:lang w:bidi="fa-IR"/>
        </w:rPr>
        <w:t xml:space="preserve">آنانكه ما اگر آنان را در زمين تمكين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كنند، نماز را برپا می‌دارند و زكوة خود را می‌پردازند و امر به معروف و نهی از منكر می‌كنند و برای خداوند است عاقبت همه كارها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حسكانی حنفی در كتاب شواهد التنزيل صفحۀ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بيان كرد فرات‌بن ابراهيم و او از حسين‌بن سعيد نقل كرد و او از ابی جعفرامام محمد باقرعلیه السلام نقل كرده است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اَلَّذينَ اِنْ مَكَّنّاهُمْ 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حسكانی حنفی در كتاب شواهد التنزيل صفحۀ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گفت احمدبن قاسم گفت جعفربن محمدجمال گفت يحی بن هاشم گفت ابومنصور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ابی خليفه برای ما نقل حديث كرد، كه به كنيزی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كنيز فرش مناسبی را بياور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حضرت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چگونه امام و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بشناسيم؟ حضرت فرمودند خداوند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اِنْ مَكَّنّاهُمْ فِي الْاَرضِ اَقامُوا الصَّلوةَ وَ آتَوُا الزَّكوةَ وَ اََمَروُا بِالمَعْروفِ وَنَهَوْ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را مستولی گردانيم در زمينی و مانع را بر ايشان برطرف نمائيم نماز را برپا </w:t>
      </w:r>
    </w:p>
    <w:p>
      <w:pPr>
        <w:pStyle w:val="BookText"/>
        <w:rPr/>
      </w:pPr>
      <w:r>
        <w:rPr>
          <w:rFonts w:ascii="IRNazanin" w:hAnsi="IRNazanin" w:eastAsia="IRNazanin"/>
          <w:color w:val="111111"/>
          <w:sz w:val="28"/>
          <w:sz w:val="28"/>
          <w:szCs w:val="28"/>
          <w:rtl w:val="true"/>
          <w:lang w:bidi="fa-IR"/>
        </w:rPr>
        <w:t>می‌دارند و زكوة می‌دهند و امر به معروف و نهی از منكر می‌نمايند اگر چنين مردی از ما را ديدی پس پيروی او كن به درستيكه او صاحب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حاكم حسكانی حنفی در كتاب شواهد التنزيل صفحۀ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حسكانی گويد 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كرد مرا حسين بن علی بن زريع از اسماعيل بن ابان از فضيل بن زبير از پدرش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قائم آل محمدعجل الله تعالی فرجه الشریف ظاهر شود می‌فرمايند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مائيم كسانيكه خداوند وعده داد شما را دركتابش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اِنْ مَكَّنّاهُمْ فِي الْاَرضِ اَقامُوا الصَّلوةَ وَ آتَوُا الزَّكوةَ وَ اََمَروُا بِالمَعْروفِ وَنَهَوا عَنِ المُنكَرِ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كلان قندوزی حنفی در كتاب ينابيع‌الموده صفحۀ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في سوره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اِنْ مَكَّنّاهُمْ فِي الْاَرضِ اَقامُوا الصَّلوةَ وَ آتَوُا الزَّكوةَ وَ اََمَروُا بِالمَعْروفِ وَنَهَوا عَنِ المُنكَرِ و 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الجارود عن الباقر رضی‌الله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فی‌المهدي و اصحابه يملكهم الله مشارق الارض و مغاربها و يظهرالله بهم الدّين حتی لا يری اثر من الظلم والبدع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ابی جارود از امام باقرعلیه السلام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نزولش در شأن مهدی و اصحاب اوست كه مالك شوند شرق و غرب زمين را و ظاهر می‌كند خداوند دين را به وسيله ايشان تا آنجا كه باقی نمی‌ماند اثری از ظلم و بدعت و از امام صادق علیه السلام مثل آن روايت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تاويل الايات الظاهره صفحۀ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العباس، قال، حدثنا محمد بن الحسين بن حميد،عن جعفربن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كثيربن عياش، عن ابی الجارود، عن ابی جعفرعلیه السلام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اِنْ مَكَّنّاهُمْ فِي الْاَرضِ اَقامُوا الصَّلوةَ وَ آتَوُا الزَّكوةَ وَ اََمَروُا بِالمَعْروفِ وَنَهَوا عَنِ المُنكَرِ و 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لآل محمد المهدی عليه‌السّلام و اصحابه يملكُهمُ الله مشارق الارض و مغاربها و يظهرالدين، و يميت الله عزوجل به وباصحابه البدع و الباطل كما امات السفهة الحق حتی لايری اثرٌ من الظلم، و یامرون بالمعروف و ينهون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عاقبة الامور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بن حميد، از جعفربن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كثيربن عياش، از ابوالجارود از امام ابوجعفر باقرعلیه السلام برايمان حديث آورد كه آن جناب درباره فرموده خدای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كسانی كه اگر در زمين به آنان توانائی دهيم نماز را به پا داشته و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و به معروف امر نموده و از منكر نهی كنند و عاقبت كارها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برای آل محمد است مهدی‌علیه السلام و اصحاب او، خداوند متعال مشارق و مغارب زمين را به تصرف آنها در آورد و دين را آشكار سازد، و خداوند متعال به وسيلۀ </w:t>
      </w:r>
    </w:p>
    <w:p>
      <w:pPr>
        <w:pStyle w:val="BookText"/>
        <w:rPr/>
      </w:pPr>
      <w:r>
        <w:rPr>
          <w:rFonts w:ascii="IRNazanin" w:hAnsi="IRNazanin" w:eastAsia="IRNazanin"/>
          <w:color w:val="111111"/>
          <w:sz w:val="28"/>
          <w:sz w:val="28"/>
          <w:szCs w:val="28"/>
          <w:rtl w:val="true"/>
          <w:lang w:bidi="fa-IR"/>
        </w:rPr>
        <w:t>او و يارانش بدعتها و باطل را از بين می‌برد، همچنانكه سفيهان، حق را ميرانده باشند، تا جائی كه اثری از ظلم ديده نشود و امر به معروف و نهی از منكر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كارها به دست خدا است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علی بن ابراهيم قمی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صافی صفحۀ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رواية ابی الجارود عن ابی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اِنْ مَكَّنّاهُمْ فِي الْاَرضِ اَقامُوا الصَّلوةَ وَ آتَوُا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محمد علیه السلام الی آخر الاية والمهدی عليه‌السّلام و اصحابه يملكُهمُ الله مشارق الارض و مغاربها و يظهرالدين، و يميت الله 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اصحابه البدع و الباطل كما امات السفهة الحق حتی لايری اثر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ياََمَروُن بِالمَعْروفِ وَ ینهون عَنِ المُنكَرِ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ابوالجارود است از حضرت ابو جعفر امام باقر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كسانی كه اگر در زمين به آنان توانائی دهيم، نماز را به پا داشته و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آل محمد عليهم‌السّلام است تا آخر آيه خداوند حضرت مهدی و اصحابش را مالك و مسلط بر مشارق و مغارب زمين خواهد ساخت، و دين را آشكار و غالب خواهد فرمود، و خداوند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اصحابش بدعتها و باطل را از بين خواهد برد، همچنان كه سفيهان حق را ميرانده باشند، تا جائيكه اثری از ظلم ديده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به معروف و نهی از منكر نمايند</w:t>
      </w:r>
      <w:r>
        <w:rPr>
          <w:rFonts w:eastAsia="IRNazanin" w:cs="IRNazanin"/>
          <w:color w:val="111111"/>
          <w:sz w:val="28"/>
          <w:szCs w:val="28"/>
          <w:rtl w:val="true"/>
          <w:lang w:bidi="fa-IR"/>
        </w:rPr>
        <w:t xml:space="preserve">.) </w:t>
      </w:r>
      <w:bookmarkStart w:id="879" w:name="pg7348_62358"/>
    </w:p>
    <w:p>
      <w:pPr>
        <w:pStyle w:val="Heading2"/>
        <w:numPr>
          <w:ilvl w:val="1"/>
          <w:numId w:val="1"/>
        </w:numPr>
        <w:rPr/>
      </w:pPr>
      <w:bookmarkStart w:id="880" w:name="__RefHeading___Toc1177086_1051229030"/>
      <w:bookmarkStart w:id="881" w:name="_Toc377"/>
      <w:bookmarkEnd w:id="879"/>
      <w:bookmarkEnd w:id="880"/>
      <w:r>
        <w:rPr>
          <w:rtl w:val="true"/>
        </w:rPr>
        <w:t>«</w:t>
      </w:r>
      <w:r>
        <w:rPr>
          <w:rtl w:val="true"/>
        </w:rPr>
        <w:t xml:space="preserve">آيه يكصد و بيست و ششم </w:t>
      </w:r>
      <w:r>
        <w:rPr>
          <w:rtl w:val="true"/>
        </w:rPr>
        <w:t>»</w:t>
      </w:r>
      <w:bookmarkEnd w:id="881"/>
    </w:p>
    <w:p>
      <w:pPr>
        <w:pStyle w:val="Heading3"/>
        <w:numPr>
          <w:ilvl w:val="2"/>
          <w:numId w:val="1"/>
        </w:numPr>
        <w:rPr/>
      </w:pPr>
      <w:bookmarkStart w:id="882" w:name="__RefHeading___Toc1177088_1051229030"/>
      <w:bookmarkStart w:id="883" w:name="_Toc378"/>
      <w:bookmarkEnd w:id="882"/>
      <w:r>
        <w:rPr>
          <w:rtl w:val="true"/>
        </w:rPr>
        <w:t>اشاره</w:t>
      </w:r>
      <w:bookmarkEnd w:id="883"/>
    </w:p>
    <w:p>
      <w:pPr>
        <w:pStyle w:val="BookText"/>
        <w:rPr/>
      </w:pPr>
      <w:r>
        <w:rPr>
          <w:rFonts w:ascii="IRNazanin" w:hAnsi="IRNazanin" w:eastAsia="IRNazanin"/>
          <w:color w:val="111111"/>
          <w:sz w:val="28"/>
          <w:sz w:val="28"/>
          <w:szCs w:val="28"/>
          <w:rtl w:val="true"/>
          <w:lang w:bidi="fa-IR"/>
        </w:rPr>
        <w:t>كافران در ظهور قائم آل محمد عجل الله تعالی فرجه الشریف در عذاب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حج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می‌فرمايد </w:t>
      </w:r>
      <w:r>
        <w:rPr>
          <w:rFonts w:eastAsia="IRNazanin" w:cs="IRNazanin"/>
          <w:color w:val="111111"/>
          <w:sz w:val="28"/>
          <w:szCs w:val="28"/>
          <w:rtl w:val="true"/>
          <w:lang w:bidi="fa-IR"/>
        </w:rPr>
        <w:t>:</w:t>
      </w:r>
    </w:p>
    <w:p>
      <w:pPr>
        <w:pStyle w:val="Heading3"/>
        <w:numPr>
          <w:ilvl w:val="2"/>
          <w:numId w:val="1"/>
        </w:numPr>
        <w:rPr/>
      </w:pPr>
      <w:bookmarkStart w:id="884" w:name="__RefHeading___Toc1177090_1051229030"/>
      <w:bookmarkStart w:id="885" w:name="_Toc379"/>
      <w:bookmarkEnd w:id="884"/>
      <w:r>
        <w:rPr>
          <w:rtl w:val="true"/>
        </w:rPr>
        <w:t xml:space="preserve">« </w:t>
      </w:r>
      <w:r>
        <w:rPr>
          <w:rtl w:val="true"/>
        </w:rPr>
        <w:t xml:space="preserve">وَلايَزالُ الَّذینَ كَفَروُا في مِرْيَةٍ مِنهُ حَتّی تَأتيَهُمُ السّاعَةُ بَغْتَةً اَوْ يَأتِيَهُمْ عَذابُ يَوْمٍ عَقيمٍ </w:t>
      </w:r>
      <w:r>
        <w:rPr>
          <w:rtl w:val="true"/>
        </w:rPr>
        <w:t>»</w:t>
      </w:r>
      <w:bookmarkEnd w:id="885"/>
    </w:p>
    <w:p>
      <w:pPr>
        <w:pStyle w:val="BookText"/>
        <w:rPr/>
      </w:pPr>
      <w:r>
        <w:rPr>
          <w:rFonts w:ascii="IRNazanin" w:hAnsi="IRNazanin" w:eastAsia="IRNazanin"/>
          <w:color w:val="111111"/>
          <w:sz w:val="28"/>
          <w:sz w:val="28"/>
          <w:szCs w:val="28"/>
          <w:rtl w:val="true"/>
          <w:lang w:bidi="fa-IR"/>
        </w:rPr>
        <w:t>كسانيكه كفر ورزيدند آنها هميشه در شك به سر می‌برند، تا زمانيكه ساعت ناگهان آنها را فراگيرد، يا تا زمانی كه عذاب روز عقيم برای آنها 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الدّرالمنثور مجلد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حافظ عبدالرحمن سيوطي مفسر و فقيه شافعی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الحاكم و صححه عن عقبة بن عامر رضی‌الله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لاتزل عصابة من امتی يقاتلون علی أمرالله ظاهرين علی العدو لا يضرهم من خالفهم حتی تأتيهم الساعة و هم علی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ويبعث الله ريحاً ريحها المسك، و مسها مس الحرير، فلا تترك نفساً فی قلبه مثقال حبة من الايمان الاقبضته، ثم يبقی شرار الناس عليهم تقوم الساعة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نيشابوری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المستدرك علی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صحيح دانسته و از عقبة بن عامر نقل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شنيدم 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گروهی از امت من در راه خداوند پيكار كرده و بر دشمن غالب می‌شوند، و كسيكه با آنها مخالفت كند به آنان زيانی نرساند، تا اينكه ساعت بر آنها فرا برسد و آنان در همين وضع باشند پس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بادی را كه بوی مشك می‌دهد و چون حرير نرم است برمی‌انگيزد پس هيچ كس را كه به اندازه ذره‌ای ايمان در قلبش باشد باقی نمی‌گذارد، و جان او گرفته می‌شود، سپس بدترين مردم باقی می‌مانند و ساعت بر آنها پايدار می‌شود</w:t>
      </w:r>
      <w:r>
        <w:rPr>
          <w:rFonts w:eastAsia="IRNazanin" w:cs="IRNazanin"/>
          <w:color w:val="111111"/>
          <w:sz w:val="28"/>
          <w:szCs w:val="28"/>
          <w:rtl w:val="true"/>
          <w:lang w:bidi="fa-IR"/>
        </w:rPr>
        <w:t xml:space="preserve">. </w:t>
      </w:r>
      <w:bookmarkStart w:id="886" w:name="pg7348_62359"/>
    </w:p>
    <w:p>
      <w:pPr>
        <w:pStyle w:val="Heading2"/>
        <w:numPr>
          <w:ilvl w:val="1"/>
          <w:numId w:val="1"/>
        </w:numPr>
        <w:rPr/>
      </w:pPr>
      <w:bookmarkStart w:id="887" w:name="__RefHeading___Toc1177092_1051229030"/>
      <w:bookmarkStart w:id="888" w:name="_Toc380"/>
      <w:bookmarkEnd w:id="886"/>
      <w:bookmarkEnd w:id="887"/>
      <w:r>
        <w:rPr>
          <w:rtl w:val="true"/>
        </w:rPr>
        <w:t xml:space="preserve">« </w:t>
      </w:r>
      <w:r>
        <w:rPr>
          <w:rtl w:val="true"/>
        </w:rPr>
        <w:t xml:space="preserve">آيۀ يكصد و بيست و هفتم </w:t>
      </w:r>
      <w:r>
        <w:rPr>
          <w:rtl w:val="true"/>
        </w:rPr>
        <w:t>»</w:t>
      </w:r>
      <w:bookmarkEnd w:id="888"/>
    </w:p>
    <w:p>
      <w:pPr>
        <w:pStyle w:val="Heading3"/>
        <w:numPr>
          <w:ilvl w:val="2"/>
          <w:numId w:val="1"/>
        </w:numPr>
        <w:rPr/>
      </w:pPr>
      <w:bookmarkStart w:id="889" w:name="__RefHeading___Toc1177094_1051229030"/>
      <w:bookmarkStart w:id="890" w:name="_Toc381"/>
      <w:bookmarkEnd w:id="889"/>
      <w:r>
        <w:rPr>
          <w:rtl w:val="true"/>
        </w:rPr>
        <w:t>اشاره</w:t>
      </w:r>
      <w:bookmarkEnd w:id="890"/>
    </w:p>
    <w:p>
      <w:pPr>
        <w:pStyle w:val="BookText"/>
        <w:rPr/>
      </w:pPr>
      <w:r>
        <w:rPr>
          <w:rFonts w:ascii="IRNazanin" w:hAnsi="IRNazanin" w:eastAsia="IRNazanin"/>
          <w:color w:val="111111"/>
          <w:sz w:val="28"/>
          <w:sz w:val="28"/>
          <w:szCs w:val="28"/>
          <w:rtl w:val="true"/>
          <w:lang w:bidi="fa-IR"/>
        </w:rPr>
        <w:t>و مهدی عجل الله تعالی فرجه الشریف منتقم حقيقی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سورۀ حج آيۀ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می‌فرمايد </w:t>
      </w:r>
      <w:r>
        <w:rPr>
          <w:rFonts w:eastAsia="IRNazanin" w:cs="IRNazanin"/>
          <w:color w:val="111111"/>
          <w:sz w:val="28"/>
          <w:szCs w:val="28"/>
          <w:rtl w:val="true"/>
          <w:lang w:bidi="fa-IR"/>
        </w:rPr>
        <w:t>:</w:t>
      </w:r>
    </w:p>
    <w:p>
      <w:pPr>
        <w:pStyle w:val="Heading3"/>
        <w:numPr>
          <w:ilvl w:val="2"/>
          <w:numId w:val="1"/>
        </w:numPr>
        <w:rPr/>
      </w:pPr>
      <w:bookmarkStart w:id="891" w:name="__RefHeading___Toc1177096_1051229030"/>
      <w:bookmarkStart w:id="892" w:name="_Toc382"/>
      <w:bookmarkEnd w:id="891"/>
      <w:r>
        <w:rPr>
          <w:rtl w:val="true"/>
        </w:rPr>
        <w:t>«</w:t>
      </w:r>
      <w:r>
        <w:rPr>
          <w:rtl w:val="true"/>
        </w:rPr>
        <w:t>ذلِكَ وَمَنْ عاقَبَ بِمِثْلِ ما عوُقِبَ بِهِ ثُمَّ بُغِيَ عَلَيْهِ لَيَنْصُرَنَّهُ اللهُ إَنَّ اللهَ لَعَفُّوٌ غَفوُرٌ</w:t>
      </w:r>
      <w:r>
        <w:rPr>
          <w:rtl w:val="true"/>
        </w:rPr>
        <w:t>»</w:t>
      </w:r>
      <w:bookmarkEnd w:id="892"/>
    </w:p>
    <w:p>
      <w:pPr>
        <w:pStyle w:val="BookText"/>
        <w:rPr/>
      </w:pPr>
      <w:r>
        <w:rPr>
          <w:rFonts w:ascii="IRNazanin" w:hAnsi="IRNazanin" w:eastAsia="IRNazanin"/>
          <w:color w:val="111111"/>
          <w:sz w:val="28"/>
          <w:sz w:val="28"/>
          <w:szCs w:val="28"/>
          <w:rtl w:val="true"/>
          <w:lang w:bidi="fa-IR"/>
        </w:rPr>
        <w:t>و هركس عقوبت كند و انتقام بگيرد بمانند آنچه كه به او ظلم شده است، و سپس باز بر او ستم شود هرآينه خداوند او را ياری كند، و همانا خداوند عفو كننده و 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ينابيع‌الموده نوشته خواجه كلان قندوزی حنفی صفحه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عاقَبَ بِمِثْلِ ما عوُقِبَ بِهِ ثُمَّ بُغِيَ عَلَيْهِ لَيَنْصُرَنَّهُ اللهُ 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جعفرالصادق رضی‌الله عنه قال فی تفسير هذه الاية ان رسول‌الله صلی‌الله‌عليه و سلم لما اخرجته قريش من مكة و هرب منهم الی‌النار و طلبوه ليقتلوه فعوقب ثم في بدر عاقب لانه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شيبه بن ربيعه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الوليدبن عتبه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حنظلة‌بن ابی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فلما قبض رسول الله صلی الله علیه و آله و سلم بغی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هند بنت عتبه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بخروجه عن طاعة اميرالمؤمنين عليه‌السّلام و بقتل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الحسين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بغياً و عدواناً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لَيَنْصُرَنَّهُ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يعنی بالقائم المهدی من ولده صلی‌الله عليه وسلم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قندوزی حنفی به اسناد خود از سلام بن مستنير از امام جعفر صادق عليه‌السّلام در مورد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عاقَبَ بِمِثْلِ ما عوُقِبَ بِهِ ثُمَّ بُغِيَ عَلَيْهِ لَيَنْصُرَنَّهُ اللهُ إَنَّ اللهَ لَعَفُّوٌ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قريش رسولخدا صلی الله علیه و آله و سلم را از مكه بيرون كردند، و آن حضرت به غار رفتند، و قريش در جستجوی او شدند تا او را پيدا كرده و به قتل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آن حضرت ظلم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رسولخدا صلی الله علیه و آله و سلم در جنگ بدر آنها را عقاب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آنها انتقام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w:t>
      </w:r>
    </w:p>
    <w:p>
      <w:pPr>
        <w:pStyle w:val="BookText"/>
        <w:rPr/>
      </w:pPr>
      <w:r>
        <w:rPr>
          <w:rFonts w:ascii="IRNazanin" w:hAnsi="IRNazanin" w:eastAsia="IRNazanin"/>
          <w:color w:val="111111"/>
          <w:sz w:val="28"/>
          <w:sz w:val="28"/>
          <w:szCs w:val="28"/>
          <w:rtl w:val="true"/>
          <w:lang w:bidi="fa-IR"/>
        </w:rPr>
        <w:t>جنگ عتبة بن ربيعه، و شيبه بن ربيعه، و وليدبن عتبه، و حنظله بن ابی‌سفيان، و ابوجهل و برخی ديگر از آنانرا به قتل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هنگاميكه رسولخدا صلی الله علیه و آله و سلم رحلت نمود فرزند هند دختر عتبة بن 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معاوية بن ابی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بيرون رفتن از تحت اطاعت اميرالمؤمنين و با قتل فرزندش يزيد، امام حسين علیه السلام را از روی ستم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حضرت يعنی رسول خدا صلی الله علیه و آله و سلم سركشی و ستمگری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لَيَنْصُرَنَّهُ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همانا او را ياری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توسط قائم مهدی از فرزندانش او را نصرت خواهد نمود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علی بن ابراهيم قمی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رسول‌الله صلی الله علیه و آله و سلم لَمّا اَخرجته قريش من مكة و تقرب منهم الی الغار و طَلِبوهُ ليقتلوه فعاقبهم الله يوم بدر فقتل عتبة و شیبة و الوليد و ابا جهل و حنظلة بن ابی سفيان و غيرهم، فلما قبض رسول‌الله صلی الله علیه و آله و سلم طلب بدمائهم فقتل الحسين علیه السلام و آل محمد بغيا وعدواناً و هو قول يزيد حين تمثل بهذا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ليت اشياخی ببدر شهدوا</w:t>
      </w:r>
    </w:p>
    <w:p>
      <w:pPr>
        <w:pStyle w:val="BookText"/>
        <w:rPr/>
      </w:pPr>
      <w:r>
        <w:rPr>
          <w:rFonts w:ascii="IRNazanin" w:hAnsi="IRNazanin" w:eastAsia="IRNazanin"/>
          <w:color w:val="111111"/>
          <w:sz w:val="28"/>
          <w:sz w:val="28"/>
          <w:szCs w:val="28"/>
          <w:rtl w:val="true"/>
          <w:lang w:bidi="fa-IR"/>
        </w:rPr>
        <w:t>جزع الخزرج من وقع الاسل</w:t>
      </w:r>
    </w:p>
    <w:p>
      <w:pPr>
        <w:pStyle w:val="BookText"/>
        <w:rPr/>
      </w:pPr>
      <w:r>
        <w:rPr>
          <w:rFonts w:ascii="Amiri" w:hAnsi="Amiri" w:eastAsia="Amiri" w:cs="Amiri"/>
          <w:color w:val="111111"/>
          <w:sz w:val="28"/>
          <w:sz w:val="28"/>
          <w:szCs w:val="28"/>
          <w:rtl w:val="true"/>
          <w:lang w:bidi="ar-SA"/>
        </w:rPr>
        <w:t>لَأ هلّوا و اسْتَهلوا فرحا ثم قالوا يا يزيد لاتشل</w:t>
      </w:r>
    </w:p>
    <w:p>
      <w:pPr>
        <w:pStyle w:val="BookText"/>
        <w:rPr/>
      </w:pPr>
      <w:r>
        <w:rPr>
          <w:rFonts w:ascii="Amiri" w:hAnsi="Amiri" w:eastAsia="Amiri" w:cs="Amiri"/>
          <w:color w:val="111111"/>
          <w:sz w:val="28"/>
          <w:sz w:val="28"/>
          <w:szCs w:val="28"/>
          <w:rtl w:val="true"/>
          <w:lang w:bidi="ar-SA"/>
        </w:rPr>
        <w:t>ليست من خندق ان لم انتقم</w:t>
      </w:r>
    </w:p>
    <w:p>
      <w:pPr>
        <w:pStyle w:val="BookText"/>
        <w:rPr/>
      </w:pPr>
      <w:r>
        <w:rPr>
          <w:rFonts w:ascii="IRNazanin" w:hAnsi="IRNazanin" w:eastAsia="IRNazanin"/>
          <w:color w:val="111111"/>
          <w:sz w:val="28"/>
          <w:sz w:val="28"/>
          <w:szCs w:val="28"/>
          <w:rtl w:val="true"/>
          <w:lang w:bidi="fa-IR"/>
        </w:rPr>
        <w:t>من نبی احمد ما كان فعل</w:t>
      </w:r>
    </w:p>
    <w:p>
      <w:pPr>
        <w:pStyle w:val="BookText"/>
        <w:rPr/>
      </w:pPr>
      <w:r>
        <w:rPr>
          <w:rFonts w:ascii="IRNazanin" w:hAnsi="IRNazanin" w:eastAsia="IRNazanin"/>
          <w:color w:val="111111"/>
          <w:sz w:val="28"/>
          <w:sz w:val="28"/>
          <w:szCs w:val="28"/>
          <w:rtl w:val="true"/>
          <w:lang w:bidi="fa-IR"/>
        </w:rPr>
        <w:t>قد قتلنا القوم من ساداتهم وعَدَلناهُ ببدر فاعتدل</w:t>
      </w:r>
    </w:p>
    <w:p>
      <w:pPr>
        <w:pStyle w:val="BookText"/>
        <w:rPr/>
      </w:pPr>
      <w:r>
        <w:rPr>
          <w:rFonts w:ascii="IRNazanin" w:hAnsi="IRNazanin" w:eastAsia="IRNazanin"/>
          <w:color w:val="111111"/>
          <w:sz w:val="28"/>
          <w:sz w:val="28"/>
          <w:szCs w:val="28"/>
          <w:rtl w:val="true"/>
          <w:lang w:bidi="fa-IR"/>
        </w:rPr>
        <w:t xml:space="preserve">وقال الشاعر فی مثل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وكذالك الشيخ اوصانی به</w:t>
      </w:r>
    </w:p>
    <w:p>
      <w:pPr>
        <w:pStyle w:val="BookText"/>
        <w:rPr/>
      </w:pPr>
      <w:r>
        <w:rPr>
          <w:rFonts w:ascii="Amiri" w:hAnsi="Amiri" w:eastAsia="Amiri" w:cs="Amiri"/>
          <w:color w:val="111111"/>
          <w:sz w:val="28"/>
          <w:sz w:val="28"/>
          <w:szCs w:val="28"/>
          <w:rtl w:val="true"/>
          <w:lang w:bidi="ar-SA"/>
        </w:rPr>
        <w:t>فاتبعتُ الشيخ فيما قد سأل</w:t>
      </w:r>
    </w:p>
    <w:p>
      <w:pPr>
        <w:pStyle w:val="BookText"/>
        <w:rPr/>
      </w:pPr>
      <w:r>
        <w:rPr>
          <w:rFonts w:ascii="Amiri" w:hAnsi="Amiri" w:eastAsia="Amiri" w:cs="Amiri"/>
          <w:color w:val="111111"/>
          <w:sz w:val="28"/>
          <w:sz w:val="28"/>
          <w:szCs w:val="28"/>
          <w:rtl w:val="true"/>
          <w:lang w:bidi="ar-SA"/>
        </w:rPr>
        <w:t xml:space="preserve">وقال يزيداً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و الراس مطروح تُقَلِّبُه يا ليت اشياخنا الماضين بالحَضر</w:t>
      </w:r>
    </w:p>
    <w:p>
      <w:pPr>
        <w:pStyle w:val="BookText"/>
        <w:rPr/>
      </w:pPr>
      <w:r>
        <w:rPr>
          <w:rFonts w:ascii="IRNazanin" w:hAnsi="IRNazanin" w:eastAsia="IRNazanin"/>
          <w:color w:val="111111"/>
          <w:sz w:val="28"/>
          <w:sz w:val="28"/>
          <w:szCs w:val="28"/>
          <w:rtl w:val="true"/>
          <w:lang w:bidi="fa-IR"/>
        </w:rPr>
        <w:t>حتی يقيسوا قياساً لايقاس به</w:t>
      </w:r>
    </w:p>
    <w:p>
      <w:pPr>
        <w:pStyle w:val="BookText"/>
        <w:rPr/>
      </w:pPr>
      <w:r>
        <w:rPr>
          <w:rFonts w:ascii="Amiri" w:hAnsi="Amiri" w:eastAsia="Amiri" w:cs="Amiri"/>
          <w:color w:val="111111"/>
          <w:sz w:val="28"/>
          <w:sz w:val="28"/>
          <w:szCs w:val="28"/>
          <w:rtl w:val="true"/>
          <w:lang w:bidi="ar-SA"/>
        </w:rPr>
        <w:t>ايام بعد لكان الوزن بالقدر</w:t>
      </w:r>
    </w:p>
    <w:p>
      <w:pPr>
        <w:pStyle w:val="BookText"/>
        <w:rPr/>
      </w:pPr>
      <w:r>
        <w:rPr>
          <w:rFonts w:ascii="IRNazanin" w:hAnsi="IRNazanin" w:eastAsia="IRNazanin"/>
          <w:color w:val="111111"/>
          <w:sz w:val="28"/>
          <w:sz w:val="28"/>
          <w:szCs w:val="28"/>
          <w:rtl w:val="true"/>
          <w:lang w:bidi="fa-IR"/>
        </w:rPr>
        <w:t xml:space="preserve">فقال الله تبارك و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رسول‌الله صلی‌الله‌عليه‌وآله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ماعوقب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حسيناً ارادوا ان يقتلوه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بُغی عليه لَينصرنَّه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بالقائم علیه السلام من ولده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رسول خدا صلی الله علیه و آله و سلم است، هنگاميكه قريش آن حضرت را از مكه بيرون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 آن جناب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سوی غار گريخت، و آنها به جستجويش پرداختند تا حضرتش را بكشند، پس خداوند آنها را روز بدر عقوبت كرد، كه عتبه و شيبه و وليد و ابوجهل و حنظله بن ابی سفيان و غيرهم كشته شدند، و پس از رحلت رسول خدا صلی الله علیه و آله و سلم آن نابكاران به خونخواهی مقتولين خود پرداختند و امام حسين علیه السلام و </w:t>
      </w:r>
    </w:p>
    <w:p>
      <w:pPr>
        <w:pStyle w:val="BookText"/>
        <w:rPr/>
      </w:pPr>
      <w:r>
        <w:rPr>
          <w:rFonts w:ascii="IRNazanin" w:hAnsi="IRNazanin" w:eastAsia="IRNazanin"/>
          <w:color w:val="111111"/>
          <w:sz w:val="28"/>
          <w:sz w:val="28"/>
          <w:szCs w:val="28"/>
          <w:rtl w:val="true"/>
          <w:lang w:bidi="fa-IR"/>
        </w:rPr>
        <w:t xml:space="preserve">آل محمد را از راه ظلم و تعدی كشتند، 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يزيد كه به اين شعر تمثیل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كاش بزرگان قوم من كه در بدر كشته شدند هم اكنون می‌بودند و شاهد ناله و اندوه خزرجيان از فرود آمدن شمشيرها و نيزه‌ها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پيكر پيشوايانشان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شادی و خوشحالی به هم تبريك گفته و سپس فرياد بر‌می‌آوردند كه ای يزيد دستت بريده مباد، از تيرۀ خندق نيستم اگر از فرزندان احمد به خاطر آن چه او كرد انتقام نكشم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بزرگان اين قوم را كشتيم و با بدر آن را همتا و برابر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شاعر همانند اين معنی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يزيد پليد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گونه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توصيه كرد، پس آن چه را كه او خواسته بود به جای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حاليكه سر مطهر در برابر او بود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حاليكه اين سرافتاده و ما آن را زيرو رو می‌كنيم چنين می‌گوييم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بزرگان پيشين ما هم اكنون حاضر بودند تا مقايسه می‌كردند مقايسه‌ای بی‌نظير بين اين جريان با روزهای بدر كه وزن آن برابر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تبارك و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هركس عقوبت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جريانی كه به آن عقوبت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هنگامی است كه آن حضرت را خواستند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او ستم شد خداوند او را ياری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قائم علیه السلام از فرزندان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زمانيكه تاريخ اسلام را مطالعه می‌كند خون می‌گريد و هنگاميكه به آينده و ظهور وليعصر چشم می‌دوزد لبخند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ظلمهائی كه كفار قريش بر رسول‌خدا وا نداشتند، قبل از هجرت سرِ راهش خار می‌ريختند، آتش و خاكستر بر سرش فرود می‌آوردند، در مسجدالحرام در هنگام سجده سيرآبی شتر ومحتويات داخل آن را بر سرش می‌ريختند، يارانش را می‌كشتند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حضرت مجبور شدند به امر الهی هجرت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حضرت انتقام خوبی گرفتند، و در اين جنگ عتبة بن ربيعه و شيبه بن ربيعه و وليد بن عتبه و حنظلة ابن ابی سفيان و ابوجهل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رسانيدند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دروغ ايمان آوردند، اما بنی‌اميه و بنی‌العباس و ديگران پس از رحلت آن حضرت ، دخترش را كشتند، اميرالمؤمنين علی علیه السلام را به قتل رسانيدند، امام حسن علیه السلام را مسموم نمودند، و سيدالشهدا را با عده‌ای از بنی‌هاشم و عده‌ای از ياران آن حضرت به قتل رسانيدند، زن و بچه آنها را اسير كردند، و شهر به شهر می‌چرخانيدند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اميرالمؤمنين و فاطمه زهرا علیهما السلام را يكی پس از ديگری به قتل رسانيدند، اين گذشته ، دردناك است اما آينده زيبائی در پيش خواهيم داشت، و آن آينده زيبا را حديث چنين بيان می‌فرماید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لَيَنْصُرَنَّهُ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بالقائم المهدی عجل الله تعالی فرجه الشریف من ولده صلی الله عليه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خداوند متعال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همانا او را ياری می‌كند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يعنی توسط قائم مهدی از فرزندانش او را نصرت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زيباست روز قيام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زيباست روز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وچه زيباست روز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وچه زيباست روز بقيةالله الاعظم روحی فداک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اجعلنا من انصاره و اعوانه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bookmarkStart w:id="893" w:name="pg7348_62363"/>
    </w:p>
    <w:p>
      <w:pPr>
        <w:pStyle w:val="Heading2"/>
        <w:numPr>
          <w:ilvl w:val="1"/>
          <w:numId w:val="1"/>
        </w:numPr>
        <w:rPr/>
      </w:pPr>
      <w:bookmarkStart w:id="894" w:name="__RefHeading___Toc1177098_1051229030"/>
      <w:bookmarkStart w:id="895" w:name="_Toc383"/>
      <w:bookmarkEnd w:id="893"/>
      <w:bookmarkEnd w:id="894"/>
      <w:r>
        <w:rPr>
          <w:rtl w:val="true"/>
        </w:rPr>
        <w:t xml:space="preserve">« </w:t>
      </w:r>
      <w:r>
        <w:rPr>
          <w:rtl w:val="true"/>
        </w:rPr>
        <w:t xml:space="preserve">آيۀ يكصد و بيست و هشتم </w:t>
      </w:r>
      <w:r>
        <w:rPr>
          <w:rtl w:val="true"/>
        </w:rPr>
        <w:t>»</w:t>
      </w:r>
      <w:bookmarkEnd w:id="895"/>
    </w:p>
    <w:p>
      <w:pPr>
        <w:pStyle w:val="Heading3"/>
        <w:numPr>
          <w:ilvl w:val="2"/>
          <w:numId w:val="1"/>
        </w:numPr>
        <w:rPr/>
      </w:pPr>
      <w:bookmarkStart w:id="896" w:name="__RefHeading___Toc1177100_1051229030"/>
      <w:bookmarkStart w:id="897" w:name="_Toc384"/>
      <w:bookmarkEnd w:id="896"/>
      <w:r>
        <w:rPr>
          <w:rtl w:val="true"/>
        </w:rPr>
        <w:t>اشاره</w:t>
      </w:r>
      <w:bookmarkEnd w:id="897"/>
    </w:p>
    <w:p>
      <w:pPr>
        <w:pStyle w:val="BookText"/>
        <w:rPr/>
      </w:pPr>
      <w:r>
        <w:rPr>
          <w:rFonts w:ascii="IRNazanin" w:hAnsi="IRNazanin" w:eastAsia="IRNazanin"/>
          <w:color w:val="111111"/>
          <w:sz w:val="28"/>
          <w:sz w:val="28"/>
          <w:szCs w:val="28"/>
          <w:rtl w:val="true"/>
          <w:lang w:bidi="fa-IR"/>
        </w:rPr>
        <w:t xml:space="preserve">ثبات کل عالم به اذن الله به وسیله امام زمان عجل الله تعالی فرجه الشریف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حج آيۀ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w:t>
      </w:r>
    </w:p>
    <w:p>
      <w:pPr>
        <w:pStyle w:val="Heading3"/>
        <w:numPr>
          <w:ilvl w:val="2"/>
          <w:numId w:val="1"/>
        </w:numPr>
        <w:rPr/>
      </w:pPr>
      <w:bookmarkStart w:id="898" w:name="__RefHeading___Toc1177102_1051229030"/>
      <w:bookmarkStart w:id="899" w:name="_Toc385"/>
      <w:bookmarkEnd w:id="898"/>
      <w:r>
        <w:rPr>
          <w:rtl w:val="true"/>
        </w:rPr>
        <w:t xml:space="preserve">«... </w:t>
      </w:r>
      <w:r>
        <w:rPr>
          <w:rtl w:val="true"/>
        </w:rPr>
        <w:t>و يُمسِكُ السَّمآءَ أنْ تَقَعَ عَلَی الارْضِ إلاّ بِاذْنِهِ</w:t>
      </w:r>
      <w:r>
        <w:rPr>
          <w:rtl w:val="true"/>
        </w:rPr>
        <w:t>...»</w:t>
      </w:r>
      <w:bookmarkEnd w:id="899"/>
    </w:p>
    <w:p>
      <w:pPr>
        <w:pStyle w:val="BookText"/>
        <w:rPr/>
      </w:pPr>
      <w:r>
        <w:rPr>
          <w:rFonts w:ascii="IRNazanin" w:hAnsi="IRNazanin" w:eastAsia="IRNazanin"/>
          <w:color w:val="111111"/>
          <w:sz w:val="28"/>
          <w:sz w:val="28"/>
          <w:szCs w:val="28"/>
          <w:rtl w:val="true"/>
          <w:lang w:bidi="fa-IR"/>
        </w:rPr>
        <w:t xml:space="preserve">و نگاه دارد آسمان را از اينكه بر زمينی فرو افتد، مگر به اذن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غاية المرام صفحۀ</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علام بزرگوار آيت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بحرانی آمده است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العلامة البحرانی، عن ابی الحسن الفقيه محمدبن احمدبن شاذان من طريق العامة بحذف الاسناد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جبرئيل عن رب العزة جل جلاله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علم ان لا اله الا انا وحدي و انّ محمداً عبدي و رسولي، و أنّ علی بن ابی‌طالب خليفتی، و انّ الائمة من ولده حجتی ادخلته الجنة برحمتی و نجيته من النار بعفوي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جابربن عبدالله انصاري،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و من الائمة من ولد علی‌بن ابی‌طالب؟ قال صلی الله علیه و آله و سلم الحسن و الحسين سيدا شباب اهل الجنة، ثم سيد العابدين فی زمانه علی بن الحسين، ثم الباقر محمدبن‌علی، و ستدركه 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أدركته فاقرأه منی السلام – ثم الصادق جعفربن محمد، ثم الكاظم موسی بن جعفر، ثم الرضا علی‌بن موسی ثم التقی محمد بن علی، ثم النقی علی‌بن محمد، ثم الزكی الحسن العسكري، ثم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الذی يملأ الارض قسطاً و عدلاً كما ملئت ظلماً و جورا، هؤلاء يا جابر خلفائی، و اوصيائی، و اولادی و عترتی، من اطاعهم فقد اطاعنی، من عصاهم فقد عصانی و من انكرهم او انكروا احدا منهم فقد انكرنی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وجهم يمسك الله السماء ان تقع علی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 يحفظ الله الارض من ان تميد بأهلها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اقول ذكر النبی صلی الله علیه و آله و سلم هذه الاية الكريمة فی هذا المجال دليل ترولها فی‌الائمة الاثنی عشر عليهم‌السلام و لوتأويلاً الذي هو حقيقة القرآن و روح الوحی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بحرانی از ابوالحسن فقيه، محمد بن احمد بن شاذان، از طريق اهل سنت، با حذف اسناد از رسول خداصلی الله علیه و آله و سلم نقل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از رب العزة جل جلاله مرا حديث كرد كه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بداند كه خدايی نيست مگر من به تنهايی و اين كه محمد بنده و رسول من است،و علی‌بن ابی‌طالب خليفۀ من است و امامان از اولاد او حجتهای من می‌باشند،وی را به رحمت خويش، در بهشت وارد سازم و به عفو خود از آتش برهانم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جاكه راوی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جابربن عبدالله انصاری برخاست و عرض كرد ای رسول خدا، امامان از اولاد علی‌بن ابيطالب كی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دو سرور جوانان اهل بهشت، سپس سرور عابدان در زمان خويش علی‌بن حسين، سپس باقر، محمدبن علی، كه تو ای جابر به زودی زمان او را درك خواهی كرد، پس هنگامی كه او را ديدی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صادق، جعفربن محمد پس كاظم موسی بن جعفر، سپس رضا، علی بن موسی، سپس تقی، محمدبن علی، سپس نقی علی‌بن محمد، سپس زكی حسن‌بن عسكری، سپس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زمين را از قسط و عدل پر می‌سازد، همان گونه كه از ظلم و جور آكنده گشته است، اينان ای جابر، جانشينان من، و اوصيايم، و اولاد و عترتم می‌باشند، هر كس از آنان اطاعت كند، مرا اطاعت كرده‌است و هر كه نافرمانی ايشان كند، مرا نافرمانی كرده است، و هركس آنان را و يا يكی از ايشان را انكار كند، مرا انكار كرده است و به واسطۀ ايشان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آسمان را از اين كه بر زمين فرود آيد، نگاه 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واسطۀ آنهاست كه خدا زمين را از اين كه ساكنينش را فرو برد حفظ می‌كند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 پيامبر اكرم صلی الله علیه و آله و سلم اين آيه را در اين مقام، دليلی است بر نزول آن در شأن ائمه دوازده گانه – عليهم السّلام – اگر چه از نظر تأويل باشد، كه حقيقت قرآن و روح وحی است</w:t>
      </w:r>
      <w:r>
        <w:rPr>
          <w:rFonts w:eastAsia="IRNazanin" w:cs="IRNazanin"/>
          <w:color w:val="111111"/>
          <w:sz w:val="28"/>
          <w:szCs w:val="28"/>
          <w:rtl w:val="true"/>
          <w:lang w:bidi="fa-IR"/>
        </w:rPr>
        <w:t xml:space="preserve">. </w:t>
      </w:r>
      <w:bookmarkStart w:id="900" w:name="pg7348_62365"/>
    </w:p>
    <w:p>
      <w:pPr>
        <w:pStyle w:val="Heading2"/>
        <w:numPr>
          <w:ilvl w:val="1"/>
          <w:numId w:val="1"/>
        </w:numPr>
        <w:rPr/>
      </w:pPr>
      <w:bookmarkStart w:id="901" w:name="__RefHeading___Toc1177104_1051229030"/>
      <w:bookmarkStart w:id="902" w:name="_Toc386"/>
      <w:bookmarkEnd w:id="900"/>
      <w:bookmarkEnd w:id="901"/>
      <w:r>
        <w:rPr>
          <w:rtl w:val="true"/>
        </w:rPr>
        <w:t xml:space="preserve">« </w:t>
      </w:r>
      <w:r>
        <w:rPr>
          <w:rtl w:val="true"/>
        </w:rPr>
        <w:t xml:space="preserve">آيۀ يكصد و بیست و نهم </w:t>
      </w:r>
      <w:r>
        <w:rPr>
          <w:rtl w:val="true"/>
        </w:rPr>
        <w:t>»</w:t>
      </w:r>
      <w:bookmarkEnd w:id="902"/>
    </w:p>
    <w:p>
      <w:pPr>
        <w:pStyle w:val="Heading3"/>
        <w:numPr>
          <w:ilvl w:val="2"/>
          <w:numId w:val="1"/>
        </w:numPr>
        <w:rPr/>
      </w:pPr>
      <w:bookmarkStart w:id="903" w:name="__RefHeading___Toc1177106_1051229030"/>
      <w:bookmarkStart w:id="904" w:name="_Toc387"/>
      <w:bookmarkEnd w:id="903"/>
      <w:r>
        <w:rPr>
          <w:rtl w:val="true"/>
        </w:rPr>
        <w:t>اشاره</w:t>
      </w:r>
      <w:bookmarkEnd w:id="904"/>
    </w:p>
    <w:p>
      <w:pPr>
        <w:pStyle w:val="BookText"/>
        <w:rPr/>
      </w:pPr>
      <w:r>
        <w:rPr>
          <w:rFonts w:ascii="IRNazanin" w:hAnsi="IRNazanin" w:eastAsia="IRNazanin"/>
          <w:color w:val="111111"/>
          <w:sz w:val="28"/>
          <w:sz w:val="28"/>
          <w:szCs w:val="28"/>
          <w:rtl w:val="true"/>
          <w:lang w:bidi="fa-IR"/>
        </w:rPr>
        <w:t xml:space="preserve">در حال حاضر امام زمان علیه السلام بهترين عبد صالح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حج آيات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می‌فرمايد </w:t>
      </w:r>
      <w:r>
        <w:rPr>
          <w:rFonts w:eastAsia="IRNazanin" w:cs="IRNazanin"/>
          <w:color w:val="111111"/>
          <w:sz w:val="28"/>
          <w:szCs w:val="28"/>
          <w:rtl w:val="true"/>
          <w:lang w:bidi="fa-IR"/>
        </w:rPr>
        <w:t>:</w:t>
      </w:r>
    </w:p>
    <w:p>
      <w:pPr>
        <w:pStyle w:val="Heading3"/>
        <w:numPr>
          <w:ilvl w:val="2"/>
          <w:numId w:val="1"/>
        </w:numPr>
        <w:rPr/>
      </w:pPr>
      <w:bookmarkStart w:id="905" w:name="__RefHeading___Toc1177108_1051229030"/>
      <w:bookmarkStart w:id="906" w:name="_Toc388"/>
      <w:bookmarkEnd w:id="905"/>
      <w:r>
        <w:rPr>
          <w:rtl w:val="true"/>
        </w:rPr>
        <w:t xml:space="preserve">« </w:t>
      </w:r>
      <w:r>
        <w:rPr>
          <w:rtl w:val="true"/>
        </w:rPr>
        <w:t>يا اَيُّها الَّذينَ امَنُوا اَرْكَعوُا وَاسْجُدُوا وَاعْبُدُوا رَبَّكُمْ</w:t>
      </w:r>
      <w:r>
        <w:rPr>
          <w:rtl w:val="true"/>
        </w:rPr>
        <w:t>.............</w:t>
      </w:r>
      <w:bookmarkEnd w:id="9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امَنُوا اَرْكَعوُا وَاسْجُدُوا وَاعْبُدُوا رَبَّكُمْ وَ افْعَلوُا الْخَيْرَلَعَلَّكُمْ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وَجاهِدوُا فِیِ اللهِ حَقَّ جِهادِهِ هُوَ اجْتَبكُمْ وَما جَعَلَ عَلَيكُمْ فِی‌الدّينِ مِنْ حَرَجٍ مِلَّةَ اَبيكُمْ اِبراهيمَ هُوَ سَمّكُمُ المُسلِمينَ مِنْ قَبْلُ وَ فِی هذا لَيَكوُنَ الرَّسوُلُ شهيداً عَليكُم وَ تكوُنوُا شُهدآءَ عَلیَ النّاسِ فَاَقيموُا الصَّلوةَ و اتوُا الزَّكوةَ وَاعْتَصِمُوا بِاللهِ هُوَ مَوْليكُمْ فَنِعْمَ الْمَولی وَنِعْمَ النَّصيرُ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كسانی كه ايمان آورده‌ايد ركوع كنيد و به سجده برويد و پروردگارتان را عبادت كنيد و كار نيك كنيد، كه رستگار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آن چنان كه شايسته است جهاد كنيد او شما را برگزيد و بر شما در دين حرجی قرار نداده دين پدرتان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قبل و در اين قرآن مسلمين ناميد تا رسول بر شما شاهد باشد و شما بر مردم شاهدانی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داريد و زكات بدهيد و به خدا معتصم شويد و او مولای شماست، پس چه خوب مولايی است و چه خوب ياری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غاية المرام صفحۀ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نوشته علامه بزرگوار سيد هاشم بحرانی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العلامة السيد هاشم بحرانی فی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العالم الشافعی ابراهيم بن محمد الحموينی، باسناده المذكور عن سليم بن قيس هلالی فی حديث طويل قال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اقسم علی بن ابی‌طالب اكثر من مأتی رجل من اصحاب رسول الله صلی‌الله‌عليه وآله والتابعين – وكانوا مجتمعين فی مجلس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ناشدهم بالله علی‌امور، و قال فيما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أتعلمون أن الله انزل فی سورة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امَنُوا اَرْكَعوُا وَاسْجُدُوا وَاعْبُدُوا رَبّكُمْ وَ افْعَلوُا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السورة، فقام سلمان فقال، يا رسول‌الله من هؤلاء الذين انت عليهم شهيد و هم شهداء علی الناس الذين اجتباهم الله، و لم يجعل </w:t>
      </w:r>
    </w:p>
    <w:p>
      <w:pPr>
        <w:pStyle w:val="BookText"/>
        <w:rPr/>
      </w:pPr>
      <w:r>
        <w:rPr>
          <w:rFonts w:ascii="IRNazanin" w:hAnsi="IRNazanin" w:eastAsia="IRNazanin"/>
          <w:color w:val="111111"/>
          <w:sz w:val="28"/>
          <w:sz w:val="28"/>
          <w:szCs w:val="28"/>
          <w:rtl w:val="true"/>
          <w:lang w:bidi="fa-IR"/>
        </w:rPr>
        <w:t xml:space="preserve">عليهم فی‌الدين من حرج، ملته ابراهيم؟ قال صلی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عنی بذلك ثلاثه عشر رجلاً خاصة دون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 لنا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اخی علی، وأحد عشر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اصحاب و التابعين تصديقاً لعلی بن‌ابيطالب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و الاحد عشر من ولد النبی صلی الله‌عليه وآله وسلم كما نص عليهم الرسول نفسه فی موارد اخری – منها فی الاية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الحسن بن علی، والحسين بن علی، و علی‌بن الحسين، و محمدبن علی الباقر، و جعفربن محمد الصادق و موسی بن جعفر موسی‌الكاظم، و علی‌بن موسی‌الرضا و محمدبن علی الجواد، و علی‌بن محمدالهادی النقی، والحسن بن علی النقی العسكری، والحجة بن الحسن المهدی المنتظر صلوات الله عليهم اجمعين فهذه الاية الكريمة تشمل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بتفسيرها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المهدی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سيد هاشم بحراني، در كتاب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شافعی ابراهيم بن محمد حموينی ، به اسناد مذكورش از سليم بن قيس 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می‌كند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ابيطالب،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اصحاب رسول خدا صلی‌الله‌عليه وآله و تابعين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همگی در يك مجلس گرد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چندين مورد قسم داد و ازجمله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آيا می‌دانيد كه خدا در سورۀ حج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اَيُّها الَّذينَ امَنُوا اَرْكَعوُا وَاسْجُدُوا وَاعْبُدُوا رَبّكُمْ وَ افْعَلوُا الْخَيْر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پايان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مسلمانان برخاستند عرض كردند، ای رسول خدا، چه كسانی هستند اينان كه تو بر آنها گواهی و آنان بر مردم گواهان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كه خداوند آنها را برگزيد و بر آنان در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آئين ابراهيم است حرجی قرارنداده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افراد سيزده مرد بطور خاص می‌باشند و نه تمامی 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آنان را برای ما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علی، و يازده تن از اولاد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اصحاب و تابعين به عنوان تصديق حضرت اميرسلام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يازده تن از اولاد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مواردی ديگر مانند آيه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رسول از آنها صريحاً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حسين بن علی، علی بن الحسين، محمد بن علی باقر، جعفربن محمد الصادق، موسی بن جعفر كاظم، علی بن موسی الرضا، محمد بن علی جواد، علی بن محمد الهادی نقی، حسن بن علی نقی عسكری، حجة بن الحسن مهدی منتظر صلوات الله عليهم اجمعين می باشند پس اين آيه كريمه بر حسب تفسير آن، شامل امام مهدی عليه السّلام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كافی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الحجة صفحه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بزرگوار محمد بن يعقوب كلينی به نقل از علی بن ابراهيم قمی و ايشان از پدرش و ايشان از محمد بن ابی عمير، و او از ابن اُذینة و او از بريد العجلی نقل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حديثی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گفتم به امام محمد باقرعلیه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اَرْكَعوُا وَاسْجُدُوا وَعْبُدُوا رَبّكُمْ وَ افْعَلوُا الْخَيْرَلَعَلَّكُمْ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فِیِ اللهِ حَقَّ جِهادِهِ هُوَ اجْتَبكُمْ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إيّانا عنیّ و نحن المجتبون و لم يجعل الله تبارك و تعالی فی‌الدين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فالحرج أشَّدُ من 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عنی خاصة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 كم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سمّانا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الكتب التی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لَيَكوُنَ الرَّسوُلُ شهيداً عَليكُم وَ تكوُنوُا شُهداءَ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صدَّق يوم القيامة صدَّقناه و من كذّب كذَّبناه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باقر علیه السلام گفتم خداوند می‌فرمايند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اهل ايمان ركوع كنيد و سجده كنيد و پروردگارتان را بپرستيد و نيكی كنيد شايد رستگار گرديد و در راه خداوند كارزار كنيد چنانكه سزاوار كارزار كردن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گرفته، و مائيم برگزيدگان او خداوند در زمين حرجی قرار نداده، حرج از تنگ گرفتن سخت تر است و اينكه می‌فرمايند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ابيكم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پدرتان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ايّانا عنی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 را در نظر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ملت ابراهيم ما اهل بيت هستيم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سمّاكم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مسلمان ناميده،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مسلمان ناميده از پيش از اينها در كتابهای آسمانی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انجيل و تورات و زبور و 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يعنی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لَيَكوُنَ الرَّسوُلُ شهيداً عَليكُم وَ تكوُنوُا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پيامبر بر شما گواه باشد و شما بر مردم گواه باشيد، پس رسولخدا صلی الله علیه و آله و سلم</w:t>
      </w:r>
    </w:p>
    <w:p>
      <w:pPr>
        <w:pStyle w:val="BookText"/>
        <w:rPr/>
      </w:pPr>
      <w:r>
        <w:rPr>
          <w:rFonts w:ascii="IRNazanin" w:hAnsi="IRNazanin" w:eastAsia="IRNazanin"/>
          <w:color w:val="111111"/>
          <w:sz w:val="28"/>
          <w:sz w:val="28"/>
          <w:szCs w:val="28"/>
          <w:rtl w:val="true"/>
          <w:lang w:bidi="fa-IR"/>
        </w:rPr>
        <w:t>گواه بر ما است نسبت بدانچه از جانب خداوند تبارك و تعالی تبليغ نموده‌ايم و ما بر مردم گواهيم تا روز قيامت هر كه ما را تصديق كند تصديقش كنيم و هر كه تكذيب كند تكذيبش كنيم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اكنون بر روی كره زمين بهترين بنده برگزيده خداوند حضرت حجة بن الحسن‌العسكری علیه السلام است و او بهترين ركوع كننده و بهترين سجده كننده، او بهترين عبادت كننده خداوند متعال است، او يك ملت است، او مسلمان واقعی است، و خداوند در تمام كتب آسمانی قبل از او سخن رانده است و به او بشارت داده است، رسولخدا صلی الله علیه و آله و سلم شاهد بر اوست و او شاهد بر ناس تا كل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تصديق كند در روز قيامت تصديق می‌شود و هر كس اين بزرگوار را تكذيب كند روز قيامت تكذيبش می‌كنند </w:t>
      </w:r>
      <w:r>
        <w:rPr>
          <w:rFonts w:eastAsia="IRNazanin" w:cs="IRNazanin"/>
          <w:color w:val="111111"/>
          <w:sz w:val="28"/>
          <w:szCs w:val="28"/>
          <w:rtl w:val="true"/>
          <w:lang w:bidi="fa-IR"/>
        </w:rPr>
        <w:t xml:space="preserve">. </w:t>
      </w:r>
      <w:bookmarkStart w:id="907" w:name="pg7348_62368"/>
    </w:p>
    <w:p>
      <w:pPr>
        <w:pStyle w:val="Heading2"/>
        <w:numPr>
          <w:ilvl w:val="1"/>
          <w:numId w:val="1"/>
        </w:numPr>
        <w:rPr/>
      </w:pPr>
      <w:bookmarkStart w:id="908" w:name="__RefHeading___Toc1177110_1051229030"/>
      <w:bookmarkStart w:id="909" w:name="_Toc389"/>
      <w:bookmarkEnd w:id="907"/>
      <w:bookmarkEnd w:id="908"/>
      <w:r>
        <w:rPr>
          <w:rtl w:val="true"/>
        </w:rPr>
        <w:t xml:space="preserve">« </w:t>
      </w:r>
      <w:r>
        <w:rPr>
          <w:rtl w:val="true"/>
        </w:rPr>
        <w:t xml:space="preserve">آيۀ يكصد و سی ام </w:t>
      </w:r>
      <w:r>
        <w:rPr>
          <w:rtl w:val="true"/>
        </w:rPr>
        <w:t>»</w:t>
      </w:r>
      <w:bookmarkEnd w:id="909"/>
    </w:p>
    <w:p>
      <w:pPr>
        <w:pStyle w:val="Heading3"/>
        <w:numPr>
          <w:ilvl w:val="2"/>
          <w:numId w:val="1"/>
        </w:numPr>
        <w:rPr/>
      </w:pPr>
      <w:bookmarkStart w:id="910" w:name="__RefHeading___Toc1177112_1051229030"/>
      <w:bookmarkStart w:id="911" w:name="_Toc390"/>
      <w:bookmarkEnd w:id="910"/>
      <w:r>
        <w:rPr>
          <w:rtl w:val="true"/>
        </w:rPr>
        <w:t>اشاره</w:t>
      </w:r>
      <w:bookmarkEnd w:id="911"/>
    </w:p>
    <w:p>
      <w:pPr>
        <w:pStyle w:val="BookText"/>
        <w:rPr/>
      </w:pPr>
      <w:r>
        <w:rPr>
          <w:rFonts w:ascii="Amiri" w:hAnsi="Amiri" w:eastAsia="Amiri" w:cs="Amiri"/>
          <w:color w:val="111111"/>
          <w:sz w:val="28"/>
          <w:sz w:val="28"/>
          <w:szCs w:val="28"/>
          <w:rtl w:val="true"/>
          <w:lang w:bidi="ar-SA"/>
        </w:rPr>
        <w:t xml:space="preserve">صراطِ امام زمان صراط مستقيم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سورۀ مؤمنون آيات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w:t>
      </w:r>
    </w:p>
    <w:p>
      <w:pPr>
        <w:pStyle w:val="Heading3"/>
        <w:numPr>
          <w:ilvl w:val="2"/>
          <w:numId w:val="1"/>
        </w:numPr>
        <w:rPr/>
      </w:pPr>
      <w:bookmarkStart w:id="912" w:name="__RefHeading___Toc1177114_1051229030"/>
      <w:bookmarkStart w:id="913" w:name="_Toc391"/>
      <w:bookmarkEnd w:id="912"/>
      <w:r>
        <w:rPr>
          <w:rtl w:val="true"/>
        </w:rPr>
        <w:t xml:space="preserve">« </w:t>
      </w:r>
      <w:r>
        <w:rPr>
          <w:rtl w:val="true"/>
        </w:rPr>
        <w:t xml:space="preserve">وَ اِنَّكَ لَتَدْعُوهُم اِلی صِراطٍ مُستَقيمٍ </w:t>
      </w:r>
      <w:r>
        <w:rPr>
          <w:rtl w:val="true"/>
        </w:rPr>
        <w:t xml:space="preserve">* </w:t>
      </w:r>
      <w:r>
        <w:rPr>
          <w:rtl w:val="true"/>
        </w:rPr>
        <w:t xml:space="preserve">وَ اِنَّ الَّذينَ لا يُؤمِنونَ بالآخرَةِ عَنِ الصّراطِ لَناكِبُونَ </w:t>
      </w:r>
      <w:r>
        <w:rPr>
          <w:rtl w:val="true"/>
        </w:rPr>
        <w:t>»</w:t>
      </w:r>
      <w:bookmarkEnd w:id="913"/>
    </w:p>
    <w:p>
      <w:pPr>
        <w:pStyle w:val="BookText"/>
        <w:rPr/>
      </w:pPr>
      <w:r>
        <w:rPr>
          <w:rFonts w:ascii="IRNazanin" w:hAnsi="IRNazanin" w:eastAsia="IRNazanin"/>
          <w:color w:val="111111"/>
          <w:sz w:val="28"/>
          <w:sz w:val="28"/>
          <w:szCs w:val="28"/>
          <w:rtl w:val="true"/>
          <w:lang w:bidi="fa-IR"/>
        </w:rPr>
        <w:t>حقيقتاً تو آنها را به راهی راست هدايت می‌نمائی اما آن كسانيكه اعتقاد به عالم آخرت ندارند از اين راه راست روی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الاصبغ بن نباته عن علی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الَّذينَ لا يُومِنونَ بالاخرة عَنِ 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ولايتنا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اصبغ بن نباته می گويد حضرت اميرالمؤمنين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اين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به عالم آخرت ايمان ندارند از اين راه راست روی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ولايت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مردم را به ولايت و راه راست هدايت فرمودند، اما كسانيكه معتقد به قيامت نيستند از راه ولايت خارج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الَّذينَ لا يُومِنونَ بالاخرة عَنِ الصّراطِ لَناكِبُونَ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 لحادّون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صافي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الكافی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 تعالی لوْشاء لعرفَ العباد نفسه ولكن جعلنا ابوابه و صراطه وسبيله والوجه الذی يوتی منه فمن عدل عن ولايتنا او فضل علينا غيرنا فَانَّهُمْ عَنِ الصّراطِ لَناكِبُونَ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كافی محمد بن يقوب كلينی نقل می‌كند از امام صادقعلیه السلام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اگر می‌خواست نفس خود را به مردم می‌شناسانيد ولی ما را باب‌ها و درهای معرفت خود قرار داده و ما </w:t>
      </w:r>
    </w:p>
    <w:p>
      <w:pPr>
        <w:pStyle w:val="BookText"/>
        <w:rPr/>
      </w:pPr>
      <w:r>
        <w:rPr>
          <w:rFonts w:ascii="IRNazanin" w:hAnsi="IRNazanin" w:eastAsia="IRNazanin"/>
          <w:color w:val="111111"/>
          <w:sz w:val="28"/>
          <w:sz w:val="28"/>
          <w:szCs w:val="28"/>
          <w:rtl w:val="true"/>
          <w:lang w:bidi="fa-IR"/>
        </w:rPr>
        <w:t xml:space="preserve">را وجه خويش نموده بنابراين هر كس از ولايت ما رو گرداند و يا ديگران را بر ما ترجيح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عَنِ الصّراطِ لَناكِبُونَ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راست روی گردانيده‌اند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باب الله هستند، هر كس بخواهد خداوند را بشناسد بايد از اين درها وارد معرفت الهی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العباس ، قال حدثنا احمدبن المفضل الاهوازی، عن بكربن محمدبن ابراهيم غلام الخليل، قال حدثنا زيدبن موسی، عن ابيه موسی، عن ابيه جعفر، عن ابيه محمد، عن ابيه علی بن الحسين، عن ابيه الحسين، عن ابيه علی بن ابی‌طالب عليه‌السلام 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الَّذينَ لا يُومِنونَ بالاخرة عَنِ الصّراطِ لَناكِبُونَ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ولايتنا اهل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عباس نقل می‌كند از احمدبن مفضل اهوازی و او از بكربن محمد بن ابراهيم و او از زيدبن موسی و او از پدرش موسیعلیه السلام و او از پدرش جعفرعلیه السلام و او از پدرش محمدعلیه السلام و او از پدرش علی‌بن الحسين علیه السلام و او از پدرش حسين بن علی علیه السلام و او از پدرش علی‌بن ابيطالب علیه السلام درباره اين آيه كه خداوند می‌فرمايند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كسانيكه به قيامت ايمان نياورده‌اند از اين راه راست روی گردانيدند، اميرالمؤمنين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ولايت ما اهل بيت روی می‌گردانند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حدثنا علی بن العباس رحمة الله ، عن جعفرالزمانی، عن حسن‌بن حسين‌بن علوان،عن سعدبن ظريف، عن الاصبغ‌بن نباته، عن علی علیه السلام قال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الَّذينَ لا يُومِنونَ بالاخرة عَنِ الصّراطِ لَناكِبُونَ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ولايتنا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نيز اصبغ بن نباته از اميرالمومنين علیه السلام درباره همين آيه نقل می‌كند كه حضرت می‌فرمايند اين راه راست ولايت ما می‌باشد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كسانيكه معتقد به امام زمان عجل الله تعالی فرجه الشریف هستند و در مسير و صراط او حركت می‌كنند و در صراط مستقيم هستند و كسانيكه اعتقاد به ايشان ندارند در صراط‌های ديگر كه غير مستقيم است قرار دارند و اينها عقيده به قيامت ندارند</w:t>
      </w:r>
      <w:r>
        <w:rPr>
          <w:rFonts w:eastAsia="IRNazanin" w:cs="IRNazanin"/>
          <w:color w:val="111111"/>
          <w:sz w:val="28"/>
          <w:szCs w:val="28"/>
          <w:rtl w:val="true"/>
          <w:lang w:bidi="fa-IR"/>
        </w:rPr>
        <w:t xml:space="preserve">. </w:t>
      </w:r>
      <w:bookmarkStart w:id="914" w:name="pg7348_62370"/>
    </w:p>
    <w:p>
      <w:pPr>
        <w:pStyle w:val="Heading2"/>
        <w:numPr>
          <w:ilvl w:val="1"/>
          <w:numId w:val="1"/>
        </w:numPr>
        <w:rPr/>
      </w:pPr>
      <w:bookmarkStart w:id="915" w:name="__RefHeading___Toc1177116_1051229030"/>
      <w:bookmarkStart w:id="916" w:name="_Toc392"/>
      <w:bookmarkEnd w:id="914"/>
      <w:bookmarkEnd w:id="915"/>
      <w:r>
        <w:rPr>
          <w:rtl w:val="true"/>
        </w:rPr>
        <w:t xml:space="preserve">« </w:t>
      </w:r>
      <w:r>
        <w:rPr>
          <w:rtl w:val="true"/>
        </w:rPr>
        <w:t xml:space="preserve">آيۀ يكصد و سی و یکم </w:t>
      </w:r>
      <w:r>
        <w:rPr>
          <w:rtl w:val="true"/>
        </w:rPr>
        <w:t>»</w:t>
      </w:r>
      <w:bookmarkEnd w:id="916"/>
    </w:p>
    <w:p>
      <w:pPr>
        <w:pStyle w:val="Heading3"/>
        <w:numPr>
          <w:ilvl w:val="2"/>
          <w:numId w:val="1"/>
        </w:numPr>
        <w:rPr/>
      </w:pPr>
      <w:bookmarkStart w:id="917" w:name="__RefHeading___Toc1177118_1051229030"/>
      <w:bookmarkStart w:id="918" w:name="_Toc393"/>
      <w:bookmarkEnd w:id="917"/>
      <w:r>
        <w:rPr>
          <w:rtl w:val="true"/>
        </w:rPr>
        <w:t>اشاره</w:t>
      </w:r>
      <w:bookmarkEnd w:id="918"/>
    </w:p>
    <w:p>
      <w:pPr>
        <w:pStyle w:val="BookText"/>
        <w:rPr/>
      </w:pPr>
      <w:r>
        <w:rPr>
          <w:rFonts w:ascii="IRNazanin" w:hAnsi="IRNazanin" w:eastAsia="IRNazanin"/>
          <w:color w:val="111111"/>
          <w:sz w:val="28"/>
          <w:sz w:val="28"/>
          <w:szCs w:val="28"/>
          <w:rtl w:val="true"/>
          <w:lang w:bidi="fa-IR"/>
        </w:rPr>
        <w:t xml:space="preserve">ظهور ولی عصر علیه السلام با صدای آسمانی همراه است و در آن ظهور، مؤمنين برادر واقعی یکدیگر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سورۀ المؤمنون آيۀ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می‌فرمايد </w:t>
      </w:r>
      <w:r>
        <w:rPr>
          <w:rFonts w:eastAsia="IRNazanin" w:cs="IRNazanin"/>
          <w:color w:val="111111"/>
          <w:sz w:val="28"/>
          <w:szCs w:val="28"/>
          <w:rtl w:val="true"/>
          <w:lang w:bidi="fa-IR"/>
        </w:rPr>
        <w:t>:</w:t>
      </w:r>
    </w:p>
    <w:p>
      <w:pPr>
        <w:pStyle w:val="Heading3"/>
        <w:numPr>
          <w:ilvl w:val="2"/>
          <w:numId w:val="1"/>
        </w:numPr>
        <w:rPr/>
      </w:pPr>
      <w:bookmarkStart w:id="919" w:name="__RefHeading___Toc1177120_1051229030"/>
      <w:bookmarkStart w:id="920" w:name="_Toc394"/>
      <w:bookmarkEnd w:id="919"/>
      <w:r>
        <w:rPr>
          <w:rtl w:val="true"/>
        </w:rPr>
        <w:t xml:space="preserve">« </w:t>
      </w:r>
      <w:r>
        <w:rPr>
          <w:rtl w:val="true"/>
        </w:rPr>
        <w:t xml:space="preserve">فَاِذا نُفِخَ فِي الصُّورِ فَلا أنسابَ بَينَهُمْ يَوْمَئِذٍ وَ لا يَتَسآئَلوُنَ </w:t>
      </w:r>
      <w:r>
        <w:rPr>
          <w:rtl w:val="true"/>
        </w:rPr>
        <w:t>»</w:t>
      </w:r>
      <w:bookmarkEnd w:id="920"/>
    </w:p>
    <w:p>
      <w:pPr>
        <w:pStyle w:val="BookText"/>
        <w:rPr/>
      </w:pPr>
      <w:r>
        <w:rPr>
          <w:rFonts w:ascii="IRNazanin" w:hAnsi="IRNazanin" w:eastAsia="IRNazanin"/>
          <w:color w:val="111111"/>
          <w:sz w:val="28"/>
          <w:sz w:val="28"/>
          <w:szCs w:val="28"/>
          <w:rtl w:val="true"/>
          <w:lang w:bidi="fa-IR"/>
        </w:rPr>
        <w:t>پس چون در صور دميده شود در آن روز هيچ نَسبی بين آنان نيست و پرسيده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محمدبن جريرطبری مفسر و مورخ بزرگ اهل سنت در كتاب دلائل الامامه صفحۀ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اَخْبَرَنی اَبوالحسین، عن ابيهِ، عن ابن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سُعْدانُ بنُ مسلمٍ، عن جُهَمْ بن ابی جُهمه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الحسن موسی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وتعالی خلق الارواح قبل الاجساد باكفی عام ثم خلق الابدان بعد ذلك، فما تعارف منها فی‌السَّماء تعارفَ فی‌الارض، و ما تناكرَ منها فی السّماء تناكر فی‌الارض فاذا قام القائم عليه‌السلام ورث الاخ فی الدّين و لم يورَّثِ الاخُ فی الولادة و ذلك قولُ الله عزوجل فی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افلحَ المومنونَ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نُفِخَ فِي الصُّورِ فَلا أنسابَ بَينَهُمْ يَوْمَئِذٍ وَ لا يَتسائَلوُنَ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محمدبن جريرطبری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ابوالحسين از پدرش از ابن همام برايم خبر داد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 از جهم بن ابی جهمه برايمان حديث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ابوالحسن موسی بن جعفرعلیه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تعالی ارواح را دو هزار سال قبل از ابدان و بدن‌ها خلق كرده ابتدا ارواح را خلق كرد و بعد از دو هزار سال ارواح را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كدام در آسمان با يكديگر ناشناس بودند در زمين نيز با يكديگر ناشناس خواهند بود، پس چون قائم علیه السلام به پا خيزد برادر دينی از برادر دينی خود ارث خواهد برد، اما برادرانی كه از يك پدر و يك مادر بوده‌اند از يكديگر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فرموده خداوند عزوجل در كتابش كه می‌فرمايند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اهل ايمان به فيروزی و رستگاری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صور دميده شود در آن روز هيچ نسبی بين آنان نيست و پرسيده نشوند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حديث را علامه بزرگوار آيت‌الله سيد هاشم بحرانی در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اين دو حديث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المؤمنونَ اخوة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جهانی ولی عصر جامه عمل به خود می‌پوشد</w:t>
      </w:r>
      <w:r>
        <w:rPr>
          <w:rFonts w:eastAsia="IRNazanin" w:cs="IRNazanin"/>
          <w:color w:val="111111"/>
          <w:sz w:val="28"/>
          <w:szCs w:val="28"/>
          <w:rtl w:val="true"/>
          <w:lang w:bidi="fa-IR"/>
        </w:rPr>
        <w:t xml:space="preserve">. </w:t>
      </w:r>
      <w:bookmarkStart w:id="921" w:name="pg7348_62372"/>
    </w:p>
    <w:p>
      <w:pPr>
        <w:pStyle w:val="Heading2"/>
        <w:numPr>
          <w:ilvl w:val="1"/>
          <w:numId w:val="1"/>
        </w:numPr>
        <w:rPr/>
      </w:pPr>
      <w:bookmarkStart w:id="922" w:name="__RefHeading___Toc1177122_1051229030"/>
      <w:bookmarkStart w:id="923" w:name="_Toc395"/>
      <w:bookmarkEnd w:id="921"/>
      <w:bookmarkEnd w:id="922"/>
      <w:r>
        <w:rPr>
          <w:rtl w:val="true"/>
        </w:rPr>
        <w:t xml:space="preserve">« </w:t>
      </w:r>
      <w:r>
        <w:rPr>
          <w:rtl w:val="true"/>
        </w:rPr>
        <w:t xml:space="preserve">آيۀ يكصد و سی و دوم </w:t>
      </w:r>
      <w:r>
        <w:rPr>
          <w:rtl w:val="true"/>
        </w:rPr>
        <w:t>»</w:t>
      </w:r>
      <w:bookmarkEnd w:id="923"/>
    </w:p>
    <w:p>
      <w:pPr>
        <w:pStyle w:val="Heading3"/>
        <w:numPr>
          <w:ilvl w:val="2"/>
          <w:numId w:val="1"/>
        </w:numPr>
        <w:rPr/>
      </w:pPr>
      <w:bookmarkStart w:id="924" w:name="__RefHeading___Toc1177124_1051229030"/>
      <w:bookmarkStart w:id="925" w:name="_Toc396"/>
      <w:bookmarkEnd w:id="924"/>
      <w:r>
        <w:rPr>
          <w:rtl w:val="true"/>
        </w:rPr>
        <w:t>اشاره</w:t>
      </w:r>
      <w:bookmarkEnd w:id="925"/>
    </w:p>
    <w:p>
      <w:pPr>
        <w:pStyle w:val="BookText"/>
        <w:rPr/>
      </w:pPr>
      <w:r>
        <w:rPr>
          <w:rFonts w:ascii="IRNazanin" w:hAnsi="IRNazanin" w:eastAsia="IRNazanin"/>
          <w:color w:val="111111"/>
          <w:sz w:val="28"/>
          <w:sz w:val="28"/>
          <w:szCs w:val="28"/>
          <w:rtl w:val="true"/>
          <w:lang w:bidi="fa-IR"/>
        </w:rPr>
        <w:t xml:space="preserve">حضرت قائم عجل الله تعالی فرجه الشریف فضل و رحمت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سورۀ نور آيۀ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می‌فرمايد </w:t>
      </w:r>
      <w:r>
        <w:rPr>
          <w:rFonts w:eastAsia="IRNazanin" w:cs="IRNazanin"/>
          <w:color w:val="111111"/>
          <w:sz w:val="28"/>
          <w:szCs w:val="28"/>
          <w:rtl w:val="true"/>
          <w:lang w:bidi="fa-IR"/>
        </w:rPr>
        <w:t>:</w:t>
      </w:r>
    </w:p>
    <w:p>
      <w:pPr>
        <w:pStyle w:val="Heading3"/>
        <w:numPr>
          <w:ilvl w:val="2"/>
          <w:numId w:val="1"/>
        </w:numPr>
        <w:rPr/>
      </w:pPr>
      <w:bookmarkStart w:id="926" w:name="__RefHeading___Toc1177126_1051229030"/>
      <w:bookmarkStart w:id="927" w:name="_Toc397"/>
      <w:bookmarkEnd w:id="926"/>
      <w:r>
        <w:rPr>
          <w:rtl w:val="true"/>
        </w:rPr>
        <w:t xml:space="preserve">« </w:t>
      </w:r>
      <w:r>
        <w:rPr>
          <w:rtl w:val="true"/>
        </w:rPr>
        <w:t xml:space="preserve">وَ لَولا فَضْلُ اللهِ عَلَيكُمْ وَُ رَحْمَتُهُ وَ اَنَّ اللهَ تَوّابٌ حَكيمٌ </w:t>
      </w:r>
      <w:r>
        <w:rPr>
          <w:rtl w:val="true"/>
        </w:rPr>
        <w:t>»</w:t>
      </w:r>
      <w:bookmarkEnd w:id="927"/>
    </w:p>
    <w:p>
      <w:pPr>
        <w:pStyle w:val="BookText"/>
        <w:rPr/>
      </w:pPr>
      <w:r>
        <w:rPr>
          <w:rFonts w:ascii="IRNazanin" w:hAnsi="IRNazanin" w:eastAsia="IRNazanin"/>
          <w:color w:val="111111"/>
          <w:sz w:val="28"/>
          <w:sz w:val="28"/>
          <w:szCs w:val="28"/>
          <w:rtl w:val="true"/>
          <w:lang w:bidi="fa-IR"/>
        </w:rPr>
        <w:t xml:space="preserve">اگر فضل و رحمت خداوند شامل حال شما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توبه پذير و حكيم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العياشی عن زرارة عن ابی جعفر عليه‌السلام و حمران ، عن ابی عبدالله عليه‌السلام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لَولافَضْلُ اللهِ عَلَيكُمْ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رسوله، و رحمته ولاية الائمة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عياشی از زراره و ايشان از امام محمد باقرعلیه السلام و همچنين حمران از امام صادق علیه السلام نقل می‌كند كه اين دو بزرگوار يعنی امام باقر و امام صادق نقل می‌كنند درباره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فضل و رحمت خداوند شامل حال شما نمی‌شد چه می‌شد كه خداوند توبه پذير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رحمت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الفضيل، عن ابی الحسن عليه‌السلام فی‌قوله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لَولافَضْلُ اللهِ عَلَيكُمْ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رسول الله صلی‌الله‌عليه وآله و رحمته علی‌بن ابی‌طالب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فضیل نقل می‌كند از ابی‌الحسن علیه السلام درباره اين 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لَولافَضْلُ اللهِ عَلَيكُمْ وَُ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ابی‌الحسن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 رسول خدا صلوات الله علیه است و رحمت ، علی‌بن ابيطالب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برهان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محمدبن الفضيل، عن العبد الصالح عليه‌السلام قال الرحمة رسول‌الله صلی الله علیه و آله و سلم والفضل علی بن ابيطالب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فضيل نقل می‌كند از ابی‌الحسن عبدصالح خداوند كه درباره اين آيه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ابيطالب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شهر آشوب، عن ابن عباس و محمد بن مجاهد،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لَولافَضْلُ اللهِ عَلَيكُمْ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محمد صلی‌الله عليه و‌آله و رحمته علی عليه‌السّلام و قيل فضل الله علی‌عليه‌السلام و رحمته فاطمة صلوات‌الله و سلامه عليها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ابن عباس نقل می‌كند و او از محمدبن مجاهد روايت می‌كند درباره اين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فضل و رحمت خداوند شامل حال شما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حضرت محمد صلی الله علیه و آله و سلم است و رحمت خداوند علی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علی‌علیه السلام است و رحمتش فاطمه صلوات‌الله عليها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چهارده معصوم هم فضل خداوند هستند و هم رحمت مخصوص او و امام زمان عجل الله تعالی فرجه الشریف امروزه فضل و رحمت خداوند است</w:t>
      </w:r>
      <w:r>
        <w:rPr>
          <w:rFonts w:eastAsia="IRNazanin" w:cs="IRNazanin"/>
          <w:color w:val="111111"/>
          <w:sz w:val="28"/>
          <w:szCs w:val="28"/>
          <w:rtl w:val="true"/>
          <w:lang w:bidi="fa-IR"/>
        </w:rPr>
        <w:t xml:space="preserve">. </w:t>
      </w:r>
      <w:bookmarkStart w:id="928" w:name="pg7348_62374"/>
    </w:p>
    <w:p>
      <w:pPr>
        <w:pStyle w:val="Heading2"/>
        <w:numPr>
          <w:ilvl w:val="1"/>
          <w:numId w:val="1"/>
        </w:numPr>
        <w:rPr/>
      </w:pPr>
      <w:bookmarkStart w:id="929" w:name="__RefHeading___Toc1177128_1051229030"/>
      <w:bookmarkStart w:id="930" w:name="_Toc398"/>
      <w:bookmarkEnd w:id="928"/>
      <w:bookmarkEnd w:id="929"/>
      <w:r>
        <w:rPr>
          <w:rtl w:val="true"/>
        </w:rPr>
        <w:t xml:space="preserve">« </w:t>
      </w:r>
      <w:r>
        <w:rPr>
          <w:rtl w:val="true"/>
        </w:rPr>
        <w:t xml:space="preserve">آيۀ يكصد و سی و سوم </w:t>
      </w:r>
      <w:r>
        <w:rPr>
          <w:rtl w:val="true"/>
        </w:rPr>
        <w:t>»</w:t>
      </w:r>
      <w:bookmarkEnd w:id="930"/>
    </w:p>
    <w:p>
      <w:pPr>
        <w:pStyle w:val="Heading3"/>
        <w:numPr>
          <w:ilvl w:val="2"/>
          <w:numId w:val="1"/>
        </w:numPr>
        <w:rPr/>
      </w:pPr>
      <w:bookmarkStart w:id="931" w:name="__RefHeading___Toc1177130_1051229030"/>
      <w:bookmarkStart w:id="932" w:name="_Toc399"/>
      <w:bookmarkEnd w:id="931"/>
      <w:r>
        <w:rPr>
          <w:rtl w:val="true"/>
        </w:rPr>
        <w:t>اشاره</w:t>
      </w:r>
      <w:bookmarkEnd w:id="9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يهدی الله لِنوره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مهدی عجل الله تعالی فرجه الشریف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سورۀ نور آيۀ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می‌فرمايد </w:t>
      </w:r>
      <w:r>
        <w:rPr>
          <w:rFonts w:eastAsia="IRNazanin" w:cs="IRNazanin"/>
          <w:color w:val="111111"/>
          <w:sz w:val="28"/>
          <w:szCs w:val="28"/>
          <w:rtl w:val="true"/>
          <w:lang w:bidi="fa-IR"/>
        </w:rPr>
        <w:t>:</w:t>
      </w:r>
    </w:p>
    <w:p>
      <w:pPr>
        <w:pStyle w:val="Heading3"/>
        <w:numPr>
          <w:ilvl w:val="2"/>
          <w:numId w:val="1"/>
        </w:numPr>
        <w:rPr/>
      </w:pPr>
      <w:bookmarkStart w:id="933" w:name="__RefHeading___Toc1177132_1051229030"/>
      <w:bookmarkStart w:id="934" w:name="_Toc400"/>
      <w:bookmarkEnd w:id="933"/>
      <w:r>
        <w:rPr>
          <w:rtl w:val="true"/>
        </w:rPr>
        <w:t>«</w:t>
      </w:r>
      <w:r>
        <w:rPr>
          <w:rtl w:val="true"/>
        </w:rPr>
        <w:t>اللهُ نُورُ السَّمواتِ وَالأرضِ مَثَلُ نُورِهِ كَمِشكوةٍ</w:t>
      </w:r>
      <w:r>
        <w:rPr>
          <w:rtl w:val="true"/>
        </w:rPr>
        <w:t>.......</w:t>
      </w:r>
      <w:bookmarkEnd w:id="9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 مَثَلُ نُورِهِ كَمِشكوةٍ فيها مِصْباحٌ الْمِصْباحُ في زُجاجَةٍ الزُّجاجَةُ كَاَنَّها كَوْكَبٌّ دُرِّیٌّ يُّوقَدُ مِنْ شَجَرَةٍ مُّبارَكَةٍ زَيْتُونَةٍ لا شَرْقيةٍ وَلا غَربيَّةٍ يَكادُ زَيْتُها يُضيُ وَ لَوْ لَمْ تَمْسَسْهُ نارٌ نُُّورٌ عَلی نُورٍ يَّهْدي اللهُ لِنُورِهِ مَنْ يَشاءُ وَ يَضْرِبُ اللهُ الْاَمثالَ لِنّاسِ وَاللهُ بِكُلِّ شَیءٍ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 است، مَثَل و داستان نورش به مشكاتی ماند كه در آن روشن چراغی باشد، آن چراغ در ميان شيشه‌ای، آن شيشه همچون ستاره ی درخشانی تلألؤ كند، از درخت مبارك زيتون روشن باشد كه با آنكه شرقی و غربی نيست شرق و غرب گيتی بدان فروزان است، و بی آنكه آتشی زيت آن را برافروزد خود بخود جهانی را روشنی بخشد، كه پرتو آن نور حقيقت بر روی نور معرفت قرار گرفته و خداوند هر كه را خواهد به نور خويش هدايت فرمايد، و اين مثلها را خداوند برای مردم می‌زند، و خداوند به همه‌ی امور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جابربن عبدالله الانصاری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الی مسجدالكوفة و اميرالمؤمنين صلوات‌الله وسلامه عليه يكتب باصبغه ويتبسّم،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اميرالمؤمنين ماالذی يضحكك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يقرأ هذه الآية و لم يعرفها حقّ معرفتها،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آيةٍ يا اميرالمؤمنين؟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 مَثَلُ نُورِهِ كَمِشكوةٍ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محمد صلی‌الله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كَاَنَّها كَوْكَبٌّ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عَلی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المهديٌّ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اللهُ الْاَمثالَ لِنّاسِ وَاللهُ بِكُلِّ شَیءٍ عَليمٌ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عبدالله انصاری روايت شده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كوفه داخل شدم، ديدم حضرت امير‌المؤمنين صلوات‌الله وسلامه عليه با انگشت چيزی می‌نويسد و تبسّم می‌كند،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چه چيزی موجب خنده‌ی شما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كسی كه اين آيه را می‌خواند ولی‌آن طور كه شايسته است به معنی‌آن معرفت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وَالأرضِ مَثَلُ نُورِهِ كَمِشكوةٍ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صلی‌الله عليه وآله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كَاَنَّها كَوْكَبٌّ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علیّ بن الحسين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يُّوقَدُ مِنْ شَجَرَةٍ 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زَيْتُها يُضيٌ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مهدی است كه درود بر آنان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يَضْرِبُ اللهُ الْاَمثالَ لِنّاسِ وَاللهُ بِكُلِّ شَیءٍ عَليمٌ</w:t>
      </w:r>
      <w:r>
        <w:rPr>
          <w:rFonts w:eastAsia="IRNazanin" w:cs="IRNazanin"/>
          <w:color w:val="111111"/>
          <w:sz w:val="28"/>
          <w:szCs w:val="28"/>
          <w:rtl w:val="true"/>
          <w:lang w:bidi="fa-IR"/>
        </w:rPr>
        <w:t xml:space="preserve">.» </w:t>
      </w:r>
      <w:bookmarkStart w:id="935" w:name="pg7348_62376"/>
    </w:p>
    <w:p>
      <w:pPr>
        <w:pStyle w:val="Heading2"/>
        <w:numPr>
          <w:ilvl w:val="1"/>
          <w:numId w:val="1"/>
        </w:numPr>
        <w:rPr/>
      </w:pPr>
      <w:bookmarkStart w:id="936" w:name="__RefHeading___Toc1177134_1051229030"/>
      <w:bookmarkStart w:id="937" w:name="_Toc401"/>
      <w:bookmarkEnd w:id="935"/>
      <w:bookmarkEnd w:id="936"/>
      <w:r>
        <w:rPr>
          <w:rtl w:val="true"/>
        </w:rPr>
        <w:t xml:space="preserve">« </w:t>
      </w:r>
      <w:r>
        <w:rPr>
          <w:rtl w:val="true"/>
        </w:rPr>
        <w:t xml:space="preserve">آيۀ يكصد و سی و چهارم </w:t>
      </w:r>
      <w:r>
        <w:rPr>
          <w:rtl w:val="true"/>
        </w:rPr>
        <w:t>»</w:t>
      </w:r>
      <w:bookmarkEnd w:id="937"/>
    </w:p>
    <w:p>
      <w:pPr>
        <w:pStyle w:val="Heading3"/>
        <w:numPr>
          <w:ilvl w:val="2"/>
          <w:numId w:val="1"/>
        </w:numPr>
        <w:rPr/>
      </w:pPr>
      <w:bookmarkStart w:id="938" w:name="__RefHeading___Toc1177136_1051229030"/>
      <w:bookmarkStart w:id="939" w:name="_Toc402"/>
      <w:bookmarkEnd w:id="938"/>
      <w:r>
        <w:rPr>
          <w:rtl w:val="true"/>
        </w:rPr>
        <w:t>اشاره</w:t>
      </w:r>
      <w:bookmarkEnd w:id="939"/>
    </w:p>
    <w:p>
      <w:pPr>
        <w:pStyle w:val="BookText"/>
        <w:rPr/>
      </w:pPr>
      <w:r>
        <w:rPr>
          <w:rFonts w:ascii="IRNazanin" w:hAnsi="IRNazanin" w:eastAsia="IRNazanin"/>
          <w:color w:val="111111"/>
          <w:sz w:val="28"/>
          <w:sz w:val="28"/>
          <w:szCs w:val="28"/>
          <w:rtl w:val="true"/>
          <w:lang w:bidi="fa-IR"/>
        </w:rPr>
        <w:t>در بيوت ائمه طاهرين و بيت ولی عصرعجل الله تعالی فرجه الشریف نام خداوند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سورۀ نور آيات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می‌فرمايد </w:t>
      </w:r>
      <w:r>
        <w:rPr>
          <w:rFonts w:eastAsia="IRNazanin" w:cs="IRNazanin"/>
          <w:color w:val="111111"/>
          <w:sz w:val="28"/>
          <w:szCs w:val="28"/>
          <w:rtl w:val="true"/>
          <w:lang w:bidi="fa-IR"/>
        </w:rPr>
        <w:t>:</w:t>
      </w:r>
    </w:p>
    <w:p>
      <w:pPr>
        <w:pStyle w:val="Heading3"/>
        <w:numPr>
          <w:ilvl w:val="2"/>
          <w:numId w:val="1"/>
        </w:numPr>
        <w:rPr/>
      </w:pPr>
      <w:bookmarkStart w:id="940" w:name="__RefHeading___Toc1177138_1051229030"/>
      <w:bookmarkStart w:id="941" w:name="_Toc403"/>
      <w:bookmarkEnd w:id="940"/>
      <w:r>
        <w:rPr>
          <w:rtl w:val="true"/>
        </w:rPr>
        <w:t xml:space="preserve">« </w:t>
      </w:r>
      <w:r>
        <w:rPr>
          <w:rtl w:val="true"/>
        </w:rPr>
        <w:t>فی بُيُوتٍ اَذِنَ اللهُ اَنْ تُرفَعَ وَيُذْكَرَ</w:t>
      </w:r>
      <w:r>
        <w:rPr>
          <w:rtl w:val="true"/>
        </w:rPr>
        <w:t>.........</w:t>
      </w:r>
      <w:bookmarkEnd w:id="9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بُيُوتٍ اَذِنَ اللهُ اَنْ تُرفَعَ وَيُذْكَرَ فيهَا اسْمُهُ يُسَّبِحُ لَهُ فيها بِالغُدوِّ وَالاصالِ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بَیعٌ عَنْ ذِکِرِاللهِ وَ إَقامِ الصَّلوةِ وَ اِيتآءِ الزَّكوةِ يُخافُونَ يَوماً تَتَقَلّبُ فيهِ القُلوبُ والابْصارُ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خانه‌هائي كه اجازه داده تا او را ارجمند دارند و هر بامدادان و شامگاهان او را ياد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الدرالمنثور حافظ عبدالرحمن سيوطی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آيه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ابن مردويه انس بن مالك و بريدة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رسول‌الله صلی الله علیه و آله و سلم هذه الايه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بيوت اذن الله ان 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اليه رجل فقال ای بيوت هذه يا رسول الله؟ قال بيوت الانبياء اليه، ابوبكر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هذاالبيت منها لبيت علی و فاطمه قال نعم من افاضلها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مردويه از انس بن مالك و بريده روايت كرده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و سلم وقتی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بُيُوتٍ اَذنَ اللهُ اَنْ 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 مردی برخاست و گفت اين كدام بيوت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پيامبران، ابوبكر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رسولخدا اين بيت نيز از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كرد به خانه اميرالمؤمنين و فاطمه زهراعليهما‌السلام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بلكه اين بيت از بهترين آنها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نعم من افاضلها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شواهد التنزيل صفحات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شمارۀ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حسكانی می‌آورد كه نظير گفته حافظ سيوطی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قال حدثنا محمد بن الحسن بن علی، عن ابيه، قال حدثنا ابی، عن محمدبن عبدالحميد، عن محمدبن الفضيل، قال سئلت اباالحسن عليه السلام عن 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بُيُوتٍ اَذنَ اللهُ اَنْ تُرفَعَ وَيُذْكَرَ 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بيوت محمد صلی الله علیه و آله و سلم ثم بيوت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الحسن بن علی روايت می‌كند ا ز پدرش و او نقل می‌كند و او هم از پدرش روايت می‌كند و او از محمدبن عبدالحميد و او از محمدبن فضيل كه می‌گويد سؤال كردم از ابی الحسن در باره اين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بيوت 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رسولخدا صلی الله علیه و آله و سلم و منزل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يعقوب عن محمدبن همام، عن محمدبن اسماعيل، عن عيسی بن داوود قال حدثنا الامام موسی‌بن جعفر، عن ابيه عليهم السلام فی‌قول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بُيُوتٍ اَذنَ اللهُ اَنْ تُرفَعَ وَيُذْكَرَ فيهَا اسْمُهُ يُسَّبِحُ لَهُ فيها بِالغُدوِ وَالاصالِ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بيوت آل محمد بيت علی و فاطمة و الحسن و الحسين و حمزة و جعفر صلوات‌الله عليهم اجمعين، قلت بالغدو والاصال؟ قال الصلوة فی اوقاتها قال ثم وصفهم الله عزوجل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بیْعٌ عَنْ ذِكِرِاللهِ وَ إقامِ الصَّلوةِ وَ اِيتاء الزَّكوةِ يُخافُونَ يَوماً تَتَقَلبُ فيهِ القُلوبُ والابْصارُ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الرجال هم يخلط الله معهم غيرهم، ثم قال، ليجزيهم الله احسن ما عملوا و يزيدهم من فضله قال ما اختصهم به من المودة و الطاعة المفروضة و ما صيرو صير مأویهم الجنة لهم الجنة والله يرزق من يشاء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موسی بن جعفرعلیه السلام در مورد اين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درخانه‌هائيكه نامش را ارجمند ميدارند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بيوت، بيوت آل محمد و بيت علی و فاطمه و حسن و حسين و حمزه و جعفر صلوات‌الله عليهم اجمعين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می‌گويد گفتم هر صبح و شام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نمازها و در وقتشان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اينها را چنين وصف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كه نه تجارت و نه داد و ستدی آنها را از ياد خداوند و برپا داشتن نماز و دادن زكوة غافل نمی‌كند و از روزی كه دلها و ديده‌ها در آن دگرگون می‌شود بيم دارند تا خداوند بهتر از آنچه انجام داده‌اند جزا دهد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مجموعۀ احاديث چنين استنباط می‌شود اين بيوت، بيوت رسول‌خدا و اميرالمؤمنين و فاطمه زهرا و يازده امام بعد از آنهاست و امروز اين بيت، بيت حضرت حجة بن الحسن العسكری عجل الله تعالی فرجه الشریف است</w:t>
      </w:r>
      <w:r>
        <w:rPr>
          <w:rFonts w:eastAsia="IRNazanin" w:cs="IRNazanin"/>
          <w:color w:val="111111"/>
          <w:sz w:val="28"/>
          <w:szCs w:val="28"/>
          <w:rtl w:val="true"/>
          <w:lang w:bidi="fa-IR"/>
        </w:rPr>
        <w:t xml:space="preserve">. </w:t>
      </w:r>
      <w:bookmarkStart w:id="942" w:name="pg7348_62378"/>
    </w:p>
    <w:p>
      <w:pPr>
        <w:pStyle w:val="Heading2"/>
        <w:numPr>
          <w:ilvl w:val="1"/>
          <w:numId w:val="1"/>
        </w:numPr>
        <w:rPr/>
      </w:pPr>
      <w:bookmarkStart w:id="943" w:name="__RefHeading___Toc1177140_1051229030"/>
      <w:bookmarkStart w:id="944" w:name="_Toc404"/>
      <w:bookmarkEnd w:id="942"/>
      <w:bookmarkEnd w:id="943"/>
      <w:r>
        <w:rPr>
          <w:rtl w:val="true"/>
        </w:rPr>
        <w:t>«</w:t>
      </w:r>
      <w:r>
        <w:rPr>
          <w:rtl w:val="true"/>
        </w:rPr>
        <w:t xml:space="preserve">آيه يكصد و سی و پنجم </w:t>
      </w:r>
      <w:r>
        <w:rPr>
          <w:rtl w:val="true"/>
        </w:rPr>
        <w:t>»</w:t>
      </w:r>
      <w:bookmarkEnd w:id="944"/>
    </w:p>
    <w:p>
      <w:pPr>
        <w:pStyle w:val="Heading3"/>
        <w:numPr>
          <w:ilvl w:val="2"/>
          <w:numId w:val="1"/>
        </w:numPr>
        <w:rPr/>
      </w:pPr>
      <w:bookmarkStart w:id="945" w:name="__RefHeading___Toc1177142_1051229030"/>
      <w:bookmarkStart w:id="946" w:name="_Toc405"/>
      <w:bookmarkEnd w:id="945"/>
      <w:r>
        <w:rPr>
          <w:rtl w:val="true"/>
        </w:rPr>
        <w:t>اشاره</w:t>
      </w:r>
      <w:bookmarkEnd w:id="946"/>
    </w:p>
    <w:p>
      <w:pPr>
        <w:pStyle w:val="BookText"/>
        <w:rPr/>
      </w:pPr>
      <w:r>
        <w:rPr>
          <w:rFonts w:ascii="IRNazanin" w:hAnsi="IRNazanin" w:eastAsia="IRNazanin"/>
          <w:color w:val="111111"/>
          <w:sz w:val="28"/>
          <w:sz w:val="28"/>
          <w:szCs w:val="28"/>
          <w:rtl w:val="true"/>
          <w:lang w:bidi="fa-IR"/>
        </w:rPr>
        <w:t>خداوند به ظهور قائم آل محمد و خلافت او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نور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w:t>
      </w:r>
    </w:p>
    <w:p>
      <w:pPr>
        <w:pStyle w:val="Heading3"/>
        <w:numPr>
          <w:ilvl w:val="2"/>
          <w:numId w:val="1"/>
        </w:numPr>
        <w:rPr/>
      </w:pPr>
      <w:bookmarkStart w:id="947" w:name="__RefHeading___Toc1177144_1051229030"/>
      <w:bookmarkStart w:id="948" w:name="_Toc406"/>
      <w:bookmarkEnd w:id="947"/>
      <w:r>
        <w:rPr>
          <w:rtl w:val="true"/>
        </w:rPr>
        <w:t xml:space="preserve">« </w:t>
      </w:r>
      <w:r>
        <w:rPr>
          <w:rtl w:val="true"/>
        </w:rPr>
        <w:t>وَعَدَ اللّهُ اَلَّذينَ امَنوُا مِنكُم و عَمِلوُا الصَّالِحاتِ</w:t>
      </w:r>
      <w:r>
        <w:rPr>
          <w:rtl w:val="true"/>
        </w:rPr>
        <w:t>.....</w:t>
      </w:r>
      <w:bookmarkEnd w:id="9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امَنوُا مِنكُم و عَمِلوُا الصَّالِحاتِ لَيَسْتَخْلِفَنَّهُمّ فِي الْارْضِ كَمَا اسْتَخْلَفَ الَّذينَ مِنْ قَبْلِهِمْ وَ لَيُمَكِنَنَّ لَهُمْ دينَهُمُ الَّذِي ارْتَضي لَهُمْ وَ لَيُبَدِّلَنَّهُمْ مِنْ بَعْدِ خَوفِهِمْ اَمْناً يَعْبُدونَني لا يُشْرِكوُنَ بي شَيْئاً وَ مَنْ كَفَرَ بَعْدَ ذلِكَ فَاُلئِكَ هُمُ الْفاسِقوُنَ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 كساني از شما كه ايمان آورده وعمل صالح انجام داده اند وعده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ظهور امام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خلافت دهد چنانچه كه امم صالح پيامبران گذشته را جانشين پيشينيان خود ساخت و دين پسنديده آنان را بر همه جا مسلط و نافذ گرداند، و بر همه مؤمنان پس از ترس و هراس از دشمنان، ايمني كامل عطا فرمايد كه مرا عبادت كرده، هيچ به من شرك نورزند وهر كه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شود پس آن كرده همان فاسقان تبهكارند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ينابيع الموده صفحه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كلان قندوزی حنفي می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امَنوُا مِنكُم و عَمِلوُا الصَّالِحاتِ لَيَسْتَخْلِفَنَّهُمّ فِي الْارْضِ كَمَا اسْتَخْلَفَ الَّذينَ مِنْ قَبْلِهِمْ وَ لَيُمَكِنَنَّ لَهُمْ دينَهُمُ الَّذِي ارْتَضي لَهُمْ وَ لَيُبَدِّلَنَّهُمْ مِنْ بَعْدِ خَوفِهِمْ اَمْناً يَعْبُدونَني لا يُشْرِكوُنَ بي شَيْئاً وَ مَنْ كَفَرَ بَعْدَ ذلِكَ فَاُلئِكَ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اسحق بن عبدالله عن الامام زين العابدين رضي الله عنه قال هذه الاية نزلت في القائم المهدي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اسحاق بن عبدالله از امام زين العابدين رضي الله عنه فرموده اين آيه نازل شد در شأن مهدي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دست قائم آل محمد وعده الهي به وقوع می پيوندد و خلافت جهاني الهی تشكيل می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علامه نيشابوری مجلد اوّل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كه در حاشيه تفسير طبرسی چاپ شده آمده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الذي وعد الله به في القرآن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امَنوُا مِنكُم و عَمِلوُا الصَّالِحاتِ لَيَسْتَخْلِفَنَّهُمّ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عنه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الا يوم واحد لطول الله ذلك اليوم حتي يخرج رجل من امتي يواطيءِ اسمه اسمي، وكينة كينتي یملاءِ الارض قسطاً وعدلاً كمي ملئت جوراً و ظلماً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مهدي منتظر كه خداوند در قرآن درباره او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 اللّهُ اَلَّذينَ امَنوُا مِنكُم و عَمِلوُا الصَّالِحاتِ لَيَسْتَخْلِفَنَّهُمّ 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وعده ای است كه خداوند به او داده است، و رسول خدا صلي الله عليه وآله و سّلم درباره او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جهان جز يك روز بيشترباقی نمانده باشد خداوند آنروز را طولاني می كند تا اينكه مردی از امت من كه اسم اوچون اسم من وكنيه او مانند كنيه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اسم حضرت مهدي عجل الله تعالي فرجه الشريف محمد است و كنيه آن حضرت ابوالقاسم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كند ، او زمين را همچنانكه پر از ظلم وجور شده باشد پر از عدل و داد خواهد ساخت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ينابيع الموده نوشته خواجه كلان قندوزی حنفی صفحه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الباقر و الصادق رضي الله عنهما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لَيَسْتَخْلِفَنَّهُمّ فِي الْارْضِ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قالا نزلت في القائم واصحابه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حضرت باقر و حضرت صادق رضي الله عنهما روايت شده است درباره اين فرموده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لَيَسْتَخْلِفَنَّهُمّ فِي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بزرگوار فرمودند اين آيه درباره قائم واصحابش نازل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الموده صفحه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العياشي ان علي بن الحسين رضي الله عنهما قرء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لَيَسْتَخْلِفَنَّهُمّ فِي الْارْضِ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والله هم محبينا اهل البيت يفعل الله ذلك بهم علي يد رجل منا و هو مهدي هذه الامة قال رسول الله صلي الله عليه وآله و سّلم لولم يبق في الدنيا الا يوم لطول الله ذلك اليوم حتي يأتي رجل من عترتي اسمه اسمي يملأ الارض قسطاً و عدلاً كمي ملئت ظلماً و جوراً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عياشي آورده است كه علي بن الحسين رضي الله عنهما قرائت فرمودند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لَيَسْتَخْلِفَنَّهُمّ فِي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فرمودند قسم به خداوند ايشان دوستان ما اهل بيت هستند، خداوند بجا مي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اين آيه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دست مردی از ما اهل بيت و او مهدی اين امت است كه رسول خدا صلي الله عليه وآله و سّلم درباره ايشان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باقی نماند از عمر دنيا مگر يك روز ، خداوند آن روز را طولاني گرداند تا در آن روز قيام نمايد و بيايد مردي از عترت ما كه اسم او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 را پر از عدل و داد می كند همانطور كه از ظلم و جور پر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الغيبة صفحه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ابراهيم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احمدبن محمد ابن سعيد بن عقدة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يوسف بن يعقوب الجعفي من كتابه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اسماعيل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حمزه، عن ابيه و وهيب، عن ابي بصير، عن ابي عبدالله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امَنوُا مِنكُم و عَمِلوُا الصَّالِحاتِ لَيَسْتَخْلِفَنَّهُمّ فِي الْارْضِ كَمَا اسْتَخْلَفَ الَّذينَ مِنْ قَبْلِهِمْ وَ لَيُمَكِنَنَّ لَهُمْ دينَهُمُ الَّذِي ارْتَضي لَهُمْ وَ لَيُبَدِّلَنَّهُمْ مِنْ بَعْدِ خَوفِهِمْ اَمْناً يَعْبُدونَني لا يُشْرِكوُنَ بي شَيْئاً وَ مَنْ كَفَرَ بَعْدَ ذلِكَ فَاُلئِكَ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و اصحابه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ابراهيم 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الغيبة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 بن سعيد بن عقده حديثمان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 داد احمدبن يوسف بن يعقوب جعفي از كتاب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برايمان حديث كرد اسماعيل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حمزه از پدرش واز وهيب، از ابو بصيراز امام ابو عبدالله صادق عليه السّلام برايمان حديث گفت كه آن حضرت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كساني از شما كه ايمان آورده وعمل صالح انجام داده اند وعده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ظهور امام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خلافت دهد چنانچه كه امم صالح پيامبران گذشته را جانشين پيشينيان خود ساخت و دين پسنديده آنان را بر همه جا مسلط و نافذ گرداند، و بر همه مؤمنان پس از ترس و هراس از دشمنان، ايمنی كامل عطا فرمايد كه مرا عبادت كرده، هيچ به من شرك نورزند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قائم عليه السّلام و اصحاب او نازل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تأويل الايات الظاهره صفحه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كتاب كافي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عن معلي بن محمد، عن الوشاء،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عبدالله عليه السّلام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امَنوُا مِنكُم و عَمِلوُا الصَّالِحاتِ لَيَسْتَخْلِفَنَّهُمّ فِي الْارْضِ كَمَا اسْتَخْلَفَ الَّذينَ مِنْ قَبْلِهِمْ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ابي طالب و الأئمة من ولده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لَيُمَكِنَنَّ لَهُمْ دينَهُمُ الَّذِي ارْتَضي لَهُمْ وَ لَيُبَدِّلَنَّهُمْ مِنْ بَعْدِ خَوفِهِمْ اَمْناً يَعْبُدوُنَني لا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به ظهور القائم عليه السّلام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 از معلي بن محمد، از وشّا از عبدالله بن سنان روايت آورده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عبدالله امام صادق عليه السّلام درباره فرموده خدای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كساني از شما كه ايمان آورده وعمل صالح انجام داده اند وعده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ظهور امام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خلافت دهد چنانچه كه امم صالح پيامبران گذشته را جانشين پيشينيان خود ساخت و دين پسنديده آنان را بر همه جا مسلط و نافذ گرداند، و بر همه مؤمنان پس </w:t>
      </w:r>
    </w:p>
    <w:p>
      <w:pPr>
        <w:pStyle w:val="BookText"/>
        <w:rPr/>
      </w:pPr>
      <w:r>
        <w:rPr>
          <w:rFonts w:ascii="IRNazanin" w:hAnsi="IRNazanin" w:eastAsia="IRNazanin"/>
          <w:color w:val="111111"/>
          <w:sz w:val="28"/>
          <w:sz w:val="28"/>
          <w:szCs w:val="28"/>
          <w:rtl w:val="true"/>
          <w:lang w:bidi="fa-IR"/>
        </w:rPr>
        <w:t xml:space="preserve">از ترس و هراس از دشمنان، ايمنی كامل عطا فرمايد كه مرا عبادت كرده، هيچ به من شرك نورزند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ظهور حضرت قائم عليه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كفايةالاثر صفحه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المفضل محمدبن عبدالله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الشيباني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مزاحم موسي بن عبدالله بن يحيي بن خاقان المقري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بكر محمد بن عبدالله بن ابراهيم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هامان الدباغ ابو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يتهان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عتبة بن يقظان، عن ابي سعيد، عن مكحول، عن وائله بن الاصقع بن قرضاب، عن جابربن عبدالله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جندل بن جنادة من جنبر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اخبرني عما ليس لله و عما ليس عند الله و عما لا يعلمه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ليس لله فليس لله شريك، و ما ليس عندالله فليس عندالله ظلم للعباد ما واما ما لا يجعله الله، فذلك قولكم يا معشر اليهود انّ عزيز ابن الله والله لا يعلم له ولدا، 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 انّك محمد رسول الله حقاً،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صلي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رأيت البارقه في النوم موسي بن عمران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جندل اسلم علي يد محمد واستمسك بالاوصياء من بعده، فقلت اسلمت و رزقني الله ذلك، فاخبرني عن الاوصياء بعدك لا تمسك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اوصيائي من بعدي بعدد نقباء بني اسرائيل،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وآله و سّلم انهم كانوا اثني عشر، هكذا وجدناهم في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الائمة بعدي اثنا 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كلهم في زمن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خلف بعد خلف و انّك لن تدرك منهم 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اولهم سيد الاوصياء بعدي ابو الائمة علي بن ابيطالب عليه السّلام، ثم ابناه الحسن و الحسين عليهما السّلام، فاستمسك بهم من بعدي و لايغرنك جهل الجاهلين، فاذا اوقت ولادة ابنه علي بن الحسين سيد العابدين عليه السّلام يقضي الله عليك و يكون آخر زادك من الدنيا شربة من لبن تشربه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هكذا وجدت في التوراة اليايقظوا شبرا و شبيرا، فلم اعرف اسمائهم فكم بعد الحسين من الاوصياء و ما اسماؤهم؟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 صلب الحسين و المهدي منهم، فاذا انقضت مدة الحسين عليه السّلام قام بالامر من بعده علي ابنه و يقلب زين العابدين عليه السّلام، فاذا انقضت مدة علي قام بامره من بعده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يدعي بالباقر عليه السّلام، فاذا انقضت مدة محمد قام بالامر بعده ابنه جعفر يدعي بالصادق عليه السّلام، فاذا انقضت مدة جعفر قام بالامر ابنه موسي و يدعي بالكاظم عليه السّلام، ثم اذا انقضت مدة موسي قام بالامر من بعده علي ابنه يدعي بالرّضا عليه السّلام، فاذا انقضت مدة علي قام بالامر بعده محمد ابنه يدعي بالزكي عليه السّلام، فاذا انقضت مدة محمد قام بالامر بعده ابنه علي </w:t>
      </w:r>
    </w:p>
    <w:p>
      <w:pPr>
        <w:pStyle w:val="BookText"/>
        <w:rPr/>
      </w:pPr>
      <w:r>
        <w:rPr>
          <w:rFonts w:ascii="Amiri" w:hAnsi="Amiri" w:eastAsia="Amiri" w:cs="Amiri"/>
          <w:color w:val="111111"/>
          <w:sz w:val="28"/>
          <w:sz w:val="28"/>
          <w:szCs w:val="28"/>
          <w:rtl w:val="true"/>
          <w:lang w:bidi="ar-SA"/>
        </w:rPr>
        <w:t>يدعي بالنقي عليه السّلام، فاذا انقضت مدة علي قام بالامر من بعده ابنه الحسن يدعي بالامين عليه السّلام، ثم يغيب عنهم امامهم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الحسن يغيب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يسمي حتي يظهر 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وجدنا ذكرهم في التوراة و قد بشّرنا موسي بن عمران عليه السّلام بك و بالاوصياء من ذريتك ثن تلا رسول الله صلي الله عليه وآله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امَنوُا مِنكُم و عَمِلوُا الصَّالِحاتِ لَيَسْتَخْلِفَنَّهُمّ فِي الْارْضِ كَمَا اسْتَخْلَفَ الَّذينَ مِنْ قَبْلِهِمْ وَ لَيُمَكِنَنَّ لَهُمْ دينَهُمُ الَّذِي ارْتَضي لَهُمْ وَ لَيُبَدِّلَنَّهُمْ مِنْ بَعْدِ خَوفِهِمْ 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خوفهم؟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جندل في زمن كل واحد منهم سلطان يعيره و يؤذيه فاذا عجل الله خروج قائمنا يملأ الارض قسطا و عدلا كمي ملئت جورا و ظلما، ثم قال صلي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للصابرين في غيبته، طوبي للمقيمين علي محبتهم، اولئك من وصفهم الله في كتابه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حزب الله الا ان حزب الله هم الغالبون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الاصقع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عاش جندل الي ايام الحسين بن علي عليه السّلام ثم خرج الي الطائف فحدثني نعيم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بالطائف و هو عليل ثم دعا بشربة من 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عهد لي رسول الله صلي الله عليه وآله و سّلم ان يكون آخر زادي من الدنيا شربة من لبن، ثم مات و دفن بالطائف بالموضع المعروف بالكورا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حديثمان دا ابوالمفضل محمدبن عبدالله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شيباني رحمه الله عليه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مزاحم موسي بن عبدالله بن يحيي بن خاقان مقري در بغداد حديثمان داد،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محمدبن عبدالله بن ابراهيم شافعي حديثمان 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حماد بن هامان دباغ ابو جعفر حديثمان داد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بن ابراهيم 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يتهان حديثمان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يقظان، از ابو سعيد، از مكحول، از وائله بن الاصقع بن مرضاب، از جابربن عبدالله انصاري 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بن جنادة از چنبر به محضر رسول خدا صلي الله عليه وآله و سّلم شرفياب شد و عرضه داشت اي محمد صلي الله عليه وآله و سّلم مرا خبر ده از آنچه برای خداوند نيست و از آنچه نزد خداوند نيست واز آنچه خداوند نمی داند؟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رسول خدا صلي الله عليه وآله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براي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شريكي نيست و اما آنچه نزد خداوند نيست پس نزد خداوند ظلمي نسبت به بندگان نيست، واما آنچه خداوند نميداند آن گفتار شما گروه يهود است كه عزيز پسر خداست وخداوند فرزندی برای خود نمي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جندل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 دهم كه هيچ خدايي جز الله نيست و به حق تو رسول خدا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ديشب در خواب موسي بن عمران را ديدم كه به من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بردست محمد صلي الله عليه وآله و سّلم مسلمان شو و به جانشينان بعد از او دست بياويز، پس من مسلمان شدم و خداوند اين نعمت را به من روزی فرمود، اكنون مرا از جانشينان بعد از خودت خبر ده تا به آنان متمسك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عليه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اوصيای من پس از من به شماره نقبای بنی اسرائيل می باشند،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دوازده تن بوده اند همچنانكه در تورات يافته ام رسول خدا صلي الله عليه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امامان بعد از من دوازده تن مي باشند،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آيا همگي آنها در يك زمان خواهند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جانشينی پس از جانشين ديگر كه البته تو جز سه تن از آنها را درك نخواهي كرد ،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رسول خدا نامشان را برايم بگو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درستي كه تو سيد اوصيا و وارث پيغمبران و پدر امامان علي بن ابيطالب عليه السّلام را بعد از من خواهي ديد ، سپس فرزندش حسن وسپس حسين را، به آنها پس از من متمسك نشو و ناداني جاهلان تو را نفريبد، پس چون هنگام ولادت فرزندش علي بن الحسين سيد العابدين شود خداوند عمر تو را به سر خواهد آورد و آخرين برخورداريت از دنيا جرعه ای از شير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همچنين در تورات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 يقطوا بشراً و بشيراً ، ولی نامهايشان را نشناختم ، بعد از حسين چند وصی هست و نامشان چيست؟</w:t>
      </w:r>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از فرزندان حسين مي باشند و مهدی از آنهاست ، كه چون مدت حسين عليه السّلام سپری گشت بعد از او پسرش علي امر امامت را بعهده مي گيرد كه لقبش زين العابدين عليه السّلام است و چون مدت علي سپري شد امر امامت را بعد از او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بعهده مي گيرد كه باقر عليه السّلام خوانده مي شود چون دوران محمد پايان مي يابد بعد از او جعفر كه صادق عليه السّلام ناميده مي شود مسئوليت امامت را بر عهده مي گيرد پس هنگامي كه دوران جعفر تمام مي گردد بعد از موسي كه كاظم عليه السّلام خوانده ميشود اين امر را به عهده مي گيرد سپس چون مدت موسي منقضي شود پس از او پسرش علي اين امر را به عهده مي گيرد كه رضا عليه السّلام خوانده مي شود و هرگاه كه دوران علي سپری گردد بعد از فرزندش محمد به امر امامت قيام كند كه زكي عليه السّلام خوانده مي شود ، پس چون مدت محمد منقضي شود امر امامت را بعد از وي پسرش علي كه نقي عليه السّلام خوانده ميشود خواهد داشت و چون مدت علي به سر آيد امر امامت را بعد از او حسن پسرش خواهد داشت كه امين عليه السّلام خوانده مي شود سپس امام مردم از آنها غايب خواهد گشت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او حسن است كه از آنها غايب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ولي فرزندش حجت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اسم او چيست؟ </w:t>
      </w:r>
    </w:p>
    <w:p>
      <w:pPr>
        <w:pStyle w:val="BookText"/>
        <w:rPr/>
      </w:pPr>
      <w:r>
        <w:rPr>
          <w:rFonts w:ascii="IRNazanin" w:hAnsi="IRNazanin" w:eastAsia="IRNazanin"/>
          <w:color w:val="111111"/>
          <w:sz w:val="28"/>
          <w:sz w:val="28"/>
          <w:szCs w:val="28"/>
          <w:rtl w:val="true"/>
          <w:lang w:bidi="fa-IR"/>
        </w:rPr>
        <w:t xml:space="preserve">رسول خدا صلي الله عليه وآله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برده نمی شود تا اينكه خداوند او را آشكار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ياد آنها را در تورات يافته ايم، و البته موسي بن عمران به تو جانشينان بعد از تو از خاندانت به ما مژده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صلي الله عليه وآله و سّلم اين آيه را تلاوت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كساني از شما كه ايمان آورده وعمل صالح انجام داده اند وعده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ظهور امام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خلافت دهد چنانچه كه امم صالح پيامبران گذشته را جانشين پيشينيان خود ساخت و دين پسنديده آنان را بر همه جا مسلط و نافذ گرداند، و بر همه مؤمنان پس از ترس و هراس از دشمنان، ايمنی كامل عطا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جندل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ترس آنها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هريك از آنان كسي هست كه معترض او شود و اذيتش كند، پس هرگاه خداوند خروج ما را تعجيل فرمايد زمين را پر از قسط و عدل سازد همچنانكه از ستم و ظلم آكنده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رسول خدا صلي الله عليه وآله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صبركنندگان در زمان غيبت او ، خوشا به حال كساني كه بر شيوه آنان پايدار بمانند ، آنهايند كه خداوند در كتابش آنان را وصف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آنانكه به غيب ايمان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حزب خدايند توجه كنيد كه البته حزب خداوند رستگارانند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الاصقع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كننده اين خبر از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جندل بن جناده تا زمان حضرت حسين بن علي عليه السّلام زندگي كرد ، آنگاه به طائف رفت پس از آن نعيم بن ابي قيس برايم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بر او وارد شدم در حاليكه بيمار بود سپس شير درخواست كرد و آن را آشاميد و گفت اين چنين رسول خدا صلي الله عليه وآله و سّلم</w:t>
      </w:r>
    </w:p>
    <w:p>
      <w:pPr>
        <w:pStyle w:val="BookText"/>
        <w:rPr/>
      </w:pPr>
      <w:r>
        <w:rPr>
          <w:rFonts w:ascii="IRNazanin" w:hAnsi="IRNazanin" w:eastAsia="IRNazanin"/>
          <w:color w:val="111111"/>
          <w:sz w:val="28"/>
          <w:sz w:val="28"/>
          <w:szCs w:val="28"/>
          <w:rtl w:val="true"/>
          <w:lang w:bidi="fa-IR"/>
        </w:rPr>
        <w:t xml:space="preserve">به من وعده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توشه او از دنيا آشاميدن شير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گذشت خدای تعالي رحمتش كند، و در طائف در جايي كه به كوراء معروف است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الاية، و ذكر الاقوال، 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المروي عن اهل البيت عليهم السّلام انها في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باسناده عن علي بن الحسين عليها السّلام انّه قرا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والله شيعتنا اهل البيت،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بهم علي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 و هو مهدي هذه الامة، و هو الذي قال رسول الله صلي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الاّ يوم واحد لطول الله ذلك اليوم حتي 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عترتي اسمه اسمي يملا الارض عدلا و قسطا كما ملئت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مثل ذلك عن ابي جعفر و ابي عبدالله عليهما السّلام</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ابو علي طبرسي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آيه اختلاف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اقوال را ذكر كرده تا آنجا كه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از اهل بيت عليهم السّلام روايت شده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وعياشي به سند خود از حضرت علي بن الحسين عليها السّلام روايت آورده كه آن حضرت اين آيه را تلاوت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آنها شيعيان ما اهل بيت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به دست مردي از ما انجام خواهد داد، و اوست مهدي اين امت، و هم اوست كه رسول خدا صلي الله عليه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جز يك روز از دنيا باقي نماند خداوند آن روز را آن قدر طولاني خواهد ساخت تا مردي از عترت من كه نامش نام من است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به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پر از عدل و قسط مي كند همچنانكه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طبرسي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همين معنی از امام ابو جعفر باقر و امام ابو عبدالله صادق عليهما السّلام نيز روايت شده است</w:t>
      </w:r>
      <w:r>
        <w:rPr>
          <w:rFonts w:eastAsia="IRNazanin" w:cs="IRNazanin"/>
          <w:color w:val="111111"/>
          <w:sz w:val="28"/>
          <w:szCs w:val="28"/>
          <w:rtl w:val="true"/>
          <w:lang w:bidi="fa-IR"/>
        </w:rPr>
        <w:t xml:space="preserve">. </w:t>
      </w:r>
      <w:bookmarkStart w:id="949" w:name="pg7348_62386"/>
    </w:p>
    <w:p>
      <w:pPr>
        <w:pStyle w:val="Heading2"/>
        <w:numPr>
          <w:ilvl w:val="1"/>
          <w:numId w:val="1"/>
        </w:numPr>
        <w:rPr/>
      </w:pPr>
      <w:bookmarkStart w:id="950" w:name="__RefHeading___Toc1177146_1051229030"/>
      <w:bookmarkStart w:id="951" w:name="_Toc407"/>
      <w:bookmarkEnd w:id="949"/>
      <w:bookmarkEnd w:id="950"/>
      <w:r>
        <w:rPr>
          <w:rtl w:val="true"/>
        </w:rPr>
        <w:t>«</w:t>
      </w:r>
      <w:r>
        <w:rPr>
          <w:rtl w:val="true"/>
        </w:rPr>
        <w:t xml:space="preserve">آيه يكصد و سی و ششم </w:t>
      </w:r>
      <w:r>
        <w:rPr>
          <w:rtl w:val="true"/>
        </w:rPr>
        <w:t>»</w:t>
      </w:r>
      <w:bookmarkEnd w:id="951"/>
    </w:p>
    <w:p>
      <w:pPr>
        <w:pStyle w:val="Heading3"/>
        <w:numPr>
          <w:ilvl w:val="2"/>
          <w:numId w:val="1"/>
        </w:numPr>
        <w:rPr/>
      </w:pPr>
      <w:bookmarkStart w:id="952" w:name="__RefHeading___Toc1177148_1051229030"/>
      <w:bookmarkStart w:id="953" w:name="_Toc408"/>
      <w:bookmarkEnd w:id="952"/>
      <w:r>
        <w:rPr>
          <w:rtl w:val="true"/>
        </w:rPr>
        <w:t>اشاره</w:t>
      </w:r>
      <w:bookmarkEnd w:id="953"/>
    </w:p>
    <w:p>
      <w:pPr>
        <w:pStyle w:val="BookText"/>
        <w:rPr/>
      </w:pPr>
      <w:r>
        <w:rPr>
          <w:rFonts w:ascii="IRNazanin" w:hAnsi="IRNazanin" w:eastAsia="IRNazanin"/>
          <w:color w:val="111111"/>
          <w:sz w:val="28"/>
          <w:sz w:val="28"/>
          <w:szCs w:val="28"/>
          <w:rtl w:val="true"/>
          <w:lang w:bidi="fa-IR"/>
        </w:rPr>
        <w:t>امام زمان عجل الله تعالی فرجه الشريف يكی از ساعات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سوره فرقان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1177150_1051229030"/>
      <w:bookmarkStart w:id="955" w:name="_Toc409"/>
      <w:bookmarkEnd w:id="954"/>
      <w:r>
        <w:rPr>
          <w:rtl w:val="true"/>
        </w:rPr>
        <w:t xml:space="preserve">« </w:t>
      </w:r>
      <w:r>
        <w:rPr>
          <w:rtl w:val="true"/>
        </w:rPr>
        <w:t xml:space="preserve">بَلْ كَذَّبوُا بِالسّاعَةِ وَاَعْتَدْنا لِمَنْ كَذَّبَ بِالسَّاعَةِ سَعيراً </w:t>
      </w:r>
      <w:r>
        <w:rPr>
          <w:rtl w:val="true"/>
        </w:rPr>
        <w:t>»</w:t>
      </w:r>
      <w:bookmarkEnd w:id="955"/>
    </w:p>
    <w:p>
      <w:pPr>
        <w:pStyle w:val="BookText"/>
        <w:rPr/>
      </w:pPr>
      <w:r>
        <w:rPr>
          <w:rFonts w:ascii="Amiri" w:hAnsi="Amiri" w:eastAsia="Amiri" w:cs="Amiri"/>
          <w:color w:val="111111"/>
          <w:sz w:val="28"/>
          <w:sz w:val="28"/>
          <w:szCs w:val="28"/>
          <w:rtl w:val="true"/>
          <w:lang w:bidi="ar-SA"/>
        </w:rPr>
        <w:t>بلكه كافران آن ساعت را تكذيب كردند و ما براي كساني كه آن ساعت را تكذيب كنند آتش دوزخ را مهيا ساختيم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الغيبة نوشته علامه شيخ محمد بن ابراهيم نعماني رضوان الله تعالي عليه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اخبرنا عبدالواحد بن عبدالله بن يونس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احمدبن محمد بن رباح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احمدبن علي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ايوب، عن عبد الكريم بن عمروالخثعمي،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كَذَّبوُا بِالسّاعَةِ وَاَعْتَدْنا لِمَنْ كَذَّبَ بِالسَّاعَةِ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 السنة اثني عشر شهرا، و جعل الليل اثنتي عشرة ساعة، و جعل النهار اثنتي عشرة ساعة، و منا اثني عشر محدثا و كان اميرالمؤمنين عليه السّلام من تلك الساعات</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ما را عبد الواحد بن عبدالله بن يونس موصلي او گفت حديث كرد مارا احمدبن محمد رباح زهری او گفت حديث كرد ما را از احمدبن علي حميری او گفت حديث كرد مارا حسن بن ايوب از عبد الكريم بن عمرو خثعمي و او از مفضل بن عمر،كه گفت امام صادق عليه السّلام عرض كردم معنای اين آيه كه خداوند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كَذَّبوُا بِالسّاعَةِ وَاَعْتَدْنا لِمَنْ كَذَّبَ بِالسَّاعَةِ سَعيراً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بلكه ساعت را دروغ پنداشتند و ما آتش فروزان را براي كسي كه ساعت را دروغ پندارد آماده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حضرت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سال را دوازده ماه آفريد و شب را دوازده ساعت كرد و روز را دوازده ساعت كرد و از ما دوازده نفر هستند كه با فرشتگان حديث می كنند و اميرالمؤمنين يكی از آن ساعتهاست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و </w:t>
      </w:r>
    </w:p>
    <w:p>
      <w:pPr>
        <w:pStyle w:val="BookText"/>
        <w:rPr/>
      </w:pPr>
      <w:r>
        <w:rPr>
          <w:rFonts w:ascii="Amiri" w:hAnsi="Amiri" w:eastAsia="Amiri" w:cs="Amiri"/>
          <w:color w:val="111111"/>
          <w:sz w:val="28"/>
          <w:sz w:val="28"/>
          <w:szCs w:val="28"/>
          <w:rtl w:val="true"/>
          <w:lang w:bidi="ar-SA"/>
        </w:rPr>
        <w:t xml:space="preserve">در اين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دوازده امام تفسير شده است كه حضرت قائم آل محمد صلي الله عليه وآله و سّلم دوازدهمين آنهاست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دركتاب الغيبة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اخبرنا عبد الواحد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الحسين بن ابي الخطاب، عن عمربن ابان الكلبي، عن ابن سنان، عن ابي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عبدالله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اثنا عشرة ساعة، و النهار اثنتا عشرة ساعة، و الشهور اثنا عشر شهرا، والائمة اثنا عشر اماما، والنقبا اثنا عشر نقيبا، و انّ علياً ساعة من اثنتي عشرة ساعة، وهو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كَذَّبوُا بِالسّاعَةِ وَاَعْتَدْنا لِمَنْ كَذَّبَ بِالسَّاعَةِ سَعيراً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الواحد بن عبدالله ما را خبر داد و گفت ما را محمد بن جعفر قرشي حديث كرد و گفت ما را محمد بن الحسين بن ابي الخطاب از عمربن ابان كلبي حديث كرد و او از ابن سنان و او از ابي السائب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ابو عبدالله جعفربن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دوازده ساعت است و روز دوازده ساعت و ماهها دوازده ماه هستند و علي عليه السّلام ساعتي از دوازده ساعت است و اوست كه خداوند درباره اش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كَذَّبوُا بِالسّاعَةِ وَاَعْتَدْنا لِمَنْ كَذَّبَ بِالسَّاعَةِ سَعيراً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 ساعتی از دوازده ساعت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علي بن ابراهيم قمي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تفسير برهان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ابراهيم قال حدثنا احمد بن علي، قال حدثني الحسين بن احمد، عن احمد بن هلال، عن عمرالكلبي، عن ابي الصامت، قال،قال ابو عبدالله عليه السّلام ان الليل و النهار اثنتا عشر ساعة، وان علي بن ابي طالب عليه السّلام اشرف ساعة من اثنتي عشرة ساعة و هو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كَذَّبوُا بِالسّاعَةِ وَاَعْتَدْنا لِمَنْ كَذَّبَ بِالسَّاعَةِ سَعيراً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ابراهيم روايت مي كند از احمد بن علي و ايشان حديث مي كند از حسين بن احمد و اين نقل مي كند از احمدبن هلال و ايشان از عمر الكلبي و ايشان از ابا صامت نقل مي كند كه حضرت جعفربن محمد الصادق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شب دوازده ساعت و روز نيز دوازده ساعت است و علي بن ابي طالب عليه السّلام اشرف ساعات است و او اشرف است در ميان دوازده ساعت و اين قول خداوند متعال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بلكه آن كافران آن ساعت را تكذيب كردند و ما برای كسانيكه ساعت را تكذيب كردند آتش دوزخ را مهيا ساختيم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آمده است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 آشوب، عن علي بن حاتم في كتاب الاخبار لابي الفرج بن شاذان انه نزل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كَذَّبوُا بِالسّاعَةِ وَاَعْتَدْنا لِمَنْ كَذَّبَ بِالسَّاعَةِ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كذبوا بولاية علي عليه السّلام قال و هو المروي عن الرضا عليه السّلام</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طور كلی ساعات ائمه اثني عشر هستند و هر كدام از ائمه يك ساعت هستند و در حال حاضر وجود اقدس قائم آل محمد عجل الله تعالی فرجه الشريف يكی از ساعات است</w:t>
      </w:r>
      <w:r>
        <w:rPr>
          <w:rFonts w:eastAsia="IRNazanin" w:cs="IRNazanin"/>
          <w:color w:val="111111"/>
          <w:sz w:val="28"/>
          <w:szCs w:val="28"/>
          <w:rtl w:val="true"/>
          <w:lang w:bidi="fa-IR"/>
        </w:rPr>
        <w:t xml:space="preserve">. </w:t>
      </w:r>
      <w:bookmarkStart w:id="956" w:name="pg7348_62389"/>
    </w:p>
    <w:p>
      <w:pPr>
        <w:pStyle w:val="Heading2"/>
        <w:numPr>
          <w:ilvl w:val="1"/>
          <w:numId w:val="1"/>
        </w:numPr>
        <w:rPr/>
      </w:pPr>
      <w:bookmarkStart w:id="957" w:name="__RefHeading___Toc1177152_1051229030"/>
      <w:bookmarkStart w:id="958" w:name="_Toc410"/>
      <w:bookmarkEnd w:id="956"/>
      <w:bookmarkEnd w:id="957"/>
      <w:r>
        <w:rPr>
          <w:rtl w:val="true"/>
        </w:rPr>
        <w:t>«</w:t>
      </w:r>
      <w:r>
        <w:rPr>
          <w:rtl w:val="true"/>
        </w:rPr>
        <w:t xml:space="preserve">آيه يكصد و سی و هفتم </w:t>
      </w:r>
      <w:r>
        <w:rPr>
          <w:rtl w:val="true"/>
        </w:rPr>
        <w:t>»</w:t>
      </w:r>
      <w:bookmarkEnd w:id="958"/>
    </w:p>
    <w:p>
      <w:pPr>
        <w:pStyle w:val="Heading3"/>
        <w:numPr>
          <w:ilvl w:val="2"/>
          <w:numId w:val="1"/>
        </w:numPr>
        <w:rPr/>
      </w:pPr>
      <w:bookmarkStart w:id="959" w:name="__RefHeading___Toc1177154_1051229030"/>
      <w:bookmarkStart w:id="960" w:name="_Toc411"/>
      <w:bookmarkEnd w:id="959"/>
      <w:r>
        <w:rPr>
          <w:rtl w:val="true"/>
        </w:rPr>
        <w:t>اشاره</w:t>
      </w:r>
      <w:bookmarkEnd w:id="960"/>
    </w:p>
    <w:p>
      <w:pPr>
        <w:pStyle w:val="BookText"/>
        <w:rPr/>
      </w:pPr>
      <w:r>
        <w:rPr>
          <w:rFonts w:ascii="IRNazanin" w:hAnsi="IRNazanin" w:eastAsia="IRNazanin"/>
          <w:color w:val="111111"/>
          <w:sz w:val="28"/>
          <w:sz w:val="28"/>
          <w:szCs w:val="28"/>
          <w:rtl w:val="true"/>
          <w:lang w:bidi="fa-IR"/>
        </w:rPr>
        <w:t xml:space="preserve">در ظهور امام زمان عجل الله تعالی فرجه الشریف فقط خداوند عبادت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فرقان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961" w:name="__RefHeading___Toc1177156_1051229030"/>
      <w:bookmarkStart w:id="962" w:name="_Toc412"/>
      <w:bookmarkEnd w:id="961"/>
      <w:r>
        <w:rPr>
          <w:rtl w:val="true"/>
        </w:rPr>
        <w:t xml:space="preserve">« </w:t>
      </w:r>
      <w:r>
        <w:rPr>
          <w:rtl w:val="true"/>
        </w:rPr>
        <w:t xml:space="preserve">اَلْمُلْكُ يَوْمَئِذٍ الْحَقُّ للِرَّحْمنِ وَ كانَ يَوْماً عَلَي الْكافِرينَ عَسيراً </w:t>
      </w:r>
      <w:r>
        <w:rPr>
          <w:rtl w:val="true"/>
        </w:rPr>
        <w:t>»</w:t>
      </w:r>
      <w:bookmarkEnd w:id="962"/>
    </w:p>
    <w:p>
      <w:pPr>
        <w:pStyle w:val="BookText"/>
        <w:rPr/>
      </w:pPr>
      <w:r>
        <w:rPr>
          <w:rFonts w:ascii="Amiri" w:hAnsi="Amiri" w:eastAsia="Amiri" w:cs="Amiri"/>
          <w:color w:val="111111"/>
          <w:sz w:val="28"/>
          <w:sz w:val="28"/>
          <w:szCs w:val="28"/>
          <w:rtl w:val="true"/>
          <w:lang w:bidi="ar-SA"/>
        </w:rPr>
        <w:t>فرمانروايي حق در آن روز از آن خداوند رحمان است و آن روز بر كافران بسيار سخت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برهان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تأويل الايات الظاهره صفحه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المحجة في ما نزل في القائم</w:t>
      </w:r>
    </w:p>
    <w:p>
      <w:pPr>
        <w:pStyle w:val="BookText"/>
        <w:rPr/>
      </w:pPr>
      <w:r>
        <w:rPr>
          <w:rFonts w:ascii="Amiri" w:hAnsi="Amiri" w:eastAsia="Amiri" w:cs="Amiri"/>
          <w:color w:val="111111"/>
          <w:sz w:val="28"/>
          <w:sz w:val="28"/>
          <w:szCs w:val="28"/>
          <w:rtl w:val="true"/>
          <w:lang w:bidi="ar-SA"/>
        </w:rPr>
        <w:t xml:space="preserve">الحجة صفحه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علي، عن ابيه الحسن، عن ابيه، عن علي بن اسباط قال روي اصحابنا في قول الله تعالي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يَوْمَئِذٍ الْحَقُّ للِرَّحْمنِ وَ كانَ يَوْماً عَلَي الْكافِرينَ عَسيراً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 للرحمن اليوم و قبل اليوم و بعد اليوم، و لكن اذا قام القائم عليه السّلام لم يعبد الاّ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الحسن بن علي از پدرش حسن، و او از پدرش علي بن اسباط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اصحابمان روايت كرده اند درباره قول خداوند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فرمانروايي حق در آن روز از آن خداوند رحمان است و آن روز بر كافران بسيار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فرمانروايي امروز و فرمانروايي پيش از امروز و فرمانروايي بعد از امروز از آن خداوند رحمان است، ولي چون قائم بپا خيزد جز خداوند عزّوجلّ عبادت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هميشه ملك از آن خداوند است و مالك و ملك حقيقي هميشه از اوست و بقيه مالكيت ها و ملكيت ها اعتباري است، منتهي بعضی انسانها فكر می كنند كه مالكيت ها و ملكيت اعتباری آنها حقيقی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قام القائم ذهب دولة الباطل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زمانی كه قائم عجل الله تعالي فرجه الشريف قيام فرمايند همه دولت های باطل از بين مي روند و حاكمان پوشالي حكومت هايشان نابود مي شود، و در آن موقع حكومت حق مهدی موعود عجل الله تعالي فرجه الشريف برپا می شود كه حكومت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كبري نيز همه مالكيت های اعتباری از بين می رود و سلطنت های پوشالي ديگر وجود نخواهد داشت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يومئذ للرحمن </w:t>
      </w:r>
      <w:r>
        <w:rPr>
          <w:rFonts w:eastAsia="Amiri" w:cs="Amiri" w:ascii="Amiri" w:hAnsi="Amiri"/>
          <w:color w:val="111111"/>
          <w:sz w:val="28"/>
          <w:szCs w:val="28"/>
          <w:rtl w:val="true"/>
          <w:lang w:bidi="ar-SA"/>
        </w:rPr>
        <w:t xml:space="preserve">» </w:t>
      </w:r>
      <w:bookmarkStart w:id="963" w:name="pg7348_62391"/>
    </w:p>
    <w:p>
      <w:pPr>
        <w:pStyle w:val="Heading2"/>
        <w:numPr>
          <w:ilvl w:val="1"/>
          <w:numId w:val="1"/>
        </w:numPr>
        <w:rPr/>
      </w:pPr>
      <w:bookmarkStart w:id="964" w:name="__RefHeading___Toc1177158_1051229030"/>
      <w:bookmarkStart w:id="965" w:name="_Toc413"/>
      <w:bookmarkEnd w:id="963"/>
      <w:bookmarkEnd w:id="964"/>
      <w:r>
        <w:rPr>
          <w:rtl w:val="true"/>
        </w:rPr>
        <w:t>«</w:t>
      </w:r>
      <w:r>
        <w:rPr>
          <w:rtl w:val="true"/>
        </w:rPr>
        <w:t xml:space="preserve">آيه يكصد و سی و هشتم </w:t>
      </w:r>
      <w:r>
        <w:rPr>
          <w:rtl w:val="true"/>
        </w:rPr>
        <w:t>»</w:t>
      </w:r>
      <w:bookmarkEnd w:id="965"/>
    </w:p>
    <w:p>
      <w:pPr>
        <w:pStyle w:val="Heading3"/>
        <w:numPr>
          <w:ilvl w:val="2"/>
          <w:numId w:val="1"/>
        </w:numPr>
        <w:rPr/>
      </w:pPr>
      <w:bookmarkStart w:id="966" w:name="__RefHeading___Toc1177160_1051229030"/>
      <w:bookmarkStart w:id="967" w:name="_Toc414"/>
      <w:bookmarkEnd w:id="966"/>
      <w:r>
        <w:rPr>
          <w:rtl w:val="true"/>
        </w:rPr>
        <w:t>اشاره</w:t>
      </w:r>
      <w:bookmarkEnd w:id="967"/>
    </w:p>
    <w:p>
      <w:pPr>
        <w:pStyle w:val="BookText"/>
        <w:rPr/>
      </w:pPr>
      <w:r>
        <w:rPr>
          <w:rFonts w:ascii="IRNazanin" w:hAnsi="IRNazanin" w:eastAsia="IRNazanin"/>
          <w:color w:val="111111"/>
          <w:sz w:val="28"/>
          <w:sz w:val="28"/>
          <w:szCs w:val="28"/>
          <w:rtl w:val="true"/>
          <w:lang w:bidi="fa-IR"/>
        </w:rPr>
        <w:t xml:space="preserve">امام زمان روشنی چشم رسول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فرقان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968" w:name="__RefHeading___Toc1177162_1051229030"/>
      <w:bookmarkStart w:id="969" w:name="_Toc415"/>
      <w:bookmarkEnd w:id="968"/>
      <w:r>
        <w:rPr>
          <w:rtl w:val="true"/>
        </w:rPr>
        <w:t xml:space="preserve">« </w:t>
      </w:r>
      <w:r>
        <w:rPr>
          <w:rtl w:val="true"/>
        </w:rPr>
        <w:t xml:space="preserve">رَبَّنا هَبْ لَنا مِنْ اَزْواجِنا وَ ذُرِّيّاتِنا قُرَّةَ اَعْيُنٍ وَاجْعَلْنا لِلْمُتَّقينَ اِماماً </w:t>
      </w:r>
      <w:r>
        <w:rPr>
          <w:rtl w:val="true"/>
        </w:rPr>
        <w:t>»</w:t>
      </w:r>
      <w:bookmarkEnd w:id="969"/>
    </w:p>
    <w:p>
      <w:pPr>
        <w:pStyle w:val="BookText"/>
        <w:rPr/>
      </w:pPr>
      <w:r>
        <w:rPr>
          <w:rFonts w:ascii="IRNazanin" w:hAnsi="IRNazanin" w:eastAsia="IRNazanin"/>
          <w:color w:val="111111"/>
          <w:sz w:val="28"/>
          <w:sz w:val="28"/>
          <w:szCs w:val="28"/>
          <w:rtl w:val="true"/>
          <w:lang w:bidi="fa-IR"/>
        </w:rPr>
        <w:t xml:space="preserve">پروردگارا ببخش به ما از همسرانمان و فرزندانمان روشنايي چشم و قرار ده ما را پيشواي اهل تقوا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حسكاني حنفي در شواهد التنزيل صفحه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ابي سعيد الخدري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هَبْ لَنا مِنْ اَزْواجِنا وَ ذُرِّيّاتِنا قُرَّةَ اَعْيُنٍ وَاجْعَلْنا لِلْمُتَّقينَ اِماماً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 سّلم لجبرئيل عليه السّلام من ازواجنا قال خديجه قال من ذرياتنا قال فاطمة قال قرة اعين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وَاجْعَلْنا لِلْمُتَّقينَ اِماماً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صلوات الله عليهم اجمعين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ابي سعيد خدري در در تفسير كلام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لَنا مِنْ اَزْواجِنا وَ ذُرِّيّاتِنا قُرَّةَ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ازرسول خدا صلي الله عليه وآله و سّلم روايت مي كند كه به جبرئيل عليه السّلام گفتم ازواج ما كيست؟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ذريات ما كيست؟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جبرئيل گفتم قرة اعين ما كيست؟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 گفتم وَاجْعَلْنا لِلْمُتَّقينَ اِماماً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صلوات الله عليهم اجمعين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حسكاني حنفي در شواهد التنزيل صفحه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حسكاني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از حسين بن سعيد از حسن پسر سماعه از حبان از 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جعفربن محمد الصادق عليه السّلام پرسيدم از فرموده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هَبْ لَنا مِنْ اَزْواجِنا وَ ذُرِّيّاتِنا قُرَّةَ اَعْيُنٍ وَاجْعَلْنا لِلْمُتَّقينَ اِماماً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خواهان گرديدند اين معني را و مائيم قرة اعين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دركتاب بحار الانوار جلد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ابي سعيد الخدري في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هَبْ لَنا مِنْ اَزْواجِنا وَ ذُرِّيّاتِنا قُرَّةَ اَعْيُنٍ وَاجْعَلْنا لِلْمُتَّقينَ اِماماً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 سّلم لجبرئيل عليه السّلام من ازواجنا قال خديجة قال ذرياتنا قال فاطمه قال قرة اعين قال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وَاجْعَلْنا لِلْمُتَّقينَ اِماماً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اميرالمومنين صلوات الله عليهم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ابي سعيد خدري در تفسير كلام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لَنا مِنْ اَزْواجِنا وَ ذُرِّيّاتِنا قُرَّةَ اَعْيُنٍ وَاجْعَلْنا لِلْمُتَّقينَ 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وآله و سّلم روايت مي كند كه به جبرئيل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ازواج ما كيست؟ گفت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ذريات ما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گفتم قرة اعين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وحسين،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وَاجْعَلْنا لِلْمُتَّقينَ 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صلوات الله عليهم اجمعين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دربحار الانوار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ابي مالك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هَبْ لَنا مِنْ اَزْواجِنا وَ ذُرِّيّاتِنا قُرَّةَ اَعْيُنٍ وَاجْعَلْنا لِلْمُتَّقينَ اِماماً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نزلت في علي بن ابيطالب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ابي مالك از ابن عباس نقل مي كند كه در تفسير كلام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هَبْ لَنا مِنْ اَزْواجِنا وَ ذُرِّيّاتِنا قُرَّةَ اَعْيُنٍ وَاجْعَلْنا لِلْمُتَّقينَ 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علي بن ابيطالب عليه السّلام نازل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دربحار الانوار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ابي جعفر في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هَبْ لَنا مِنْ اَزْواجِنا وَ ذُرِّيّاتِنا قُرَّةَ اَعْيُنٍ وَاجْعَلْنا لِلْمُتَّقينَ اِماماً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هداه يهتدي بنا و هذه لآل محمد صلي الله عليه وآله و سّلم خاصه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هَبْ لَنا مِنْ اَزْواجِنا وَ ذُرِّيّاتِنا قُرَّةَ اَعْيُنٍ وَاجْعَلْنا لِلْمُتَّقينَ 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هدايت شوندگانی كه توسط ما هدايت می شوند و اين مخصوص آل محمد صلوات الله عليهم اجمعين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وَاجْعَلْنا لِلْمُتَّقينَ 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لآل محمد صلي الله عليه وآله و سّلم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نيز دوازده امام و دوازده كوكب دّري و دوازده نجم ثاقب می باشند كه حضرت ولی عصر عجل الله تعالی فرجه الشريف يكی از آنهاست</w:t>
      </w:r>
      <w:r>
        <w:rPr>
          <w:rFonts w:eastAsia="IRNazanin" w:cs="IRNazanin"/>
          <w:color w:val="111111"/>
          <w:sz w:val="28"/>
          <w:szCs w:val="28"/>
          <w:rtl w:val="true"/>
          <w:lang w:bidi="fa-IR"/>
        </w:rPr>
        <w:t xml:space="preserve">. </w:t>
      </w:r>
      <w:bookmarkStart w:id="970" w:name="pg7348_62393"/>
    </w:p>
    <w:p>
      <w:pPr>
        <w:pStyle w:val="Heading2"/>
        <w:numPr>
          <w:ilvl w:val="1"/>
          <w:numId w:val="1"/>
        </w:numPr>
        <w:rPr/>
      </w:pPr>
      <w:bookmarkStart w:id="971" w:name="__RefHeading___Toc1177164_1051229030"/>
      <w:bookmarkStart w:id="972" w:name="_Toc416"/>
      <w:bookmarkEnd w:id="970"/>
      <w:bookmarkEnd w:id="971"/>
      <w:r>
        <w:rPr>
          <w:rtl w:val="true"/>
        </w:rPr>
        <w:t>«</w:t>
      </w:r>
      <w:r>
        <w:rPr>
          <w:rtl w:val="true"/>
        </w:rPr>
        <w:t xml:space="preserve">آيه يكصد و سی و نهم </w:t>
      </w:r>
      <w:r>
        <w:rPr>
          <w:rtl w:val="true"/>
        </w:rPr>
        <w:t>»</w:t>
      </w:r>
      <w:bookmarkEnd w:id="972"/>
    </w:p>
    <w:p>
      <w:pPr>
        <w:pStyle w:val="Heading3"/>
        <w:numPr>
          <w:ilvl w:val="2"/>
          <w:numId w:val="1"/>
        </w:numPr>
        <w:rPr/>
      </w:pPr>
      <w:bookmarkStart w:id="973" w:name="__RefHeading___Toc1177166_1051229030"/>
      <w:bookmarkStart w:id="974" w:name="_Toc417"/>
      <w:bookmarkEnd w:id="973"/>
      <w:r>
        <w:rPr>
          <w:rtl w:val="true"/>
        </w:rPr>
        <w:t>اشاره</w:t>
      </w:r>
      <w:bookmarkEnd w:id="974"/>
    </w:p>
    <w:p>
      <w:pPr>
        <w:pStyle w:val="BookText"/>
        <w:rPr/>
      </w:pPr>
      <w:r>
        <w:rPr>
          <w:rFonts w:ascii="IRNazanin" w:hAnsi="IRNazanin" w:eastAsia="IRNazanin"/>
          <w:color w:val="111111"/>
          <w:sz w:val="28"/>
          <w:sz w:val="28"/>
          <w:szCs w:val="28"/>
          <w:rtl w:val="true"/>
          <w:lang w:bidi="fa-IR"/>
        </w:rPr>
        <w:t xml:space="preserve">درظهور حضرت ولی عصر عجل الله تعالی فرجه الشريف گردنكشان تسليم آن حضرت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شعرا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975" w:name="__RefHeading___Toc1177168_1051229030"/>
      <w:bookmarkStart w:id="976" w:name="_Toc418"/>
      <w:bookmarkEnd w:id="975"/>
      <w:r>
        <w:rPr>
          <w:rtl w:val="true"/>
        </w:rPr>
        <w:t xml:space="preserve">« </w:t>
      </w:r>
      <w:r>
        <w:rPr>
          <w:rtl w:val="true"/>
        </w:rPr>
        <w:t>اِنْ نَشَأ نُنَزِّلْ عَلَيْهِمْ مِنَ السَّمآءِ ايَةً فَظَلَّتْ اَعْناقَهُمْ لَها خاضِعينَ</w:t>
      </w:r>
      <w:r>
        <w:rPr>
          <w:rtl w:val="true"/>
        </w:rPr>
        <w:t>»</w:t>
      </w:r>
      <w:bookmarkEnd w:id="976"/>
    </w:p>
    <w:p>
      <w:pPr>
        <w:pStyle w:val="BookText"/>
        <w:rPr/>
      </w:pPr>
      <w:r>
        <w:rPr>
          <w:rFonts w:ascii="IRNazanin" w:hAnsi="IRNazanin" w:eastAsia="IRNazanin"/>
          <w:color w:val="111111"/>
          <w:sz w:val="28"/>
          <w:sz w:val="28"/>
          <w:szCs w:val="28"/>
          <w:rtl w:val="true"/>
          <w:lang w:bidi="fa-IR"/>
        </w:rPr>
        <w:t xml:space="preserve">ما اگر بخواهيم از آسمان آيتي فرود آوريم تا آنها بر آن گردن نهند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سليمان بن ابراهيم قند وزي حنفي در ينابيع الموده صفحه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نَشَأ نُنَزِّلْ عَلَيْهِمْ مِنَ السَّمآءِ ايَةً فَظَلَّتْ اَعْناقَهُمْ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عمربن حنظلة قال سئلت جعفر الصادق رضي الله عنه عن علامات قيام القائم قال خمس علامات قبل قيام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 خروج السفياني و الخسف و قتل النفس الزكية و اليماني قال فتلوت هذه الاية فقلت له اهي الصيحة قال نعم لو كانت الصيحة خضعت اعناق اعداء الله عزوجل وعن ابي بصير و ابي الوردهما عن الباقر رضي الله عنه قال هذه الاية نزلت في القائم و ينادي مناد باسمه ابيه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عمربن حنظله روايت شده است كه می گويد از حضرت امام صادق رضي الله عنه از علامات قيام قائم پرسيدند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قيام قائم پنج نشانه است پيش از قيام 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 قيام سفياني،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سفياني درزمين،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زكيه،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يماني، عمربن حنظله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نَشَأ نُنَزِّلْ عَلَيْهِمْ مِنَ السَّمآءِ ايَةً فَظَلَّتْ اَعْناقَهُمْ لَها خاضِعينَ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و عرض كردم آيا اين آيه همان صيحه است حضرت فرمودند بله، هرگاه ظاهرشود، گردن دشمنان خداوند خاضع و خاشع 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ابي بصير وابي الورد هر دو از امام باقر رضي الله عنه نقل می كنند كه حضرت فرمودند نازل شده اين آيه درباره قائم عجل الله تعالی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او قيام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در دهد به اسم او و به اسم پدراو از آسمان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حسكاني حنفي دركتاب شواهد التنزيل صفحه</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حسكاني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كرد مرا پسر فنجويه و پسر فنجويه نقل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ابوحمزه ثمالي از كلبي از ابي صالح غلام ام هاني كه 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ما و بني اميه نازل شده است و زود باشد كه حكومت ما بر آنها بيايد پس می گردد گردنهای آنان فرو رفته پس از سختی و پستی پس ازعزت سپس اين آيه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نَشَأ نُنَزِّلْ عَلَيْهِمْ مِنَ السَّمآءِ ايَةً فَظَلَّتْ اَعْناقَهُمْ لَها خاضِعينَ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روضه كافي جلد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يحيي، عن احمد بن محمد بن عيسي، عن علي بن الحكم، عن ابي ايوب الخراز عن عمربن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عليه السّلام يقول خمس علامات قبل قيام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الصيحة و السفياني والخسف و القتل النفس الزكيه و اليماني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خرج احد من اهل بيتك قبل هذه العلامات انخرج معه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فلما كان من الغد تلوت هذه الايه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نَشَأ نُنَزِّلْ عَلَيْهِمْ مِنَ السَّمآءِ ايَةً فَظَلَّتْ اَعْناقَهُمْ لَها خاضِعينَ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أهي الصيحة؟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كانت خضعت اعناق اعداء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حنظله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امام صادق عليه السّلام كه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نشانه پيش از قيام حضرت قائم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صيحه آسمانی، خروج سفيانی، 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لشگرسفيانی دربيداء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كشته شدن نفس زكيه، خروج يمانی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اگر يكي از خاندان شما پيش از وقوع اين نشانه ها خروج كند، با او خروج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چون فردا شد اين آيه را برای آن حضرت خواندم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اگربخواهيم برايشان آيه و نشانه ای از آسمان نازل كنيم كه گردنهايشان درمقابل آن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نشانه همان صيحه آسماني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اگر آن باشد گردن دشمنان خدا در برابرش خاضع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درغيبت نعماني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اخبرنا احمد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ابراهيم ابن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ثعلبة بن ميمون عن معمربن يحيي، عن داوود الدجاجي، عن ابي جعفرمحمد بن علي عليه السّلام قال سئل اميرالمومنين عليه السّلام عن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فاختلف الاحزاب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من ثلاث،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اميرالمومنين و ما 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اهل الشام بينهم، و الرايات السوء من خراسان والفزعة في شهررمضان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الفزعة في شهررمضان؟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سمعتم قول الله عزوجل في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نَشَأ نُنَزِّلْ عَلَيْهِمْ مِنَ السَّمآءِ ايَةً </w:t>
      </w:r>
    </w:p>
    <w:p>
      <w:pPr>
        <w:pStyle w:val="BookText"/>
        <w:rPr/>
      </w:pPr>
      <w:r>
        <w:rPr>
          <w:rFonts w:ascii="Amiri" w:hAnsi="Amiri" w:eastAsia="Amiri" w:cs="Amiri"/>
          <w:color w:val="111111"/>
          <w:sz w:val="28"/>
          <w:sz w:val="28"/>
          <w:szCs w:val="28"/>
          <w:rtl w:val="true"/>
          <w:lang w:bidi="ar-SA"/>
        </w:rPr>
        <w:t xml:space="preserve">فَظَلَّتْ اَعْناقَهُمْ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آية نخرج الفتاة من حذرها و توقظ القائم و تفزع اليقظان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داد ما را احمد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ابن مفضل بن ابراهيم بن قيس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علي بن فضال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ثعلبة بن ميمون از معمربن يحيي واو از داوود دجاجي و او از ابي جعفرامام باقر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اميرالمومنين عليه السّلام معناي آيه شريفه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فاختلف الحزاب من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شد،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چيز به انتظار فرج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اميرالمومنين آن سه چيز كدامند؟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داخلی كه ميان شاميان افتد و پرچم های سياه از خراسان و وحشتی درماه رمضان، عرض شد وحشت درماه رمضان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مگرنشنيده ايد فرمايش خدای تعالي رادرقرآن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نَشَأ نُنَزِّلْ عَلَيْهِمْ مِنَ السَّمآءِ ايَةً فَظَلَّتْ اَعْناقَهُمْ لَها خاضِعينَ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نشانه ای است كه دوشيزگان را از پس پرده هاشان بيرون می كشد وخفتگان را بيدار و بيدار را به وحشت می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درغيبت نعماني باب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اخبرنا احمدبن محمدبن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ابيه، عن احمدبن عمرالحلبي، عن الحسين بن موسي، عن الفضيل بن محمد مولي محمد، عن راشد البجلي، عن ابي عبدالله عليه السّلام انه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ان الفداء من السماء باسم القائم في كتاب الله یبین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هو اصلحك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نَشَأ نُنَزِّلْ عَلَيْهِمْ مِنَ السَّمآءِ ايَةً فَظَلَّتْ اَعْناقَهُمْ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سمعوا الصوت اصبحوا و كانما علي رؤوسهم الطير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حسن از پدرش و او از احمد بن عمر حلبي و او از حسين موسي و او از فضيل بن محمد مولاي محمد بن راشد بجلي و او از ابي عبد الله عليه السّلام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آوازی كه از آسمان به نام قائم داده خواهد شد در كتاب خدا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حال شما را اصلاح فرمايد در كجاست؟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آياتُ 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نَشَأ نُنَزِّلْ عَلَيْهِمْ مِنَ السَّمآءِ ايَةً فَظَلَّتْ اَعْناقَهُمْ لَها خاضِعينَ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صدا را بشنويد همچون كسانی كه پرنده بر سرشان نشسته باشد بی حركت مي ايستيد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درغيبت نعماني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حدثنا عبيس بن هشام الناشري، عن عبدالله بن جبلة، عن عبد الصمد بن بشير، عن ابي عبدالله جعفربن محمد عليه السّلام و قد سأله عمارة الهمداني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ان ناساً يغيرونا و يقولون انكم تزعمون انه سيكون صوت من السماء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تروه عني و اروه عن ابي كان 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كتاب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نَشَأ نُنَزِّلْ عَلَيْهِمْ مِنَ السَّمآءِ ايَةً فَظَلَّتْ </w:t>
      </w:r>
    </w:p>
    <w:p>
      <w:pPr>
        <w:pStyle w:val="BookText"/>
        <w:rPr/>
      </w:pPr>
      <w:r>
        <w:rPr>
          <w:rFonts w:ascii="Amiri" w:hAnsi="Amiri" w:eastAsia="Amiri" w:cs="Amiri"/>
          <w:color w:val="111111"/>
          <w:sz w:val="28"/>
          <w:sz w:val="28"/>
          <w:szCs w:val="28"/>
          <w:rtl w:val="true"/>
          <w:lang w:bidi="ar-SA"/>
        </w:rPr>
        <w:t xml:space="preserve">اَعْناقَهُمْ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فيؤمن اهل الارض في جو السماء ثم ينادي الا ان عثمان قتل مظلومة فاطلبوا بدمه فيرجع من اراد الله عزّوجلّ به سوءاً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الشيعة و حتي يتناولونا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سحرهم و هو قول الله عزّوجلّ و ان يرو آية يعرضوا و يقولوا سحر مستمر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قاسم بن محمد بن حسن بن حازم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عبيس بن هشام ناشری از عبدالله بن جبله و او از عبد الصمد بن بشير و او از ابي عبدالله جعفربن محمد عليه السّلام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عماره همدانی از آن حضرت پرسيد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حال شما را اصلاح فرمايد مردمي ما را سرزنش می كنند و مي گويند شما چنين مي پنداريد كه بزودی آوازی از آسمان پديد خواهد شد و حضرت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بازگو مكن ولی از پدرم آن را بازگو كن كه پدرم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كتاب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نَشَأ نُنَزِّلْ عَلَيْهِمْ مِنَ السَّمآءِ ايَةً فَظَلَّتْ اَعْناقَهُمْ لَها خاضِعينَ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مردم روی زمين به آواز نخستين ايمان آوردند چون فرا شود ابليس ملعون بالا رود تا آنجا كه در هوا از ديدگاه زمين پنهان گردد سپس آوازی مي دهد توجه كنيد همانا عثمان مظلوم كشته شد خونش را بخواهيد پس هركس درباره او بد خواسته باشد به شك مي افتد و مي گويد اين سحر شيعيان است و حتی به ناسزا گويند و مي گويند اين سحر شيعيان است و اين است كه خدای عزّوجلّ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يروا آية يعرضوا و يقولوا سحر مستمر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غيبت نعماني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اخبرنا احمدبن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 عن الحسن 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ابي عبدالله عليه السّلام فسمعت رجلا من همدان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العامة يعيرونا و 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تزعمون ان مناديا ينادي من السماء باسم صاحب هذا الامر، و كان متكئا فغضب و حبس، ثم قال لا تروه عني و ارووه عن ابي و لا حرج عليكم في ذلك، اشهد اني قد سمعت ابي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ذلك في كتاب الله عزّوجلّ لبين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نَشَأ نُنَزِّلْ عَلَيْهِمْ مِنَ السَّمآءِ ايَةً فَظَلَّتْ اَعْناقَهُمْ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يبقي في الارض يومئذ احداً لا خضع و ذلت رقبته لها، فيؤمن اهل الارض اذا سمعوا الصوت من السماء الا ان الحق في علي بن ابي طالب عليه السّلام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من الغد ابليس في الهواء حتي يتواري عن اهل الارض، ثم ينادي الا انّ الحق في عثمان بن عفان و شيعته فانه قتل مظلوما فاطلبوا بدمه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الله الذين آمنوا بالقول الثابت علي الحق و هو النداء الاول، و يرتاب يومئذ الذين في قلوبهم مرض، و المرض والله عداوتنا، فعند ذلك يتبرؤون منا يتناولونا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المنادي الاول سحر من سحر 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ثم تلا ابو عبدالله عليه السّلام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يروا آية يعرضوا و يقولوا سحر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احمد بن </w:t>
      </w:r>
    </w:p>
    <w:p>
      <w:pPr>
        <w:pStyle w:val="BookText"/>
        <w:rPr/>
      </w:pPr>
      <w:r>
        <w:rPr>
          <w:rFonts w:ascii="Amiri" w:hAnsi="Amiri" w:eastAsia="Amiri" w:cs="Amiri"/>
          <w:color w:val="111111"/>
          <w:sz w:val="28"/>
          <w:sz w:val="28"/>
          <w:szCs w:val="28"/>
          <w:rtl w:val="true"/>
          <w:lang w:bidi="ar-SA"/>
        </w:rPr>
        <w:t>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ابراهيم، و سعدان بن اسحاق بن سعيد، واحمد بن الحسين بن عبدالملك، محمدبن احمد بن الحسن القطواني جميعاً، عن الحسن بن محبوب، عن عبدالله بن سنان مثله سواء بلفظه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داد مارا احمد بن محمد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حسن تيملي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عمروبن عثمان از حسن بن محبوب و او از 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ابي عبدالله امام صادق عليه السّلام بودم شنيدم كه مردی از همدان به آن حضرت عرض مي كند اين ما را سرزنش می كنند و به ما مي گويند شما چنين مي پنداريد كه آواز دهنده ای از آسمان به نام صاحب اين امر آواز خواهد داد آن حضرت تكيه داده بود خشمگين شد و بنشست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از من نقل نكنيد و از پدرم نقل كنيد و هيچ اشكالي برا شما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گواهي مي دهم كه از پدرم شنيدم كه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اين مطلب در كتاب خدا كاملاً روشن است آن جا كه می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نَشَأ نُنَزِّلْ عَلَيْهِمْ مِنَ السَّمآءِ ايَةً فَظَلَّتْ اَعْناقَهُمْ لَها خاضِعينَ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نشانه ای از آسمان برآنان فرو فرستيم كه گردنهايشان در برابر آن خضوع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روي زمين كسي نماند مگر آن كه در مقابل آن نشانه كج خواهد كرد همه مردم روي زمين چون بشنون كه صدايي از آسمان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كه حق در علي بن ابي طالب و شيعيان او است،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شود شيطان برهوا بلند شود تا آن حد كه از ديدگاه زمينيان پنهان شود سپس آواز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كه حق در عثمان بن عفان و شيعيان او است زيرا او مظلوم كشته شد خونش را مطالبه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هنگام مردم با ايمان را به گفتار ثابت برحق ثابت نگه مي دارد و گفتار ثابت بر حق همان نداي نخستين است ولي آنان كه در دلهايشان بيماری هست به شك مي افتند و بيماری دل به خدا قسم كينه ما است كه آن هنگام از ما دوری جويند و ما را ناسزا گويند و مي گويند كه آواز دهنده نخستين سحری بود از سحرهای اين خاندان سپس ابو عبدالله عليه السّلام اين آيه شريفه را تلاوت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يروا آية يعرضوا و يقولوا سحر و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 ای را ببينند روگردان شده و گويند كه سحر سابقه 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مفضل بن ابراهيم و سعد ابن اسحاق بن سعيد و احمد بن حسين بن عبد الملك و محمد بن احمد بن حسن قطواني همگی از حسن بن محبوب و او از عبدالله بن سنان همين حديث را عيناً با الفاظش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تأويل الايات الظاهرة آمده است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ابيه، عن محمد بن اسماعيل، عن حنان بن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نَشَأ نُنَزِّلْ عَلَيْهِمْ مِنَ السَّمآءِ ايَةً فَظَلَّتْ اَعْناقَهُمْ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قائم آل محمد عليه السّلام ينادي باسمه من السماء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العباس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الحسن بن علي حديثمان داد،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برايمان حديث گفت، از پدرش از محمد بن اسماعيل، از حنان بن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جعفر باقر عليه السّلام كه 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راجع به قول خداي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نَشَأ نُنَزِّلْ عَلَيْهِمْ مِنَ السَّمآءِ ايَةً فَظَلَّتْ اَعْناقَهُمْ لَها خاضِعينَ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از آسمان آيتي فرود آوريم پس برآن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قائم آل محمد عليه السّلام نازل گشته و اسم او از سوی آسمان اعلام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تأويل الايات الظاهرة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حدثنا علي بن عبدالله بن اسد، عن ابراهيم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معمر الاسدي، عن محمد بن فضيل، عن الكلبي، عن ابي صباح، عن ابن عباس في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نَشَأ نُنَزِّلْ عَلَيْهِمْ مِنَ السَّمآءِ ايَةً فَظَلَّتْ اَعْناقَهُمْ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فينا و في بني 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دولة تذل اعناقهم لنا بعد صعوبة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بن عبدالله اسد از ابراهيم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معمر اسدي،از محمد بن فضيل، از كلبي، از ابو صباح، از ابن عباس درباره قول خدای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بخواهيم از آسمان آيتی فرو آوريم پس برآن گردن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ما و راجع به بني اميه نازل شده، برای ما دولتی خواهد بود كه گردنهايشان را خوار می سازد پس از سختی و گردنكشی آنها، و پس از عزت، آنها را به پستی می كشاند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تأويل الايات الظاهرة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عن يونس، عن بعض اصحابنا، 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نَشَأ نُنَزِّلْ عَلَيْهِمْ مِنَ السَّمآءِ ايَةً فَظَلَّتْ اَعْناقَهُمْ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تخضع لها رقاب بني 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بارز الشمس،قال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علي بن ابي طالب عليه السّلام يبرز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الشمس و تركد الشمس علي رؤس الناس ساعة حتي يبرز وجهه و يعرف الناس حسبه و نسبه،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بني امية ليختبي الرجل منهم الي جنب شجرة فتقول خلفي رجل من بني امية فاقتلوه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حديثمان داد حسين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احمد بن عيسي، از يونس، از بعض اصحابمان، از حضرت باقر عليه السّلام كه 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راجع به قول خداي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بخواهيم از آسمان آيتی فرو آوريم پس بر آن گردن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گردنهای بني اميه برای آن خوار مي شود، حضرت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آيت از خورشيد آشكار می گردد،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علي بن ابي طالب عليه السّلام است كه هنگام زوال خورشيد و تابش آفتاب ساعتي بالای سر مردم آشكار شود، تا آن جا كه صورتش ظاهر گردد و مردم حسب و نسبش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بني اميه كارشان به جايی مي رسد كه هر كدام از </w:t>
      </w:r>
    </w:p>
    <w:p>
      <w:pPr>
        <w:pStyle w:val="BookText"/>
        <w:rPr/>
      </w:pPr>
      <w:r>
        <w:rPr>
          <w:rFonts w:ascii="IRNazanin" w:hAnsi="IRNazanin" w:eastAsia="IRNazanin"/>
          <w:color w:val="111111"/>
          <w:sz w:val="28"/>
          <w:sz w:val="28"/>
          <w:szCs w:val="28"/>
          <w:rtl w:val="true"/>
          <w:lang w:bidi="fa-IR"/>
        </w:rPr>
        <w:t>آنان پشت درختی پنهان شود، آن درخت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من مردی از بني اميه است او را بكشيد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تأويل الايات الظاهرة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العباس قال حدثنا الحسين بن احمد، عن محمد بن عيسي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يحيي، عن ابي عثمان، عن معلي بن خنيس 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اميرالمومنين عليه السّلام انتظروا الفرج في ثلاث،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و الرايات السود من خراسان، و الفزعة في شهر رمضان،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الفزعة في شهر رمضان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سمعتهم قول الله عزّوجلّ في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نَشَأ نُنَزِّلْ عَلَيْهِمْ مِنَ السَّمآءِ ايَةً فَظَلَّتْ اَعْناقَهُمْ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تخرج الفتاة من خدرها، و يستيقظ النائم و يفزع اليقطان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ومحمد بن عباس گفت كه حسين بن احمد حديثمان داد، از محمد بن عيسي، از يونس،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يحيي حديثمان داد، از ابو عثمان، از معلي بن خنيس، از حضرت ابي عبد الله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بخواهيد،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چيزی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اهل شام در ميانه خودشان، و پرچمهای سياه از خراسان،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ترسناك در ماه رمضان،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ترسناك در ماه رمضام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قول خدای عزّوجلّ را در قرآن را نشنيده ايد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بخواهيم از آسمان آيتي فرو آوريم پس بر آن گردن نهند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دوشيزه را از پرده اش بيرون می كشد، و خواب بيدار مي شود، و بيدار به هراس مي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تأويل الايات الظاهرة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بالاسناده عن ابي الورد عن ابي جعفر عليه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نَشَأ نُنَزِّلْ عَلَيْهِمْ مِنَ السَّمآءِ ايَةً فَظَلَّتْ اَعْناقَهُمْ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باسم رجل و اسم ابيه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طور مسند از ابو الورد از حضرت امام محمد باقر عليه السّلام روايت شده كه درباره قول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بخواهيم از آسمان آيتی فرود آوريم پس بر آن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به نام مردی و به نام پدرش مي باشد</w:t>
      </w:r>
      <w:r>
        <w:rPr>
          <w:rFonts w:eastAsia="IRNazanin" w:cs="IRNazanin"/>
          <w:color w:val="111111"/>
          <w:sz w:val="28"/>
          <w:szCs w:val="28"/>
          <w:rtl w:val="true"/>
          <w:lang w:bidi="fa-IR"/>
        </w:rPr>
        <w:t xml:space="preserve">. </w:t>
      </w:r>
      <w:bookmarkStart w:id="977" w:name="pg7348_62400"/>
    </w:p>
    <w:p>
      <w:pPr>
        <w:pStyle w:val="Heading2"/>
        <w:numPr>
          <w:ilvl w:val="1"/>
          <w:numId w:val="1"/>
        </w:numPr>
        <w:rPr/>
      </w:pPr>
      <w:bookmarkStart w:id="978" w:name="__RefHeading___Toc1177170_1051229030"/>
      <w:bookmarkStart w:id="979" w:name="_Toc419"/>
      <w:bookmarkEnd w:id="977"/>
      <w:bookmarkEnd w:id="978"/>
      <w:r>
        <w:rPr>
          <w:rtl w:val="true"/>
        </w:rPr>
        <w:t>«</w:t>
      </w:r>
      <w:r>
        <w:rPr>
          <w:rtl w:val="true"/>
        </w:rPr>
        <w:t xml:space="preserve">آیه یکصد و چهلم </w:t>
      </w:r>
      <w:r>
        <w:rPr>
          <w:rtl w:val="true"/>
        </w:rPr>
        <w:t>»</w:t>
      </w:r>
      <w:bookmarkEnd w:id="979"/>
    </w:p>
    <w:p>
      <w:pPr>
        <w:pStyle w:val="Heading3"/>
        <w:numPr>
          <w:ilvl w:val="2"/>
          <w:numId w:val="1"/>
        </w:numPr>
        <w:rPr/>
      </w:pPr>
      <w:bookmarkStart w:id="980" w:name="__RefHeading___Toc1177172_1051229030"/>
      <w:bookmarkStart w:id="981" w:name="_Toc420"/>
      <w:bookmarkEnd w:id="980"/>
      <w:r>
        <w:rPr>
          <w:rtl w:val="true"/>
        </w:rPr>
        <w:t>اشاره</w:t>
      </w:r>
      <w:bookmarkEnd w:id="981"/>
    </w:p>
    <w:p>
      <w:pPr>
        <w:pStyle w:val="BookText"/>
        <w:rPr/>
      </w:pPr>
      <w:r>
        <w:rPr>
          <w:rFonts w:ascii="IRNazanin" w:hAnsi="IRNazanin" w:eastAsia="IRNazanin"/>
          <w:color w:val="111111"/>
          <w:sz w:val="28"/>
          <w:sz w:val="28"/>
          <w:szCs w:val="28"/>
          <w:rtl w:val="true"/>
          <w:lang w:bidi="fa-IR"/>
        </w:rPr>
        <w:t xml:space="preserve">ظهور قائم آل محمد علیه السلام برای ظالمان عذاب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شعرا آیات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982" w:name="__RefHeading___Toc1177174_1051229030"/>
      <w:bookmarkStart w:id="983" w:name="_Toc421"/>
      <w:bookmarkEnd w:id="982"/>
      <w:r>
        <w:rPr>
          <w:rtl w:val="true"/>
        </w:rPr>
        <w:t xml:space="preserve">« </w:t>
      </w:r>
      <w:r>
        <w:rPr>
          <w:rtl w:val="true"/>
        </w:rPr>
        <w:t xml:space="preserve">أفَرَءَیتَ إن مَتَّعناهُم سِنینَ </w:t>
      </w:r>
      <w:r>
        <w:rPr>
          <w:rtl w:val="true"/>
        </w:rPr>
        <w:t xml:space="preserve">* </w:t>
      </w:r>
      <w:r>
        <w:rPr>
          <w:rtl w:val="true"/>
        </w:rPr>
        <w:t xml:space="preserve">ثُمَّ جآءَهُم مَا کانُوا یُوعَدُونَ </w:t>
      </w:r>
      <w:r>
        <w:rPr>
          <w:rtl w:val="true"/>
        </w:rPr>
        <w:t xml:space="preserve">* </w:t>
      </w:r>
      <w:r>
        <w:rPr>
          <w:rtl w:val="true"/>
        </w:rPr>
        <w:t xml:space="preserve">مَآ أغنی عَنهُم مَا کانُوا یُمَتَّعُونَ </w:t>
      </w:r>
      <w:r>
        <w:rPr>
          <w:rtl w:val="true"/>
        </w:rPr>
        <w:t>* »</w:t>
      </w:r>
      <w:bookmarkEnd w:id="9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دید که چنانچه چندین سال هم آنان را متنعم سازیم سپس عذاب موعود به آنان رسد ،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بوده اند به آنان هیچ سودی نبخشد و عذابی از آنها دور ننماید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تأویل الآیات الظاهرة صفحه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العباس قال حدثنا الحسین بن احمد عن محمد بن عیسی عن یونس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عثمان عن معلی بن خنیس عن ابی عبد الله علیه السلام فی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أفَرَءَیتَ إن مَتَّعناهُم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جآءَهُم مَا کانُوا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خروج 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 أغنی عَنهُم مَا کانُوا یُمَتَّعُونَ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بنو امیة الذین متّعوا بدنیاهم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دنیاهم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محمد بن عباس می گوید حدیث کرد ما را حسین بن احمد از محمد بن عیسی از یونس از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عثمان از معلی بن خنیس از ابی عبد الله امام صادق علیه السلام که آن جناب درباره قول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دید که چنانچه چندین سال هم آنان را متنعم سازیم سپس عذاب موعود به آنان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بوده اند به آنان هیچ سودی نبخشد و عذابی از آنها دور ننماید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بنی امیه هستند که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بوده اند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نکته قابل ذکر است که هم سفیانی و یارانش از بنی امیه هستند و هم اینکه در ظهور امام زمان عجل الله تعالی فرجه الشریف رجعتهایی صورت می گیرد که در آن رجعت ، قاتلان شهدای کربلا نیز رجعت می کنند و حضرت مهدی علیه السلام انتقام خون سید الشهدا و یارانش را از آنان می گیرد </w:t>
      </w:r>
      <w:r>
        <w:rPr>
          <w:rFonts w:eastAsia="IRNazanin" w:cs="IRNazanin"/>
          <w:color w:val="111111"/>
          <w:sz w:val="28"/>
          <w:szCs w:val="28"/>
          <w:rtl w:val="true"/>
          <w:lang w:bidi="fa-IR"/>
        </w:rPr>
        <w:t xml:space="preserve">. </w:t>
      </w:r>
      <w:bookmarkStart w:id="984" w:name="pg7348_62401"/>
    </w:p>
    <w:p>
      <w:pPr>
        <w:pStyle w:val="Heading2"/>
        <w:numPr>
          <w:ilvl w:val="1"/>
          <w:numId w:val="1"/>
        </w:numPr>
        <w:rPr/>
      </w:pPr>
      <w:bookmarkStart w:id="985" w:name="__RefHeading___Toc1177176_1051229030"/>
      <w:bookmarkStart w:id="986" w:name="_Toc422"/>
      <w:bookmarkEnd w:id="984"/>
      <w:bookmarkEnd w:id="985"/>
      <w:r>
        <w:rPr>
          <w:rtl w:val="true"/>
        </w:rPr>
        <w:t>«</w:t>
      </w:r>
      <w:r>
        <w:rPr>
          <w:rtl w:val="true"/>
        </w:rPr>
        <w:t xml:space="preserve">آیه یکصد و چهل و یکم </w:t>
      </w:r>
      <w:r>
        <w:rPr>
          <w:rtl w:val="true"/>
        </w:rPr>
        <w:t>»</w:t>
      </w:r>
      <w:bookmarkEnd w:id="986"/>
    </w:p>
    <w:p>
      <w:pPr>
        <w:pStyle w:val="Heading3"/>
        <w:numPr>
          <w:ilvl w:val="2"/>
          <w:numId w:val="1"/>
        </w:numPr>
        <w:rPr/>
      </w:pPr>
      <w:bookmarkStart w:id="987" w:name="__RefHeading___Toc1177178_1051229030"/>
      <w:bookmarkStart w:id="988" w:name="_Toc423"/>
      <w:bookmarkEnd w:id="987"/>
      <w:r>
        <w:rPr>
          <w:rtl w:val="true"/>
        </w:rPr>
        <w:t>اشاره</w:t>
      </w:r>
      <w:bookmarkEnd w:id="988"/>
    </w:p>
    <w:p>
      <w:pPr>
        <w:pStyle w:val="BookText"/>
        <w:rPr/>
      </w:pPr>
      <w:r>
        <w:rPr>
          <w:rFonts w:ascii="IRNazanin" w:hAnsi="IRNazanin" w:eastAsia="IRNazanin"/>
          <w:color w:val="111111"/>
          <w:sz w:val="28"/>
          <w:sz w:val="28"/>
          <w:szCs w:val="28"/>
          <w:rtl w:val="true"/>
          <w:lang w:bidi="fa-IR"/>
        </w:rPr>
        <w:t xml:space="preserve">اطاعت قائم آل محمد علیه السلام اطاعت رسول خدا صلی الله علیه و آله وسلم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شعرا آیه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989" w:name="__RefHeading___Toc1177180_1051229030"/>
      <w:bookmarkStart w:id="990" w:name="_Toc424"/>
      <w:bookmarkEnd w:id="989"/>
      <w:r>
        <w:rPr>
          <w:rtl w:val="true"/>
        </w:rPr>
        <w:t xml:space="preserve">« </w:t>
      </w:r>
      <w:r>
        <w:rPr>
          <w:rtl w:val="true"/>
        </w:rPr>
        <w:t xml:space="preserve">وَ سَیَعَلََمُ الَّذینَ ظَلَمُوا أیَّ مُنقَلَبٍ یَنقَلِبُونَ </w:t>
      </w:r>
      <w:r>
        <w:rPr>
          <w:rtl w:val="true"/>
        </w:rPr>
        <w:t>»</w:t>
      </w:r>
      <w:bookmarkEnd w:id="990"/>
    </w:p>
    <w:p>
      <w:pPr>
        <w:pStyle w:val="BookText"/>
        <w:rPr/>
      </w:pPr>
      <w:r>
        <w:rPr>
          <w:rFonts w:ascii="IRNazanin" w:hAnsi="IRNazanin" w:eastAsia="IRNazanin"/>
          <w:color w:val="111111"/>
          <w:sz w:val="28"/>
          <w:sz w:val="28"/>
          <w:szCs w:val="28"/>
          <w:rtl w:val="true"/>
          <w:lang w:bidi="fa-IR"/>
        </w:rPr>
        <w:t xml:space="preserve">به زودی خواهند دانست که به چه کیفرگاهی و دوزخ انتقامی بازگشت می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کمال الدین و تمام النعمة اثر شیخ صدوق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عن ابیه عن علی بن معید عن الحسین بن خالد عن علی بن موسی الرضا عن ابیه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ان یتمسک بدینی و یرکب سفینة النجاة بعدی، فلیقتد بعلی بن ابی طالب علیه السلام و لیعاد عدوه و لیوال ولیه فانه وصیی و خلیفتی علی امتی فی حیاتی و بعد وفاتی و هو امیر کل مسلم و امیر کل مؤمن بعدی ، قوله قولی و امره امری و نهیه نهیی و تابعه تابعی و ناصره ناصری و خاذله خاذلی ، ثم قال علیه السلام من فارق علیاً علیه السلام بعدی لم یرنی و لم اره یوم القیامة ، من خالف علیاً علیه السلام حرم الله علیه الجنة و جعل مأویه النار و من خذل علیاً خذله الله یوم یعرض علیه و من نصر علیاً علیه السلام نصره الله یوم یلقاه و لقنه حجته عند المنازلة ، ثم قال علیه السلام</w:t>
      </w:r>
    </w:p>
    <w:p>
      <w:pPr>
        <w:pStyle w:val="BookText"/>
        <w:rPr/>
      </w:pPr>
      <w:r>
        <w:rPr>
          <w:rFonts w:ascii="IRNazanin" w:hAnsi="IRNazanin" w:eastAsia="IRNazanin"/>
          <w:color w:val="111111"/>
          <w:sz w:val="28"/>
          <w:sz w:val="28"/>
          <w:szCs w:val="28"/>
          <w:rtl w:val="true"/>
          <w:lang w:bidi="fa-IR"/>
        </w:rPr>
        <w:t xml:space="preserve">الحسن و الحسین اماما امتی بعد ابیها و سیدا شباب اهل الجنة و امهما سیدة نساء العالمین و ابوهما سید الوصیین و مِن ولد الحسین تسعة ائمة تاسعهم القائم من ولدی ، طاعتهم طاعتی و معصیتهم معصیتی ،الی الله اشکوا المنکرین لفضلهم و المضیعین لحقهم بعدی و کفی بالله ولیاً و کفی بالله نصیراً لعترتی و ائمة امتی و منتقماً من الجاحدین لحقهم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ماجیلویه رضی الله عنه حدیث کرد مرا از علی بن ابراهیم از پدرش از علی بن معید ازحسین بن خالد از علی بن موسی الرضا ازپدرش و ایشان از پدرانشان علیهم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دوست دارد به دین من دست یابد و پس از من بر کشتی </w:t>
      </w:r>
    </w:p>
    <w:p>
      <w:pPr>
        <w:pStyle w:val="BookText"/>
        <w:rPr/>
      </w:pPr>
      <w:r>
        <w:rPr>
          <w:rFonts w:ascii="IRNazanin" w:hAnsi="IRNazanin" w:eastAsia="IRNazanin"/>
          <w:color w:val="111111"/>
          <w:sz w:val="28"/>
          <w:sz w:val="28"/>
          <w:szCs w:val="28"/>
          <w:rtl w:val="true"/>
          <w:lang w:bidi="fa-IR"/>
        </w:rPr>
        <w:t xml:space="preserve">نجات قرار گیرد ، باید به علی بن ابیطالب اقتدا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 او دشمنی و با دوست او دوستی نماید زیرا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من و جانشینم برامتم در زندگانیم و پس از وفاتم می باشد و اوست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و امیرهمه مؤمنان بعد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اش گفته من و امرش امرمن و نهی او نهی من است و پیرو او پیرو من و یاری کننده اش یاور من و خوارکننده اش خوارکننده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بعد از من از علی جدا شود روز قیامت مرا نخواهد دید و من نیز او را نخواهم دید و هرکه با علی مخالفت نماید ،خداوند بهشت را بر وی حرام کند و عاقبتش را جهنم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 جایگاهی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آنکه علی را خوار نماید خداوند او را خوار سازد روزی که او بر خداوند عرضه شود و هرکس علی را نصرت دهد خداوند او را نصرت فرماید روزی که او را ملاقات کند و به هنگام سؤال و جواب دلیلش را به وی تلقین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حسین دو امام امت من بعد از پدرشان هستند و دو سید جوانان اهل بهشت و مادرشان بهترین زنان عالمیان می باشد و پدرشان سید اوصیاست و از فرزندان حسین نُه امام خواهد بود که نهمینشان قائم علیه السلام</w:t>
      </w:r>
    </w:p>
    <w:p>
      <w:pPr>
        <w:pStyle w:val="BookText"/>
        <w:rPr/>
      </w:pPr>
      <w:r>
        <w:rPr>
          <w:rFonts w:ascii="IRNazanin" w:hAnsi="IRNazanin" w:eastAsia="IRNazanin"/>
          <w:color w:val="111111"/>
          <w:sz w:val="28"/>
          <w:sz w:val="28"/>
          <w:szCs w:val="28"/>
          <w:rtl w:val="true"/>
          <w:lang w:bidi="fa-IR"/>
        </w:rPr>
        <w:t xml:space="preserve">است از فرزندان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اطاعتشان اطاعت از من است و معصیتشان معصیت من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شکوه می کنم از منکران فضیلت ایشان و تضییع کنندگان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من و خداوند بس است که ولی و یاورعزت من و امامان امتم باشد و از منکران حق ایشان انتقام کشد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خواهند دانست که به چه کیفرگاهی و دوزخ انتقامی بازگشت می کنند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علی ماجیلویه قال حدثنا علی بن ابراهیم عن ابیه عن علی بن معید عن الحسین بن خالد عن علی بن موسی الرضا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ان یتمسک بدینی و یرکب سفینة النجاة بعدی، فلیقتد بعلی بن ابی طالب علیه السلام و لیعاد عدوه و لیوال ولیه فانه وصیی و خلیفتی علی امتی فی حیاتی و بعد وفاتی و هو امام کل مسلم و امیر کل مؤمن بعدی ، قوله قولی و امره امری و نهیه نهیی و تابعه تابعی و ناصره ناصری و خاذله خاذلی ، ثم قال علیه السلام من فارق علیاً علیه السلام بعدی لم یرنی و لم اره یوم القیامة ، من خالف علیاً علیه السلام حرم الله علیه الجنة و جعل مأویه النار و بئس المصیر و من خذل علیاً خذله الله یوم یعرض علیه و من نصر علیاً علیه السلام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نصره الله یوم یلقاه و نصر حجته عند المسألة ، ثم قال علیه السلام الحسن و الحسین اماما امتی بعد ابیها و سیدا شباب اهل الجنة و امهما سیدة نساء العالمین و ابوهما سید الوصیین و مِن ولد الحسین تسعة ائمة تاسعهم القائم من ولدی ، طاعتهم طاعتی و معصیتهم معصیتی ،الی الله اشکوا المنکرین لفضلهم و المضیعین لحرمتهم </w:t>
      </w:r>
    </w:p>
    <w:p>
      <w:pPr>
        <w:pStyle w:val="BookText"/>
        <w:rPr/>
      </w:pPr>
      <w:r>
        <w:rPr>
          <w:rFonts w:ascii="Amiri" w:hAnsi="Amiri" w:eastAsia="Amiri" w:cs="Amiri"/>
          <w:color w:val="111111"/>
          <w:sz w:val="28"/>
          <w:sz w:val="28"/>
          <w:szCs w:val="28"/>
          <w:rtl w:val="true"/>
          <w:lang w:bidi="ar-SA"/>
        </w:rPr>
        <w:t xml:space="preserve">بعدی و کفی بالله ولیاً و ناصراً لعترتی و ائمة امتی و منتقما من الجاحدین لحقهم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هشتم از پدرانش بازگو فرموده که رسول خدا صلی الله علیه و آله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دوست دارد به دین من تمسک جوید و پس از من بر کشتی نجات قرار گیرد ، باید به علی بن ابیطالب اقتدا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 او دشمنی و با دوست او دوستی نماید زیرا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من و جانشینم برامتم در زندگانیم و پس از وفاتم می باشد و اوست امام همه مسلمانان و امیرهمه مؤمنان بعد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اش گفته من و امرش امرمن و نهی او نهی من است و پیرو او پیرو من و یاری کننده اش یاور من و خوارکننده اش خوارکننده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بعد از من از علی جدا شود روز قیامت مرا نخواهد دید و من نیز او را نخواهم دید و هرکه با علی مخالفت نماید ،خداوند بهشت را بر وی حرام کند و عاقبتش را جهنم قرار دهد و بد جایگاهی است و هر آنکه علی را واگذارد خداوند او را در روز عرض حساب واگذارد و هرکس علی را نصرت دهد خداوند او را نصرت فرماید روزی که او را ملاقات کند و به هنگام سؤال و جواب صحبت خود را به وی تلقین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حسین دو امام امت من بعد از پدرشان هستند و دو سید جوانان اهل بهشت و مادرشان بهترین زنان عالمیان می باشد و پدرشان سید اوصیاست و از فرزندان حسین نُه امام خواهد بود که نهمینشان قائم علیه السلام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از فرزندان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اطاعتشان اطاعت از من است و معصیتشان معصیت من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شکوه می کنم از منکران فضیلت ایشان و تضییع کنندگان حرمت آنان پس از من و خداوند بس است که ولی و یاورعزت من و امامان امتم باشد و از منکران حق ایشان انتقام کشد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خواهند دانست که به چه کیفرگاهی و دوزخ انتقامی بازگشت می کنند </w:t>
      </w:r>
      <w:r>
        <w:rPr>
          <w:rFonts w:eastAsia="IRNazanin" w:cs="IRNazanin"/>
          <w:color w:val="111111"/>
          <w:sz w:val="28"/>
          <w:szCs w:val="28"/>
          <w:rtl w:val="true"/>
          <w:lang w:bidi="fa-IR"/>
        </w:rPr>
        <w:t xml:space="preserve">. » </w:t>
      </w:r>
      <w:bookmarkStart w:id="991" w:name="pg7348_62404"/>
    </w:p>
    <w:p>
      <w:pPr>
        <w:pStyle w:val="Heading2"/>
        <w:numPr>
          <w:ilvl w:val="1"/>
          <w:numId w:val="1"/>
        </w:numPr>
        <w:rPr/>
      </w:pPr>
      <w:bookmarkStart w:id="992" w:name="__RefHeading___Toc1177182_1051229030"/>
      <w:bookmarkStart w:id="993" w:name="_Toc425"/>
      <w:bookmarkEnd w:id="991"/>
      <w:bookmarkEnd w:id="992"/>
      <w:r>
        <w:rPr>
          <w:rtl w:val="true"/>
        </w:rPr>
        <w:t>«</w:t>
      </w:r>
      <w:r>
        <w:rPr>
          <w:rtl w:val="true"/>
        </w:rPr>
        <w:t xml:space="preserve">آیه یکصد و چهل و دوم </w:t>
      </w:r>
      <w:r>
        <w:rPr>
          <w:rtl w:val="true"/>
        </w:rPr>
        <w:t>»</w:t>
      </w:r>
      <w:bookmarkEnd w:id="993"/>
    </w:p>
    <w:p>
      <w:pPr>
        <w:pStyle w:val="Heading3"/>
        <w:numPr>
          <w:ilvl w:val="2"/>
          <w:numId w:val="1"/>
        </w:numPr>
        <w:rPr/>
      </w:pPr>
      <w:bookmarkStart w:id="994" w:name="__RefHeading___Toc1177184_1051229030"/>
      <w:bookmarkStart w:id="995" w:name="_Toc426"/>
      <w:bookmarkEnd w:id="994"/>
      <w:r>
        <w:rPr>
          <w:rtl w:val="true"/>
        </w:rPr>
        <w:t>اشاره</w:t>
      </w:r>
      <w:bookmarkEnd w:id="995"/>
    </w:p>
    <w:p>
      <w:pPr>
        <w:pStyle w:val="BookText"/>
        <w:rPr/>
      </w:pPr>
      <w:r>
        <w:rPr>
          <w:rFonts w:ascii="IRNazanin" w:hAnsi="IRNazanin" w:eastAsia="IRNazanin"/>
          <w:color w:val="111111"/>
          <w:sz w:val="28"/>
          <w:sz w:val="28"/>
          <w:szCs w:val="28"/>
          <w:rtl w:val="true"/>
          <w:lang w:bidi="fa-IR"/>
        </w:rPr>
        <w:t xml:space="preserve">مضطر حقیقی حضرت صاحب الزمان عجل الله تعالی فرجه الشریف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نمل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996" w:name="__RefHeading___Toc1177186_1051229030"/>
      <w:bookmarkStart w:id="997" w:name="_Toc427"/>
      <w:bookmarkEnd w:id="996"/>
      <w:r>
        <w:rPr>
          <w:rtl w:val="true"/>
        </w:rPr>
        <w:t xml:space="preserve">« </w:t>
      </w:r>
      <w:r>
        <w:rPr>
          <w:rtl w:val="true"/>
        </w:rPr>
        <w:t xml:space="preserve">أمَّن یُجیبُ المُضطَرَّ إذا دَعَاهُ وَ یَکشِفُ السُّوءَ وَ یَجعَلُکُم خُلَفآءَ الأرضِ </w:t>
      </w:r>
      <w:r>
        <w:rPr>
          <w:rtl w:val="true"/>
        </w:rPr>
        <w:t>»</w:t>
      </w:r>
      <w:bookmarkEnd w:id="997"/>
    </w:p>
    <w:p>
      <w:pPr>
        <w:pStyle w:val="BookText"/>
        <w:rPr/>
      </w:pPr>
      <w:r>
        <w:rPr>
          <w:rFonts w:ascii="IRNazanin" w:hAnsi="IRNazanin" w:eastAsia="IRNazanin"/>
          <w:color w:val="111111"/>
          <w:sz w:val="28"/>
          <w:sz w:val="28"/>
          <w:szCs w:val="28"/>
          <w:rtl w:val="true"/>
          <w:lang w:bidi="fa-IR"/>
        </w:rPr>
        <w:t>آیا آن کیست که دعای مضطر و ناچاری را به اجابت می رساند و رنج و غم را برطرف می سازد و شما را جانشینان زمین قرار می دهد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تأویل الآیات الظاهرة صفحه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العباس عن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زیاد عن الحسین بن محمد بن سماعة عن ابراهیم بن عبد الحمید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القائم علیه السلام اذا خرج دخل المسجد الحرام فیستقبل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 ظهره الی المقام ثم یصلی رکعتین ثم یقوم فیقول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ایها الناس انا اولی الناس بآدم علیه السلام یا ایها الناس انا اولی الناس بابراهیم علیه السلام یا ایها الناس انا اولی الناس باسماعیل علیه السلام یا ایها الناس انا اولی الناس بمحمد صلی الله علیه و آله ثم یرفع یدیه الی السماء و یدعو و یتضرع حتی یقع علی وجهه ، و 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وَ یَجعَلُکُم خُلَفآءَ الأرضِ ءَالهٌ مَعَ اللهِ قَلیلاً ما تَذَکَّرُونَ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عباس از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زیاد ازحسین بن محمد بن سماعة از ابراهیم بن عبد الحمید از ابی عبد الله امام صادق علیه السلام آورده که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قائم علیه السلام خروج کند به مسجد الحرام داخل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پشت به مقام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رکعت نماز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پا می خیزد و می گوید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 من نزدیکترین مردمان به آدم علیه السلام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من نزدیکترین مردمان به ابراهیم علیه السلام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من نزدیکترین مردمان به اسماعیل علیه السلام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من نزدیکترین مردمان به </w:t>
      </w:r>
    </w:p>
    <w:p>
      <w:pPr>
        <w:pStyle w:val="BookText"/>
        <w:rPr/>
      </w:pPr>
      <w:r>
        <w:rPr>
          <w:rFonts w:ascii="IRNazanin" w:hAnsi="IRNazanin" w:eastAsia="IRNazanin"/>
          <w:color w:val="111111"/>
          <w:sz w:val="28"/>
          <w:sz w:val="28"/>
          <w:szCs w:val="28"/>
          <w:rtl w:val="true"/>
          <w:lang w:bidi="fa-IR"/>
        </w:rPr>
        <w:t xml:space="preserve">محمد صلی الله علیه و آله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دستهایش را به سوی آسمان برمی دارد و دعا و تضرع می کند تا اینکه بر روی خود می افتد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کیست که دعای مضطر و ناچاری را به اجابت می رساند و رنج و غم را برطرف می سازد و شما را جانشینان زمین قرار می دهد ؟ آیا خدایی جز خدای یکتا هست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اندکی از شما متذکر این حقیقت شوند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باسناده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الحمید عن محمد بن مسلم 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فی قول الله عز و 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 یُجیبُ المُضطَرَّ إذا دَعَاهُ وَ یَکشِفُ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القائم من آل محمد علیهم السلام اذا خرج تعمّم و صلی عند المقام و تضرع الی ربه فلا ترد له رایة ابداً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به سند خود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الحمید از محمد بن مسلم از ابی جعفر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عبد الله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درباره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کیست که دعای مضطر و ناچاری را به اجابت می رساند و رنج و غم را برطرف می سازد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قائم از آل محمد علیهم السلام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خروج کند معمم شود و در کنار مقام نماز می گذارد و به درگاه پروردگارش تضرع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پرچمی از او رد نشود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قال حدثنی ابی عن الحسن بن علی بن فضّال عن صالح بن عقبة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القائم من آل محمد علیهم السلام هو و الله المضطر اذا صلی فی المقام رکعتین 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فاجابه و یکشف السوء و یجعله خلیفة فی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ممّا ذکرنا انّ تأویله بعد تنزیله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گوید حدیث کرد مرا پدرم ازحسن بن علی بن فضّال از صالح بن عقبة از ابی عبد الله امام صادق علیه السلام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قائم از آل محمد علیهم السلام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اوست آن مضطر، هنگامیکه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گذارد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اجابت نماید و ناراحتی را برطرف سازد و او را خلیفه در زمین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از جمله اموری است که یاد کردیم اینکه تأویلش بعد از تنزیلش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ابراهیم النعمانی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احمد بن محمد بن سعید قال حدثنی محمد بن علی التیملی عن محمد بن اسماعیل بن بزیع و حدثنی غیر واحد عن منصور بن یونس بن بزرج عن اسماعیل بن جابر عن ابی جعفر محمد بن علی علیهما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لصاحب هذا الامر غیبة فی بعض هذه الشعاب – و اومی بیده الی ناحیة ذی طوی – حتی اذا کان قبل خروجه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الذی معه حتی یلقی </w:t>
      </w:r>
    </w:p>
    <w:p>
      <w:pPr>
        <w:pStyle w:val="BookText"/>
        <w:rPr/>
      </w:pPr>
      <w:r>
        <w:rPr>
          <w:rFonts w:ascii="IRNazanin" w:hAnsi="IRNazanin" w:eastAsia="IRNazanin"/>
          <w:color w:val="111111"/>
          <w:sz w:val="28"/>
          <w:sz w:val="28"/>
          <w:szCs w:val="28"/>
          <w:rtl w:val="true"/>
          <w:lang w:bidi="fa-IR"/>
        </w:rPr>
        <w:t xml:space="preserve">بعض اصحابه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ههنا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من اربعین رجلاً،فیقول کیف انتم 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رایتم صاحبکم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الجبال لناویناها معه ،ثم یأتیهم من القابلة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اشیروا الی رؤسائکم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خیارکم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فیشیرون له الیهم فینطلق بهم حتی یلقوا صاحبهم و یعدهم اللیلة التی تلیها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لکأنی انظر الیه و قد اسند ظهره الی الحجر فینشد الله حقه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من یحاجنی فی الله فانا اولی الناس بالله یا ایها الناس من یحاجنی فی آدم فانا اولی الناس بآدم ایها الناس من یحاجنی فی نوح فانا اولی الناس بنوح علیه السلام ایها الناس من یحاجنی فی ابراهیم فانا اولی الناس بابراهیم علیه السلام ایها الناس من یحاجنی فی موسی فانا اولی الناس بموسی علیه السلام ایها الناس من یحاجنی بعیسی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اولی الناس بعیسی علیه السلام ایها الناس من یحاجنی فی محمد صلی الله علیه و آله فانا اولی الناس بمحمد یا ایها الناس من یحاجنی فی کتاب الله فانا اولی الناس بکتاب الله ، ثم ینتهی الی المقام فیصلی عنده رکعتین و ینشد الله حقه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ابوجعفرعلیه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 الله المضطر الذی 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أمَّن یُجیبُ المُضطَرَّ إذا دَعَاهُ وَ یَکشِفُ السُّوءَ وَ یَجعَلُکُم خُلَفآءَ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نزلت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ابراهیم نعمانی گوید خبرمان داد احمد بن محمد بن سعید ، وی ازمحمد بن علی تیملی از محمد بن اسماعیل بن بزیع و نیز چندین نفر از منصور بن یونس بن بزرج ، وی ازاسماعیل بن جابر از ابی جعفر محمد بن علی باقرعلیهما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صاحب این امر در یکی از این دره ها – و با دست به سوی ذی طوی اشاره کرد – غیبتی خواهد بود تا هنگامیکه خروجش نزدیک باشد ، خدمتکار مخصوصش می آید تا بعضی از اصحاب آن حضرت را ملاقات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اینجا چند نفرید ؟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صاحبتان را ببینید چه خواهید کرد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جای کندن کوهها فرا خواند با او همراهی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فردای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نزدشان می آید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و نیکانتان ده نفر را برگزینید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ده نفر را انتخاب می کنند و او آنان را همراه خود می برد تا اینکه صاحبشان را می بینند و آنها را به شب بعد وعده می دهد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باقرعلیه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گویی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بینم درحالیکه پشت خود را به حجرالاسود تکیه داده و از خداوند حقش را مطالبه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خداوند با من گفتگو دارد پس منم اولی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آدم با من محاجه دارد پس منم نزدیکترین کسان به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نوح علیه السلام با من محاجه دارد پس منم نزدیکترین افراد به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ابراهیم علیه السلام با من محاجه دارد پس منم نزدیکترین افراد به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w:t>
      </w:r>
    </w:p>
    <w:p>
      <w:pPr>
        <w:pStyle w:val="BookText"/>
        <w:rPr/>
      </w:pPr>
      <w:r>
        <w:rPr>
          <w:rFonts w:ascii="IRNazanin" w:hAnsi="IRNazanin" w:eastAsia="IRNazanin"/>
          <w:color w:val="111111"/>
          <w:sz w:val="28"/>
          <w:sz w:val="28"/>
          <w:szCs w:val="28"/>
          <w:rtl w:val="true"/>
          <w:lang w:bidi="fa-IR"/>
        </w:rPr>
        <w:t xml:space="preserve">موسی علیه السلام با من محاجه دارد پس منم نزدیکترین افراد به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هرکس درباره عیسی علیه السلام با من بحث دارد پس منم نزدیکترین افراد به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محمد صلی الله علیه و آله با من بحث دارد پس منم نزدیکترین افراد 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کتاب خداوند با من گفتگو دارد پس منم اولی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سوی مقام ابراهیم می رود و در آنجا دو رکعت نماز می گذارد و حق خود را از خداوند می 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باقرعلیه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اوست مضطری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آن کیست که دعای مضطر و ناچاری را به اجابت می رساند و رنج و غم را برطرف می سازد و شما را جانشینان زمین قرار می 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نازل گشت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قال حدثنی ابی عن ابن ابی عمیر عن منصور بن یونس عن ابی خالد الکابلی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لکأنی انظر الی القائم علیه السلام و قد اسند ظهره الی الحجرثم ینشد الله حقه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من یحاجنی فی الله فانا اولی الناس بالله یا ایها الناس من یحاجنی فی آدم فانا اولی الناس بآدم ایها الناس من یحاجنی فی نوح فانا اولی الناس بنوح علیه السلام</w:t>
      </w:r>
    </w:p>
    <w:p>
      <w:pPr>
        <w:pStyle w:val="BookText"/>
        <w:rPr/>
      </w:pPr>
      <w:r>
        <w:rPr>
          <w:rFonts w:ascii="IRNazanin" w:hAnsi="IRNazanin" w:eastAsia="IRNazanin"/>
          <w:color w:val="111111"/>
          <w:sz w:val="28"/>
          <w:sz w:val="28"/>
          <w:szCs w:val="28"/>
          <w:rtl w:val="true"/>
          <w:lang w:bidi="fa-IR"/>
        </w:rPr>
        <w:t xml:space="preserve">ایها الناس من یحاجنی فی ابراهیم فانا اولی الناس بابراهیم علیه السلام ایها الناس من یحاجنی فی موسی فانا اولی الناس بموسی علیه السلام ایها الناس من یحاجنی بعیسی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اولی الناس بعیسی علیه السلام ایها الناس من یحاجنی 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اولی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من یحاجنی فی کتاب الله فانا اولی الناس بکتاب الله ، ثم ینتهی الی المقام فیصلی رکعتین و ینشد الله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ابوجعفرعلیه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المضطر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 یُجیبُ المُضطَرَّ إذا دَعَاهُ وَ یَکشِفُ السُّوءَ وَ یَجعَلُکُم خُلَفآءَ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اول من یبایعه جبرئیل ثم الثلاثمأة و الثلثة عشر رجلاً فمن کان ابتلی بالمسیر 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یبتل بالمسیر فقد من فراشه و هو قول امیرالمؤمنین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المفقودون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الخیرات أینما تکونوا یأت بکم الله جمیعاً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موضع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اخّرنا عنهم العذاب الی امّة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القائم علیه السلام یجتمعون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فی ساعة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جاء الی البیداء یخرج الیه جیش السفیانی فیأمر الله الارض فتأخذ اقدامهم و 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اذ فزعوا فلا فوت و اُخذوا من مکان قریب و قالوا آمنّا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بالقائم من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لهم التناوش من مکان 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حیل </w:t>
      </w:r>
    </w:p>
    <w:p>
      <w:pPr>
        <w:pStyle w:val="BookText"/>
        <w:rPr/>
      </w:pPr>
      <w:r>
        <w:rPr>
          <w:rFonts w:ascii="IRNazanin" w:hAnsi="IRNazanin" w:eastAsia="IRNazanin"/>
          <w:color w:val="111111"/>
          <w:sz w:val="28"/>
          <w:sz w:val="28"/>
          <w:szCs w:val="28"/>
          <w:rtl w:val="true"/>
          <w:lang w:bidi="fa-IR"/>
        </w:rPr>
        <w:t xml:space="preserve">بینهم و بین ما یشتهون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یعذبوا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باشیاعهم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کان قبلهم من المکذبین هلکوا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گوید پدرم مرا حدیث کرد از ابن ابی عمیر از منصور بن یونس از ابی خالد کابلی که وی از ابوجعفرامام باقرعلیه السلام روایت کرده که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گویی قائم علیه السلام را می بینم درحالیکه پشت خود را به حجرالاسود تکیه داده و از خداوند حقش را مطالبه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خداوند با من گفتگو دارد پس منم اولی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آدم با من محاجه دارد پس منم نزدیکترین کسان به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هرکس درباره نوح علیه السلام با من محاجه دارد پس منم نزدیکترین افراد 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ابراهیم علیه السلام با من محاجه دارد پس منم نزدیکترین افراد به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موسی علیه السلام با من محاجه دارد پس منم نزدیکترین افراد به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عیسی علیه السلام با من بحث دارد پس منم نزدیکترین افراد به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رسول خدا محمد صلی الله علیه و آله با من بحث دارد پس منم نزدیکترین افراد به رسول خدا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درباره کتاب خداوند با من گفتگو دارد پس منم اولی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مقام ابراهیم می رود و در آنجا دو رکعت نماز می گذارد و حق خود را از خداوند خواستارمی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باقرعلیه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اوست مضطری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آن کیست که دعای مضطر و ناچاری را به اجابت می رساند و رنج و غم را برطرف می سازد و شما را جانشینان زمین قرار می 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نخستین کسی که با او بیعت می کند جبرئیل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سیصد و سیزده مرد که هرکدامشان پیش از آن هنگام بیرون ازمنزل بوده به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رفت و هرکس دچار سفر نبوده از بستر خوابش ربوده خواهد شد و این است قول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مفقود شدگان از خوابگاههایشان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فرموده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کارهای نیک سبقت و پیشی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باشید خداوند همه شما را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خیرات،ولایت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عذاب را تا به امت معدوده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تعویق افکنیم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قائم علیه السلام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ساعت برای او جمع خواهند شد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به بیداء بیاید ، لشکر سفیانی در پی آن حضرت خارج گردد که خداوند زمین را امر می فرماید که پاهایشان را بگیرد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بنگری هنگامی که هراسانند پس هیچ از عذابشان فوت و زایل نشود و از جایگاهی نزدیک گرفته شوند و گویند به او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قائم از آل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همه دوری کی توانند به آن مقام نایل شوند و میان ایشان و آرزویشان جدایی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نسبت به همکیشانشان پیشتر چنین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کسانی از تکذیب کنندگانی که پیش از ایشان بودند، هلاک گشتند </w:t>
      </w:r>
      <w:r>
        <w:rPr>
          <w:rFonts w:eastAsia="IRNazanin" w:cs="IRNazanin"/>
          <w:color w:val="111111"/>
          <w:sz w:val="28"/>
          <w:szCs w:val="28"/>
          <w:rtl w:val="true"/>
          <w:lang w:bidi="fa-IR"/>
        </w:rPr>
        <w:t xml:space="preserve">. </w:t>
      </w:r>
      <w:bookmarkStart w:id="998" w:name="pg7348_62410"/>
    </w:p>
    <w:p>
      <w:pPr>
        <w:pStyle w:val="Heading2"/>
        <w:numPr>
          <w:ilvl w:val="1"/>
          <w:numId w:val="1"/>
        </w:numPr>
        <w:rPr/>
      </w:pPr>
      <w:bookmarkStart w:id="999" w:name="__RefHeading___Toc1177188_1051229030"/>
      <w:bookmarkStart w:id="1000" w:name="_Toc428"/>
      <w:bookmarkEnd w:id="998"/>
      <w:bookmarkEnd w:id="999"/>
      <w:r>
        <w:rPr>
          <w:rtl w:val="true"/>
        </w:rPr>
        <w:t>«</w:t>
      </w:r>
      <w:r>
        <w:rPr>
          <w:rtl w:val="true"/>
        </w:rPr>
        <w:t xml:space="preserve">آیه یکصد و چهل و سوم </w:t>
      </w:r>
      <w:r>
        <w:rPr>
          <w:rtl w:val="true"/>
        </w:rPr>
        <w:t>»</w:t>
      </w:r>
      <w:bookmarkEnd w:id="1000"/>
    </w:p>
    <w:p>
      <w:pPr>
        <w:pStyle w:val="Heading3"/>
        <w:numPr>
          <w:ilvl w:val="2"/>
          <w:numId w:val="1"/>
        </w:numPr>
        <w:rPr/>
      </w:pPr>
      <w:bookmarkStart w:id="1001" w:name="__RefHeading___Toc1177190_1051229030"/>
      <w:bookmarkStart w:id="1002" w:name="_Toc429"/>
      <w:bookmarkEnd w:id="1001"/>
      <w:r>
        <w:rPr>
          <w:rtl w:val="true"/>
        </w:rPr>
        <w:t>اشاره</w:t>
      </w:r>
      <w:bookmarkEnd w:id="1002"/>
    </w:p>
    <w:p>
      <w:pPr>
        <w:pStyle w:val="BookText"/>
        <w:rPr/>
      </w:pPr>
      <w:r>
        <w:rPr>
          <w:rFonts w:ascii="IRNazanin" w:hAnsi="IRNazanin" w:eastAsia="IRNazanin"/>
          <w:color w:val="111111"/>
          <w:sz w:val="28"/>
          <w:sz w:val="28"/>
          <w:szCs w:val="28"/>
          <w:rtl w:val="true"/>
          <w:lang w:bidi="fa-IR"/>
        </w:rPr>
        <w:t>علامات ظهور قائم آل محمد عجل الله تعالی فرجه الشریف خروج دجال و نزول حضرت مسیح علیه السلام از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نمل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003" w:name="__RefHeading___Toc1177192_1051229030"/>
      <w:bookmarkStart w:id="1004" w:name="_Toc430"/>
      <w:bookmarkEnd w:id="1003"/>
      <w:r>
        <w:rPr>
          <w:rtl w:val="true"/>
        </w:rPr>
        <w:t xml:space="preserve">« </w:t>
      </w:r>
      <w:r>
        <w:rPr>
          <w:rtl w:val="true"/>
        </w:rPr>
        <w:t xml:space="preserve">وَ إذا وَقَعَ القَولُ عَلَیهِم أَخرَجنا لَهُم دآبَّةً مِنَ الأرضِ تُکَلِّمُهُم أنَّ النّاسَ کَانُوا بِآیاتِنا لا یُوقِنُونَ </w:t>
      </w:r>
      <w:r>
        <w:rPr>
          <w:rtl w:val="true"/>
        </w:rPr>
        <w:t>»</w:t>
      </w:r>
      <w:bookmarkEnd w:id="1004"/>
    </w:p>
    <w:p>
      <w:pPr>
        <w:pStyle w:val="BookText"/>
        <w:rPr/>
      </w:pPr>
      <w:r>
        <w:rPr>
          <w:rFonts w:ascii="IRNazanin" w:hAnsi="IRNazanin" w:eastAsia="IRNazanin"/>
          <w:color w:val="111111"/>
          <w:sz w:val="28"/>
          <w:sz w:val="28"/>
          <w:szCs w:val="28"/>
          <w:rtl w:val="true"/>
          <w:lang w:bidi="fa-IR"/>
        </w:rPr>
        <w:t xml:space="preserve">و آنگاه که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وعده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گردد ، بر آنها ما جنبنده ای را از زمین بیرون می آوریم که با آنان سخن بگوید که مردم به آیات ما یقین نمی کردند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عبد الرحمن سیوطی شافعی در تفسیر الدرالمنثور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این آیه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 ابن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حذیفة بن 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صلی الله علیه و آله الدابّة فقال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أین تخرج ؟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اعظم المساجد حرمة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یطوف بالبیت معه المسلمون اذ تضطرب الارض من تحتهم تحرک القندیل و تشق الصفا ما یلی المسعی و تخرج الدابة من الصفا ، اول ما یبدو رأسها ملمعة ذات وبر و ریش لن یدرکها طالب و لن یفوتها هارب ، ثم تعمم الناس مؤمن و کافر اما المؤمن فیری وجهه کانه کوکب درّی و تکتب بین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الکافر فتنکت بین عینیه نکته 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rtl w:val="true"/>
          <w:lang w:bidi="fa-IR"/>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بزرگ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حذیفة بن یمان نقل می کند که حذیفه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اینکه این آیه نازل شد به رسول خدا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بیرون می آید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مسجدی بیرون می آید که حرمتش در نزد خداوند از تمامی مساجد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مسجد الحرام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هنگامیکه حضرت عیسی بن مریم طواف خانه خدا می کند و مسلمانان با ایشان هستند وقتیکه زمین زیر پای آنان مانند قندیل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اضطراب در می آید و آن قسمت از صفا که بعد از محل سعی است شکافته می شود و دابة الارض از آنجا بیرون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از او آشکار می گردد سرش می باشد که می درخشد و دارای پشم و مویی است که هرگز کسی نمی تواند به او رسد و هیچ فرار کننده ای نمی تواند از او بگریزد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بندی بر سر کافران و مومنان می نهد اما مؤمن پس چهره او مانند ستاره ای درخشان می درخشد و میان دو چشم او نوشته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کافر میان دو چشمان او نقطه سیاهی ظاهر می شود و با خط سیاه نقش می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نعیم از وهب بن منبه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نشانه روم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دجال و سومین علامت آن یاجوج و مأجوج هستند و چهارمین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است و پنجمین نشان آن دخان و دود است و ششمین نشانه دابة الارض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عبد الرحمن سیوطی شافعی در تفسیر الدرالمنثور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 سعید بن منصور و عبد بن حمید و ابن المنذر و البیهقی فی البعث عن ابی عمر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حدیث الدابة الی ان قال فتقول ای الدابة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النّاسَ کَانُوا بِآیاتِنا لا یُوقِنُونَ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منصور و عبد بن حمید و ابن منذر و بیهقی دربعث از عبد الله بن عمرروایت کرده اند که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حدیث دابة بدینجا می 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دابة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النّاسَ کَانُوا بِآیاتِنا لا یُوقِنُونَ </w:t>
      </w:r>
      <w:r>
        <w:rPr>
          <w:rFonts w:eastAsia="IRNazanin" w:cs="IRNazanin"/>
          <w:color w:val="111111"/>
          <w:sz w:val="28"/>
          <w:szCs w:val="28"/>
          <w:rtl w:val="true"/>
          <w:lang w:bidi="fa-IR"/>
        </w:rPr>
        <w:t xml:space="preserve">» </w:t>
      </w:r>
      <w:bookmarkStart w:id="1005" w:name="pg7348_62412"/>
    </w:p>
    <w:p>
      <w:pPr>
        <w:pStyle w:val="Heading2"/>
        <w:numPr>
          <w:ilvl w:val="1"/>
          <w:numId w:val="1"/>
        </w:numPr>
        <w:rPr/>
      </w:pPr>
      <w:bookmarkStart w:id="1006" w:name="__RefHeading___Toc1177194_1051229030"/>
      <w:bookmarkStart w:id="1007" w:name="_Toc431"/>
      <w:bookmarkEnd w:id="1005"/>
      <w:bookmarkEnd w:id="1006"/>
      <w:r>
        <w:rPr>
          <w:rtl w:val="true"/>
        </w:rPr>
        <w:t>«</w:t>
      </w:r>
      <w:r>
        <w:rPr>
          <w:rtl w:val="true"/>
        </w:rPr>
        <w:t xml:space="preserve">آیه یکصد و چهل و چهارم </w:t>
      </w:r>
      <w:r>
        <w:rPr>
          <w:rtl w:val="true"/>
        </w:rPr>
        <w:t>»</w:t>
      </w:r>
      <w:bookmarkEnd w:id="1007"/>
    </w:p>
    <w:p>
      <w:pPr>
        <w:pStyle w:val="Heading3"/>
        <w:numPr>
          <w:ilvl w:val="2"/>
          <w:numId w:val="1"/>
        </w:numPr>
        <w:rPr/>
      </w:pPr>
      <w:bookmarkStart w:id="1008" w:name="__RefHeading___Toc1177196_1051229030"/>
      <w:bookmarkStart w:id="1009" w:name="_Toc432"/>
      <w:bookmarkEnd w:id="1008"/>
      <w:r>
        <w:rPr>
          <w:rtl w:val="true"/>
        </w:rPr>
        <w:t>اشاره</w:t>
      </w:r>
      <w:bookmarkEnd w:id="1009"/>
    </w:p>
    <w:p>
      <w:pPr>
        <w:pStyle w:val="BookText"/>
        <w:rPr/>
      </w:pPr>
      <w:r>
        <w:rPr>
          <w:rFonts w:ascii="IRNazanin" w:hAnsi="IRNazanin" w:eastAsia="IRNazanin"/>
          <w:color w:val="111111"/>
          <w:sz w:val="28"/>
          <w:sz w:val="28"/>
          <w:szCs w:val="28"/>
          <w:rtl w:val="true"/>
          <w:lang w:bidi="fa-IR"/>
        </w:rPr>
        <w:t xml:space="preserve">در ظهور ولی عصر عجل الله تعالی فرجه الشریف از هر امتی گروهی رجعت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نمل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010" w:name="__RefHeading___Toc1177198_1051229030"/>
      <w:bookmarkStart w:id="1011" w:name="_Toc433"/>
      <w:bookmarkEnd w:id="1010"/>
      <w:r>
        <w:rPr>
          <w:rtl w:val="true"/>
        </w:rPr>
        <w:t xml:space="preserve">« </w:t>
      </w:r>
      <w:r>
        <w:rPr>
          <w:rtl w:val="true"/>
        </w:rPr>
        <w:t xml:space="preserve">وَ یَومَ نَحشُرُ مِن کُلِّ اُمَّةٍ فَوجاً </w:t>
      </w:r>
      <w:r>
        <w:rPr>
          <w:rtl w:val="true"/>
        </w:rPr>
        <w:t>»</w:t>
      </w:r>
      <w:bookmarkEnd w:id="1011"/>
    </w:p>
    <w:p>
      <w:pPr>
        <w:pStyle w:val="BookText"/>
        <w:rPr/>
      </w:pPr>
      <w:r>
        <w:rPr>
          <w:rFonts w:ascii="IRNazanin" w:hAnsi="IRNazanin" w:eastAsia="IRNazanin"/>
          <w:color w:val="111111"/>
          <w:sz w:val="28"/>
          <w:sz w:val="28"/>
          <w:szCs w:val="28"/>
          <w:rtl w:val="true"/>
          <w:lang w:bidi="fa-IR"/>
        </w:rPr>
        <w:t xml:space="preserve">و روزی که از هر امت و قومی فوج و دسته ای را محشور گردانیم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 الرحمن سیوطی شافعی در تفسیر الدرالمنثور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این آیه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اخرج عبد بن حمید وابن جریر و ابن المنذر و ابن ابی حاتم عن مجاهد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اُمَّةٍ فَوجاً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بن حمید وابن جریرطبری و ابن منذر و ابن ابی حاتم از مجاهد درباره قول خداوند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از هر امت و قومی فوج و دسته ای را محشور گردانیم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مقصود از فوج ، گروه و دسته ای از هر امت می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قبلاً گفتیم که ما یک قیامت کبری داریم و یک قیامت صغری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قیامت کبری انسانهای اولین و آخرین همه گرد خواهند آمد که خداوند در سوره کهف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حشرناهم فلم نغادر منهم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محشور ساختیم و احدی را باقی نگذاشتیم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محشر قیامت انسانهای اولین و آخرین جمع می شوند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قیامت صغری از هر قومی و از هر امتی فقط دسته ای رجعت کرده و محشور می شوند که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نَحشُرُ مِن کُلِّ اُمَّةٍ فَوجاً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روز از هر امتی ، قوم و دسته ای محشور می شوند و این قیام قائم موعود عجل الله تعالی فرجه الشریف است که از هر امت فقط عده ای محشور می شوند و در این زمینه روایات زیادی از شیعه و سنی رسیده است </w:t>
      </w:r>
      <w:r>
        <w:rPr>
          <w:rFonts w:eastAsia="IRNazanin" w:cs="IRNazanin"/>
          <w:color w:val="111111"/>
          <w:sz w:val="28"/>
          <w:szCs w:val="28"/>
          <w:rtl w:val="true"/>
          <w:lang w:bidi="fa-IR"/>
        </w:rPr>
        <w:t xml:space="preserve">. </w:t>
      </w:r>
      <w:bookmarkStart w:id="1012" w:name="pg7348_62413"/>
    </w:p>
    <w:p>
      <w:pPr>
        <w:pStyle w:val="Heading2"/>
        <w:numPr>
          <w:ilvl w:val="1"/>
          <w:numId w:val="1"/>
        </w:numPr>
        <w:rPr/>
      </w:pPr>
      <w:bookmarkStart w:id="1013" w:name="__RefHeading___Toc1177200_1051229030"/>
      <w:bookmarkStart w:id="1014" w:name="_Toc434"/>
      <w:bookmarkEnd w:id="1012"/>
      <w:bookmarkEnd w:id="1013"/>
      <w:r>
        <w:rPr>
          <w:rtl w:val="true"/>
        </w:rPr>
        <w:t>«</w:t>
      </w:r>
      <w:r>
        <w:rPr>
          <w:rtl w:val="true"/>
        </w:rPr>
        <w:t xml:space="preserve">آیه یکصد و چهل و پنجم </w:t>
      </w:r>
      <w:r>
        <w:rPr>
          <w:rtl w:val="true"/>
        </w:rPr>
        <w:t>»</w:t>
      </w:r>
      <w:bookmarkEnd w:id="1014"/>
    </w:p>
    <w:p>
      <w:pPr>
        <w:pStyle w:val="Heading3"/>
        <w:numPr>
          <w:ilvl w:val="2"/>
          <w:numId w:val="1"/>
        </w:numPr>
        <w:rPr/>
      </w:pPr>
      <w:bookmarkStart w:id="1015" w:name="__RefHeading___Toc1177202_1051229030"/>
      <w:bookmarkStart w:id="1016" w:name="_Toc435"/>
      <w:bookmarkEnd w:id="1015"/>
      <w:r>
        <w:rPr>
          <w:rtl w:val="true"/>
        </w:rPr>
        <w:t>اشاره</w:t>
      </w:r>
      <w:bookmarkEnd w:id="1016"/>
    </w:p>
    <w:p>
      <w:pPr>
        <w:pStyle w:val="BookText"/>
        <w:rPr/>
      </w:pPr>
      <w:r>
        <w:rPr>
          <w:rFonts w:ascii="IRNazanin" w:hAnsi="IRNazanin" w:eastAsia="IRNazanin"/>
          <w:color w:val="111111"/>
          <w:sz w:val="28"/>
          <w:sz w:val="28"/>
          <w:szCs w:val="28"/>
          <w:rtl w:val="true"/>
          <w:lang w:bidi="fa-IR"/>
        </w:rPr>
        <w:t xml:space="preserve">حسنه ، ولایت و محبت اهل بیت و ولی عصر علیهم السلام است و سیّئه ، انکار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نمل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017" w:name="__RefHeading___Toc1177204_1051229030"/>
      <w:bookmarkStart w:id="1018" w:name="_Toc436"/>
      <w:bookmarkEnd w:id="1017"/>
      <w:r>
        <w:rPr>
          <w:rtl w:val="true"/>
        </w:rPr>
        <w:t xml:space="preserve">« </w:t>
      </w:r>
      <w:r>
        <w:rPr>
          <w:rtl w:val="true"/>
        </w:rPr>
        <w:t xml:space="preserve">مَن جآءَ بِالحَسَنَةِ فَلَهُ خَیرٌ مِنهَا وَ هُم مِن فَزَعٍ یَومَئِذٍ آمِنُونَ </w:t>
      </w:r>
      <w:r>
        <w:rPr>
          <w:rtl w:val="true"/>
        </w:rPr>
        <w:t xml:space="preserve">* </w:t>
      </w:r>
      <w:r>
        <w:rPr>
          <w:rtl w:val="true"/>
        </w:rPr>
        <w:t xml:space="preserve">وَ مَن جآءَ بالسَّیِّئَة ِ فَکُبَّت وُجُوهُهُم فِی النّارِ </w:t>
      </w:r>
      <w:r>
        <w:rPr>
          <w:rtl w:val="true"/>
        </w:rPr>
        <w:t>»</w:t>
      </w:r>
      <w:bookmarkEnd w:id="1018"/>
    </w:p>
    <w:p>
      <w:pPr>
        <w:pStyle w:val="BookText"/>
        <w:rPr/>
      </w:pPr>
      <w:r>
        <w:rPr>
          <w:rFonts w:ascii="IRNazanin" w:hAnsi="IRNazanin" w:eastAsia="IRNazanin"/>
          <w:color w:val="111111"/>
          <w:sz w:val="28"/>
          <w:sz w:val="28"/>
          <w:szCs w:val="28"/>
          <w:rtl w:val="true"/>
          <w:lang w:bidi="fa-IR"/>
        </w:rPr>
        <w:t xml:space="preserve">اگر کسی نیکی بیاورد البته برای او بهتر از آن است نزد خداوند و ایشان از ترس شدید قیامت در امانند و اگر کسی بدی بیاورد از رو و از صورت در آتش جهنم افکنده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حنفی از علمای قرن پنجم هجری قمری در کتاب شواهد التنزیل صفحه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ما را احمد بن عبد الله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زید از پدرش گفت شنیدم حضرت ابی جعفر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جدلی بر امیر المؤمنین علیه السلام وارد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ابو عبدالله الجدلی علی امیرالمؤمنین علیه السلام فقال له یا ابا عبد الله الا اخبرک بقول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جآءَ بِالحَسَنَةِ فَلَهُ 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بلی یا امیرالمؤمنین جعلت فداک فقال الحسنة معرفة الولایة و حبنا اهل البیت و السیئة انکار الولایة و بغضنا اهل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جدلی بر امیرالمؤمنین علیه السلام وارد گردید پس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اباعبدالله آیا ترا خبر ندهم به 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نیکی بیاورد البته برای او بهتر از آن است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خبر بده مرا ای امیرالمؤمنین ، جانم فدای شما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معرفت و شناخت ولایت و حب و دوستی ما اهل بیت است و سیئه انکار ولایت ما و بغض ما اهل بیت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حسکانی حنفی در کتاب شواهد التنزیل 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نقل می کند از ابو عثمان سعید بن محمد حیری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زبیر از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لو ان امتی صاموا حتی صاروا کالاوتاد و صلوا حتی صاروا کالحنایا ثم ابغضوک لاکبهم الله علی مناخرهم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 الله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اگر امت من آنقدر روزه بگیرند که همانند میخ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آنقدر نماز بخوانند که قد آنها خمیده گردد ولی بغض ترا در دل داشته باشند ، خداوند آنها را با صورت به آتش جهنم خواهد افکند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حنفی در کتاب شواهد التنزیل 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ما را ابو رشید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عطیه از ابی 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صلی الله علیه و آله شخصی کشته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به منبر رفتند و خطبه خواندند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کسی که جان محمد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نمی دارد ما اهل بیت را کسی مگر اینکه خداوند عزوجل او را به رو در آتش افکند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الرحمن بن کثیر عن ابی عبد الله علیه السلام قال قال ابو جعفر علیه السلام دخل ابو عبد الله الجدلی علی امیرالمؤمنین علیه السلام فقال له یا ابا عبد الله الا اخبرک بقول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جآءَ بِالحَسَنَةِ فَلَهُ 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بلی یا امیرالمؤمنین جعلت فداک فقال الحسنة معرفة الولایة و حبنا اهل البیت و السیئة انکار الولایة و بغضنا اهل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کثیر از امام صادق علیه السلام نقل می کند که آن حضرت از حضرت باقر علیه السلام روایت نموده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جدلی بر امیرالمؤمنین علیه السلام وارد گردید پس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اباعبدالله آیا ترا خبر ندهم به 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نیکی بیاورد البته برای او بهتر از آن است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خبر بده مرا ای امیرالمؤمنین ، جانم فدای شما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معرفت و شناخت ولایت و حب و دوستی ما اهل بیت است و سیئه انکار ولایت ما و بغض ما اهل بیت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الجعفی انه سأل ابا جعفر علیه السلام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جآءَ بِالحَسَنَةِ فَلَهُ خَیرٌ مِنهَا وَ هُم مِن فَزَعٍ یَومَئِذٍ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جآءَ بالسَّیِّئَة ِ فَکُبَّت وُجُوهُهُم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الحسنة ولایة علی علیه السلام و السیئة عداوته و بغضه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جعفی از امام باقر علیه السلام نقل می کند که شخصی از حضرت از کلام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نیکی بیاورد البته برای او بهتر از آن است نزد خداوند و ایشان </w:t>
      </w:r>
    </w:p>
    <w:p>
      <w:pPr>
        <w:pStyle w:val="BookText"/>
        <w:rPr/>
      </w:pPr>
      <w:r>
        <w:rPr>
          <w:rFonts w:ascii="IRNazanin" w:hAnsi="IRNazanin" w:eastAsia="IRNazanin"/>
          <w:color w:val="111111"/>
          <w:sz w:val="28"/>
          <w:sz w:val="28"/>
          <w:szCs w:val="28"/>
          <w:rtl w:val="true"/>
          <w:lang w:bidi="fa-IR"/>
        </w:rPr>
        <w:t xml:space="preserve">از ترس شدید قیامت در امانند و اگر کسی بدی بیاورد از رو و از صورت در آتش جهنم افکنده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حسنه ولایت علی علیه السلام و سیئه دشمنی و بغض آن حضرت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لو ان امتی صاموا حتی صاروا کالاوتاد و صلوا حتی صاروا کالحنایا ثم ابغضوک لاکبهم الله علی مناخرهم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 الله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اگر امت من آنقدر روزه بگیرند که همانند میخ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آنقدر نماز بخوانند که قد آنها خمیده گردد ولی بغض ترا در دل داشته باشند ، خداوند آنها را با صورت به آتش جهنم خواهد افکند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قال حدثنا محمد بن سلمة قال حدثنا یحیی بن زکریا المؤلؤی عن علی بن حسان عن عبد الرحمن بن کثیر عن ابی عبد الله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امثالها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هی للمسلمین عامة و الحسنة الولایة فمن عمل من حسنة کتب له عشر، فان لم یکن ولایة دفع عنه بما عمل من حسنة فی الدنیا و ما له فی الآخرة من خلاق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عباس قال حدثنا المنذر بن محمد عن ابیه عن الحسین بن سعید عن ابیه عن ابان بن تغلب عن فضیل الذمی عن ابی داود السبیعی عن ابی عبدالله الجدلی قال قال لی امیرالمؤمنین علیه السلام یا ابا عبدالله هل تدری ما الحسنة 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جآءَ بِالحَسَنَةِ فَلَهُ خَیرٌ مِنهَا وَ هُم مِن فَزَعٍ یَومَئِذٍ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جآءَ بالسَّیِّئَة ِ فَکُبَّت وُجُوهُهُم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قال الحسنة مودتنا اهل البیت و السیئة عداوتنا اهل البیت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قال حدثنا احمد بن ادریس عن احمد بن محمد بن عیسی عن الحسن بن محبوب عن هشام بن سالم عن عمار الساباطی قال کنت عند ابی عبد الله علیه السلام و سئله عبد الله بن ابی یعفور عن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جآءَ بِالحَسَنَةِ فَلَهُ خَیرٌ مِنهَا وَ هُم مِن فَزَعٍ یَومَئِذٍ آمِنُونَ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 هل تدری ما الحسنة ؟ انما الحسنة معرفة الامام و طاعته و طاعته من طاعة الله </w:t>
      </w:r>
      <w:r>
        <w:rPr>
          <w:rFonts w:eastAsia="IRNazanin" w:cs="IRNazanin"/>
          <w:color w:val="111111"/>
          <w:sz w:val="28"/>
          <w:szCs w:val="28"/>
          <w:rtl w:val="true"/>
          <w:lang w:bidi="fa-IR"/>
        </w:rPr>
        <w:t xml:space="preserve">. </w:t>
      </w:r>
      <w:bookmarkStart w:id="1019" w:name="pg7348_62416"/>
    </w:p>
    <w:p>
      <w:pPr>
        <w:pStyle w:val="Heading2"/>
        <w:numPr>
          <w:ilvl w:val="1"/>
          <w:numId w:val="1"/>
        </w:numPr>
        <w:rPr/>
      </w:pPr>
      <w:bookmarkStart w:id="1020" w:name="__RefHeading___Toc1177206_1051229030"/>
      <w:bookmarkStart w:id="1021" w:name="_Toc437"/>
      <w:bookmarkEnd w:id="1019"/>
      <w:bookmarkEnd w:id="1020"/>
      <w:r>
        <w:rPr>
          <w:rtl w:val="true"/>
        </w:rPr>
        <w:t>«</w:t>
      </w:r>
      <w:r>
        <w:rPr>
          <w:rtl w:val="true"/>
        </w:rPr>
        <w:t xml:space="preserve">آیه یکصد و چهل و ششم </w:t>
      </w:r>
      <w:r>
        <w:rPr>
          <w:rtl w:val="true"/>
        </w:rPr>
        <w:t>»</w:t>
      </w:r>
      <w:bookmarkEnd w:id="1021"/>
    </w:p>
    <w:p>
      <w:pPr>
        <w:pStyle w:val="Heading3"/>
        <w:numPr>
          <w:ilvl w:val="2"/>
          <w:numId w:val="1"/>
        </w:numPr>
        <w:rPr/>
      </w:pPr>
      <w:bookmarkStart w:id="1022" w:name="__RefHeading___Toc1177208_1051229030"/>
      <w:bookmarkStart w:id="1023" w:name="_Toc438"/>
      <w:bookmarkEnd w:id="1022"/>
      <w:r>
        <w:rPr>
          <w:rtl w:val="true"/>
        </w:rPr>
        <w:t>اشاره</w:t>
      </w:r>
      <w:bookmarkEnd w:id="1023"/>
    </w:p>
    <w:p>
      <w:pPr>
        <w:pStyle w:val="BookText"/>
        <w:rPr/>
      </w:pPr>
      <w:r>
        <w:rPr>
          <w:rFonts w:ascii="IRNazanin" w:hAnsi="IRNazanin" w:eastAsia="IRNazanin"/>
          <w:color w:val="111111"/>
          <w:sz w:val="28"/>
          <w:sz w:val="28"/>
          <w:szCs w:val="28"/>
          <w:rtl w:val="true"/>
          <w:lang w:bidi="fa-IR"/>
        </w:rPr>
        <w:t xml:space="preserve">اراده خداوند بر این قرار گرفته است تا مهدی عجل الله تعالی فرجه الشریف و یارانش را خلیفة الله فی الارض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قصص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024" w:name="__RefHeading___Toc1177210_1051229030"/>
      <w:bookmarkStart w:id="1025" w:name="_Toc439"/>
      <w:bookmarkEnd w:id="1024"/>
      <w:r>
        <w:rPr>
          <w:rtl w:val="true"/>
        </w:rPr>
        <w:t xml:space="preserve">« </w:t>
      </w:r>
      <w:r>
        <w:rPr>
          <w:rtl w:val="true"/>
        </w:rPr>
        <w:t xml:space="preserve">وَ نُریدُ أن نَمُنَّ عَلَی الَّذینَ استُضعِفُوا فِی الأرضِ وَ نَجعَلَهُم أئِمَّةً وَ نَجعَلَهُمُ الوارِثینَ </w:t>
      </w:r>
      <w:r>
        <w:rPr>
          <w:rtl w:val="true"/>
        </w:rPr>
        <w:t xml:space="preserve">* </w:t>
      </w:r>
      <w:r>
        <w:rPr>
          <w:rtl w:val="true"/>
        </w:rPr>
        <w:t xml:space="preserve">وَ نُمَکِّنَ لَهُم فِی الأرضِ وَ نُرِیَ فِرعَونَ وَ هامانَ وَ جُنُودَهُما مِنهُم ما کانُوا یَحذَرُونَ </w:t>
      </w:r>
      <w:r>
        <w:rPr>
          <w:rtl w:val="true"/>
        </w:rPr>
        <w:t>»</w:t>
      </w:r>
      <w:bookmarkEnd w:id="1025"/>
    </w:p>
    <w:p>
      <w:pPr>
        <w:pStyle w:val="BookText"/>
        <w:rPr/>
      </w:pPr>
      <w:r>
        <w:rPr>
          <w:rFonts w:ascii="IRNazanin" w:hAnsi="IRNazanin" w:eastAsia="IRNazanin"/>
          <w:color w:val="111111"/>
          <w:sz w:val="28"/>
          <w:sz w:val="28"/>
          <w:szCs w:val="28"/>
          <w:rtl w:val="true"/>
          <w:lang w:bidi="fa-IR"/>
        </w:rPr>
        <w:t xml:space="preserve">و ما اراده کردیم بر آنان که در زمین مستضعف شدند منت گذاریم و آنان را پیشوایان و وارثان زمین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قدرتشان دهیم و به فرعون و هامان و سپاهیانشان چیزی را که از آن حذر داشتند نشان دهیم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کشف البیان عالم و دانشمند بزرگ حنفی ، شیبانی چنین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جعفر و ابی عبد الله رضی الله 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الآیة مخصوصة بصاحب الامر الذی یظهر فی آخر الزمان و یبید الجبابرة و الفراعنة و یملک الارض شرقاً و غرباً فیملأها عدلاً کما ملئت 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و امام صادق علیهما السلام روایت شده که آن دو بزرگوار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آیه مخصوص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او در آخرالزمان ظهور خواهد کرد و فرعونیان و جباران را هلاک خواهد کرد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کره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و غرب عالم را به تصرف خود در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کره زمین در ید قدرت باکفایت او قرار خواهد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زمین را پر از عدل و داد می کند همانطوریکه پر از ظلم و جور شده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ینابیع الموده صفحه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کلان قندوزی حنفی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عسکری علیه السلام در روز هفتم پس از ولادت مهدی موعود عجل الله تعالی فرجه الشریف به مهدی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سخن بگو و او در ضمن شهادتین این آیه مبارکه را تلاوت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تکلم یا بنی فشهد الشهادتین و صلی علی آبائه واحداً بعد واحد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امام حسن عسکری علیه السلام به مهدی عجل الله تعالی فرجه الشریف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سخن بگو و او ابتدا شهادتین را بر زبان جاری نمود و سپس صلوات بر یکایک اجداد بزرگوارش یکی بعد از دیگری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آیه را تلاوت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اراده کردیم بر آنان که در زمین مستضعف شدند منت گذاریم و آنان را پیشوایان و وارثان زمین قرار دهیم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شواهد التنزیل حاکم حسکانی حنفی در ذیل این آیه هشت حدیث می آورد و در تمام این احادیث می خواهد ثابت کند که ضعیف شدگان این امت ، ائمه طاهرین هستند و آنها هستند که ائمۀ این کره خاکی می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دلائل الامامة صفحه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محمد بن جریر طبری فی مسند فاطمة علیها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ابوالمفضل قال حدثنی علی بن الحسین المنقری الکوفی قال حدثنی احمد بن زید الدهّان عن المحول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ابراهیم عن رشدم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بن خالد المخزومی عن سلیمان الاعمش عن محمد بن خلف الطاهری عن زاذان 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 تعالی لم یبعث نبیاً و لا رسولاً الا جعل له اثنی عشر نقیباً ، فقلت یا رسول الله لقد عرفت هذا من اهل الکتابین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 مَن نقبائی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الاثنا عشر الذین اختارهم الله للامّة من بعدی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اعلم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خلقنی الله من صفوة نوره و دعانی فأطعته و خلق من نوری علیاً علیه السلام و دعاه فأطاعه و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نور علی فاطمة علیها السلام فدعاها فاطاعته و خلق منّی و من علی و فاطمة الحسن علیه السلام فدعاه فأطاعه و خلق منّی و من علی و فاطمة الحسین علیه السلام فدعاه فأطاعه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سمّانا بخمسة اسماء من اسمائه ، فالله المحمود و انا محمّد و الله العلی فهذا علیّ و الله الفاطر فهذه فاطمة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الاحسان و هذا الحسن و الله المحسن و هذا الحسین، ثم خلق منّا و من نور الحسین تسعة ائمة فدعاهم فاطاعوه قبل ان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مبنیة و لا ارضاً مدحیّة و لا ملکاً و لا بشراً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 فسبح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نطیع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بابی انت و امی فما لمن عرف هؤلاء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من عرفهم حق معرفتهم واقتدی بهم و والی ولیّهم و تبرّا من عدوهم فهو و الله منّا یرد حیث نرد و یسکن حیث نسکن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فهل یمکن ایمان </w:t>
      </w:r>
    </w:p>
    <w:p>
      <w:pPr>
        <w:pStyle w:val="BookText"/>
        <w:rPr/>
      </w:pPr>
      <w:r>
        <w:rPr>
          <w:rFonts w:ascii="IRNazanin" w:hAnsi="IRNazanin" w:eastAsia="IRNazanin"/>
          <w:color w:val="111111"/>
          <w:sz w:val="28"/>
          <w:sz w:val="28"/>
          <w:szCs w:val="28"/>
          <w:rtl w:val="true"/>
          <w:lang w:bidi="fa-IR"/>
        </w:rPr>
        <w:t xml:space="preserve">بهم بغیر معرفة باسمائهم و انسابهم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فانی لی بهم و قد عرفت الی الحسین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سید العابدین علی بن الحسین علیه السلام ثم ابنه محمد بن علی علیه السلام باقر علم الاولین و الآخرین من النبیین و المرسلین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لسان الله الصادق علیه السلام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الکاظم غیظه فی سبیل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صبراً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لامر الله علیه السلام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علیه السلام المختار من خلق الله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الهادی الی الله ثم الحسن بن علی علیه السلام الصّامت الامین لسرّ الله ثم ابنه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بحق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انّک مدرکه و من کان مثلک و من تولاّه بحقیقة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فشکرت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انی مؤجّل الی عهده؟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قوله تعالی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جاءَ وعدُ أولیهُما بَعَثنا عَلَیکُم عباداً لَنا اولی بأسٍ شدیدٍ فجاسوا خِلالَ الدّیارِ و کان وعداً مفعولاً ثمّ رَدَدنا لکُم الکرّةَ عَلَیهِم و أمدَدناکُم بِاموالٍ و بنینَ و جَعَلناکم أکثرَ نفیراً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بکائی و شوقی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ابعهدٍ منک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و الله الذی ارسل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منّی و من علی و فاطمة و الحسن و الحسین و التسعة و کلّ من هو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فصام فینا ، ای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لیحضرنّ ابلیس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جنوده و کل من محض الایمان محضاً و محض الکفر محضاً حتی یؤخذ بالقصاص و الوتار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الاثوار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یظلم ربک احداً ، و یحقق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من بین یدی رسول الله صلی الله علیه و آله و ما یبالی سلمان متی لقی الموت او الموت 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من بین یدیه و ما ابالی لقیت الموت او لقینی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محمد بن جریر طبری در کتاب مسند فاطمه علیها سلام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ابوالمفضل نقل می کند ازعلی بن الحسین منقری کوفی ، وی از احمد بن زید دهّان ، او از المحول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ابراهیم ، از رشدم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بن خالد مخزومی از سلیمان اعمش از محمد بن خلف طاهری از زاذان از سلمان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هیچ پیامبر و امامی را مبعوث نفرمود مگر اینکه دوازده نقیب برایش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یا رسول الله این را از اهل دو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دانسته ای که نقبای من چه کسانی هستند ؟ و آن دوازده تنی که خداوند آنان را برای امت پس از من برگزیده چه کسانی هستند ؟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خداوند مرا از برگزیده نورش آفرید و مرا دعوت کرد </w:t>
      </w:r>
    </w:p>
    <w:p>
      <w:pPr>
        <w:pStyle w:val="BookText"/>
        <w:rPr/>
      </w:pPr>
      <w:r>
        <w:rPr>
          <w:rFonts w:ascii="IRNazanin" w:hAnsi="IRNazanin" w:eastAsia="IRNazanin"/>
          <w:color w:val="111111"/>
          <w:sz w:val="28"/>
          <w:sz w:val="28"/>
          <w:szCs w:val="28"/>
          <w:rtl w:val="true"/>
          <w:lang w:bidi="fa-IR"/>
        </w:rPr>
        <w:t xml:space="preserve">پس او را اطاعت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نور من علی علیه السلام را آفرید و دعوتش فرمود پس علی او را اطاعت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نور علی فاطمه علیها سلام را خلق فرمود و او را دعوت نمود و او نیز اطاعت کرد و از نور من و علی و فاطمه ، حسن علیه السلام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دعوتش کرد و او اطاعت نمود و از نور من و علی و فاطمه ، حسین علیه السلام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دعوتش کرد و او اطاعت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ما را به پنج اسم از اسماء خود نامید که خداوند محمود است و من محمد و خداوند علی است و این هم علی بن ابیطالب و خداوند فاطر است و این فاطمه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است و این حسن و خداوند محسن است و این هم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و از نور حسین نُه امام آفرید و ایشان را دعوت فرمود که اطاعتش کردند پیش از آنکه خداوند آسمانی ساخته باشد و زمینی پهن کرده باشد و فرشته ای و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بودیم و خدای را تسبیح می گفتیم و از او می شنیدیم و اطاعت می نمودیم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عرضه داشتم ای رسول خدا پدر و مادرم فدایت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ایشان را بشناسد چه پاداشی خواهد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هرکس آنان را به راستی بشناسد و ایشان را الگوی خود قرار دهد و دوستانشان را دوست بدارد و از دشمنانشان بیزاری جوید ، چنین کسی به خدا سوگند از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وارد شویم ، او نیز وارد خواهد شد و هرکجا مسکن کنیم ، او هم مسکنی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آیا می توان بدون شناخت نامها و نسبهایشان به آنان ایمان داشت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چگونه به شناخت ایشان دست یابم درحالیکه تا حسین علیه السلام را شناخته ام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سید العابدین علی بن الحسین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پسرش محمد بن علی علیه السلام شکافنده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اولین و آخرین از پیغمبران و رسولان ،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علیه السلام زبان صادق و راستگوی خداوند ،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آن فرو نشاننده خشم خود در راه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صبر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علیه السلام آن راضی به امر خداوند ، سپس پسرش محمد بن علی علیه السلام آن برگزیده خلق خداوند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علیه السلام آن هدایت کننده به سوی خداوند ، سپس حسن بن علی علیه السلام آن صامت امین سرّ خدا ، سپس پسرش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قائم به حق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تو او را درک خواهی کرد و هرکس مانند تو باشد و نیز هرکس که با معرفت راستین از او پیروی نماید او را درک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شکر خدای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تا عهد و زمان او خواهم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خدای تعالی را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چون هنگام انتقام اول فرارسید بندگان بسیار جنگجوی خویش را </w:t>
      </w:r>
    </w:p>
    <w:p>
      <w:pPr>
        <w:pStyle w:val="BookText"/>
        <w:rPr/>
      </w:pPr>
      <w:r>
        <w:rPr>
          <w:rFonts w:ascii="IRNazanin" w:hAnsi="IRNazanin" w:eastAsia="IRNazanin"/>
          <w:color w:val="111111"/>
          <w:sz w:val="28"/>
          <w:sz w:val="28"/>
          <w:szCs w:val="28"/>
          <w:rtl w:val="true"/>
          <w:lang w:bidi="fa-IR"/>
        </w:rPr>
        <w:t xml:space="preserve">بر شما برانگیزیم تا درون خانه هایتان را نیز جستجو کنند و این وعده حتما تحقق خواهد یافت سپس بار دیگر شما را بر آنها مسلط گردانیم و به وسیله مال و فرزند مدد نماییم و تعدادتان را افزایش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گریه و اشتیاقم شدت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این جریان در زمان شما خواهد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به خداوندی که مرا به حق فرستاد ، من و علی و فاطمه و حسن و حسین و آن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هرکسی که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ما ستم دیده ، آری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لشکریانش را جمع می سازد و تمامی آنانکه ایمانشان خالص بوده و نیز همه کافران حقیقی آورده می شوند تا از یکدیگر قصاص کشند و خونخواهی کنند و پروردگار تو بر احدی ظلم نمی کند و تأویل این آیه تحقق می یابد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اراده کردیم بر آنان که در زمین مستضعف شدند منت گذاریم و آنان را پیشوایان و وارثان زمین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قدرتشان دهیم و به فرعون و هامان و سپاهیانشان چیزی را که از آن حذر داشتند نشان دهیم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سلمان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محضر رسول خدا صلی الله علیه و آله برخاستم درحالیکه اهمیت نمی دهم که چه وقت به آغوش مرگ می روم یا مرگ مرا به کامش برکشد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منتخب الاثر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غیبة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بن محمد القطعی عن علی بن حاتم عن محمد بن مروان عن عبید بن یحیی عن محمد بن الحسین عن ابیه عن جده عن علی علیه السلام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یبعث الله مهدیهم بعد جهدهم فیعزّهم و یذل عدوهم و قال فی التبیان فی تفسیر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قوم من اصحابنا انّ الآیة نزلت فی شأن المهدی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امیرالمؤمنین علیه السلام درباره این فرموده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اراده کردیم بر آنان که در زمین مستضعف شدند منت گذاریم و آنان را پیشوایان و وارثان زمین قرار دهیم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آل محمد علیهم السلام نازل شده است و مهدی از میان اینها قیام خواهد کرد و به آنان عزت می دهد و دشمنان آنها را ذلیل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التبیان درباره تفسیر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اصحاب گفته اند که این آیه در شأن حضرت مهدی عجل الله تعالی فرجه الشریف نازل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الرضی باسناده عن سهل بن کهیل عن ابیه فی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وصّینا الانسانَ بِوالدیه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احد الوالدین علی بن ابی طالب علیه السلام</w:t>
      </w:r>
    </w:p>
    <w:p>
      <w:pPr>
        <w:pStyle w:val="BookText"/>
        <w:rPr/>
      </w:pPr>
      <w:r>
        <w:rPr>
          <w:rFonts w:ascii="IRNazanin" w:hAnsi="IRNazanin" w:eastAsia="IRNazanin"/>
          <w:color w:val="111111"/>
          <w:sz w:val="28"/>
          <w:sz w:val="28"/>
          <w:szCs w:val="28"/>
          <w:rtl w:val="true"/>
          <w:lang w:bidi="fa-IR"/>
        </w:rPr>
        <w:t xml:space="preserve">و قال قال ابو عبدالله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صلوات الله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لتعطفن علینا الدنیا بعد شماسها عطف الفروس علی ولدها ثم قرأ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سید رضی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خودش آورده است از سهل بن کهیل و او از پدرش درباره این قول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وصّینا الانسانَ بِوالدیه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والدین انسان علی بن ابیطالب علیه السلام است و آنگاه گفت حضرت صادق علیه السلام فرمودند که امیرالمؤمنین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پس از پشت کردن به ما روزی به ما روی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این آیه را قرائت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اراده کردیم بر آنان که در زمین مستضعف شدند منت گذاریم و آنان را پیشوایان و وارثان زمین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قدرتشان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الطبرسی قال صحت الروایة عن امیرالمؤمنین علی علیه السلام انه قال و الذی خلق الجنة و برء النسمة لتعطفن علینا الدنیا بعد شماسها عطف الفروس علی ولدها و تلا عقیب ذلک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العباس عن علی بن عبد الله بن اسد عن ابراهیم بن محمد عن یونس بن کلیب المسعودی عن عمرو بن عبد الغفار باسناده عن ربیعة بن ناجد قال سمعت علیاً علیه السلام فی هذه الآیة و قراها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نُریدُ أن نَمُنَّ عَلَی الَّذینَ استُضعِفُوا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لتعطفن هذه الدنیا علی اهل البیت کما تعطف الفروس علی ولدها </w:t>
      </w:r>
      <w:r>
        <w:rPr>
          <w:rFonts w:eastAsia="IRNazanin" w:cs="IRNazanin"/>
          <w:color w:val="111111"/>
          <w:sz w:val="28"/>
          <w:szCs w:val="28"/>
          <w:rtl w:val="true"/>
          <w:lang w:bidi="fa-IR"/>
        </w:rPr>
        <w:t xml:space="preserve">. </w:t>
      </w:r>
      <w:bookmarkStart w:id="1026" w:name="pg7348_62422"/>
    </w:p>
    <w:p>
      <w:pPr>
        <w:pStyle w:val="Heading2"/>
        <w:numPr>
          <w:ilvl w:val="1"/>
          <w:numId w:val="1"/>
        </w:numPr>
        <w:rPr/>
      </w:pPr>
      <w:bookmarkStart w:id="1027" w:name="__RefHeading___Toc1177212_1051229030"/>
      <w:bookmarkStart w:id="1028" w:name="_Toc440"/>
      <w:bookmarkEnd w:id="1026"/>
      <w:bookmarkEnd w:id="1027"/>
      <w:r>
        <w:rPr>
          <w:rtl w:val="true"/>
        </w:rPr>
        <w:t>«</w:t>
      </w:r>
      <w:r>
        <w:rPr>
          <w:rtl w:val="true"/>
        </w:rPr>
        <w:t xml:space="preserve">آيه يكصد و چهل و هفتم </w:t>
      </w:r>
      <w:r>
        <w:rPr>
          <w:rtl w:val="true"/>
        </w:rPr>
        <w:t>»</w:t>
      </w:r>
      <w:bookmarkEnd w:id="1028"/>
    </w:p>
    <w:p>
      <w:pPr>
        <w:pStyle w:val="Heading3"/>
        <w:numPr>
          <w:ilvl w:val="2"/>
          <w:numId w:val="1"/>
        </w:numPr>
        <w:rPr/>
      </w:pPr>
      <w:bookmarkStart w:id="1029" w:name="__RefHeading___Toc1177214_1051229030"/>
      <w:bookmarkStart w:id="1030" w:name="_Toc441"/>
      <w:bookmarkEnd w:id="1029"/>
      <w:r>
        <w:rPr>
          <w:rtl w:val="true"/>
        </w:rPr>
        <w:t>اشاره</w:t>
      </w:r>
      <w:bookmarkEnd w:id="1030"/>
    </w:p>
    <w:p>
      <w:pPr>
        <w:pStyle w:val="BookText"/>
        <w:rPr/>
      </w:pPr>
      <w:r>
        <w:rPr>
          <w:rFonts w:ascii="IRNazanin" w:hAnsi="IRNazanin" w:eastAsia="IRNazanin"/>
          <w:color w:val="111111"/>
          <w:sz w:val="28"/>
          <w:sz w:val="28"/>
          <w:szCs w:val="28"/>
          <w:rtl w:val="true"/>
          <w:lang w:bidi="fa-IR"/>
        </w:rPr>
        <w:t>در ظهور قائم آل محمد از ظالمان انتقام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قصص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w:t>
      </w:r>
    </w:p>
    <w:p>
      <w:pPr>
        <w:pStyle w:val="Heading3"/>
        <w:numPr>
          <w:ilvl w:val="2"/>
          <w:numId w:val="1"/>
        </w:numPr>
        <w:rPr/>
      </w:pPr>
      <w:bookmarkStart w:id="1031" w:name="__RefHeading___Toc1177216_1051229030"/>
      <w:bookmarkStart w:id="1032" w:name="_Toc442"/>
      <w:bookmarkEnd w:id="1031"/>
      <w:r>
        <w:rPr>
          <w:rtl w:val="true"/>
        </w:rPr>
        <w:t xml:space="preserve">« </w:t>
      </w:r>
      <w:r>
        <w:rPr>
          <w:rtl w:val="true"/>
        </w:rPr>
        <w:t xml:space="preserve">وَ نُمَكِّنَ لَهُمْ فِي اَلْاَرضِ وَ نُرِيَ فِرْعَوْنَ وَ هامانَ وَ جُنُودَهُمامِنْهُمْ ما كانوُا يَحْذَروُنَ </w:t>
      </w:r>
      <w:r>
        <w:rPr>
          <w:rtl w:val="true"/>
        </w:rPr>
        <w:t>»</w:t>
      </w:r>
      <w:bookmarkEnd w:id="1032"/>
    </w:p>
    <w:p>
      <w:pPr>
        <w:pStyle w:val="BookText"/>
        <w:rPr/>
      </w:pPr>
      <w:r>
        <w:rPr>
          <w:rFonts w:ascii="IRNazanin" w:hAnsi="IRNazanin" w:eastAsia="IRNazanin"/>
          <w:color w:val="111111"/>
          <w:sz w:val="28"/>
          <w:sz w:val="28"/>
          <w:szCs w:val="28"/>
          <w:rtl w:val="true"/>
          <w:lang w:bidi="fa-IR"/>
        </w:rPr>
        <w:t>وآنان را برروی زمين تمكن خواهيم بخشيد واز جانب آنها به فرعون وهامان ولشگريان آن دو آنچه را كه می ترسيدند و می هراسيدند نشان خواهيم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حنفی شيبانی در كتاب كشف البيان در ذيل اين آيه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الباقر و الصادق رضی الله عنهما انهما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فرعون و هامان هنا شخصان من جبابرة قريش يحييهما الله تعالي عند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 في آخرالزمان فينتقم منهما بما اسلفا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است از حضرت باقر وحضرت صادق علیهماالسلام كه آن دو بزرگوار در ذيل اين آيه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فرعون و هامان دونفراز جباران و زورگويان قريش هستند كه خداوند متعال به هنگام قيام قائم آل محمد در آخرالزمان آن دو نفر را زنده می كند و از آنها به خاطر آنچه انجام داده اند انتقام می گيرد</w:t>
      </w:r>
      <w:r>
        <w:rPr>
          <w:rFonts w:eastAsia="IRNazanin" w:cs="IRNazanin"/>
          <w:color w:val="111111"/>
          <w:sz w:val="28"/>
          <w:szCs w:val="28"/>
          <w:rtl w:val="true"/>
          <w:lang w:bidi="fa-IR"/>
        </w:rPr>
        <w:t xml:space="preserve">. </w:t>
      </w:r>
      <w:bookmarkStart w:id="1033" w:name="pg7348_62423"/>
    </w:p>
    <w:p>
      <w:pPr>
        <w:pStyle w:val="Heading2"/>
        <w:numPr>
          <w:ilvl w:val="1"/>
          <w:numId w:val="1"/>
        </w:numPr>
        <w:rPr/>
      </w:pPr>
      <w:bookmarkStart w:id="1034" w:name="__RefHeading___Toc1177218_1051229030"/>
      <w:bookmarkStart w:id="1035" w:name="_Toc443"/>
      <w:bookmarkEnd w:id="1033"/>
      <w:bookmarkEnd w:id="1034"/>
      <w:r>
        <w:rPr>
          <w:rtl w:val="true"/>
        </w:rPr>
        <w:t>«</w:t>
      </w:r>
      <w:r>
        <w:rPr>
          <w:rtl w:val="true"/>
        </w:rPr>
        <w:t xml:space="preserve">آيه يكصد و چهل و هشتم </w:t>
      </w:r>
      <w:r>
        <w:rPr>
          <w:rtl w:val="true"/>
        </w:rPr>
        <w:t>»</w:t>
      </w:r>
      <w:bookmarkEnd w:id="1035"/>
    </w:p>
    <w:p>
      <w:pPr>
        <w:pStyle w:val="Heading3"/>
        <w:numPr>
          <w:ilvl w:val="2"/>
          <w:numId w:val="1"/>
        </w:numPr>
        <w:rPr/>
      </w:pPr>
      <w:bookmarkStart w:id="1036" w:name="__RefHeading___Toc1177220_1051229030"/>
      <w:bookmarkStart w:id="1037" w:name="_Toc444"/>
      <w:bookmarkEnd w:id="1036"/>
      <w:r>
        <w:rPr>
          <w:rtl w:val="true"/>
        </w:rPr>
        <w:t>اشاره</w:t>
      </w:r>
      <w:bookmarkEnd w:id="1037"/>
    </w:p>
    <w:p>
      <w:pPr>
        <w:pStyle w:val="BookText"/>
        <w:rPr/>
      </w:pPr>
      <w:r>
        <w:rPr>
          <w:rFonts w:ascii="Amiri" w:hAnsi="Amiri" w:eastAsia="Amiri" w:cs="Amiri"/>
          <w:color w:val="111111"/>
          <w:sz w:val="28"/>
          <w:sz w:val="28"/>
          <w:szCs w:val="28"/>
          <w:rtl w:val="true"/>
          <w:lang w:bidi="ar-SA"/>
        </w:rPr>
        <w:t>حضرت بقية الله الاعظم قول خداوند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سوره قصص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038" w:name="__RefHeading___Toc1177222_1051229030"/>
      <w:bookmarkStart w:id="1039" w:name="_Toc445"/>
      <w:bookmarkEnd w:id="1038"/>
      <w:r>
        <w:rPr>
          <w:rtl w:val="true"/>
        </w:rPr>
        <w:t xml:space="preserve">« </w:t>
      </w:r>
      <w:r>
        <w:rPr>
          <w:rtl w:val="true"/>
        </w:rPr>
        <w:t xml:space="preserve">وَ لَقَدْ وَصََّلْنا لَهُمُ اْلقَوْلَ لَعَلَّهُمْ يَتَذَكَّروَنْ </w:t>
      </w:r>
      <w:r>
        <w:rPr>
          <w:rtl w:val="true"/>
        </w:rPr>
        <w:t>»</w:t>
      </w:r>
      <w:bookmarkEnd w:id="1039"/>
    </w:p>
    <w:p>
      <w:pPr>
        <w:pStyle w:val="BookText"/>
        <w:rPr/>
      </w:pPr>
      <w:r>
        <w:rPr>
          <w:rFonts w:ascii="IRNazanin" w:hAnsi="IRNazanin" w:eastAsia="IRNazanin"/>
          <w:color w:val="111111"/>
          <w:sz w:val="28"/>
          <w:sz w:val="28"/>
          <w:szCs w:val="28"/>
          <w:rtl w:val="true"/>
          <w:lang w:bidi="fa-IR"/>
        </w:rPr>
        <w:t>و اين گفتار را برايشان پياپی و متصل كرديم شايد متذكر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دركتاب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كافی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يعقوب ، عن الحسين بن محمد، عن معلي بن محمد ، عن محمد بن جمهور، عن حماد بن عيسي ، عن عبدالله بن جندب ، قال سئلت اباالحسن علیه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وَصََّلْنا لَهُمُ اْلقَوْلَ 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امام الي 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بن جندب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علیه السلام راجع به قول خداوند عزوجل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مااين قول را برای ايشان پی در پی و متصل كرديم شايد متذكر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امامی بعد از امام ديگراست كه امامی پس از امام ديگر و متصل به هم می آيند تا زمين از حجت خالی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احمدبن ادريس ، عن احمدبن محمد ، عن معوية بن حكيم ، عن احمد بن محمد ، عن يونس بن يعقوب ، عن ابي عبدالله علیه السلام ، في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وَصََّلْنا لَهُمُ اْلقَوْلَ 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امام بعد امام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ابراهيم قمي نقل مي كند از احمدبن ادريس و او از احمدبن محمد و او از معوية بن حكيم و او از احمد بن محمد و ايشان نقل می كند از يونس بن يعقوب و او روايت می كند از امام صادق علیه السلام</w:t>
      </w:r>
    </w:p>
    <w:p>
      <w:pPr>
        <w:pStyle w:val="BookText"/>
        <w:rPr/>
      </w:pPr>
      <w:r>
        <w:rPr>
          <w:rFonts w:ascii="IRNazanin" w:hAnsi="IRNazanin" w:eastAsia="IRNazanin"/>
          <w:color w:val="111111"/>
          <w:sz w:val="28"/>
          <w:sz w:val="28"/>
          <w:szCs w:val="28"/>
          <w:rtl w:val="true"/>
          <w:lang w:bidi="fa-IR"/>
        </w:rPr>
        <w:t xml:space="preserve">درباره اين فرموده خداوند متعال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قول را بر ايشان پی در پی و متصل كرديم شايد متذكر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امام بعد از امام است كه امامان متصل به هم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احمد ، عن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علیه 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وَصََّلْنا لَهُمُ اْلقَوْلَ 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امام بعد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عبدالله نقل مي كند از علي بن عيسي و احمد ازمحمدبن سعيد و از حماد بن عيسي و از عده ای از اصحاب كه حضرت صادق علیه السلام درباره اين قول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وَصََّلْنا لَهُمُ اْلقَوْلَ 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قول امام بعد از امام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في اماليه باسناده قال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وَصََّلْنا لَهُمُ اْلقَوْلَ لَعَلَّهُمْ يَتَذَكَّروَنْ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امام بعد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در اماليش به اسناد خودش نقل می كند از حضرت صادق علیه السلام درباره اين 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وَصََّلْنا لَهُمُ اْلقَوْلَ لَعَلَّهُمْ يَتَذَكَّروَنْ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متصل و پيوسته امام بعد از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سئلت ابالحسن علیه السلام عن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وَصََّلْنا لَهُمُ اْلقَوْلَ 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امام بعد 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ابن شهرآشوب اين حديث را از طريق عبدالله بن جندب بيان مي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تفسير برهان مجلد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الحسين بن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عمربن اذینة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علیه السلام في قول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وَصََّلْنا لَهُمُ اْلقَوْلَ 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امام بعد 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حمران از امام صادق نقل می كند كه حضرت در تفسير آيه می فرمايند اين قول امام بعد از امام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ذيل اين آيه و اين احاديث اشاره به چند نكته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خداوند قسمتی از وحی خودش را در كلام الله مجيد قرار داده است ؛ و قسمتی از قول خودش را در سينه و روح رسول خدا صلی الله علیه و آله واميرالمومنين و دوازده معصوم ديگر قرار داده است؛ لذا آنچه می فرمايند وحی است ، و ما معتقديم كه احاديث تنزل قرآن و قرآن ترفيع احاديث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جنگ صفين حضرت اميرالمومنين علیه السلام می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قرآن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رسول خدا می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تارك فيكم ثقلين كتاب الله و عترتي اهلبيتي ما ان تمسكتم بهما لن تضلوا ابدا فانهما لن يفترقا حتي يردّ علي الحوض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بين شما می روم و دو چيز ما بين شما می گذارم كتاب الله و عترتم كه اهل بيت من باشند می باشند اگر به اين دو تمسك جويند هرگز گمراه نمی شوند و اينها از هم جدا نمی شوند تا در كنار حوض كوثر و در قيامت به من بپيوندند </w:t>
      </w:r>
      <w:r>
        <w:rPr>
          <w:rFonts w:eastAsia="IRNazanin" w:cs="IRNazanin"/>
          <w:color w:val="111111"/>
          <w:sz w:val="28"/>
          <w:szCs w:val="28"/>
          <w:rtl w:val="true"/>
          <w:lang w:bidi="fa-IR"/>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می فرمايید كتاب الله و امامان لازم و ملزوم يكديگرهستند و امامان قول ناطق خداوند متعال هستند ؛ و در حال حاضر اين كار بسيار مهم به عهده اعلی حضرت بقية الله الاعظم علیه السلام است كه هرچه ايشان می فرمايند همان قول خداوند است ؛ و ايشان قول متصل حق هستند</w:t>
      </w:r>
      <w:r>
        <w:rPr>
          <w:rFonts w:eastAsia="IRNazanin" w:cs="IRNazanin"/>
          <w:color w:val="111111"/>
          <w:sz w:val="28"/>
          <w:szCs w:val="28"/>
          <w:rtl w:val="true"/>
          <w:lang w:bidi="fa-IR"/>
        </w:rPr>
        <w:t xml:space="preserve">. </w:t>
      </w:r>
      <w:bookmarkStart w:id="1040" w:name="pg7348_62426"/>
    </w:p>
    <w:p>
      <w:pPr>
        <w:pStyle w:val="Heading2"/>
        <w:numPr>
          <w:ilvl w:val="1"/>
          <w:numId w:val="1"/>
        </w:numPr>
        <w:rPr/>
      </w:pPr>
      <w:bookmarkStart w:id="1041" w:name="__RefHeading___Toc1177224_1051229030"/>
      <w:bookmarkStart w:id="1042" w:name="_Toc446"/>
      <w:bookmarkEnd w:id="1040"/>
      <w:bookmarkEnd w:id="1041"/>
      <w:r>
        <w:rPr>
          <w:rtl w:val="true"/>
        </w:rPr>
        <w:t>«</w:t>
      </w:r>
      <w:r>
        <w:rPr>
          <w:rtl w:val="true"/>
        </w:rPr>
        <w:t xml:space="preserve">آيه يكصد و چهل و نهم </w:t>
      </w:r>
      <w:r>
        <w:rPr>
          <w:rtl w:val="true"/>
        </w:rPr>
        <w:t>»</w:t>
      </w:r>
      <w:bookmarkEnd w:id="1042"/>
    </w:p>
    <w:p>
      <w:pPr>
        <w:pStyle w:val="Heading3"/>
        <w:numPr>
          <w:ilvl w:val="2"/>
          <w:numId w:val="1"/>
        </w:numPr>
        <w:rPr/>
      </w:pPr>
      <w:bookmarkStart w:id="1043" w:name="__RefHeading___Toc1177226_1051229030"/>
      <w:bookmarkStart w:id="1044" w:name="_Toc447"/>
      <w:bookmarkEnd w:id="1043"/>
      <w:r>
        <w:rPr>
          <w:rtl w:val="true"/>
        </w:rPr>
        <w:t>اشاره</w:t>
      </w:r>
      <w:bookmarkEnd w:id="1044"/>
    </w:p>
    <w:p>
      <w:pPr>
        <w:pStyle w:val="BookText"/>
        <w:rPr/>
      </w:pPr>
      <w:r>
        <w:rPr>
          <w:rFonts w:ascii="IRNazanin" w:hAnsi="IRNazanin" w:eastAsia="IRNazanin"/>
          <w:color w:val="111111"/>
          <w:sz w:val="28"/>
          <w:sz w:val="28"/>
          <w:szCs w:val="28"/>
          <w:rtl w:val="true"/>
          <w:lang w:bidi="fa-IR"/>
        </w:rPr>
        <w:t xml:space="preserve">بزرگترين صابر حضرت ولی عصر عجل الله تعالی فرجه الشریف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قصص آيات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045" w:name="__RefHeading___Toc1177228_1051229030"/>
      <w:bookmarkStart w:id="1046" w:name="_Toc448"/>
      <w:bookmarkEnd w:id="1045"/>
      <w:r>
        <w:rPr>
          <w:rtl w:val="true"/>
        </w:rPr>
        <w:t xml:space="preserve">« </w:t>
      </w:r>
      <w:r>
        <w:rPr>
          <w:rtl w:val="true"/>
        </w:rPr>
        <w:t xml:space="preserve">اْلَّذِينََ اَتَيْنَهُمُ الْكِتَبَ مِن قَبْلِهِ هُم بِهِ يُوْمِنُونَ </w:t>
      </w:r>
      <w:r>
        <w:rPr>
          <w:rtl w:val="true"/>
        </w:rPr>
        <w:t xml:space="preserve">* </w:t>
      </w:r>
      <w:r>
        <w:rPr>
          <w:rtl w:val="true"/>
        </w:rPr>
        <w:t>اُوْلَئِكَ يُوْتَوْنَ اَجْرَهُم مَّرَّتَيْنِ بِما صَبَرُواْ وَ يَدْرَوُنَ بِاْلْحَسَنَةِ اْلسَّيِّئَةَ وَ مِمَّا رَزَقْناَهُمْ يُنْفِقُونَ</w:t>
      </w:r>
      <w:r>
        <w:rPr>
          <w:rtl w:val="true"/>
        </w:rPr>
        <w:t>»</w:t>
      </w:r>
      <w:bookmarkEnd w:id="1046"/>
    </w:p>
    <w:p>
      <w:pPr>
        <w:pStyle w:val="BookText"/>
        <w:rPr/>
      </w:pPr>
      <w:r>
        <w:rPr>
          <w:rFonts w:ascii="IRNazanin" w:hAnsi="IRNazanin" w:eastAsia="IRNazanin"/>
          <w:color w:val="111111"/>
          <w:sz w:val="28"/>
          <w:sz w:val="28"/>
          <w:szCs w:val="28"/>
          <w:rtl w:val="true"/>
          <w:lang w:bidi="fa-IR"/>
        </w:rPr>
        <w:t xml:space="preserve">آنان كه ما برایشان پيش از اين ، كتاب فرستاديم به اين كتاب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ايمان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را دوبار پاداش نيكو دهند زيرا صبر وثبات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خود واسلام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ورزيدند و بدی را به نيكی دفع می كنند و از آنچه روزی آنها كرديم از علم و قدرت و ثروت به مستحقان انفاق می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اصول كافی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ثعلبة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لابي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آتي الله اهل الكتاب خيراً كثيراً قال و ماذاك؟ قلت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اَتَيْنَهُمُ الْكِتَبَ مِن قَبْلِهِ هُم بِهِ يُوْمِنُونَ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يُوْتَوْنَ اَجْرَهُم مَّرَّتَيْنِ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فقال لقد آتاكم الله كما آتاهم ثم تلا يا ايهاالذين آمنو اتقواالله وآمنو برسوله يوتكم كفلين من رحمته و يجعل لكم نوراً تمشون به يعني اماماً تاتمون به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يعقوب نقل می كند از احمدبن ادريس وايشان از محمدبن عبدالجبار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ابي جارود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باقرعلیه السلام عرض كردم خداوند به اهل كتاب خير بسيار عنايت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آن چيست ؟ عرض كردم قول خداوند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كساني را كه پيش از آن به آنها كتاب داديم به او می گروند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برای شكيبائيشان دو مرتبه اجر می گيرند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هم عطا كرده است چنانكه به ايشان عطا كرده است سپس حضرت </w:t>
      </w:r>
    </w:p>
    <w:p>
      <w:pPr>
        <w:pStyle w:val="BookText"/>
        <w:rPr/>
      </w:pPr>
      <w:r>
        <w:rPr>
          <w:rFonts w:ascii="IRNazanin" w:hAnsi="IRNazanin" w:eastAsia="IRNazanin"/>
          <w:color w:val="111111"/>
          <w:sz w:val="28"/>
          <w:sz w:val="28"/>
          <w:szCs w:val="28"/>
          <w:rtl w:val="true"/>
          <w:lang w:bidi="fa-IR"/>
        </w:rPr>
        <w:t xml:space="preserve">اين آيه را قرائت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كسانيكه ايمان آورده ايد از خدا باك داشته باشيد و به رسولش ايمان آوريد تا دو بهره از رحمت خود به شما دهد و برای شما نوری قرار دهد كه در پرتوش حركت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امامی است كه به او اقتدا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ابراهيم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اُوْلَئِكَ يُوْتَوْنَ اَجْرَهُم مَّرَّتَيْنِ بِما صَبَرُواْوَ يَدْرَوُنَ بِاْلْحَسَنَةِ اْلسَّيِّئَةَ وَ مِمَّا رَزَقْنَهُمْ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الائمة علیهم السلام قال قال الصادق علیه السلام نحن صبروا شيعتنا اصبرمنا وذلك ان صبرنا علي ما نعلم و هم صبروا علي ما لا يعلمون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ابراهيم درباره اين قول خداوند كه مي فرمايند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اينان را دوبار پاداش و اجر نيكو دهند زيرا صبر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درباره امامان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علي بن ابراهيم وحدثني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ابي عمير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جمیل عن ابی عبدالله علیه السلام قال نحن صبروا شيعتنا اصبر منا لان صبرنا بعلم وصبروا بمالا يعلمون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يدرون بالحسنة السيئة اي يدفعون سيئة من اساء اليهم بحسناتهم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رزقناهم ينفقون واذاسمعوا اللغوا عرضوا عنه قال قال اللغو الكذب و اللهو واللغناء وهم الائمة عليهم السّلام يعرضون عن ذلك كلّه </w:t>
      </w:r>
      <w:r>
        <w:rPr>
          <w:rFonts w:eastAsia="Amiri" w:cs="Amiri" w:ascii="Amiri" w:hAnsi="Amiri"/>
          <w:color w:val="111111"/>
          <w:sz w:val="28"/>
          <w:szCs w:val="28"/>
          <w:rtl w:val="true"/>
          <w:lang w:bidi="ar-SA"/>
        </w:rPr>
        <w:t xml:space="preserve">. </w:t>
      </w:r>
      <w:bookmarkStart w:id="1047" w:name="pg7348_62428"/>
    </w:p>
    <w:p>
      <w:pPr>
        <w:pStyle w:val="Heading2"/>
        <w:numPr>
          <w:ilvl w:val="1"/>
          <w:numId w:val="1"/>
        </w:numPr>
        <w:rPr/>
      </w:pPr>
      <w:bookmarkStart w:id="1048" w:name="__RefHeading___Toc1177230_1051229030"/>
      <w:bookmarkStart w:id="1049" w:name="_Toc449"/>
      <w:bookmarkEnd w:id="1047"/>
      <w:bookmarkEnd w:id="1048"/>
      <w:r>
        <w:rPr>
          <w:rtl w:val="true"/>
        </w:rPr>
        <w:t>«</w:t>
      </w:r>
      <w:r>
        <w:rPr>
          <w:rtl w:val="true"/>
        </w:rPr>
        <w:t xml:space="preserve">آیه یکصد و پنجاهم </w:t>
      </w:r>
      <w:r>
        <w:rPr>
          <w:rtl w:val="true"/>
        </w:rPr>
        <w:t>»</w:t>
      </w:r>
      <w:bookmarkEnd w:id="1049"/>
    </w:p>
    <w:p>
      <w:pPr>
        <w:pStyle w:val="Heading3"/>
        <w:numPr>
          <w:ilvl w:val="2"/>
          <w:numId w:val="1"/>
        </w:numPr>
        <w:rPr/>
      </w:pPr>
      <w:bookmarkStart w:id="1050" w:name="__RefHeading___Toc1177232_1051229030"/>
      <w:bookmarkStart w:id="1051" w:name="_Toc450"/>
      <w:bookmarkEnd w:id="1050"/>
      <w:r>
        <w:rPr>
          <w:rtl w:val="true"/>
        </w:rPr>
        <w:t>اشاره</w:t>
      </w:r>
      <w:bookmarkEnd w:id="1051"/>
    </w:p>
    <w:p>
      <w:pPr>
        <w:pStyle w:val="BookText"/>
        <w:rPr/>
      </w:pPr>
      <w:r>
        <w:rPr>
          <w:rFonts w:ascii="IRNazanin" w:hAnsi="IRNazanin" w:eastAsia="IRNazanin"/>
          <w:color w:val="111111"/>
          <w:sz w:val="28"/>
          <w:sz w:val="28"/>
          <w:szCs w:val="28"/>
          <w:rtl w:val="true"/>
          <w:lang w:bidi="fa-IR"/>
        </w:rPr>
        <w:t>بهترین پدر هم اکنون برای امت ولی عصر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عنکبوت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Heading3"/>
        <w:numPr>
          <w:ilvl w:val="2"/>
          <w:numId w:val="1"/>
        </w:numPr>
        <w:rPr/>
      </w:pPr>
      <w:bookmarkStart w:id="1052" w:name="__RefHeading___Toc1177234_1051229030"/>
      <w:bookmarkStart w:id="1053" w:name="_Toc451"/>
      <w:bookmarkEnd w:id="1052"/>
      <w:r>
        <w:rPr>
          <w:rtl w:val="true"/>
        </w:rPr>
        <w:t xml:space="preserve">« </w:t>
      </w:r>
      <w:r>
        <w:rPr>
          <w:rtl w:val="true"/>
        </w:rPr>
        <w:t xml:space="preserve">وَ وَصَّینَا الاِنسانَ بِوَالِدَیهِ حُسناً وَ اِن جَاهَدَاکَ لِتُشِرکَ بِی مَالَیسَ لَکَ بِهِ عِلمٌ فَلَا تُطِعهُمآ اِلَیَّ مَرجِعُکُم فَأُنَبِّئُکُم بِمَا کُنتُم تَعمَلُونَ </w:t>
      </w:r>
      <w:r>
        <w:rPr>
          <w:rtl w:val="true"/>
        </w:rPr>
        <w:t>»</w:t>
      </w:r>
      <w:bookmarkEnd w:id="1053"/>
    </w:p>
    <w:p>
      <w:pPr>
        <w:pStyle w:val="BookText"/>
        <w:rPr/>
      </w:pPr>
      <w:r>
        <w:rPr>
          <w:rFonts w:ascii="IRNazanin" w:hAnsi="IRNazanin" w:eastAsia="IRNazanin"/>
          <w:color w:val="111111"/>
          <w:sz w:val="28"/>
          <w:sz w:val="28"/>
          <w:szCs w:val="28"/>
          <w:rtl w:val="true"/>
          <w:lang w:bidi="fa-IR"/>
        </w:rPr>
        <w:t xml:space="preserve">و ما به آدمیان سفارش کردیم که در حق پدر و مادر خود نیکی کنند و اگرآنها کوشند تا تو به من که خدای یگانه ام ازروی جهل و نادانی شرک آوری در اینجا هرگز اطاعت امر آنها مکن که رجوع شما به سوی من است و من شما را به پاداش هرعمل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یا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جای آورید آگاه می گردانم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ابومحمد العسکری علیه السلام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بالوالدین احساناً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صلی الله علیه و آله افضل والدیکم واحقهما بشکرکم محمد و علی صلّی الله علیهما و آلهما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ابا محمد امام حسن عسکری علیه السلام درباره این فرموده خداوند که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به آدمیان سفارش کردیم که در حق پدر و مادر خود نیکی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والدین و احق آنها که باید شما ازآنها تشکرکنید محمد صلی الله علیه و آله و علی علیه السلام و فرزندان آنها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 بن ابی طالب علیه السلام سمعت رسول الله صلی الله علیه و آله یقول انا و علی ابوا هذه الامة ولحقّنا علیهم اعظم من حق ابوی والدیهم فانا ننقذهم ان اطاعونا من النارالی دارالقرار و لنلحقهم من العبودیة بخیارالاحرار وقالت فاطمه </w:t>
      </w:r>
    </w:p>
    <w:p>
      <w:pPr>
        <w:pStyle w:val="BookText"/>
        <w:rPr/>
      </w:pPr>
      <w:r>
        <w:rPr>
          <w:rFonts w:ascii="IRNazanin" w:hAnsi="IRNazanin" w:eastAsia="IRNazanin"/>
          <w:color w:val="111111"/>
          <w:sz w:val="28"/>
          <w:sz w:val="28"/>
          <w:szCs w:val="28"/>
          <w:rtl w:val="true"/>
          <w:lang w:bidi="fa-IR"/>
        </w:rPr>
        <w:t>صلوات الله علیها ابواهذه الامة محمد وعلی یقیمان اودهم وینقذانهم من العذاب الدائم ان اطاعوهما یبیحانهم النعیم الدائم ان وافقوهما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رسول خدا صلی الله علیه و آله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وعلی پدران این امت هستیم و حق ما بر آنها بالاتراست از حق پدرانشان که بر فرزندان خود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الحسین علیه السلام</w:t>
      </w:r>
    </w:p>
    <w:p>
      <w:pPr>
        <w:pStyle w:val="BookText"/>
        <w:rPr/>
      </w:pPr>
      <w:r>
        <w:rPr>
          <w:rFonts w:ascii="IRNazanin" w:hAnsi="IRNazanin" w:eastAsia="IRNazanin"/>
          <w:color w:val="111111"/>
          <w:sz w:val="28"/>
          <w:sz w:val="28"/>
          <w:szCs w:val="28"/>
          <w:rtl w:val="true"/>
          <w:lang w:bidi="fa-IR"/>
        </w:rPr>
        <w:t xml:space="preserve">ان کان الابوان انمااعظم حقهما علی الاولاد لاحسانهما الیهم فاحسان محمد و علی علیهماالسّلام الی هذه الامة اجل و اعظم منهما بان یکونا ابویهم احق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یعظم ثواب الصلوة علی قدر تعظیم المصلی ابویه الافضل محمد وعلی صلّی الله علیهما و آلهما </w:t>
      </w:r>
      <w:r>
        <w:rPr>
          <w:rFonts w:eastAsia="IRNazanin" w:cs="IRNazanin"/>
          <w:color w:val="111111"/>
          <w:sz w:val="28"/>
          <w:szCs w:val="28"/>
          <w:rtl w:val="true"/>
          <w:lang w:bidi="fa-IR"/>
        </w:rPr>
        <w:t xml:space="preserve">. </w:t>
      </w:r>
      <w:bookmarkStart w:id="1054" w:name="pg7348_62430"/>
    </w:p>
    <w:p>
      <w:pPr>
        <w:pStyle w:val="Heading2"/>
        <w:numPr>
          <w:ilvl w:val="1"/>
          <w:numId w:val="1"/>
        </w:numPr>
        <w:rPr/>
      </w:pPr>
      <w:bookmarkStart w:id="1055" w:name="__RefHeading___Toc1177236_1051229030"/>
      <w:bookmarkStart w:id="1056" w:name="_Toc452"/>
      <w:bookmarkEnd w:id="1054"/>
      <w:bookmarkEnd w:id="1055"/>
      <w:r>
        <w:rPr>
          <w:rtl w:val="true"/>
        </w:rPr>
        <w:t>«</w:t>
      </w:r>
      <w:r>
        <w:rPr>
          <w:rtl w:val="true"/>
        </w:rPr>
        <w:t xml:space="preserve">آیه یکصد و پنجاه و یکم </w:t>
      </w:r>
      <w:r>
        <w:rPr>
          <w:rtl w:val="true"/>
        </w:rPr>
        <w:t>»</w:t>
      </w:r>
      <w:bookmarkEnd w:id="1056"/>
    </w:p>
    <w:p>
      <w:pPr>
        <w:pStyle w:val="Heading3"/>
        <w:numPr>
          <w:ilvl w:val="2"/>
          <w:numId w:val="1"/>
        </w:numPr>
        <w:rPr/>
      </w:pPr>
      <w:bookmarkStart w:id="1057" w:name="__RefHeading___Toc1177238_1051229030"/>
      <w:bookmarkStart w:id="1058" w:name="_Toc453"/>
      <w:bookmarkEnd w:id="1057"/>
      <w:r>
        <w:rPr>
          <w:rtl w:val="true"/>
        </w:rPr>
        <w:t>اشاره</w:t>
      </w:r>
      <w:bookmarkEnd w:id="1058"/>
    </w:p>
    <w:p>
      <w:pPr>
        <w:pStyle w:val="BookText"/>
        <w:rPr/>
      </w:pPr>
      <w:r>
        <w:rPr>
          <w:rFonts w:ascii="IRNazanin" w:hAnsi="IRNazanin" w:eastAsia="IRNazanin"/>
          <w:color w:val="111111"/>
          <w:sz w:val="28"/>
          <w:sz w:val="28"/>
          <w:szCs w:val="28"/>
          <w:rtl w:val="true"/>
          <w:lang w:bidi="fa-IR"/>
        </w:rPr>
        <w:t>قائم آل محمد علیه السلام به وسیله خداوند یاری می شود</w:t>
      </w:r>
    </w:p>
    <w:p>
      <w:pPr>
        <w:pStyle w:val="BookText"/>
        <w:rPr/>
      </w:pPr>
      <w:r>
        <w:rPr>
          <w:rFonts w:ascii="IRNazanin" w:hAnsi="IRNazanin" w:eastAsia="IRNazanin"/>
          <w:color w:val="111111"/>
          <w:sz w:val="28"/>
          <w:sz w:val="28"/>
          <w:szCs w:val="28"/>
          <w:rtl w:val="true"/>
          <w:lang w:bidi="fa-IR"/>
        </w:rPr>
        <w:t xml:space="preserve">خداوند درسوره عنکبوت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p>
    <w:p>
      <w:pPr>
        <w:pStyle w:val="Heading3"/>
        <w:numPr>
          <w:ilvl w:val="2"/>
          <w:numId w:val="1"/>
        </w:numPr>
        <w:rPr/>
      </w:pPr>
      <w:bookmarkStart w:id="1059" w:name="__RefHeading___Toc1177240_1051229030"/>
      <w:bookmarkStart w:id="1060" w:name="_Toc454"/>
      <w:bookmarkEnd w:id="1059"/>
      <w:r>
        <w:rPr>
          <w:rtl w:val="true"/>
        </w:rPr>
        <w:t xml:space="preserve">« </w:t>
      </w:r>
      <w:r>
        <w:rPr>
          <w:rtl w:val="true"/>
        </w:rPr>
        <w:t xml:space="preserve">وَ لَئِن جاءَ نَصرٌ مِن رَبِّکَ لَیَقوُلُنَّ اِنَّا کنَّا مَعَکُم </w:t>
      </w:r>
      <w:r>
        <w:rPr>
          <w:rtl w:val="true"/>
        </w:rPr>
        <w:t>»</w:t>
      </w:r>
      <w:bookmarkEnd w:id="1060"/>
    </w:p>
    <w:p>
      <w:pPr>
        <w:pStyle w:val="BookText"/>
        <w:rPr/>
      </w:pPr>
      <w:r>
        <w:rPr>
          <w:rFonts w:ascii="IRNazanin" w:hAnsi="IRNazanin" w:eastAsia="IRNazanin"/>
          <w:color w:val="111111"/>
          <w:sz w:val="28"/>
          <w:sz w:val="28"/>
          <w:szCs w:val="28"/>
          <w:rtl w:val="true"/>
          <w:lang w:bidi="fa-IR"/>
        </w:rPr>
        <w:t xml:space="preserve">و چنانچه نصرت و پیروزی از سوی پروردگارت آید همانا خواهند گفت که ما هم با شما بودیم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وشما را کمک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ابراهیم فی تفسیره المنسوب الی صادق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جاءَ نَصرٌ مِن رَبِّکَ لَیَقوُلُنَّ اِنَّا کنَّا 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القائم علیه السلام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در تفسیرش که منسوب است به حضرت صادق علیه السلام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وَلَئِن جاءَ نَصرٌ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نصرت و پیروزی از سوی پروردگارت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درباره قائم است </w:t>
      </w:r>
      <w:r>
        <w:rPr>
          <w:rFonts w:eastAsia="IRNazanin" w:cs="IRNazanin"/>
          <w:color w:val="111111"/>
          <w:sz w:val="28"/>
          <w:szCs w:val="28"/>
          <w:rtl w:val="true"/>
          <w:lang w:bidi="fa-IR"/>
        </w:rPr>
        <w:t xml:space="preserve">. </w:t>
      </w:r>
      <w:bookmarkStart w:id="1061" w:name="pg7348_62431"/>
    </w:p>
    <w:p>
      <w:pPr>
        <w:pStyle w:val="Heading2"/>
        <w:numPr>
          <w:ilvl w:val="1"/>
          <w:numId w:val="1"/>
        </w:numPr>
        <w:rPr/>
      </w:pPr>
      <w:bookmarkStart w:id="1062" w:name="__RefHeading___Toc1177242_1051229030"/>
      <w:bookmarkStart w:id="1063" w:name="_Toc455"/>
      <w:bookmarkEnd w:id="1061"/>
      <w:bookmarkEnd w:id="1062"/>
      <w:r>
        <w:rPr>
          <w:rtl w:val="true"/>
        </w:rPr>
        <w:t>«</w:t>
      </w:r>
      <w:r>
        <w:rPr>
          <w:rtl w:val="true"/>
        </w:rPr>
        <w:t xml:space="preserve">آیه یکصد و پنجاه و دوم </w:t>
      </w:r>
      <w:r>
        <w:rPr>
          <w:rtl w:val="true"/>
        </w:rPr>
        <w:t>»</w:t>
      </w:r>
      <w:bookmarkEnd w:id="1063"/>
    </w:p>
    <w:p>
      <w:pPr>
        <w:pStyle w:val="Heading3"/>
        <w:numPr>
          <w:ilvl w:val="2"/>
          <w:numId w:val="1"/>
        </w:numPr>
        <w:rPr/>
      </w:pPr>
      <w:bookmarkStart w:id="1064" w:name="__RefHeading___Toc1177244_1051229030"/>
      <w:bookmarkStart w:id="1065" w:name="_Toc456"/>
      <w:bookmarkEnd w:id="1064"/>
      <w:r>
        <w:rPr>
          <w:rtl w:val="true"/>
        </w:rPr>
        <w:t>اشاره</w:t>
      </w:r>
      <w:bookmarkEnd w:id="1065"/>
    </w:p>
    <w:p>
      <w:pPr>
        <w:pStyle w:val="BookText"/>
        <w:rPr/>
      </w:pPr>
      <w:r>
        <w:rPr>
          <w:rFonts w:ascii="IRNazanin" w:hAnsi="IRNazanin" w:eastAsia="IRNazanin"/>
          <w:color w:val="111111"/>
          <w:sz w:val="28"/>
          <w:sz w:val="28"/>
          <w:szCs w:val="28"/>
          <w:rtl w:val="true"/>
          <w:lang w:bidi="fa-IR"/>
        </w:rPr>
        <w:t>امروزه علم قرآن را خداوند در سینه امام زمان علیه السلام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عنکبوت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p>
    <w:p>
      <w:pPr>
        <w:pStyle w:val="Heading3"/>
        <w:numPr>
          <w:ilvl w:val="2"/>
          <w:numId w:val="1"/>
        </w:numPr>
        <w:rPr/>
      </w:pPr>
      <w:bookmarkStart w:id="1066" w:name="__RefHeading___Toc1177246_1051229030"/>
      <w:bookmarkStart w:id="1067" w:name="_Toc457"/>
      <w:bookmarkEnd w:id="1066"/>
      <w:r>
        <w:rPr>
          <w:rtl w:val="true"/>
        </w:rPr>
        <w:t xml:space="preserve">« </w:t>
      </w:r>
      <w:r>
        <w:rPr>
          <w:rtl w:val="true"/>
        </w:rPr>
        <w:t xml:space="preserve">بَل هُو آیاتٌ بیّناتٌ فِی صُدوُِر اَلَّذینَ اُتُواالعِلمَ وَ ما یَجحَدُ بِایاتِنا اِلّا اَلظّالِمُونَ </w:t>
      </w:r>
      <w:r>
        <w:rPr>
          <w:rtl w:val="true"/>
        </w:rPr>
        <w:t>»</w:t>
      </w:r>
      <w:bookmarkEnd w:id="1067"/>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یا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 و معجزاتی بسیار روشن و آشکار است در سینه کسانی که دانش و علم به آنها داده ایم و جز ظالمان و ستمگران کس دیگری منکر آیات آن نمی 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البرقی عن علی بن اسباط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رجل ابا عبدالله علیه السلام عن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آیاتٌ بیّناتٌ فِی صُدوُِر اَلَّذینَ اُتُواالعِلمَ وَ ما یَجحَدُ بِایاتِنا اِلّا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هم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حتی یقوم القائم علیه السلام قال کلنا قائم بامرالله واحد بعد واحد حتی یجی صاحب السیف ؛ فاذا جاء صاحب السیف جاء امر غیر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برقی از علی بن اسباط نقل می کند که مردی از امام صادق علیه السلام از تفسیرکلام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آیاتٌ بیّناتٌ فِی صُدوُِر اَلَّذینَ اُتُواالعِلمَ وَ ما یَجحَدُ بِایاتِنا اِلّااَلظالِمُونَ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 حضرت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تا قیام حضرت قائم علیه السلام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قائم به امرخدا یکی پس از دیگری هستیم تا اینکه صاحب شمشیر بیاید و در هنگامه آمدن صاحب شمشیر ، امر به گونه ای دیگر خواهد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بصائر الدرجات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حمران و عبدالله بن عجلان عن ابی جعفر علیه 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آیاتٌ بیّناتٌ فِی صُدوُِر اَلَّذینَ اُتُواالعِلمَ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الائمة خاصه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از حمران و عبد الله بن عجلان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که در تفسیر کلام خدا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آیاتٌ بیّناتٌ فِی صُدوُِر اَلَّذینَ اُتُواالعِلمَ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فقط ما امامان هستیم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قرآن در سینه چه کسانی است ؟</w:t>
      </w:r>
    </w:p>
    <w:p>
      <w:pPr>
        <w:pStyle w:val="BookText"/>
        <w:rPr/>
      </w:pPr>
      <w:r>
        <w:rPr>
          <w:rFonts w:ascii="IRNazanin" w:hAnsi="IRNazanin" w:eastAsia="IRNazanin"/>
          <w:color w:val="111111"/>
          <w:sz w:val="28"/>
          <w:sz w:val="28"/>
          <w:szCs w:val="28"/>
          <w:rtl w:val="true"/>
          <w:lang w:bidi="fa-IR"/>
        </w:rPr>
        <w:t xml:space="preserve">به طور خلاصه می گوییم قرآن دارای یک ظاهراست که ما به آن تنزیل می گوییم اما دارای باطنی بسیار عمیق است که ما به آن تأویل می گوییم ، ظاهر قرآن همین تنزیل است که همه اگر بخواهند می توانند بخوانند ، اما قرآن نظیر کتابهای بشری نیست بلکه کتاب خداوند است و خداوند در کلامش تجلی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ابعاد تأویل قرآن محدود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ظاهر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باطن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محکمات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متشابهات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ناسخ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منسوخ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شأن نزول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تفسیر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تأویل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اشارات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کنایات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دارای تنزیل مخصوص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اسرار و رموز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استعارات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تشبیهات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ضرب امثال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احکام کلی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احکام جزئی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حدود و مجازات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احکام عبادی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احکام سیاسی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احکام اجتماعی دارد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اخلاقیات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دارای علوم نفسانی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حقایق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مجازات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مجملات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مبسوطات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کلیات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معضلات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مجهولات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محسنات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معانی – علم بیان – علم بدیع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اعجاز علمی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طبیعیات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مسائل ریاضی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علوم اقتصادی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علوم قضائی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علوم شیمیایی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علوم پزشکی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روابط فردی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روابط اجتماعی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روابط بین المللی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دارای علوم تغذیه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دارای علوم غیبی و پیشگویی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دارای علومی است که علمتان بدان نرسیده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علوم درباره ملائکه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علوم درباره جن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علوم شیطانی را معرفی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درباره عوالم مختلف صحبت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ذر،عالم دنیا،عالم</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دارای علوم روانشناسی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دارای علوم نجوم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درباره تقدیرات صحبت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درباره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ابعاد قرآن بسیار زیاد است اما آیا هرکس اجازه دارد که قرآن را تفسیر کند ؟ آیا هرکس علم تفسیر و تأویل دارد؟ خیر ، قرآن مشخص می کند که چه کسانی می </w:t>
      </w:r>
    </w:p>
    <w:p>
      <w:pPr>
        <w:pStyle w:val="BookText"/>
        <w:rPr/>
      </w:pPr>
      <w:r>
        <w:rPr>
          <w:rFonts w:ascii="IRNazanin" w:hAnsi="IRNazanin" w:eastAsia="IRNazanin"/>
          <w:color w:val="111111"/>
          <w:sz w:val="28"/>
          <w:sz w:val="28"/>
          <w:szCs w:val="28"/>
          <w:rtl w:val="true"/>
          <w:lang w:bidi="fa-IR"/>
        </w:rPr>
        <w:t xml:space="preserve">توانند تأویل وتفسیر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در باطن قرآن است و باطن قرآن دارای کلید است و کلیدش در دست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عنده علم الکتاب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خداوند کلیدهایش را در دست کسانی قرار داده است که علم کتاب می دانند ، واین علم کتاب را خودش به آنها عنایت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قرآن در سینه کسانی است که خود خداوند آنرا در سینه هایشان قرار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اُتُواالعِلمَ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این قرآن آیاتش روشن و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بطونی دارد که آن 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 های کسانی است که دانش و علم قرآن را خداوند در سینه های آنها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هر سوالی درباره قرآن دارد باید به اینها مراجعه کند که خداوند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فاسئلوا اهل الذکران کنتم لا تعلمون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کنید از اهل ذکرکه اهل قرآن هستند شما درباره قرآن چیزی نمی دانید شما درباره قرآن باید به کسانی مراجعه کنید که خداوند آنها را مرجع قرار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هم ائمة یهدون بامرنا و اوحینا الیهم فعل الخیرات و اقام الصلوة و ایتاءِ الزکوة و کانوا لنا عابدین </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باید به امامانی مراجعه کنید که خداوند آنها را قرار داده است ، وآنها به امر خداوند رهبری و هدایت می فرمایند ، خداوند به آنها آموخته است کارهای نیک را با برپایی نماز و زکوة دادن به آنها ، به آنها وحی کرده است که بهترین بندگان و عبادت کنندگان خداوند باشید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علم کتاب و تأویل و تفسیر کتاب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صُدوُِر اَلَّذینَ اُتُواالعِلمَ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ما باید برای استفاده کامل از قرآن به آنها مراجعه کنیم و امروزه در کل عالم ناسوت کسی بجزاعلی حضرت بقیة الله الاعظم دارای این منصب و مقام نیست و مراجعه به او یک اصل است </w:t>
      </w:r>
      <w:r>
        <w:rPr>
          <w:rFonts w:eastAsia="IRNazanin" w:cs="IRNazanin"/>
          <w:color w:val="111111"/>
          <w:sz w:val="28"/>
          <w:szCs w:val="28"/>
          <w:rtl w:val="true"/>
          <w:lang w:bidi="fa-IR"/>
        </w:rPr>
        <w:t xml:space="preserve">. </w:t>
      </w:r>
      <w:bookmarkStart w:id="1068" w:name="pg7348_62435"/>
    </w:p>
    <w:p>
      <w:pPr>
        <w:pStyle w:val="Heading2"/>
        <w:numPr>
          <w:ilvl w:val="1"/>
          <w:numId w:val="1"/>
        </w:numPr>
        <w:rPr/>
      </w:pPr>
      <w:bookmarkStart w:id="1069" w:name="__RefHeading___Toc1177248_1051229030"/>
      <w:bookmarkStart w:id="1070" w:name="_Toc458"/>
      <w:bookmarkEnd w:id="1068"/>
      <w:bookmarkEnd w:id="1069"/>
      <w:r>
        <w:rPr>
          <w:rtl w:val="true"/>
        </w:rPr>
        <w:t>«</w:t>
      </w:r>
      <w:r>
        <w:rPr>
          <w:rtl w:val="true"/>
        </w:rPr>
        <w:t xml:space="preserve">آیه یکصد و پنجاه و سوم </w:t>
      </w:r>
      <w:r>
        <w:rPr>
          <w:rtl w:val="true"/>
        </w:rPr>
        <w:t>»</w:t>
      </w:r>
      <w:bookmarkEnd w:id="1070"/>
    </w:p>
    <w:p>
      <w:pPr>
        <w:pStyle w:val="Heading3"/>
        <w:numPr>
          <w:ilvl w:val="2"/>
          <w:numId w:val="1"/>
        </w:numPr>
        <w:rPr/>
      </w:pPr>
      <w:bookmarkStart w:id="1071" w:name="__RefHeading___Toc1177250_1051229030"/>
      <w:bookmarkStart w:id="1072" w:name="_Toc459"/>
      <w:bookmarkEnd w:id="1071"/>
      <w:r>
        <w:rPr>
          <w:rtl w:val="true"/>
        </w:rPr>
        <w:t>اشاره</w:t>
      </w:r>
      <w:bookmarkEnd w:id="1072"/>
    </w:p>
    <w:p>
      <w:pPr>
        <w:pStyle w:val="BookText"/>
        <w:rPr/>
      </w:pPr>
      <w:r>
        <w:rPr>
          <w:rFonts w:ascii="IRNazanin" w:hAnsi="IRNazanin" w:eastAsia="IRNazanin"/>
          <w:color w:val="111111"/>
          <w:sz w:val="28"/>
          <w:sz w:val="28"/>
          <w:szCs w:val="28"/>
          <w:rtl w:val="true"/>
          <w:lang w:bidi="fa-IR"/>
        </w:rPr>
        <w:t xml:space="preserve">اهل بیت و امام زمان عجل الله تعالی فرجه الشریف سبیل الله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عنکبوت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073" w:name="__RefHeading___Toc1177252_1051229030"/>
      <w:bookmarkStart w:id="1074" w:name="_Toc460"/>
      <w:bookmarkEnd w:id="1073"/>
      <w:r>
        <w:rPr>
          <w:rtl w:val="true"/>
        </w:rPr>
        <w:t xml:space="preserve">« </w:t>
      </w:r>
      <w:r>
        <w:rPr>
          <w:rtl w:val="true"/>
        </w:rPr>
        <w:t xml:space="preserve">وَالَّذینَ جاهَدوُا فینا لَنَهدِیَنَّهُم سُبُلَنا وَ اِنَّ اللَّه لَمَعَ المُحسِنینَ </w:t>
      </w:r>
      <w:r>
        <w:rPr>
          <w:rtl w:val="true"/>
        </w:rPr>
        <w:t>»</w:t>
      </w:r>
      <w:bookmarkEnd w:id="1074"/>
    </w:p>
    <w:p>
      <w:pPr>
        <w:pStyle w:val="BookText"/>
        <w:rPr/>
      </w:pPr>
      <w:r>
        <w:rPr>
          <w:rFonts w:ascii="IRNazanin" w:hAnsi="IRNazanin" w:eastAsia="IRNazanin"/>
          <w:color w:val="111111"/>
          <w:sz w:val="28"/>
          <w:sz w:val="28"/>
          <w:szCs w:val="28"/>
          <w:rtl w:val="true"/>
          <w:lang w:bidi="fa-IR"/>
        </w:rPr>
        <w:t xml:space="preserve">کسانیکه در راه ما مجاهدت کرده اند به راههای خویش هدایتشان می کنیم که خداوند با نیکوکاران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حنفی از علمای قرن پنجم هجری در کتاب شواهد التنزیل صفحه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خبررا داد به ما ابوالحسین اهوازی ، از ابوبکربیضاوی و ایشان از محمدبن قاسم وایشان از عباد و ایشان از حسن بن حماد و ایشان از زیاد بن منذر نقل می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که حضرت ابی جعفر محمد بن علی باقر علیه السلام در فرموده خداوند متعال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جاهَدوُا فینا لَنَهدِیَنَّهُم سُبُلَنا وَ اِنَّ اللَّه لَمَعَ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کسانیکه جهاد می کنند در راه ما هرآینه راههایمان را نشان می دهیم ،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ما اهل بیت نازل شده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حاکم حسکانی حنفی در شواهد التنزیل صفحه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 بن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جعفربن محمد بن سعید احمسی وباز ایشان نقل می کنند از حسن بن حسین و ایشان از یحیی بن علی وایشان از ابان بن تغلب نقل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جعفر محمد بن علی علیهما السلام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جاهَدوُا فینا لَنَهدِیَنَّهُم سُبُلَنا وَ اِنَّ اللَّه لَمَعَ المُحسِنینَ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نزلت فینا اهل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فرمودند درباره این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جاهَدوُا 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درباره ما اهل بیت نازل شده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اختصاص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جعفرمحمّد بن علی علیهماالسلام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جاهَدوُا فینا لَنَهدِیَنَّهُم سُبُلَنا وَ اِنَّ اللَّه لَمَعَ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فینا اهل البیت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ابی جعفر محمدبن علی علیهماالسلام در بیان کلام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جاهَدوُا فینا لَنَهدِیَنَّهُم سُبُلَنا وَ اِنَّ اللَّه لَمَعَ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ما اهل بیت نازل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المیزان مجلد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تفسیر القمی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جاهَدوُا فینا لَنَهدِیَنَّهُم سُبُلَنا وَ اِنَّ اللَّه لَمَعَ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روایت ابی جارود عن ابی جعفرعلیه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الایه لال محمد علیه السلام و لاشیاعهم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درتفسیر قمی 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جاهَدوُا فینا 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درروایت ابی الجارود از ابی جعفر علیه السلام آمده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آل محمد صلی الله علیه و آله و شیعیان ایشان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امروز سبیل الله امام زمان عجل الله تعالی فرجه الشریف است ، و هرکه در راه ایشان قرار بگیرد به خداوند وصل می شود </w:t>
      </w:r>
      <w:r>
        <w:rPr>
          <w:rFonts w:eastAsia="IRNazanin" w:cs="IRNazanin"/>
          <w:color w:val="111111"/>
          <w:sz w:val="28"/>
          <w:szCs w:val="28"/>
          <w:rtl w:val="true"/>
          <w:lang w:bidi="fa-IR"/>
        </w:rPr>
        <w:t xml:space="preserve">. </w:t>
      </w:r>
      <w:bookmarkStart w:id="1075" w:name="pg7348_62437"/>
    </w:p>
    <w:p>
      <w:pPr>
        <w:pStyle w:val="Heading2"/>
        <w:numPr>
          <w:ilvl w:val="1"/>
          <w:numId w:val="1"/>
        </w:numPr>
        <w:rPr/>
      </w:pPr>
      <w:bookmarkStart w:id="1076" w:name="__RefHeading___Toc1177254_1051229030"/>
      <w:bookmarkStart w:id="1077" w:name="_Toc461"/>
      <w:bookmarkEnd w:id="1075"/>
      <w:bookmarkEnd w:id="1076"/>
      <w:r>
        <w:rPr>
          <w:rtl w:val="true"/>
        </w:rPr>
        <w:t>«</w:t>
      </w:r>
      <w:r>
        <w:rPr>
          <w:rtl w:val="true"/>
        </w:rPr>
        <w:t xml:space="preserve">آیه یکصد و پنجاه و چهارم </w:t>
      </w:r>
      <w:r>
        <w:rPr>
          <w:rtl w:val="true"/>
        </w:rPr>
        <w:t>»</w:t>
      </w:r>
      <w:bookmarkEnd w:id="1077"/>
    </w:p>
    <w:p>
      <w:pPr>
        <w:pStyle w:val="Heading3"/>
        <w:numPr>
          <w:ilvl w:val="2"/>
          <w:numId w:val="1"/>
        </w:numPr>
        <w:rPr/>
      </w:pPr>
      <w:bookmarkStart w:id="1078" w:name="__RefHeading___Toc1177256_1051229030"/>
      <w:bookmarkStart w:id="1079" w:name="_Toc462"/>
      <w:bookmarkEnd w:id="1078"/>
      <w:r>
        <w:rPr>
          <w:rtl w:val="true"/>
        </w:rPr>
        <w:t>اشاره</w:t>
      </w:r>
      <w:bookmarkEnd w:id="1079"/>
    </w:p>
    <w:p>
      <w:pPr>
        <w:pStyle w:val="BookText"/>
        <w:rPr/>
      </w:pPr>
      <w:r>
        <w:rPr>
          <w:rFonts w:ascii="IRNazanin" w:hAnsi="IRNazanin" w:eastAsia="IRNazanin"/>
          <w:color w:val="111111"/>
          <w:sz w:val="28"/>
          <w:sz w:val="28"/>
          <w:szCs w:val="28"/>
          <w:rtl w:val="true"/>
          <w:lang w:bidi="fa-IR"/>
        </w:rPr>
        <w:t>مؤمنان در قبورشان به ظهور ولی عصر عجل الله تعالی فرجه الشریف شادمان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روم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080" w:name="__RefHeading___Toc1177258_1051229030"/>
      <w:bookmarkStart w:id="1081" w:name="_Toc463"/>
      <w:bookmarkEnd w:id="1080"/>
      <w:r>
        <w:rPr>
          <w:rtl w:val="true"/>
        </w:rPr>
        <w:t xml:space="preserve">« </w:t>
      </w:r>
      <w:r>
        <w:rPr>
          <w:rtl w:val="true"/>
        </w:rPr>
        <w:t xml:space="preserve">الم </w:t>
      </w:r>
      <w:r>
        <w:rPr>
          <w:rtl w:val="true"/>
        </w:rPr>
        <w:t xml:space="preserve">* </w:t>
      </w:r>
      <w:r>
        <w:rPr>
          <w:rtl w:val="true"/>
        </w:rPr>
        <w:t xml:space="preserve">غُلِبَتِ الرُّومُ </w:t>
      </w:r>
      <w:r>
        <w:rPr>
          <w:rtl w:val="true"/>
        </w:rPr>
        <w:t xml:space="preserve">* </w:t>
      </w:r>
      <w:r>
        <w:rPr>
          <w:rtl w:val="true"/>
        </w:rPr>
        <w:t xml:space="preserve">فِی اَدنَی الاَرضِ وَ هُُم مِّن بَعدُ وَ یَومَئِذٍ یَفرَحُ المُومِنُونَ </w:t>
      </w:r>
      <w:r>
        <w:rPr>
          <w:rtl w:val="true"/>
        </w:rPr>
        <w:t xml:space="preserve">* </w:t>
      </w:r>
      <w:r>
        <w:rPr>
          <w:rtl w:val="true"/>
        </w:rPr>
        <w:t xml:space="preserve">بِنَصِراللَّهِ یَنصُرُمَن یَشَآءُ وَهُوَالعَِزیزُ الرَّحیِمُ </w:t>
      </w:r>
      <w:r>
        <w:rPr>
          <w:rtl w:val="true"/>
        </w:rPr>
        <w:t>»</w:t>
      </w:r>
      <w:bookmarkEnd w:id="1081"/>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مغلوب شدند در نزدیکی های سرزمین شماو آنها پس از این مغلوب شدن بزودی غالب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سالی خواهد شد و همه امور عالم از قبل و بعد از این همه بدست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درآن روز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به نصرت و یاری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 و خرسند خواهند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الموده نوشته خواجه کلان قندوزی حنفی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سورةالروم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یَومَئِذٍ یَفرَحُ المُومِنُونَ بِنَصِراللَّهِ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بصیر عن جعفر الصادق رضی الله عنه قال عند قیام القائم علیه السلام یفرح المومنون بنصرالله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سوره روم خداوند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مومنان بنصرت و یاری خداوند شادمان گردند ابا بصیر از امام صادق علیه السلام رضی الله عنه نقل می کند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قیام و انقلاب و ظهور قائم موعود مومنین شادمان می گردند به نصرت خداوند متعال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محمدبن جریر طبری در کتاب دلائل الامامة صفحه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مسند فاطمه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ابوا المُفَصَّل محمدبن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حدثنا جعفربن محمد بن مالک قال حدثنا اسحق بن محمد بن سمیع عن محمد بن الولید عن یونس بن یعقوب عن ابی عبدالله الصادق علیه السلام و فی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یَومَئِذٍ یَفرَحُ المُومِنُونَ بِنَصِراللَّهِ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قبورهم بقیام القائم علیه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 جعفر محمدبن جریر طبری در کتاب مسند فاطمه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یونس بن یعقوب و انسان از حضرت ابی عبدالله صادق علیه السلام درباره قول خداوند عزوجل که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روز مومنان به یاری خداوند خرسند و شاد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مومنین در قبورشان به قیام حضرت قائم علیه السلام شادمان می 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قال حدثنا الحسن بن محمدبن جمهورالقمی ، عن ابیه ،عن جعفربن بشیر الوشاء عن ابن مسکان عن ابی بصیر ، عن ابی عبدالله علیه السلام قال سئلته عن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هم بنوامیة و انما انزلها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ادنی الارض وهم من بعد علیهم سیغلبون فی بضع سنین لله الامرمن قبل و من بعد و یومئذ یفرح المومنون بنصرالله عند قیام القائم علیه السلام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مسکان از ابا بصیر و ایشان از امام صادق علیه السلام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بصیر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درباره تفسیر این آیه سؤال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مغلوب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بنی امیه هستند و خداوند آیه را چنین نازل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مغلوب شدند ، در نزدیکی زمینی و آنها پس ازمغلوب شدن فعلی به زودی بازغالب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روزمومنان به نصرت و یاری خداوند شاد و خرسند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پیروزی وشادی هنگام قیام قائم علیه السلام است </w:t>
      </w:r>
      <w:r>
        <w:rPr>
          <w:rFonts w:eastAsia="IRNazanin" w:cs="IRNazanin"/>
          <w:color w:val="111111"/>
          <w:sz w:val="28"/>
          <w:szCs w:val="28"/>
          <w:rtl w:val="true"/>
          <w:lang w:bidi="fa-IR"/>
        </w:rPr>
        <w:t xml:space="preserve">. </w:t>
      </w:r>
      <w:bookmarkStart w:id="1082" w:name="pg7348_62439"/>
    </w:p>
    <w:p>
      <w:pPr>
        <w:pStyle w:val="Heading2"/>
        <w:numPr>
          <w:ilvl w:val="1"/>
          <w:numId w:val="1"/>
        </w:numPr>
        <w:rPr/>
      </w:pPr>
      <w:bookmarkStart w:id="1083" w:name="__RefHeading___Toc1177260_1051229030"/>
      <w:bookmarkStart w:id="1084" w:name="_Toc464"/>
      <w:bookmarkEnd w:id="1082"/>
      <w:bookmarkEnd w:id="1083"/>
      <w:r>
        <w:rPr>
          <w:rtl w:val="true"/>
        </w:rPr>
        <w:t>«</w:t>
      </w:r>
      <w:r>
        <w:rPr>
          <w:rtl w:val="true"/>
        </w:rPr>
        <w:t xml:space="preserve">آیه یکصد و پنجاه و پنجم </w:t>
      </w:r>
      <w:r>
        <w:rPr>
          <w:rtl w:val="true"/>
        </w:rPr>
        <w:t>»</w:t>
      </w:r>
      <w:bookmarkEnd w:id="1084"/>
    </w:p>
    <w:p>
      <w:pPr>
        <w:pStyle w:val="Heading3"/>
        <w:numPr>
          <w:ilvl w:val="2"/>
          <w:numId w:val="1"/>
        </w:numPr>
        <w:rPr/>
      </w:pPr>
      <w:bookmarkStart w:id="1085" w:name="__RefHeading___Toc1177262_1051229030"/>
      <w:bookmarkStart w:id="1086" w:name="_Toc465"/>
      <w:bookmarkEnd w:id="1085"/>
      <w:r>
        <w:rPr>
          <w:rtl w:val="true"/>
        </w:rPr>
        <w:t>اشاره</w:t>
      </w:r>
      <w:bookmarkEnd w:id="1086"/>
    </w:p>
    <w:p>
      <w:pPr>
        <w:pStyle w:val="BookText"/>
        <w:rPr/>
      </w:pPr>
      <w:r>
        <w:rPr>
          <w:rFonts w:ascii="IRNazanin" w:hAnsi="IRNazanin" w:eastAsia="IRNazanin"/>
          <w:color w:val="111111"/>
          <w:sz w:val="28"/>
          <w:sz w:val="28"/>
          <w:szCs w:val="28"/>
          <w:rtl w:val="true"/>
          <w:lang w:bidi="fa-IR"/>
        </w:rPr>
        <w:t>خداوند درباره ظهور امام عصر عجل الله تعالی فرجه الشریف خلف وعده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روم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087" w:name="__RefHeading___Toc1177264_1051229030"/>
      <w:bookmarkStart w:id="1088" w:name="_Toc466"/>
      <w:bookmarkEnd w:id="1087"/>
      <w:r>
        <w:rPr>
          <w:rtl w:val="true"/>
        </w:rPr>
        <w:t xml:space="preserve">« </w:t>
      </w:r>
      <w:r>
        <w:rPr>
          <w:rtl w:val="true"/>
        </w:rPr>
        <w:t xml:space="preserve">وَعدَ اللّهِ لا یُخلِفُ اللّهُ وَعدَهُ وَ لکِنَّ اَکثَرَ النّاسِ لا یَعلَمُونَ </w:t>
      </w:r>
      <w:r>
        <w:rPr>
          <w:rtl w:val="true"/>
        </w:rPr>
        <w:t>»</w:t>
      </w:r>
      <w:bookmarkEnd w:id="1088"/>
    </w:p>
    <w:p>
      <w:pPr>
        <w:pStyle w:val="BookText"/>
        <w:rPr/>
      </w:pPr>
      <w:r>
        <w:rPr>
          <w:rFonts w:ascii="IRNazanin" w:hAnsi="IRNazanin" w:eastAsia="IRNazanin"/>
          <w:color w:val="111111"/>
          <w:sz w:val="28"/>
          <w:sz w:val="28"/>
          <w:szCs w:val="28"/>
          <w:rtl w:val="true"/>
          <w:lang w:bidi="fa-IR"/>
        </w:rPr>
        <w:t xml:space="preserve">این وعده خداوند است ، و خداوند برخلاف وعده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ولیکن بیشترمردم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عقد الدرر باب چهارم فصل اول علامه دمشقی شافعی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بسند عن حذیفة بن الیمان عن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هذه الامة من ملوک جبابرة کیف یقتلون و یخیفون المطیعین الامن اطهروا طاعتهم ، فالمومن التقی یصانعهم بلسانه یعرفهم بقلبه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ارادالله عزوجل ان یعید الاسلام عزیزاً قصم کل جبارعنید و هو القادر علی ما یشاءِ ان یصلح امة بعد فسادها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لولم یبق من الدنیا الا یوم واحد لطول الله ذلک الیوم حتی یملک رجل من اهل بیتی تجری الملاحم علی یدیه و یظهر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لایخلف الله وعده ، و هو سریع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دمشقی شافعی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حذیفة بن یمان و ایشان نقل می کند از رسول خدا صلی الله علیه و آله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براین امت از پادشاهان و ظالمان و ستمگران و زورگویان ، که آنها چگونه می کشند و چگونه می ترسانند کسانیکه از خداوند فرمان می برند ،مگرآن کس که اظهاراطاعت آنان را کنند ، در چنین وضعیتی مومن پرهیزگار ،به زبان با ایشان می سازد اما در دل از آنها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متنفر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زمانیکه خداوند عزوجل اراده نماید اسلام را دوباره عزیزوغالب می گرداند ،وهرجبار کینه ورزی را درهم می شکند و او برای اینکه بخواهد امتی را پس از فاسد شدنی اصلاح کند قادر و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 اگر از دنیا یک روز باقی نماند ، همانا خداوند آنروز را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طولانی گرداند تا مردی را از اهل بیت من به حکومت برساند ، و حوادث بزرگی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 او جامه تحقق پوشند ،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 گردد ؛ سپس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یُخلِفُ اللّهُ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سریع الحساب خداوند خلاف وعده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و او سریع الحساب است </w:t>
      </w:r>
      <w:r>
        <w:rPr>
          <w:rFonts w:eastAsia="IRNazanin" w:cs="IRNazanin"/>
          <w:color w:val="111111"/>
          <w:sz w:val="28"/>
          <w:szCs w:val="28"/>
          <w:rtl w:val="true"/>
          <w:lang w:bidi="fa-IR"/>
        </w:rPr>
        <w:t xml:space="preserve">. </w:t>
      </w:r>
      <w:bookmarkStart w:id="1089" w:name="pg7348_62441"/>
    </w:p>
    <w:p>
      <w:pPr>
        <w:pStyle w:val="Heading2"/>
        <w:numPr>
          <w:ilvl w:val="1"/>
          <w:numId w:val="1"/>
        </w:numPr>
        <w:rPr/>
      </w:pPr>
      <w:bookmarkStart w:id="1090" w:name="__RefHeading___Toc1177266_1051229030"/>
      <w:bookmarkStart w:id="1091" w:name="_Toc467"/>
      <w:bookmarkEnd w:id="1089"/>
      <w:bookmarkEnd w:id="1090"/>
      <w:r>
        <w:rPr>
          <w:rtl w:val="true"/>
        </w:rPr>
        <w:t>«</w:t>
      </w:r>
      <w:r>
        <w:rPr>
          <w:rtl w:val="true"/>
        </w:rPr>
        <w:t xml:space="preserve">آیه یکصد و پنجاه و ششم </w:t>
      </w:r>
      <w:r>
        <w:rPr>
          <w:rtl w:val="true"/>
        </w:rPr>
        <w:t>»</w:t>
      </w:r>
      <w:bookmarkEnd w:id="1091"/>
    </w:p>
    <w:p>
      <w:pPr>
        <w:pStyle w:val="Heading3"/>
        <w:numPr>
          <w:ilvl w:val="2"/>
          <w:numId w:val="1"/>
        </w:numPr>
        <w:rPr/>
      </w:pPr>
      <w:bookmarkStart w:id="1092" w:name="__RefHeading___Toc1177268_1051229030"/>
      <w:bookmarkStart w:id="1093" w:name="_Toc468"/>
      <w:bookmarkEnd w:id="1092"/>
      <w:r>
        <w:rPr>
          <w:rtl w:val="true"/>
        </w:rPr>
        <w:t>اشاره</w:t>
      </w:r>
      <w:bookmarkEnd w:id="1093"/>
    </w:p>
    <w:p>
      <w:pPr>
        <w:pStyle w:val="BookText"/>
        <w:rPr/>
      </w:pPr>
      <w:r>
        <w:rPr>
          <w:rFonts w:ascii="IRNazanin" w:hAnsi="IRNazanin" w:eastAsia="IRNazanin"/>
          <w:color w:val="111111"/>
          <w:sz w:val="28"/>
          <w:sz w:val="28"/>
          <w:szCs w:val="28"/>
          <w:rtl w:val="true"/>
          <w:lang w:bidi="fa-IR"/>
        </w:rPr>
        <w:t xml:space="preserve">امامت ائمه طاهرین و بقیه الله الاعظم علیهم السلام فطری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روم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094" w:name="__RefHeading___Toc1177270_1051229030"/>
      <w:bookmarkStart w:id="1095" w:name="_Toc469"/>
      <w:bookmarkEnd w:id="1094"/>
      <w:r>
        <w:rPr>
          <w:rtl w:val="true"/>
        </w:rPr>
        <w:t xml:space="preserve">« </w:t>
      </w:r>
      <w:r>
        <w:rPr>
          <w:rtl w:val="true"/>
        </w:rPr>
        <w:t xml:space="preserve">فَاَقِم وَجهَکَ لِلدّیِنِ حَنِیفاً فِطرَتَ اللّهِ الَّتِی فَطَرَالنَّاسَ عَلَیهَا لَا تَبِدِیلَ لِخَلقِ اللَّهِ ذَلِکَ الدِّینُ القَیِّمُ وَلَکِنَّ اَکثَرَ النَّاسِ لَا یَعلَمُونَ </w:t>
      </w:r>
      <w:r>
        <w:rPr>
          <w:rtl w:val="true"/>
        </w:rPr>
        <w:t>»</w:t>
      </w:r>
      <w:bookmarkEnd w:id="1095"/>
    </w:p>
    <w:p>
      <w:pPr>
        <w:pStyle w:val="BookText"/>
        <w:rPr/>
      </w:pPr>
      <w:r>
        <w:rPr>
          <w:rFonts w:ascii="IRNazanin" w:hAnsi="IRNazanin" w:eastAsia="IRNazanin"/>
          <w:color w:val="111111"/>
          <w:sz w:val="28"/>
          <w:sz w:val="28"/>
          <w:szCs w:val="28"/>
          <w:rtl w:val="true"/>
          <w:lang w:bidi="fa-IR"/>
        </w:rPr>
        <w:t xml:space="preserve">توجه خودت را بسوی دین حنیف بگردان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را بگونه ای خلق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فطرتاً مردم توجه شان بسوی این دین است ، و خلقت خداوند تغییر پذیر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پایدار است اما بیشتر مردم نمی دانند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علی بن ابراهیم ، عن ابیه ، عن صالح بن السندی ، عن جعفربن بشیر، عن علی بن ابی حمزة ، عن ابی جعفر علیه السلام ،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فَاَقِم وَجهَکَ لِلدّیِنِ حَنِیفا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هی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ابابصیر و ایشان از حضرت صادق علیه السلام درتفسیراین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فَاَقِم وَجهَکَ لِلدّیِنِ حَنِیفا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خودت را بسوی دین حنیف بگردان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ولایت اهل بیت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بابویة قال حدثنا محمدبن الحسن بن احمد بن الولید ، قال حدثنا محمد بن الحسن الصفار ، عن علی بن حسان الوسطی ، عن الحسین بن یونس ، عن عبدالرحمن بن کثیر مولی ابی جعفر،عن ابی عبدالله علیه السلام فی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اللّهِ الَّتِی فَطَرَالنَّاسَ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توحید و محمد رسول الله وعلی امیرالمومنین صلی الله علیهما و آلهما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قمی روایت می کند از محمد بن الحسن بن احمد بن ولید و ایشان حدیث می نمایند از محمدبن الحسن الصفار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علیه السلام درباره این 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فطرت انسانها را بگونه ای خلق کرده است که </w:t>
      </w:r>
    </w:p>
    <w:p>
      <w:pPr>
        <w:pStyle w:val="BookText"/>
        <w:rPr/>
      </w:pPr>
      <w:r>
        <w:rPr>
          <w:rFonts w:ascii="IRNazanin" w:hAnsi="IRNazanin" w:eastAsia="IRNazanin"/>
          <w:color w:val="111111"/>
          <w:sz w:val="28"/>
          <w:sz w:val="28"/>
          <w:szCs w:val="28"/>
          <w:rtl w:val="true"/>
          <w:lang w:bidi="fa-IR"/>
        </w:rPr>
        <w:t xml:space="preserve">توجه شان به آن باشد؛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چیزی که باید توجه مردم بسوی آن باشد عبارت است از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رسول الله و علی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اشهدان علی ولی الله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قال اخبرنا الحسین بن محمد ،عن المعلی بن محمد ، عن محمد بن جمهور ، عن جعفربن بشیر ، عن علی بن ابی حمزة ، عن ابی بصیر ، عن ابی جعفر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فَاَقِم وَجهَکَ لِلدّیِنِ حَنِیفا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هی الولایة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قمی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ابابصیر و ایشان از امام محمد باقر علیه السلام درباره این فرموده خداوند نقل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فَاَقِم وَجهَکَ لِلدّیِنِ حَنِیفا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حدثنا الحسین بن علی زکریا قال حدثنا الهیثم بن عبدالله الرمانی قال حدثنا علی بن موسی الرضا عن ابیه عن جده محمد بن علی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اللّهِ الَّتِی فَطَرَالنَّاسَ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هی لا اله الا الله محمد رسول الله صلی الله علیه و آله علی امیرالمومنین ولی الله ابی هیهنا 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زکریا نقل می کند از هیثم بن عبدالله الرمانی و ایشان نقل می کند از علی بن موسی الرضا علیه السلام و ایشان روایت می کند از پدرشان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روایت می فرمایند از حضرت جعفربن محمد الصادق و ایشان نقل می کند از امام محمد باقر علیه السلام و ایشان روایت می فرمایند از علی بن الحسین زین العابدین علیه السلام درباره این 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اللّهِ الَّتِی فَطَرَالنَّاسَ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لا اله الا الله و محمد رسول الله و امیرالمومنین ولی الله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محمدبن العباس قال حدثنا احمدبن الحسن المالکی ، عن محمدبن عیسی ، عن الحسین بن سعید ، عن جعفربن بشیر ، عن علی بن ابی حمزة ، عن ابی بصیر ، عن ابی جعفر علیه السلام قال سئلته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فَاَقِم وَجهَکَ لِلدّیِنِ حَنِیفاً فِطرَتَ اللّهِ الَّتِی فَطَرَالنَّاسَ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الولایة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العباس نقل می کند از علی بن ابی حمزه و او نقل می کند از ابی بصیر و او نقل می کند از حضرت امام محمد باقر علیه السلام که از آن حضرت سوال</w:t>
      </w:r>
    </w:p>
    <w:p>
      <w:pPr>
        <w:pStyle w:val="BookText"/>
        <w:rPr/>
      </w:pPr>
      <w:r>
        <w:rPr>
          <w:rFonts w:ascii="Amiri" w:hAnsi="Amiri" w:eastAsia="Amiri" w:cs="Amiri"/>
          <w:color w:val="111111"/>
          <w:sz w:val="28"/>
          <w:sz w:val="28"/>
          <w:szCs w:val="28"/>
          <w:rtl w:val="true"/>
          <w:lang w:bidi="ar-SA"/>
        </w:rPr>
        <w:t xml:space="preserve">کردم درباره این آیه که خداوند می فرمایند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فَاَقِم وَجهَکَ لِلدّیِنِ حَنِیفاً فِطرَتَ اللّهِ الَّتِی فَطَرَالنَّاسَ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خداوند ولایت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محمدبن الحسن الصفار باسناده ، عن عبد الرحمن بن کثیر ، عن ابی عبدالله علیه السلام فی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فَاَقِم وَجهَکَ لِلدّیِنِ حَنِیفاً فِطرَتَ اللّهِ الَّتِی فَطَرَالنَّاسَ </w:t>
      </w:r>
    </w:p>
    <w:p>
      <w:pPr>
        <w:pStyle w:val="BookText"/>
        <w:rPr/>
      </w:pP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التوحید و ان محمداً رسول الله صلی الله علیه و آله و ان علیاً امیرالمومنین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حسن الصفار روایت می کند با اسناد خودش ازعبد الرحمن بن کثیر و او نقل می کند از حضرت امام جعفر صادق علیه السلام در مورد این 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فَاَقِم وَجهَکَ لِلدّیِنِ حَنِیفاً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توحید است و محمد رسول الله صلی الله علیه و آله است و علی امیرالمومنین علیه السلام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شهر آشوب عن الرضا ، عن ابیه ، عن جده علیهم السلام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فَطَرَالنَّاسَ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التوحید و محمد رسول الله و علی امیرالمومنین علیهما السلام الی هیهنا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شهر آشوب روایت می کند از حضرت علی بن موسی الرضا علیه السلام و ایشان نقل می کند از جدش حضرت صادق علیه السلام در مورد این فرموده خداوند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فِطرَتَ اللّهِ الَّتِی فَطَرَالنَّاسَ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منظورازآن توحید است و محمد رسول الله وعلی امیرالمومنین است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احادیث در این زمینه زیاد است که منظور آیه توحید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رهبریت یازده ستاره درخشان پس از امیرالمومنین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اکنون آخرین بازمانده از آن یازده ستاره حضرت بقیة الله اعظم علیه السلام است که همچون خورشید در ستاره دین می درخشد ، دوست داشتن ایشان فطری است ، نزدیک شدن به ایشان فطری است ، پذیرفتن امامت ایشان فطری است </w:t>
      </w:r>
      <w:r>
        <w:rPr>
          <w:rFonts w:eastAsia="IRNazanin" w:cs="IRNazanin"/>
          <w:color w:val="111111"/>
          <w:sz w:val="28"/>
          <w:szCs w:val="28"/>
          <w:rtl w:val="true"/>
          <w:lang w:bidi="fa-IR"/>
        </w:rPr>
        <w:t xml:space="preserve">... </w:t>
      </w:r>
      <w:bookmarkStart w:id="1096" w:name="pg7348_62444"/>
    </w:p>
    <w:p>
      <w:pPr>
        <w:pStyle w:val="Heading2"/>
        <w:numPr>
          <w:ilvl w:val="1"/>
          <w:numId w:val="1"/>
        </w:numPr>
        <w:rPr/>
      </w:pPr>
      <w:bookmarkStart w:id="1097" w:name="__RefHeading___Toc1177272_1051229030"/>
      <w:bookmarkStart w:id="1098" w:name="_Toc470"/>
      <w:bookmarkEnd w:id="1096"/>
      <w:bookmarkEnd w:id="1097"/>
      <w:r>
        <w:rPr>
          <w:rtl w:val="true"/>
        </w:rPr>
        <w:t>«</w:t>
      </w:r>
      <w:r>
        <w:rPr>
          <w:rtl w:val="true"/>
        </w:rPr>
        <w:t xml:space="preserve">آیه یکصد و پنجاه و هفتم </w:t>
      </w:r>
      <w:r>
        <w:rPr>
          <w:rtl w:val="true"/>
        </w:rPr>
        <w:t>»</w:t>
      </w:r>
      <w:bookmarkEnd w:id="1098"/>
    </w:p>
    <w:p>
      <w:pPr>
        <w:pStyle w:val="Heading3"/>
        <w:numPr>
          <w:ilvl w:val="2"/>
          <w:numId w:val="1"/>
        </w:numPr>
        <w:rPr/>
      </w:pPr>
      <w:bookmarkStart w:id="1099" w:name="__RefHeading___Toc1177274_1051229030"/>
      <w:bookmarkStart w:id="1100" w:name="_Toc471"/>
      <w:bookmarkEnd w:id="1099"/>
      <w:r>
        <w:rPr>
          <w:rtl w:val="true"/>
        </w:rPr>
        <w:t>اشاره</w:t>
      </w:r>
      <w:bookmarkEnd w:id="1100"/>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 نعمت باطنی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لقمان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101" w:name="__RefHeading___Toc1177276_1051229030"/>
      <w:bookmarkStart w:id="1102" w:name="_Toc472"/>
      <w:bookmarkEnd w:id="1101"/>
      <w:r>
        <w:rPr>
          <w:rtl w:val="true"/>
        </w:rPr>
        <w:t xml:space="preserve">« </w:t>
      </w:r>
      <w:r>
        <w:rPr>
          <w:rtl w:val="true"/>
        </w:rPr>
        <w:t xml:space="preserve">اَلَم تَرَوا أَنَّ اللهَ سَخَّرَلَکُم مَّا فِی السَّمَواَتِ وَ مَا فِی الاَرضِ وَاَسبَغَ عَلََیکُم نِعَمَهُ ظَاهِرَةً وَ بَاطِنَةً وَمِنَ النَّاسِ مَن یُجَادِلُ فِی اللَّه بِغَیِر عِلمٍ وَ لَا هُدًی وَلَا کِتَابٍ مُّنِیٍر </w:t>
      </w:r>
      <w:r>
        <w:rPr>
          <w:rtl w:val="true"/>
        </w:rPr>
        <w:t>»</w:t>
      </w:r>
      <w:bookmarkEnd w:id="1102"/>
    </w:p>
    <w:p>
      <w:pPr>
        <w:pStyle w:val="BookText"/>
        <w:rPr/>
      </w:pPr>
      <w:r>
        <w:rPr>
          <w:rFonts w:ascii="IRNazanin" w:hAnsi="IRNazanin" w:eastAsia="IRNazanin"/>
          <w:color w:val="111111"/>
          <w:sz w:val="28"/>
          <w:sz w:val="28"/>
          <w:szCs w:val="28"/>
          <w:rtl w:val="true"/>
          <w:lang w:bidi="fa-IR"/>
        </w:rPr>
        <w:t xml:space="preserve">آیا ندید خداوند آنچه در آسمانها و زمین است مسخر شما ساخته و نعمت های آشکار و پنهان خود را برشما کامل کرده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مردم بدون هیچ دانش و هدایت و کتاب روشنگری درباره خدا مجادله می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مناقب آل ابی طالب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عن محمد بن مسلم ، عن الکاظم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الامام الظاهر، و الباطنة الامام الغائب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از محمد بن مسلم از حضرت امام کاظم علیه السلام روایت کرده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ظاهری امام ظاهر است و نعمت باطنی امام غایب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امام غایب حضرت حجة بن الحسن العسکری عجل الله تعالی فرجه الشریف است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الطبرسی ، قال الباقر علیه السلام النعمة الظاهرة النبی صلی الله علیه و آله و ما جاء به النبی من معرفة الله عزوجل و توحیده و اما النعمة الباطنة ولایتنا اهل البیت و عقد مودتنا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نقل می کند از حضرت باقر علیه السلام که آن حضرت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ظاهره رسول خدا صلی الله علیه و آله است و آنچه از معارف الهی توسط ایشان آمده است ، و نعمت باطنی ولایت اهل بیت است و پیوند با ولایت و رهبریت و دوستی با اهلبیت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الباطنه ولایتنا اهل البیت و عقد مودتنا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احمدبن زیاد بن جعفر الهمدانی 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ابراهیم بن هاشم عن ابیه عن حماد بن زیاد الازدی قال سألت سیدی موسی بن جعفر علیه السلام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وَاَسبَغَ عَلََیکُم نِعَمَهُ ظَاهِرَةً وَ بَاطِنَةً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النعمة الظاهرة الامام الظاهر و الباطنة الامام الغائب فقلت له ویکون عشر منا یسهل الله له کل عسیر ویذلل له کل صعب و یظهر له کنوز الارض و یقرب له کل بعید و یفنی به کل جبار عنید و یهلک علی یدیه کل شیطان مرید ذلک ابن سیدة الاماء الذی تخفی علی الناس ولادته و لا یحل لهم تسمیه حتی یظهر الله فیملاء الارض قسطا و عدلا کما ملئت جوراً و ظلماً قال مصنف هذا الکتاب لم اسمع هذا الحدیث الا من احمد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بهمدان عند منصرفی من حج بیت الله الحرام و کان رحلا ثقة دنیا فاضلا رحمة الله و رضوانه علیه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بن زیاد ازدی می گوید از آقای خود موسی بن جعفر علیه السلام از تفسیر قول خدای عزوجل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بر شما نعمتهای خود را آشکار و نهان پرسیدم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آشکار امام آشکار است و نعمت نهان امام غائب است ، عرض کردم در میان امامان کسی است که غائب شود ؟ فرمود آری شخص وی از دیده نهان گردد ولی یاد وی از دل مومنان پنهان نباشد و از دوازدهمین ما باشد خدا هر کار سختی را برای او هموار کند و هر رمنده ای را در برابر او رام کند و گنجهای زمین را برای او آشکار سازد و هر دوری را به وی نزدیک کند و هر جبار و سرکشی را به وی فنا کند و هر شیطان متمردی بدست وی نابود گردد آن است فرزند بهترین کنیزان آن که تولدش بر مردم نهان باشد بردن نامش برای ایشان دوا نباشد تا خدا آشکارش کند و زمین را پر از عدل و داد کند چنانچه پر از جور و ستم شده باشد ، مصنف این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حدیث را شنیدم جز از احمدبن زیاد در شهر همدان موقع برگشتم از حج بیت الله الحرام و او مردی ثقه و دیندار و فاضلی بود رحمة الله و رضوانه علیه </w:t>
      </w:r>
      <w:r>
        <w:rPr>
          <w:rFonts w:eastAsia="IRNazanin" w:cs="IRNazanin"/>
          <w:color w:val="111111"/>
          <w:sz w:val="28"/>
          <w:szCs w:val="28"/>
          <w:rtl w:val="true"/>
          <w:lang w:bidi="fa-IR"/>
        </w:rPr>
        <w:t xml:space="preserve">. </w:t>
      </w:r>
      <w:bookmarkStart w:id="1103" w:name="pg7348_62446"/>
    </w:p>
    <w:p>
      <w:pPr>
        <w:pStyle w:val="Heading2"/>
        <w:numPr>
          <w:ilvl w:val="1"/>
          <w:numId w:val="1"/>
        </w:numPr>
        <w:rPr/>
      </w:pPr>
      <w:bookmarkStart w:id="1104" w:name="__RefHeading___Toc1177278_1051229030"/>
      <w:bookmarkStart w:id="1105" w:name="_Toc473"/>
      <w:bookmarkEnd w:id="1103"/>
      <w:bookmarkEnd w:id="1104"/>
      <w:r>
        <w:rPr>
          <w:rtl w:val="true"/>
        </w:rPr>
        <w:t>«</w:t>
      </w:r>
      <w:r>
        <w:rPr>
          <w:rtl w:val="true"/>
        </w:rPr>
        <w:t xml:space="preserve">آیه یکصد و پنجاه و هشتم </w:t>
      </w:r>
      <w:r>
        <w:rPr>
          <w:rtl w:val="true"/>
        </w:rPr>
        <w:t>»</w:t>
      </w:r>
      <w:bookmarkEnd w:id="1105"/>
    </w:p>
    <w:p>
      <w:pPr>
        <w:pStyle w:val="Heading3"/>
        <w:numPr>
          <w:ilvl w:val="2"/>
          <w:numId w:val="1"/>
        </w:numPr>
        <w:rPr/>
      </w:pPr>
      <w:bookmarkStart w:id="1106" w:name="__RefHeading___Toc1177280_1051229030"/>
      <w:bookmarkStart w:id="1107" w:name="_Toc474"/>
      <w:bookmarkEnd w:id="1106"/>
      <w:r>
        <w:rPr>
          <w:rtl w:val="true"/>
        </w:rPr>
        <w:t>اشاره</w:t>
      </w:r>
      <w:bookmarkEnd w:id="1107"/>
    </w:p>
    <w:p>
      <w:pPr>
        <w:pStyle w:val="BookText"/>
        <w:rPr/>
      </w:pPr>
      <w:r>
        <w:rPr>
          <w:rFonts w:ascii="IRNazanin" w:hAnsi="IRNazanin" w:eastAsia="IRNazanin"/>
          <w:color w:val="111111"/>
          <w:sz w:val="28"/>
          <w:sz w:val="28"/>
          <w:szCs w:val="28"/>
          <w:rtl w:val="true"/>
          <w:lang w:bidi="fa-IR"/>
        </w:rPr>
        <w:t xml:space="preserve">امامان معصوم و در حال حاضر حضرت مهدی عجل الله تعالی فرجه الشریف عروة الوثقی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لقمان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Heading3"/>
        <w:numPr>
          <w:ilvl w:val="2"/>
          <w:numId w:val="1"/>
        </w:numPr>
        <w:rPr/>
      </w:pPr>
      <w:bookmarkStart w:id="1108" w:name="__RefHeading___Toc1177282_1051229030"/>
      <w:bookmarkStart w:id="1109" w:name="_Toc475"/>
      <w:bookmarkEnd w:id="1108"/>
      <w:r>
        <w:rPr>
          <w:rtl w:val="true"/>
        </w:rPr>
        <w:t xml:space="preserve">« </w:t>
      </w:r>
      <w:r>
        <w:rPr>
          <w:rtl w:val="true"/>
        </w:rPr>
        <w:t xml:space="preserve">وَ مَن یُسلِم وَجهَهُ إِلَی اللَّهِ وَ هُوَ مُحسِنٌ فَقَدِ استَمسَکَ بِا لعُروَةِ الوُثقَی </w:t>
      </w:r>
      <w:r>
        <w:rPr>
          <w:rtl w:val="true"/>
        </w:rPr>
        <w:t>»</w:t>
      </w:r>
      <w:bookmarkEnd w:id="1109"/>
    </w:p>
    <w:p>
      <w:pPr>
        <w:pStyle w:val="BookText"/>
        <w:rPr/>
      </w:pPr>
      <w:r>
        <w:rPr>
          <w:rFonts w:ascii="IRNazanin" w:hAnsi="IRNazanin" w:eastAsia="IRNazanin"/>
          <w:color w:val="111111"/>
          <w:sz w:val="28"/>
          <w:sz w:val="28"/>
          <w:szCs w:val="28"/>
          <w:rtl w:val="true"/>
          <w:lang w:bidi="fa-IR"/>
        </w:rPr>
        <w:t>هرکه توجه خویش را بی شائبه سوی خدا کند و نیکوکار باشد به دستاویز محکمی چنگ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الائمة من ولد الحسین علیهم السلام من اطاعهم فقد اطاع الله و من عصاهم فقد عصی الله هم العروة الوثقی و هم الوسیلة الی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امامان از فرزندان حسین علیهم السلام را اطاعت کند به تحقیق اطاعت خدا را نموده و هرکس از دستورات ایشان تخلف نماید بدون تردید معصیت خدا کرده زیرا که ایشان عروة الوثقی و وسیله بسوی پروردگار می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صفحهء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عن آبائه علیهم السلام قال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بعدی فتنه مظلمه الناجی منها من تمسک بالعروة الوثقی فقیل یا رسول الله و ما العروة الوثقی ؟ قال ولایة سید الوصیین قیل یا رسول الله ومن سید الوصیین ؟ قال</w:t>
      </w:r>
    </w:p>
    <w:p>
      <w:pPr>
        <w:pStyle w:val="BookText"/>
        <w:rPr/>
      </w:pPr>
      <w:r>
        <w:rPr>
          <w:rFonts w:ascii="IRNazanin" w:hAnsi="IRNazanin" w:eastAsia="IRNazanin"/>
          <w:color w:val="111111"/>
          <w:sz w:val="28"/>
          <w:sz w:val="28"/>
          <w:szCs w:val="28"/>
          <w:rtl w:val="true"/>
          <w:lang w:bidi="fa-IR"/>
        </w:rPr>
        <w:t xml:space="preserve">امیرالمومنین قیل یا رسول الله و من امیرالمومنین ؟ قال مولی المسلمین و امامهم بعدی ، قیل یا رسول الله و من مولی المسلمین و امامهم بعدک ؟ قال اخی علی بن ابی طالب علیه السلام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علیه السلام از پدرانش علیهم السلام فرمود که رسول الله 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فتنه ای گمراه کننده به وجود می آید که رستگار کسی است که در آن هنگام به عروة الوثقی تمسک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یا رسول الله </w:t>
      </w:r>
    </w:p>
    <w:p>
      <w:pPr>
        <w:pStyle w:val="BookText"/>
        <w:rPr/>
      </w:pPr>
      <w:r>
        <w:rPr>
          <w:rFonts w:ascii="IRNazanin" w:hAnsi="IRNazanin" w:eastAsia="IRNazanin"/>
          <w:color w:val="111111"/>
          <w:sz w:val="28"/>
          <w:sz w:val="28"/>
          <w:szCs w:val="28"/>
          <w:rtl w:val="true"/>
          <w:lang w:bidi="fa-IR"/>
        </w:rPr>
        <w:t xml:space="preserve">عروة الوثقی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سید الوصیین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سیدالوصیین کیست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یا رسول الله امیرالمومنین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مسلمانان و امامشان بعد ازمن ، گفتند مولای مسلمین و امام بعد از شما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علی بن ابی طالب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العباس ، قال حدثنا احمد بن محمد بن سعید ، عن ابیه ، عن حصین بن محارق ، عن ابی الحسن موسی بن جعفر ، عن ابیه ،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استَمسَکَ بِا 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مودتنا اهل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عباس روایت می کند از احمدبن محمدبن سعید و ازپدرش واز حصین بن محارق و ایشان از ابی الحسن موسی بن جعفر علیه السلام و ایشان از پدرش امام صادق و ایشان ازپدرانشان علیهم السلام درباره این 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استَمسَکَ بِا 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دستاویز محکم مودة و دوستی ما اهلبیت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قال حدثنا احمدبن محمد ، عن ابیه ،عن حصین بن محارق ، عن هارون بن سعید ، عن زید بن علی علیه السلام ، قال العروة الوثقی المودة آل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بن سعید نقل می کند از زید بن علی بن الحسین علیه السلام که عروة الوثقی و دستگیر محکم الهی مودة ودوستی آل محمد عجل الله تعالی فرجه شریف است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عروة الوثقی ودستگیری محکم خداوند ائمه طاهرین ودر حال حاضر حضرت قائم آل محمد عجل الله تعالی فرجه شریف است </w:t>
      </w:r>
      <w:r>
        <w:rPr>
          <w:rFonts w:eastAsia="IRNazanin" w:cs="IRNazanin"/>
          <w:color w:val="111111"/>
          <w:sz w:val="28"/>
          <w:szCs w:val="28"/>
          <w:rtl w:val="true"/>
          <w:lang w:bidi="fa-IR"/>
        </w:rPr>
        <w:t xml:space="preserve">. </w:t>
      </w:r>
      <w:bookmarkStart w:id="1110" w:name="pg7348_62448"/>
    </w:p>
    <w:p>
      <w:pPr>
        <w:pStyle w:val="Heading2"/>
        <w:numPr>
          <w:ilvl w:val="1"/>
          <w:numId w:val="1"/>
        </w:numPr>
        <w:rPr/>
      </w:pPr>
      <w:bookmarkStart w:id="1111" w:name="__RefHeading___Toc1177284_1051229030"/>
      <w:bookmarkStart w:id="1112" w:name="_Toc476"/>
      <w:bookmarkEnd w:id="1110"/>
      <w:bookmarkEnd w:id="1111"/>
      <w:r>
        <w:rPr>
          <w:rtl w:val="true"/>
        </w:rPr>
        <w:t>«</w:t>
      </w:r>
      <w:r>
        <w:rPr>
          <w:rtl w:val="true"/>
        </w:rPr>
        <w:t xml:space="preserve">آیه یکصد و پنجاه و نهم </w:t>
      </w:r>
      <w:r>
        <w:rPr>
          <w:rtl w:val="true"/>
        </w:rPr>
        <w:t>»</w:t>
      </w:r>
      <w:bookmarkEnd w:id="1112"/>
    </w:p>
    <w:p>
      <w:pPr>
        <w:pStyle w:val="Heading3"/>
        <w:numPr>
          <w:ilvl w:val="2"/>
          <w:numId w:val="1"/>
        </w:numPr>
        <w:rPr/>
      </w:pPr>
      <w:bookmarkStart w:id="1113" w:name="__RefHeading___Toc1177286_1051229030"/>
      <w:bookmarkStart w:id="1114" w:name="_Toc477"/>
      <w:bookmarkEnd w:id="1113"/>
      <w:r>
        <w:rPr>
          <w:rtl w:val="true"/>
        </w:rPr>
        <w:t>اشاره</w:t>
      </w:r>
      <w:bookmarkEnd w:id="1114"/>
    </w:p>
    <w:p>
      <w:pPr>
        <w:pStyle w:val="BookText"/>
        <w:rPr/>
      </w:pPr>
      <w:r>
        <w:rPr>
          <w:rFonts w:ascii="IRNazanin" w:hAnsi="IRNazanin" w:eastAsia="IRNazanin"/>
          <w:color w:val="111111"/>
          <w:sz w:val="28"/>
          <w:sz w:val="28"/>
          <w:szCs w:val="28"/>
          <w:rtl w:val="true"/>
          <w:lang w:bidi="fa-IR"/>
        </w:rPr>
        <w:t xml:space="preserve">ائمه طاهرین ودر حال حاضر امام زمان کلمات الله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لقمان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115" w:name="__RefHeading___Toc1177288_1051229030"/>
      <w:bookmarkStart w:id="1116" w:name="_Toc478"/>
      <w:bookmarkEnd w:id="1115"/>
      <w:r>
        <w:rPr>
          <w:rtl w:val="true"/>
        </w:rPr>
        <w:t xml:space="preserve">« </w:t>
      </w:r>
      <w:r>
        <w:rPr>
          <w:rtl w:val="true"/>
        </w:rPr>
        <w:t xml:space="preserve">وَ لَو أَنَّمَا فِی الأَرضِ مِن شَجَرَةٍ اَقلَامٌ وَالبَحرُ یَمُدُّهُ مِن بَعدِهِ سَبعَةُ أَبحٍُر مَّا نَفِدَت کَلِمَتُ اللَّهِ إِنَّ اللَّهَ عَزِیزٌ حَکِیمٌ </w:t>
      </w:r>
      <w:r>
        <w:rPr>
          <w:rtl w:val="true"/>
        </w:rPr>
        <w:t>»</w:t>
      </w:r>
      <w:bookmarkEnd w:id="1116"/>
    </w:p>
    <w:p>
      <w:pPr>
        <w:pStyle w:val="BookText"/>
        <w:rPr/>
      </w:pPr>
      <w:r>
        <w:rPr>
          <w:rFonts w:ascii="IRNazanin" w:hAnsi="IRNazanin" w:eastAsia="IRNazanin"/>
          <w:color w:val="111111"/>
          <w:sz w:val="28"/>
          <w:sz w:val="28"/>
          <w:szCs w:val="28"/>
          <w:rtl w:val="true"/>
          <w:lang w:bidi="fa-IR"/>
        </w:rPr>
        <w:t>اگر همه درختان موجود در زمین قلم شوند و دریاها به کمک هفت دریای دیگر مرکب گردند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بوسیله آن قلم ها و این جوهرها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خداوند را بنویسند ، کلمات خداوتد تمام نشود و خداوند عزیز و حکیم و فرزانه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احتجاج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یحیی بن اکثم ابا الحسن العالم العسکری علیه السلام عن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سَبعَةُ أَبحٍُر مَّا نَفِدَت کَلِمَتُ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 فقال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الکبریت و عین الیمن و عین البرهوت و عین الطبریه وجمة ما سیدان و جمة افریقیة و عین باهوران و نحن الکلمات التی لاتدرک فضائلنا ولا تستقصی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اکثم از امام حسن عسکری از کلام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أَبحٍُر مَّانَفِدَت کَلِمَتُ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که منظور چیست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هایی بنام کبریت ، یمن ، برهوت ، طبریه و جمه ما سیدان و جمه افریقا و باهوران می باشند ؛ و مائیم آن کلماتی که فضائلمان را درک نمی کنی و از چشمه های فضلمان نمی توانی نوشیدن کلمات الله تفسیر و تأویلش وجه های مختلفی دارد یک وجهش قرآن کریم</w:t>
      </w:r>
    </w:p>
    <w:p>
      <w:pPr>
        <w:pStyle w:val="BookText"/>
        <w:rPr/>
      </w:pPr>
      <w:r>
        <w:rPr>
          <w:rFonts w:ascii="IRNazanin" w:hAnsi="IRNazanin" w:eastAsia="IRNazanin"/>
          <w:color w:val="111111"/>
          <w:sz w:val="28"/>
          <w:sz w:val="28"/>
          <w:szCs w:val="28"/>
          <w:rtl w:val="true"/>
          <w:lang w:bidi="fa-IR"/>
        </w:rPr>
        <w:t xml:space="preserve">اما وجه های دیگرش ائمه طاهرین و در حال حاضر امام زمان عجل الله تعالی فرجه الشریف است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ینابیع الموده صفحه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درروایتی از حسین بن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 امام یعنی امام علی هادی علیه السلام و امام ابی محمد حسن ابن علی العسکری در مورد خلقت و بوجود آمدن امام حضرت شرح می دهند ودر ضمن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تکونت نطفته منها فاذا استقرت النطفه فی الرحم فمیضی لها اربعة اشهر یسمع الصوت و کتب علی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کلمه ربک صدقاً و عدلاً لامبدل لکلماته و هو </w:t>
      </w:r>
    </w:p>
    <w:p>
      <w:pPr>
        <w:pStyle w:val="BookText"/>
        <w:rPr/>
      </w:pPr>
      <w:r>
        <w:rPr>
          <w:rFonts w:ascii="IRNazanin" w:hAnsi="IRNazanin" w:eastAsia="IRNazanin"/>
          <w:color w:val="111111"/>
          <w:sz w:val="28"/>
          <w:sz w:val="28"/>
          <w:szCs w:val="28"/>
          <w:rtl w:val="true"/>
          <w:lang w:bidi="fa-IR"/>
        </w:rPr>
        <w:t xml:space="preserve">السمیع العلیم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فاذا ولد قائم بامرالله ودفع له عمود من نور ینظر منه الخلایق و اعمالهم و سرائرهم و العمود نصبت بین عینه حیث تولی و نظرو قالوا قال ابومحمد الحسن العسکری قصة هبة عمته نرجس له نجوما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بعد از قرار گرفتن نطفه امام دررحم مادر و گذشتن چهار ماه صدای طفل شنیده می شود و نوشته می شود بر بازوی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کلمت ربک صدقاً و عدلاً لامبدل لکلماته و هو السمیع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امام زمان به دنیا آمد می ایستد به امر خداوند ، عمودی از نور بین دو چشم او نصب می شود بوسیله آن نور خلایق را و اعمالشان و پنهانشان را می بینند و هر چیز را که بخواهد و نظر کند ، و گفتند که ابامحمد حسن بن علی العسکری گفت قصه بخشیدن عمه آن حضرت نرجس را به او از قبیل نصب عمود نور است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می فرمایید در این حدیث از امام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 xml:space="preserve">. </w:t>
      </w:r>
      <w:bookmarkStart w:id="1117" w:name="pg7348_62450"/>
    </w:p>
    <w:p>
      <w:pPr>
        <w:pStyle w:val="Heading2"/>
        <w:numPr>
          <w:ilvl w:val="1"/>
          <w:numId w:val="1"/>
        </w:numPr>
        <w:rPr/>
      </w:pPr>
      <w:bookmarkStart w:id="1118" w:name="__RefHeading___Toc1177290_1051229030"/>
      <w:bookmarkStart w:id="1119" w:name="_Toc479"/>
      <w:bookmarkEnd w:id="1117"/>
      <w:bookmarkEnd w:id="1118"/>
      <w:r>
        <w:rPr>
          <w:rtl w:val="true"/>
        </w:rPr>
        <w:t>«</w:t>
      </w:r>
      <w:r>
        <w:rPr>
          <w:rtl w:val="true"/>
        </w:rPr>
        <w:t xml:space="preserve">آیه یکصد و شصتم </w:t>
      </w:r>
      <w:r>
        <w:rPr>
          <w:rtl w:val="true"/>
        </w:rPr>
        <w:t>»</w:t>
      </w:r>
      <w:bookmarkEnd w:id="1119"/>
    </w:p>
    <w:p>
      <w:pPr>
        <w:pStyle w:val="Heading3"/>
        <w:numPr>
          <w:ilvl w:val="2"/>
          <w:numId w:val="1"/>
        </w:numPr>
        <w:rPr/>
      </w:pPr>
      <w:bookmarkStart w:id="1120" w:name="__RefHeading___Toc1177292_1051229030"/>
      <w:bookmarkStart w:id="1121" w:name="_Toc480"/>
      <w:bookmarkEnd w:id="1120"/>
      <w:r>
        <w:rPr>
          <w:rtl w:val="true"/>
        </w:rPr>
        <w:t>اشاره</w:t>
      </w:r>
      <w:bookmarkEnd w:id="1121"/>
    </w:p>
    <w:p>
      <w:pPr>
        <w:pStyle w:val="BookText"/>
        <w:rPr/>
      </w:pPr>
      <w:r>
        <w:rPr>
          <w:rFonts w:ascii="IRNazanin" w:hAnsi="IRNazanin" w:eastAsia="IRNazanin"/>
          <w:color w:val="111111"/>
          <w:sz w:val="28"/>
          <w:sz w:val="28"/>
          <w:szCs w:val="28"/>
          <w:rtl w:val="true"/>
          <w:lang w:bidi="fa-IR"/>
        </w:rPr>
        <w:t xml:space="preserve">در ظهور امام زمان عجل الله تعالی فرجه الشریف کافران عذابی سخت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سجده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122" w:name="__RefHeading___Toc1177294_1051229030"/>
      <w:bookmarkStart w:id="1123" w:name="_Toc481"/>
      <w:bookmarkEnd w:id="1122"/>
      <w:r>
        <w:rPr>
          <w:rtl w:val="true"/>
        </w:rPr>
        <w:t xml:space="preserve">« </w:t>
      </w:r>
      <w:r>
        <w:rPr>
          <w:rtl w:val="true"/>
        </w:rPr>
        <w:t>وَ لَنُذیقًنَّهُم مِنَ العَذابِ الأًدنی دُونَ العذابِ الأَکبَر لَعَلَّهُم یَرجِعُونَ</w:t>
      </w:r>
      <w:r>
        <w:rPr>
          <w:rtl w:val="true"/>
        </w:rPr>
        <w:t>»</w:t>
      </w:r>
      <w:bookmarkEnd w:id="1123"/>
    </w:p>
    <w:p>
      <w:pPr>
        <w:pStyle w:val="BookText"/>
        <w:rPr/>
      </w:pPr>
      <w:r>
        <w:rPr>
          <w:rFonts w:ascii="IRNazanin" w:hAnsi="IRNazanin" w:eastAsia="IRNazanin"/>
          <w:color w:val="111111"/>
          <w:sz w:val="28"/>
          <w:sz w:val="28"/>
          <w:szCs w:val="28"/>
          <w:rtl w:val="true"/>
          <w:lang w:bidi="fa-IR"/>
        </w:rPr>
        <w:t xml:space="preserve">و به درستیکه ما از عذاب کوچکتر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عذاب بزرگتر آنان را می چشانیم تا شاید بسوی خداوند برگردند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الحسن بن فرقد الشیبانی حنفی در کتاب کشف البیان روایت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 جعفر الصادق ان لادنی القحط و الجدب و الاکبر خروج القائم المهدی بالسیف فی آخرالزمان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عذاب کوچکتر ، قحطی و خشکسالی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عذاب بزرگتر قیام قائم مهدی عجل الله تعالی فرجه شریف است ، که ایشان با شمشیر قیام خواهد کرد در آخرالزمان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تأویل الایات الظاهر صفحه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العباس ، قال حدثنا علی بن حاتم ، عن حسن بن محمد ، عن عبدالواحد بن حفص بن عمر بن سالم ، عن محمدبن حسین بن عجلان ، عن مفضل بن عمر ، قال</w:t>
      </w:r>
    </w:p>
    <w:p>
      <w:pPr>
        <w:pStyle w:val="BookText"/>
        <w:rPr/>
      </w:pPr>
      <w:r>
        <w:rPr>
          <w:rFonts w:ascii="Amiri" w:hAnsi="Amiri" w:eastAsia="Amiri" w:cs="Amiri"/>
          <w:color w:val="111111"/>
          <w:sz w:val="28"/>
          <w:sz w:val="28"/>
          <w:szCs w:val="28"/>
          <w:rtl w:val="true"/>
          <w:lang w:bidi="ar-SA"/>
        </w:rPr>
        <w:t xml:space="preserve">سئلت اباعبدالله علیه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لَنُذیقًنَّهُم مِنَ العَذابِ الأًدنی دُونَ العذابِ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الادنی عذاب السفر والاکبر المهدی علیه السلام بالسیف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عباس روایت می کند از علی 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ابن عجلان و از مفضل بن عمر روایت می کند که سوال کردیم از حضرت صادق علیه السلام در مورد این 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ما از عذاب کوچکتر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ازعذاب بزرگتر آنان را می چشانیم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کوچک یا عذاب نزدیکتر سفر است و عذاب بزرگتر ظهور مهدی عجل الله تعالی فرجه شریف است </w:t>
      </w:r>
    </w:p>
    <w:p>
      <w:pPr>
        <w:pStyle w:val="BookText"/>
        <w:rPr/>
      </w:pPr>
      <w:r>
        <w:rPr>
          <w:rFonts w:ascii="IRNazanin" w:hAnsi="IRNazanin" w:eastAsia="IRNazanin"/>
          <w:color w:val="111111"/>
          <w:sz w:val="28"/>
          <w:sz w:val="28"/>
          <w:szCs w:val="28"/>
          <w:rtl w:val="true"/>
          <w:lang w:bidi="fa-IR"/>
        </w:rPr>
        <w:t xml:space="preserve">که با شمشیر قیام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بعید نیست که این عذاب السفر عذاب سفر آخرت یا قبر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الطبرسی قیل عذاب القبر عن مجاهد قال ، وروی ایضاً ، عن ابی عبدالله علیه السلام ثم قال والاکثرفی روایة ، عن ابی جعفر و ابی عبدالله علیهما السلام ان العذاب الادنی الدابة و الدجال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در ذیل همین آیه از امام صادق علیه السلام و امام باقر علیه السلام آورده است که هر دو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نزدیک و کوچکتر دابةالارض و دجال هستند </w:t>
      </w:r>
      <w:r>
        <w:rPr>
          <w:rFonts w:eastAsia="IRNazanin" w:cs="IRNazanin"/>
          <w:color w:val="111111"/>
          <w:sz w:val="28"/>
          <w:szCs w:val="28"/>
          <w:rtl w:val="true"/>
          <w:lang w:bidi="fa-IR"/>
        </w:rPr>
        <w:t xml:space="preserve">. </w:t>
      </w:r>
      <w:bookmarkStart w:id="1124" w:name="pg7348_62452"/>
    </w:p>
    <w:p>
      <w:pPr>
        <w:pStyle w:val="Heading2"/>
        <w:numPr>
          <w:ilvl w:val="1"/>
          <w:numId w:val="1"/>
        </w:numPr>
        <w:rPr/>
      </w:pPr>
      <w:bookmarkStart w:id="1125" w:name="__RefHeading___Toc1177296_1051229030"/>
      <w:bookmarkStart w:id="1126" w:name="_Toc482"/>
      <w:bookmarkEnd w:id="1124"/>
      <w:bookmarkEnd w:id="1125"/>
      <w:r>
        <w:rPr>
          <w:rtl w:val="true"/>
        </w:rPr>
        <w:t>«</w:t>
      </w:r>
      <w:r>
        <w:rPr>
          <w:rtl w:val="true"/>
        </w:rPr>
        <w:t xml:space="preserve">آیه یکصد و شصت و یکم </w:t>
      </w:r>
      <w:r>
        <w:rPr>
          <w:rtl w:val="true"/>
        </w:rPr>
        <w:t>»</w:t>
      </w:r>
      <w:bookmarkEnd w:id="1126"/>
    </w:p>
    <w:p>
      <w:pPr>
        <w:pStyle w:val="Heading3"/>
        <w:numPr>
          <w:ilvl w:val="2"/>
          <w:numId w:val="1"/>
        </w:numPr>
        <w:rPr/>
      </w:pPr>
      <w:bookmarkStart w:id="1127" w:name="__RefHeading___Toc1177298_1051229030"/>
      <w:bookmarkStart w:id="1128" w:name="_Toc483"/>
      <w:bookmarkEnd w:id="1127"/>
      <w:r>
        <w:rPr>
          <w:rtl w:val="true"/>
        </w:rPr>
        <w:t>اشاره</w:t>
      </w:r>
      <w:bookmarkEnd w:id="1128"/>
    </w:p>
    <w:p>
      <w:pPr>
        <w:pStyle w:val="BookText"/>
        <w:rPr/>
      </w:pPr>
      <w:r>
        <w:rPr>
          <w:rFonts w:ascii="IRNazanin" w:hAnsi="IRNazanin" w:eastAsia="IRNazanin"/>
          <w:color w:val="111111"/>
          <w:sz w:val="28"/>
          <w:sz w:val="28"/>
          <w:szCs w:val="28"/>
          <w:rtl w:val="true"/>
          <w:lang w:bidi="fa-IR"/>
        </w:rPr>
        <w:t xml:space="preserve">امامان و رهبران پس از رسول خدا باید از اولاد حضرت فاطمه سلام الله علیها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فصلت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129" w:name="__RefHeading___Toc1177300_1051229030"/>
      <w:bookmarkStart w:id="1130" w:name="_Toc484"/>
      <w:bookmarkEnd w:id="1129"/>
      <w:r>
        <w:rPr>
          <w:rtl w:val="true"/>
        </w:rPr>
        <w:t xml:space="preserve">« </w:t>
      </w:r>
      <w:r>
        <w:rPr>
          <w:rtl w:val="true"/>
        </w:rPr>
        <w:t xml:space="preserve">وَ جَعلنا مِنهُم أَئِمَةً یَهدُونَ بِاَمِرنَا لَمَّا صَبَروُا وَ کانُوا بِآیَاتِنَا یوقنون </w:t>
      </w:r>
      <w:r>
        <w:rPr>
          <w:rtl w:val="true"/>
        </w:rPr>
        <w:t>»</w:t>
      </w:r>
      <w:bookmarkEnd w:id="1130"/>
    </w:p>
    <w:p>
      <w:pPr>
        <w:pStyle w:val="BookText"/>
        <w:rPr/>
      </w:pPr>
      <w:r>
        <w:rPr>
          <w:rFonts w:ascii="IRNazanin" w:hAnsi="IRNazanin" w:eastAsia="IRNazanin"/>
          <w:color w:val="111111"/>
          <w:sz w:val="28"/>
          <w:sz w:val="28"/>
          <w:szCs w:val="28"/>
          <w:rtl w:val="true"/>
          <w:lang w:bidi="fa-IR"/>
        </w:rPr>
        <w:t>و قرار دادیم از ایشان پیشوایان ورهبرانی را که هدایت نمایند بدستور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وصبر نمودند ، و به آیات ما یقین داشتند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شواهد التنزیل نوشته حاکم حسکانی حنفی صفحه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درذیل همین آیه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ابراهیم کوفی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حمزه نقالی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امام محمد باقر علیه السلام که آن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مِنهُم أَئِمَةً یَهدُونَ بِاَمِرنَا لَمَّا صَبَروُا وَ کانُوا بِآیَاتِنَا یوقنون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ائمه اولاد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در کتاب شواهد التنزیل نوشته حاکم حسکانی حنفی در صفحه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همین آیه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که آن حضرت درباره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مِنهُم أَئِمَةً یَهدُونَ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تنها در اولاد فاطمه علیها</w:t>
      </w:r>
    </w:p>
    <w:p>
      <w:pPr>
        <w:pStyle w:val="BookText"/>
        <w:rPr/>
      </w:pPr>
      <w:r>
        <w:rPr>
          <w:rFonts w:ascii="IRNazanin" w:hAnsi="IRNazanin" w:eastAsia="IRNazanin"/>
          <w:color w:val="111111"/>
          <w:sz w:val="28"/>
          <w:sz w:val="28"/>
          <w:szCs w:val="28"/>
          <w:rtl w:val="true"/>
          <w:lang w:bidi="fa-IR"/>
        </w:rPr>
        <w:t xml:space="preserve">السلام ؛ خداوند قرارداد از ایشان پیشوانی که راهنمایی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و دستور خداوند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در کتاب شواهد التنزیل نوشته حاکم حسکانی حنفی در صفحات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حنفی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داد ما را عقیل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 عباس در فرموده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مِنهُم أَئِمَةً یَهدُونَ بِاَمِرنَا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بنی اسرائیل پس از مرگ هارون و موسی ، از اولاد هارون هفت نفر از امامان را قرار داد ، همچنین قرار داد با علی علیه السلام و فرزندانش </w:t>
      </w:r>
    </w:p>
    <w:p>
      <w:pPr>
        <w:pStyle w:val="BookText"/>
        <w:rPr/>
      </w:pPr>
      <w:r>
        <w:rPr>
          <w:rFonts w:ascii="IRNazanin" w:hAnsi="IRNazanin" w:eastAsia="IRNazanin"/>
          <w:color w:val="111111"/>
          <w:sz w:val="28"/>
          <w:sz w:val="28"/>
          <w:szCs w:val="28"/>
          <w:rtl w:val="true"/>
          <w:lang w:bidi="fa-IR"/>
        </w:rPr>
        <w:t xml:space="preserve">هفت نفر از امامان را ؛ سپس خداوند اختیار فرمود برای بنی اسرائیل پس از آن هفت نفر امام پنج نفر امام دیگر از فرزندان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میان بنی اسرائیل دوازده نفر امام شدند از اولاد هارون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مسئله باز در اسلام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پنج نفر دیگر از اولاد علی را امام قرارداد که آنها نیز در مجموع دوازده امام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امامان هادی به امر خداوند دوازده نفرند و دوازدهمین آنها حضرت حجة بن الحسن العسکری عجل الله تعالی فرجه شریف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 قال قال فی علم الله انهم یصبرون علی ما یصیبهم فجعلهم الائمة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قمی در تفسیرش از امام صادق علیه السلام نقل می کند که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می دانند آنچه که به سرشان می آید و خداوند آنها را امام قرارداده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قال حدثنی ابی ، عن القاسم بن محمد ، عن القاسم بن محمد ، عن سلیمان بن داود المنقری ، عن حفص بن غیاث ، عن ابی عبدالله علیه السلام ، فی حدیث ،عن رسول الله صلی الله علیه و آله فصبر رسول الله صلی الله علیه و آله فی جمیع احواله ثم بشر بالائمة من عترته وصفوا بالصبر فقال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مِنهُم أَئِمَةً یَهدُونَ بِاَمِرنَا لَمَّا صَبَروُا وَ کانُوا بِآیَاتِنَا یوقنون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قمی نقل می کند باسناد خودش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حفص بن غیاث و ایشان از حضرت صادق علیه السلام و ایشان از رسول خدا درباره این آیه آورده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صبر می کند در جمیع احوال وبشارت دادند به امام از عترت و خاندانش که آنها نیز صبر می کنند و آنگاه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مِنهُم أَئِمَةً یَهدُونَ بِاَمِرنَا لَمَّا صَبَروُا وَ کانُوا بِآیَاتِنَا یوقنون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العباس ، قال حدثنا علی بن عبدالله بن اسد ، عن ابراهیم بن محمد الثقفی ، عن علی بن هلال الاحمسی عن الحسن بن وهب العیسی عن جابر الجعفی ، عن ابی</w:t>
      </w:r>
    </w:p>
    <w:p>
      <w:pPr>
        <w:pStyle w:val="BookText"/>
        <w:rPr/>
      </w:pPr>
      <w:r>
        <w:rPr>
          <w:rFonts w:ascii="Amiri" w:hAnsi="Amiri" w:eastAsia="Amiri" w:cs="Amiri"/>
          <w:color w:val="111111"/>
          <w:sz w:val="28"/>
          <w:sz w:val="28"/>
          <w:szCs w:val="28"/>
          <w:rtl w:val="true"/>
          <w:lang w:bidi="ar-SA"/>
        </w:rPr>
        <w:t xml:space="preserve">جعفر محمدبن علی علیه السلام ، قال نزلت هذه الایة فی ولد فاطمه علیها السلام خاصة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یَهدُونَ بِاَمِرنَا لَمَّا صَبَروُا وَ کانُوا بِآیَاتِنَا یوقنون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محمدبن عباس روایت می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جابربن جعفی از حضرت محمد باقر علیه السلام که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نازل شده است درباره فرزندان فاطمه علیهم السلام و این آیه مخصوص آنها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یَهدُونَ بِاَمِرنَا لَمَّا صَبَروُا وَ کانُوا بِآیَاتِنَا یوقنون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 بن ابراهیم حدثنا حمید بن زیاد ، قال حدثنا محمد بن الحسین ، عن محمد بن یحیی عن طلحة بن زید ، عن جعفربن محمد ، عن ابیه ، قال الائمة فی کتاب الله امامان امام عدل و امام جود 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مِنهُم أَئِمَةً یَهدُونَ بِاَمِرنَا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بامرالناس یقدمون امرالله قبل امرهم و حکم الله قبل حکمهم قال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هم ائمة یدعون الی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یقدمون امرهم قبل امرالله و حکمهم قبل حکم الله و یاخذون باهوائهم خلافاً لما فی کتاب الله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طلحة بن زید و ایشان از جعفربن محمد علیه السلام و ایشان از پدرش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در کتاب خداوند امامان عادل و امامان جود هستند که خداوند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مِنهُم أَئِمَةً یَهدُونَ بِاَمِرنَا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امامان به امر مردم عمل نمی کنند امر خداوند را مقدم بر امر ناس می دانند و حکم خداوند را مقدم بر حکم آنها دانسته و باز خداوند در قرآن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هم ائمة یدعون الی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امامانی را که مردم را بسوی آتش می خوانند این امامانی که مردم را به آتش می خوانند ائمه ای هستند که امر خودشان را برامر خداوند مقدم می دانند و حکم خودشان را بر حکم خدا مقدم می شمارند اینها عمل می کنند بر مبنای هواهای نفسانی خویش ، و امر وکار آنها بر خلاف کتاب خداوند است </w:t>
      </w:r>
      <w:r>
        <w:rPr>
          <w:rFonts w:eastAsia="IRNazanin" w:cs="IRNazanin"/>
          <w:color w:val="111111"/>
          <w:sz w:val="28"/>
          <w:szCs w:val="28"/>
          <w:rtl w:val="true"/>
          <w:lang w:bidi="fa-IR"/>
        </w:rPr>
        <w:t xml:space="preserve">. </w:t>
      </w:r>
      <w:bookmarkStart w:id="1131" w:name="pg7348_62455"/>
    </w:p>
    <w:p>
      <w:pPr>
        <w:pStyle w:val="Heading2"/>
        <w:numPr>
          <w:ilvl w:val="1"/>
          <w:numId w:val="1"/>
        </w:numPr>
        <w:rPr/>
      </w:pPr>
      <w:bookmarkStart w:id="1132" w:name="__RefHeading___Toc1177302_1051229030"/>
      <w:bookmarkStart w:id="1133" w:name="_Toc485"/>
      <w:bookmarkEnd w:id="1131"/>
      <w:bookmarkEnd w:id="1132"/>
      <w:r>
        <w:rPr>
          <w:rtl w:val="true"/>
        </w:rPr>
        <w:t>«</w:t>
      </w:r>
      <w:r>
        <w:rPr>
          <w:rtl w:val="true"/>
        </w:rPr>
        <w:t xml:space="preserve">آیه یکصد و شصت و دوم </w:t>
      </w:r>
      <w:r>
        <w:rPr>
          <w:rtl w:val="true"/>
        </w:rPr>
        <w:t>»</w:t>
      </w:r>
      <w:bookmarkEnd w:id="1133"/>
    </w:p>
    <w:p>
      <w:pPr>
        <w:pStyle w:val="Heading3"/>
        <w:numPr>
          <w:ilvl w:val="2"/>
          <w:numId w:val="1"/>
        </w:numPr>
        <w:rPr/>
      </w:pPr>
      <w:bookmarkStart w:id="1134" w:name="__RefHeading___Toc1177304_1051229030"/>
      <w:bookmarkStart w:id="1135" w:name="_Toc486"/>
      <w:bookmarkEnd w:id="1134"/>
      <w:r>
        <w:rPr>
          <w:rtl w:val="true"/>
        </w:rPr>
        <w:t>اشاره</w:t>
      </w:r>
      <w:bookmarkEnd w:id="1135"/>
    </w:p>
    <w:p>
      <w:pPr>
        <w:pStyle w:val="BookText"/>
        <w:rPr/>
      </w:pPr>
      <w:r>
        <w:rPr>
          <w:rFonts w:ascii="IRNazanin" w:hAnsi="IRNazanin" w:eastAsia="IRNazanin"/>
          <w:color w:val="111111"/>
          <w:sz w:val="28"/>
          <w:sz w:val="28"/>
          <w:szCs w:val="28"/>
          <w:rtl w:val="true"/>
          <w:lang w:bidi="fa-IR"/>
        </w:rPr>
        <w:t xml:space="preserve">روز فتح بزرگ، قیام قائم آل محمد عجل الله تعالی فرجه شریف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سجده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136" w:name="__RefHeading___Toc1177306_1051229030"/>
      <w:bookmarkStart w:id="1137" w:name="_Toc487"/>
      <w:bookmarkEnd w:id="1136"/>
      <w:r>
        <w:rPr>
          <w:rtl w:val="true"/>
        </w:rPr>
        <w:t xml:space="preserve">« </w:t>
      </w:r>
      <w:r>
        <w:rPr>
          <w:rtl w:val="true"/>
        </w:rPr>
        <w:t xml:space="preserve">قُل یَومَ الفَتحِ لایَنفَعُ الَّذینَ کَفَرُوا إیمانُهُم وَلاهُم یُنظَرُونَ </w:t>
      </w:r>
      <w:r>
        <w:rPr>
          <w:rtl w:val="true"/>
        </w:rPr>
        <w:t>»</w:t>
      </w:r>
      <w:bookmarkEnd w:id="11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پیروزی و فتح برای کسانیکه کافر شده اند دیگر سودی نخواهد داشت اگر ایمان آورند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الموده صفحه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کلان قندوزی حنفی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یَومَ الفَتحِ لایَنفَعُ الَّذینَ کَفَرُوا إیمانُهُم وَلاهُم 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دراج قال سمعت جعفرالصادق رضی الله عنه یقول فی هذه الایة یوم الفتح یوم تفتح الدنیا علی القائم علیه السلام ولاینفع احداً تقرب بالایمان ما لم یکن قبل ذلک مؤمناً و اما من کان قبل هذا الفتح موقناً بامامته و منتظرآً بخروجه فذلک الذی ینفعه ایمانه و یعظم الله عزوجل عنده قدره و شأنه وهذا اجرالموالین لاهل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درباره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یَومَ الفَتحِ لایَنفَعُ الَّذینَ کَفَرُوا إیمانُهُم وَلاهُم 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یاروز فتح آنروزی است که دنیا بوسیله قائم فتح و گشوده می شود ، ومسخر او می شود ، در آن روز دیگر ایمان آوردن کسانیکه قبلاً ایمان نیاورده اند سودی نخواهد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قبل از فتح جهان به امامت او یقین داشته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قیام آن حضرت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سود می بخشد وبه او سود می رساند و خداوند عزوجل در نزد قائم موعود قدرو منزلت و شأن این مؤمن را نشان می دهد ، و این پاداش محبین و دوستداران و مومنین به اهلبیت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عامر ، عن محمد بن الحسین بن ابی الخطّاب ، عن محمدبن سنان ، عن ابن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علیه السلام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یَومَ الفَتحِ لایَنفَعُ الَّذینَ کَفَرُوا إیمانُهُم وَلاهُم یُنظَرُونَ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تفتح الدنیا علی القائم لاینفع احداً تقرب بالایمان ما لم یکن قبل ذلک مؤمناً و بعد هذا الفتح موقناً ، فذلک الذی ینفعه ایمانه و یعظّم الله عنده قدره و شأنه و یزخرف له یوم القیامة و البعث جنانه و تحجب عنه نیرانه ، و هذا اجرالموالین لامیرالمؤمنین و لذرّیته الطّیّبین علیهم السلام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عامر ، از محمد بن الحسین بن ابی الخطّاب ، از محمد بن سنان ، از ابن درّاج حدیثمان داد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ابوعبدالله امام صادق علیه السلام درباره قول خدای عزوجل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رسول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روز پیروزی ایمان کسانی که کفر ورزیدند سودی به حالشان نخواهد داشت ، و مهلت داده نخواند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دنیا برروی حضرت قائم علیه السلام گشوده می شود ، کسی که پیش از آن هنگام مؤمن نبوده و بعد از این فتح یقین کند ، ایمانش نفعی به حالش نخواهد داشت ، ولی هرکه پیش از آن ایمان داشته و منتظر ظهورش بوده ایمانش برایش سودمند خواهد بود ، و خداوند مقام و شأنش را نزد امام قائم علیه السلام بزرگ خواهد ساخت ، و روز قیامت و رستاخیز بهشتش را برایش زینت خواهد کرد ، و آتشش را از وی محجوب خواهد فرمود ، و این است پاداش دوستان و اهل ولایت امیرالمؤمنین و ذریّه طاهرین آن حضرت علیهم السلام </w:t>
      </w:r>
      <w:r>
        <w:rPr>
          <w:rFonts w:eastAsia="IRNazanin" w:cs="IRNazanin"/>
          <w:color w:val="111111"/>
          <w:sz w:val="28"/>
          <w:szCs w:val="28"/>
          <w:rtl w:val="true"/>
          <w:lang w:bidi="fa-IR"/>
        </w:rPr>
        <w:t xml:space="preserve">. </w:t>
      </w:r>
      <w:bookmarkStart w:id="1138" w:name="pg7348_62457"/>
    </w:p>
    <w:p>
      <w:pPr>
        <w:pStyle w:val="Heading2"/>
        <w:numPr>
          <w:ilvl w:val="1"/>
          <w:numId w:val="1"/>
        </w:numPr>
        <w:rPr/>
      </w:pPr>
      <w:bookmarkStart w:id="1139" w:name="__RefHeading___Toc1177308_1051229030"/>
      <w:bookmarkStart w:id="1140" w:name="_Toc488"/>
      <w:bookmarkEnd w:id="1138"/>
      <w:bookmarkEnd w:id="1139"/>
      <w:r>
        <w:rPr>
          <w:rtl w:val="true"/>
        </w:rPr>
        <w:t>«</w:t>
      </w:r>
      <w:r>
        <w:rPr>
          <w:rtl w:val="true"/>
        </w:rPr>
        <w:t xml:space="preserve">آیه یکصد و شصت و سوم </w:t>
      </w:r>
      <w:r>
        <w:rPr>
          <w:rtl w:val="true"/>
        </w:rPr>
        <w:t>»</w:t>
      </w:r>
      <w:bookmarkEnd w:id="1140"/>
    </w:p>
    <w:p>
      <w:pPr>
        <w:pStyle w:val="Heading3"/>
        <w:numPr>
          <w:ilvl w:val="2"/>
          <w:numId w:val="1"/>
        </w:numPr>
        <w:rPr/>
      </w:pPr>
      <w:bookmarkStart w:id="1141" w:name="__RefHeading___Toc1177310_1051229030"/>
      <w:bookmarkStart w:id="1142" w:name="_Toc489"/>
      <w:bookmarkEnd w:id="1141"/>
      <w:r>
        <w:rPr>
          <w:rtl w:val="true"/>
        </w:rPr>
        <w:t>اشاره</w:t>
      </w:r>
      <w:bookmarkEnd w:id="1142"/>
    </w:p>
    <w:p>
      <w:pPr>
        <w:pStyle w:val="BookText"/>
        <w:rPr/>
      </w:pPr>
      <w:r>
        <w:rPr>
          <w:rFonts w:ascii="IRNazanin" w:hAnsi="IRNazanin" w:eastAsia="IRNazanin"/>
          <w:color w:val="111111"/>
          <w:sz w:val="28"/>
          <w:sz w:val="28"/>
          <w:szCs w:val="28"/>
          <w:rtl w:val="true"/>
          <w:lang w:bidi="fa-IR"/>
        </w:rPr>
        <w:t xml:space="preserve">هرکس می خواهد بداند که ایمان دارد به قلبش مراجعه کند که چقدر ائمه و امام زمان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احزاب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143" w:name="__RefHeading___Toc1177312_1051229030"/>
      <w:bookmarkStart w:id="1144" w:name="_Toc490"/>
      <w:bookmarkEnd w:id="1143"/>
      <w:r>
        <w:rPr>
          <w:rtl w:val="true"/>
        </w:rPr>
        <w:t xml:space="preserve">« </w:t>
      </w:r>
      <w:r>
        <w:rPr>
          <w:rtl w:val="true"/>
        </w:rPr>
        <w:t xml:space="preserve">مَا جَعَلَ اللَّهَُ لِرَجُلٍ مِِّن قَلبَینِ فِی جَوفِهِ </w:t>
      </w:r>
      <w:r>
        <w:rPr>
          <w:rtl w:val="true"/>
        </w:rPr>
        <w:t>»</w:t>
      </w:r>
      <w:bookmarkEnd w:id="1144"/>
    </w:p>
    <w:p>
      <w:pPr>
        <w:pStyle w:val="BookText"/>
        <w:rPr/>
      </w:pPr>
      <w:r>
        <w:rPr>
          <w:rFonts w:ascii="IRNazanin" w:hAnsi="IRNazanin" w:eastAsia="IRNazanin"/>
          <w:color w:val="111111"/>
          <w:sz w:val="28"/>
          <w:sz w:val="28"/>
          <w:szCs w:val="28"/>
          <w:rtl w:val="true"/>
          <w:lang w:bidi="fa-IR"/>
        </w:rPr>
        <w:t xml:space="preserve">خداوند برای هیچکس دو قلب در اندرون وی ننهاده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صافی صفحه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علی بن ابی طالب علیه السلام لا یجتمع حبنا وحب عدونا فی جوف انسان ان الله لم یجعل لرجل قلبین فی جوفه فیحب بهذا و یبغض بهذا فاما محبنا فیخلص الحب لنا یخلص الذهب بالنار لاکدر فیه فمن اراد یعلم حبنا فلیمتحن قلبه فان شارک فی حبنا حب عدونا فلیس منا و لسنامنه و الله عدوهم و جبرئیل و میکائیل و الله عدو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روایت شده که علی بن ابی طالب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ضمیر یک انسان محبت ما و محبت دشمنان ما جمع نمی شود همانطور که خداوند برای هیچکس دو قلب در درون او قرار نداده است که با یکی دوست بدارد و با دیگری بغض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دوست واقعی ما فقط ما را دوست می دارد همانطورکه طلا با ملاقات آتش هیچ کدری در او دیده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اراده دارد که بفهمد ما را دوست دارد قلبش را آزمایش کند اگر در آن دوستی و دوستی دشمنان ما با هم بوده او از ما نیست و ماهم ازاو نیستیم خداهم با آنها دشمن است و نیز جبرئیل و میکائیل وخدا دشمن کفار می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محمدبن العباس ، قال حدثنا محمدبن الحسین بن حمید الربیع ، عن جعفربن عبدالله المحمدی ، عن کثیربن عیاش ، عن ابی الجارود ، عن ابی عبدالله علیه 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اللَّهَُ لِرَجُلٍ مِِّن قَلبَینِ فِی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علی بن </w:t>
      </w:r>
    </w:p>
    <w:p>
      <w:pPr>
        <w:pStyle w:val="BookText"/>
        <w:rPr/>
      </w:pPr>
      <w:r>
        <w:rPr>
          <w:rFonts w:ascii="IRNazanin" w:hAnsi="IRNazanin" w:eastAsia="IRNazanin"/>
          <w:color w:val="111111"/>
          <w:sz w:val="28"/>
          <w:sz w:val="28"/>
          <w:szCs w:val="28"/>
          <w:rtl w:val="true"/>
          <w:lang w:bidi="fa-IR"/>
        </w:rPr>
        <w:t xml:space="preserve">ابی طالب علیه السلام لیس من عبد من عبدالله فمن امتحن قلبه بالایمان الّا و یجد مودتنا فی قلبه فهو یودنا و ما من عبد من عبدالله ممن سخط الله علیه الا و یجد بغضنا علی قلبه فهو یبغضنا فاصبحنا نفرح بحب المحب نغتفرله و نبغض المبغض واصبح محبنا ینظر رحمة الله جل وعز فکان ینظر الی ابواب الرحمة قد فتحت له و اصبح مبغضنا علی شفا جرف هارمن النار فکان ذلک الشفا قد انهار به فی نار جهنم فهیأ لاهل الرحمة رحمتهم و تعساً لاهل النار مثوبهم ان الله عزوجل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فلبئس مثوی المتکبرین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لیس من عبد من عبیدالله یقصرفی حبنا لخیر جعله الله عبده اذ لایستوی من یحبنا و یبغضنا و لایجتمعان فی قلب رجل ابدان الله لم یجعل لرجل من قلبین فی جوفه یحب بهذا و یبغض بهذا اما المحب لنا فیخلص الحب لنا کما یخلص الذهب بالنار لاکدر فیه و مبغضنا علی تلک المنزلة و نحن النجباء و افراطنا افرط الانبیاء و انا وصی الاوصیاء و الفئة الباغیة من حزب الشیطان و الشیطان منهم فمن اراد ان یعلم حبنا فلیمتحن قلبه فان شارک فی حبنا عدونا فلیس منا و لسنامنه والله عدوه و جبرئیل و میکائیل و الله عدو للکافرین و قال علی علیه السلام لایجتمع حبنا وحب عدونا فی جوف انسان ان الله عزوجل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جَعَلَ اللَّهَُ لِرَجُلٍ مِِّن قَلبَینِ فِی جَوفِهِ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فرموده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جَعَلَ اللَّهَُ لِرَجُلٍ مِِّن قَلبَینِ فِی جَوفِهِ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بنده ای ازبندگان خداوند مگراینکه خداوند قلب او را به ایمان امتحان می کند ، واگربیابد در آن مودت و محبت ما را او دوست ماست ؛ وهیچ بنده ای از بندگان خدا که براو سخت گرفته نشود مگراینکه بیابد درآن بغض ما و او مبغوض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یابد محب ما بخاطر محبت ما و او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مبغض ما سخت گرفته می شود بخاطر مبغض بودن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ما صبح می کند درحالیکه نظر می نماید به رحمت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نگرد به ابواب رحمت و ابواب رحمت خدا به روی او بازمی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مبغض ما در سختی های جهنم دچار می شود هرگز برای متکبرین راه نجات نیست و او از بندگان راستین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نیستند محبین ما و مبغضین ما و جمع نمی شود در قلب یک نفر محبت وبغض ما چنانچه خداوند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هرگز برای هیچکس دو قلب در اندرون وی ننهاده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یکی دوست بدارد و با دیگری دشمنی کند ، دوست واقعی ما فقط ما را دوست دارد همانطوری که نزدیکی طلا در آتش، طلا را کدر نمی کند </w:t>
      </w:r>
      <w:r>
        <w:rPr>
          <w:rFonts w:eastAsia="IRNazanin" w:cs="IRNazanin"/>
          <w:color w:val="111111"/>
          <w:sz w:val="28"/>
          <w:szCs w:val="28"/>
          <w:rtl w:val="true"/>
          <w:lang w:bidi="fa-IR"/>
        </w:rPr>
        <w:t xml:space="preserve">... . </w:t>
      </w:r>
      <w:bookmarkStart w:id="1145" w:name="pg7348_62459"/>
    </w:p>
    <w:p>
      <w:pPr>
        <w:pStyle w:val="Heading2"/>
        <w:numPr>
          <w:ilvl w:val="1"/>
          <w:numId w:val="1"/>
        </w:numPr>
        <w:rPr/>
      </w:pPr>
      <w:bookmarkStart w:id="1146" w:name="__RefHeading___Toc1177314_1051229030"/>
      <w:bookmarkStart w:id="1147" w:name="_Toc491"/>
      <w:bookmarkEnd w:id="1145"/>
      <w:bookmarkEnd w:id="1146"/>
      <w:r>
        <w:rPr>
          <w:rtl w:val="true"/>
        </w:rPr>
        <w:t>«</w:t>
      </w:r>
      <w:r>
        <w:rPr>
          <w:rtl w:val="true"/>
        </w:rPr>
        <w:t xml:space="preserve">آیه یکصد و شصت و چهارم </w:t>
      </w:r>
      <w:r>
        <w:rPr>
          <w:rtl w:val="true"/>
        </w:rPr>
        <w:t>»</w:t>
      </w:r>
      <w:bookmarkEnd w:id="1147"/>
    </w:p>
    <w:p>
      <w:pPr>
        <w:pStyle w:val="Heading3"/>
        <w:numPr>
          <w:ilvl w:val="2"/>
          <w:numId w:val="1"/>
        </w:numPr>
        <w:rPr/>
      </w:pPr>
      <w:bookmarkStart w:id="1148" w:name="__RefHeading___Toc1177316_1051229030"/>
      <w:bookmarkStart w:id="1149" w:name="_Toc492"/>
      <w:bookmarkEnd w:id="1148"/>
      <w:r>
        <w:rPr>
          <w:rtl w:val="true"/>
        </w:rPr>
        <w:t>اشاره</w:t>
      </w:r>
      <w:bookmarkEnd w:id="1149"/>
    </w:p>
    <w:p>
      <w:pPr>
        <w:pStyle w:val="BookText"/>
        <w:rPr/>
      </w:pPr>
      <w:r>
        <w:rPr>
          <w:rFonts w:ascii="IRNazanin" w:hAnsi="IRNazanin" w:eastAsia="IRNazanin"/>
          <w:color w:val="111111"/>
          <w:sz w:val="28"/>
          <w:sz w:val="28"/>
          <w:szCs w:val="28"/>
          <w:rtl w:val="true"/>
          <w:lang w:bidi="fa-IR"/>
        </w:rPr>
        <w:t xml:space="preserve">مردان الهی منتظران واقعی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احزاب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150" w:name="__RefHeading___Toc1177318_1051229030"/>
      <w:bookmarkStart w:id="1151" w:name="_Toc493"/>
      <w:bookmarkEnd w:id="1150"/>
      <w:r>
        <w:rPr>
          <w:rtl w:val="true"/>
        </w:rPr>
        <w:t xml:space="preserve">« </w:t>
      </w:r>
      <w:r>
        <w:rPr>
          <w:rtl w:val="true"/>
        </w:rPr>
        <w:t xml:space="preserve">مِّنَ المُؤمِنینَ ِرجَالٌ صَدَقُوا مَاعَاهَدُوا اللَّهَ عََلَیهِ فَمِنهُم مَّن قَضَی نَحبَهُ وَ مِنهُم مَّن یَنتَظِرُ وَ مَا بَدَّلُوا تَبدِیلاً </w:t>
      </w:r>
      <w:r>
        <w:rPr>
          <w:rtl w:val="true"/>
        </w:rPr>
        <w:t>»</w:t>
      </w:r>
      <w:bookmarkEnd w:id="1151"/>
    </w:p>
    <w:p>
      <w:pPr>
        <w:pStyle w:val="BookText"/>
        <w:rPr/>
      </w:pPr>
      <w:r>
        <w:rPr>
          <w:rFonts w:ascii="IRNazanin" w:hAnsi="IRNazanin" w:eastAsia="IRNazanin"/>
          <w:color w:val="111111"/>
          <w:sz w:val="28"/>
          <w:sz w:val="28"/>
          <w:szCs w:val="28"/>
          <w:rtl w:val="true"/>
          <w:lang w:bidi="fa-IR"/>
        </w:rPr>
        <w:t xml:space="preserve">ازجمله مؤمنان مردانند که در پیمان خویش با خدا وفا کرده اند بعضی از ایشان تعهد خویش بسربرده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ایشان منتظرند و به هیچ وجه تغییرنیافته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سهیل بن زیاد ، عن محمد بن سلیمان قال کنت عند ابی عبدالله علیه السلام ادخل ابوبصیر وذکر الحدیث الی ان قال یا ابا محمد لقد ذکرکم الله فی کتابه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المُؤمِنینَ ِرجَالٌ صَدَقُوا مَاعَهَدُوا اللَّهَ عََلَیهِ فَمِنهُم مَّن قَضَی نَحبَهُ وَ مِنهُم مَّن یَنتَظِرُوَمَا بَدَّلُوا تَبدِیلاً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انکم وفیتم بما اخذالله علیکم میثاقکم من ولایتنا و انکم لم تبدلوا بناغیرنا و لولم تفعلوا لغیرکم الله کما غیرهم حیث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وماوجدنا لاکثرهم من عهدو ان وجدنا اکثرهم لفاسقین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سهل بن زیاد و محمدبن سلیمان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درخدمت امام صادق علیه السلام بودم که ابوبصیر بر آن حضرت وارد شد و حضرت گفتاری را بیان نمود تا به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محمد ، خداوند شما را در کتابش یاد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المُؤمِنینَ ِرجَالٌ صَدَقُوا مَاعَهَدُوا اللَّهَ عََلَیهِ فَمِنهُم مَّن قَضَی نَحبَهُ وَ مِنهُم مَّن یَنتَظِرُوَمَا بَدَّلُوا تَبدِیلاً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 عهد و پیمان الهی که ولایت ما اهلبیت بود وفادارماندید وما را با دیگران عوض نکردید و اگر اینکار را نمی کردید خداوند شما را همانند دیگران تغییرمی داد همانطورکه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ماوجدنا لاکثرهم من عهدو ان وجدنا اکثرهم لفاسقین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آنها را به پیمانی پابند نیافتیم ولی بیشترشان را عصیان پیشگان یافتیم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البیان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عمروبن ثابت عن ابی اسحاق عن علی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مَاعَهَدُوا اللَّهَ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فانا والله المنتظر و مابدلت تبدیلا ، یعنی از عمرو بن ثابت از ابی اسحاق از علی علیه السلام روایت نموده که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المُؤمِنینَ ِرجَالٌ صَدَقُوا مَاعَهَدُوا اللَّهَ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درباره ما نازل شده من به خدا قسم منتظر هستم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جعفربن محمد الاشعری ، عن عبدالله بن میمون القداح عن ابی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یا علی من احبک ثم مات فقد قضی نحبه ومن لم یمت فهو منتظر و ما طلعت الشمس و ماغربت علیه برزق و ایمان و فی نسخه نور جعفربن محمد اشعری از عبدالله بن میمون قداح از امام صادق علیه السلام روایت نموده که رسول خدا 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هرکس ترا دوست بدارد و بمیرد به تحقیق به پیمان خویش با خداوند وفا نموده و در صف شهداست و اگر زنده باشد در حال انتظار است ، خورشید طلوع و غروب نمی کند مگر آنکه برای این چنین شخصی رزق و ایمان سایه افکنند و در نسخه ای از نور معنویت قرار می گیرد </w:t>
      </w:r>
      <w:r>
        <w:rPr>
          <w:rFonts w:eastAsia="IRNazanin" w:cs="IRNazanin"/>
          <w:color w:val="111111"/>
          <w:sz w:val="28"/>
          <w:szCs w:val="28"/>
          <w:rtl w:val="true"/>
          <w:lang w:bidi="fa-IR"/>
        </w:rPr>
        <w:t xml:space="preserve">. </w:t>
      </w:r>
      <w:bookmarkStart w:id="1152" w:name="pg7348_62461"/>
    </w:p>
    <w:p>
      <w:pPr>
        <w:pStyle w:val="Heading2"/>
        <w:numPr>
          <w:ilvl w:val="1"/>
          <w:numId w:val="1"/>
        </w:numPr>
        <w:rPr/>
      </w:pPr>
      <w:bookmarkStart w:id="1153" w:name="__RefHeading___Toc1177320_1051229030"/>
      <w:bookmarkStart w:id="1154" w:name="_Toc494"/>
      <w:bookmarkEnd w:id="1152"/>
      <w:bookmarkEnd w:id="1153"/>
      <w:r>
        <w:rPr>
          <w:rtl w:val="true"/>
        </w:rPr>
        <w:t>«</w:t>
      </w:r>
      <w:r>
        <w:rPr>
          <w:rtl w:val="true"/>
        </w:rPr>
        <w:t xml:space="preserve">آیه یکصد و شصت و پنجم </w:t>
      </w:r>
      <w:r>
        <w:rPr>
          <w:rtl w:val="true"/>
        </w:rPr>
        <w:t>»</w:t>
      </w:r>
      <w:bookmarkEnd w:id="1154"/>
    </w:p>
    <w:p>
      <w:pPr>
        <w:pStyle w:val="Heading3"/>
        <w:numPr>
          <w:ilvl w:val="2"/>
          <w:numId w:val="1"/>
        </w:numPr>
        <w:rPr/>
      </w:pPr>
      <w:bookmarkStart w:id="1155" w:name="__RefHeading___Toc1177322_1051229030"/>
      <w:bookmarkStart w:id="1156" w:name="_Toc495"/>
      <w:bookmarkEnd w:id="1155"/>
      <w:r>
        <w:rPr>
          <w:rtl w:val="true"/>
        </w:rPr>
        <w:t>اشاره</w:t>
      </w:r>
      <w:bookmarkEnd w:id="1156"/>
    </w:p>
    <w:p>
      <w:pPr>
        <w:pStyle w:val="BookText"/>
        <w:rPr/>
      </w:pPr>
      <w:r>
        <w:rPr>
          <w:rFonts w:ascii="IRNazanin" w:hAnsi="IRNazanin" w:eastAsia="IRNazanin"/>
          <w:color w:val="111111"/>
          <w:sz w:val="28"/>
          <w:sz w:val="28"/>
          <w:szCs w:val="28"/>
          <w:rtl w:val="true"/>
          <w:lang w:bidi="fa-IR"/>
        </w:rPr>
        <w:t xml:space="preserve">قائم آل محمد از اهل 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157" w:name="__RefHeading___Toc1177324_1051229030"/>
      <w:bookmarkStart w:id="1158" w:name="_Toc496"/>
      <w:bookmarkEnd w:id="1157"/>
      <w:r>
        <w:rPr>
          <w:rtl w:val="true"/>
        </w:rPr>
        <w:t xml:space="preserve">« </w:t>
      </w:r>
      <w:r>
        <w:rPr>
          <w:rtl w:val="true"/>
        </w:rPr>
        <w:t xml:space="preserve">إِنَّمَا یُِریدُ اللَّهُ لِیُذهِبَ عَنکُمُ الِرّجسَ أَهلَ البَیتِ وَ یُطَهِّرَکُم تَطهِیراً </w:t>
      </w:r>
      <w:r>
        <w:rPr>
          <w:rtl w:val="true"/>
        </w:rPr>
        <w:t>»</w:t>
      </w:r>
      <w:bookmarkEnd w:id="1158"/>
    </w:p>
    <w:p>
      <w:pPr>
        <w:pStyle w:val="BookText"/>
        <w:rPr/>
      </w:pPr>
      <w:r>
        <w:rPr>
          <w:rFonts w:ascii="IRNazanin" w:hAnsi="IRNazanin" w:eastAsia="IRNazanin"/>
          <w:color w:val="111111"/>
          <w:sz w:val="28"/>
          <w:sz w:val="28"/>
          <w:szCs w:val="28"/>
          <w:rtl w:val="true"/>
          <w:lang w:bidi="fa-IR"/>
        </w:rPr>
        <w:t xml:space="preserve">جز این نیست که خداوند اراده دارد 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و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وزشتی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ببرد وشما را کاملاً پاک و مطهر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اراده من براین قرارگرفته است که رجس و پلیدی را از عده ای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و این عده را از هرنظر پاک و مطهر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که دارای این امتیازات الهی هستند یک مصداق واقعی آن امیرالمؤمنین علی علیه السلام و حضرت سیدة النساء العالمین فاطمه زهرا علیها السلام و حضرت مجتبی حسن بن علی علیه السلام وحضرت سیدالشهداء حسین بن علی علیه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مکمل آن نه امام از نسل سیدالشهداء هستند که مهدی موعود عجل الله تعالی فرجه شریف نهمین آنهاست که ما دراینجا برای اثبات مدعای خودمان احادیث زیر را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صحیح مسلم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 اهل البیت نبی صلی الله علیه و آله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عایشه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النبی صلی الله علیه و آله غداة و علیه مرط مرحل بن شعرا سود فجاء الحسن ابن علی فادخله ثم جاء الحسین فدخل معه ثم جائت فاطمه فادخلها ثم جاء علی فأدخله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یک روز هنگام صبح از منزل خارج گردیدند و عبائی نقشه دار که آنرا با نخ سیاه بافته بودند بردوش داشتند دراین هنگام حسن بن علی علیه السلام به نزد وی آمد رسول خدا صلی الله علیه و آله او را زیر عبا داخل نمود ، سپس حسین بن علی علیه السلام آمد اورا هم رسول خدا داخل عبا کرد بعد از او فاطمه آمد رسول الله اورا هم داخل عبا نمود سپس </w:t>
      </w:r>
    </w:p>
    <w:p>
      <w:pPr>
        <w:pStyle w:val="BookText"/>
        <w:rPr/>
      </w:pPr>
      <w:r>
        <w:rPr>
          <w:rFonts w:ascii="IRNazanin" w:hAnsi="IRNazanin" w:eastAsia="IRNazanin"/>
          <w:color w:val="111111"/>
          <w:sz w:val="28"/>
          <w:sz w:val="28"/>
          <w:szCs w:val="28"/>
          <w:rtl w:val="true"/>
          <w:lang w:bidi="fa-IR"/>
        </w:rPr>
        <w:t xml:space="preserve">علی علیه السلام آمد آن حضرت اورا نیز داخل عبا کرد آنگاه این آیه را خواندند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خداوند اراده فرموده که از شما اهل البیت رجس وپلیدی و گناه و زشتی را ببرد و شما را کاملاً پاک و مطهر سازد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درمسند امام حنبل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در تفسیرش احادیث شماره </w:t>
      </w: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سورة الاحزاب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ترمذی در مناقب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اهل بیت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های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 فاطمه حدیث </w:t>
      </w:r>
      <w:r>
        <w:rPr>
          <w:rFonts w:eastAsia="IRNazanin" w:cs="IRNazanin"/>
          <w:color w:val="111111"/>
          <w:sz w:val="28"/>
          <w:szCs w:val="28"/>
          <w:lang w:bidi="fa-IR"/>
        </w:rPr>
        <w:t>3870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ام سلمه انه لما نزل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أدارالنبی صلی الله علیه و آله کساءه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و فاطمه و الحسن و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اهل بیتی فأذهب عنهم الرجس و طهرهم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سلمه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این آیه نازل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 الله علیه و آله علی علیه السلام و فاطمه علیها السلام و حسن علیه السلام و حسین علیه السلام را در زیر عبای خود قرار دادند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 اهل بیتی فأذهب عنهم الرجس و طهرهم تطهیرا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اینها اهل بیت من هستند پس دورکن از آنها هر نوع رجس و پلیدی را و آنها را پاک و مطهر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دو حدیث که به طور متواتر از اهل سنت نقل شده است معلوم می شود که اهلبیت در درجه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و فاطمه علیها السلام و حسن علیه السلام و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دیگر همسران رسول خدا صلی الله علیه و آله جزء این آیه و اهلبیت نیستند زیرا اگر بودند آنها را هم رسول خدا صلی الله علیه و آله به زیر عبا فرا می خواندند ، عایشه و ام سلمه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دیدیم رسول خدا این چهار نفر را زیر عبا قراردادند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اهلبیتی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ترمذی در تفسیرش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سورة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و حاکم درمستدرک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صحیح مسلم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ابن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صحیح ترمذی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رضی اله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سعد بن ابی وقاص قال لمانزل الله هذه الآیه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 تعالوا ندع ابناءنا و ابناءکم و نساءنا و نساءکم و انفسناء وانفسکم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دعا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وقاص در اینجا آیه مباهله را نقل می کند و می گوید زمانیکه این آیه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تعالوا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بگو ای رسول خدا بخوانیم فرزندانمان و فرزندان شما را و زنهای ما و زنهای شما را و نفسهای ما و نفسهای شما را و مباهله کنیم ، رسول خدا صلی الله علیه و آله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اینها اهلبیت من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الدر المنثور نوشته حافظ جلال الدین سیوطی شافعی مجلد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ابن مردویه و الخطیب ، عن ابن سعید الخدری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یوم أم سلمه أم المومنین رضی الله عنها فنزل جبرئیل علیه السلام علی رسول الله بهذه الآیه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فدعا رسول الله صلی الله علیه و آله بحسن و حسین و فاطمه وعلی فضمهم الیه و نشر علیهم الثوب والحجاب علی ام سلمة مضروب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اهل بیتی اللهم اذهب عنهم الرجس وطهرهم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ام سلمه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معهم یا نبی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علی مکانک ، و انک علی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مردویه وخطیب از ابی سعید خدری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نوبت ام سلمه بود که رسول خدا صلی الله علیه و آله در خانه او باشند ، جبرئیل بر آن حضرت نازل شد و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حسن و حسین و علی و فاطمه را خواست بعد ازآنکه نزدش حاضرشدند ، ایشان را بخود چسبانید و جامه ای رویشان افکند و این در حالی بود که ام سلمه در پشت پرده قرارداشت آنگاه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اهل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اینان اهل بیت من هستند ، خداوندا پلیدی را از ایشان ببر و آنطوریکه خودت می دانی آنها را پاک کن ؛ 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 آیا من هم با ایشان هستم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سلمه تو جای خودت را داری ، و عاقبتت به خیر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شما خانم خوبی هستی و جای خود را داری اما از اهل بیت نیستی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مفسر بزرگ اهل سنت حافظ جلال الدین عبدالرحمن سیوطی در کتاب العرف الوردی فی اخبار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عقبه در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سیکون بعدی خلفاء ، و من بعد الخلفاء امراء ومن بعد الامراء ملوک جبابرة ، ثم یخرج من اهل بیتی المهدی ، فیملاءها عدلاً کمی ملئت 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می آیند بعد از من خلفاء و بعد از خلفاء امراء و بعد از امراء پادشاهان جبار و ستمگر سپس مهدی قیام می کند که او از اهلبیت من است و خداوند بوسیله او عدل و داد می کند همانطوریکه پراز ظلم و جور شده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صحیح ابن ماجه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محمدبن الحنفیه عن 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المهدی منا اهل البیت لیصلحه ، فی لیلة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محمدبن حنفیه نقل می کند از حضرت امیرالمومنین علی علیه السلام از رسول خدا صلی الله علیه و آله که آن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از اهلبیت من است و خداوند در یک شب کار او را اصلاح می کند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مسند امام احمد حنبل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المهدی منا اهل البیت یصلحه الله فی 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رسول خدا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من است خداوند کار او را در یک شب اصلاح می کند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صحیح ابی داود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یَبقَ من الدهر الا یومٌ لَبعَثَ الله رجلا من اهل بیتی یملاء ها عدلا کمی مُلئت جوراً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بجز 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همان یک روز را طولانی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برانگیزاند مردی را از اهلبیت من که خداوند پراز عدل و داد می کند بوسیله او همانطوریکه پراز ظلم وجور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می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فوق مهدی موعود عجل الله تعالی فرجه شریف از اهلبیت است ، و کتابهایی که از اهل سنت باز مهدی را از اهلبیت می دانند بسیار زیاد است که ما فقط به اسامی بعضی از آنها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الدرر فی اخبار الامام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سلمی الشافعی دمشقی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متقی هندی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فی اخبار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دوازدهم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دوازدهم نوشته ابن صباغ مالکی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عبیدالله هندی حنفی صفحه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الحقایق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سیوطی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الوردی فی اخبارالمهدی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و دهها کتاب دیگر آورده اند که مهدی علیه السلام از اهل بیت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عوالم آمده است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جابربن عبدالله انصاری عن فاطمه الزهراء علیها السّلام بنت رسول اللّه صلی الله علیه و آله قال سمعت فاطمه انها قالت دخل علّی ابی رسول اللّه فی بعض الایام فقال السلام علیک یا فاطمه فقلت علیک السلام قال انی اجد فی بدنی ضعفا فقلت له اعندک بالله یا ابتاه من الضعف فقال یا فاطمه ایتینی بالکساء الیمانی فغطینی به فاتیته بالکساء الیمانی فغظیته به وصرت انظر الیه و اذا وجهه یتلالو کانه البدر فی لیله تمامه و کماله فما کانت الاساعه واذا بولدی الحسن قد اقبل و قال السلام علیک یا اماه فقلت و علیک السّلام یا قره عینی وثمره فوادی فقال یا اماه انی اشم عندک رائحه طیبه کانها رائحه جدی رسول الله صلی الله علیه و آله فقلت نعم ان جدک تحت الکساء فاقبل الحسن نحو الکساء و قال السلام علیک یا جداه یا رسول الله اتاذن لی ان ادخل معک تحت الکساء فقال و علیک السلام یا ولدی و یا صاحب حوضی قد اذنت لک فدخل معه تحت الکساء فما کانت الاساعه و اذا بولدی الحسین قد اقبل و قال السلام علیک یا اماه فقلت و علیک السلام یا قره عینی و ثمره فوادی فقال لی یا اماه انی اشم عندک رائحه طیبه کانها رائحه جدی رسول الله صلی الله علیه و آله فقلت نعم ان جدک و اخاک تحت الکساء فدنی الحسین نحو الکساء و قال السلام علیک یا جداه السلام علیک یا من اختاره الله اتاذن لی ان اکون معکما تحت الکساء فقال وعلیک السلام و یا ولدی ویا شافع امتی قد اذنت لک فدخل معهما تحت الکساء فاقبل عند ذلک ابوالحسن علی بن ابی طالب علیه السلام و قال السلام علیک یا بنت رسول الله فقلت و علیک السلام یا اباالحسن و یا امیرالمؤمنین فقال یا فاطمه انی اشم عندک رائحه طیبه کانها رائحه اخی و ابن عمی رسول الله فقلت نعم ها هو مع ولدیک تحت الکساء فاقبل علی نحو الکساء و قال السلام علیک یا رسول الله اتاذن لی ان اکون معکم تحت الکساء قال له و علیک السّلام یا اخی و یا وصیی و خلیفتی و صاحب لوائی قد اذنت لک فدخل علی تحت الکساء ثم اتیت نحو الکساء و قلت السلام یا ابتاه یا رسول الله اتاذن لی ان اکون معکم تحت الکساء قال وعلیک السلام یا بنتی ویا بضعتی قد اذنت لک فدخلت تحت الکساء فلما اکتملنا جمیعا تحت الکساء اخذ ابی رسول الله صلی الله علیه و آله بطرفی الکساء و اومی بیده الیمنی الی السماء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 هولاء اهل بیتی و خاصتی و حامتی لحمهم لحمی و دمهم </w:t>
      </w:r>
    </w:p>
    <w:p>
      <w:pPr>
        <w:pStyle w:val="BookText"/>
        <w:rPr/>
      </w:pPr>
      <w:r>
        <w:rPr>
          <w:rFonts w:ascii="IRNazanin" w:hAnsi="IRNazanin" w:eastAsia="IRNazanin"/>
          <w:color w:val="111111"/>
          <w:sz w:val="28"/>
          <w:sz w:val="28"/>
          <w:szCs w:val="28"/>
          <w:rtl w:val="true"/>
          <w:lang w:bidi="fa-IR"/>
        </w:rPr>
        <w:t xml:space="preserve">دمی بوء لمنی ما یؤلمهم ویحزنی ما یحزنهم انا حرب لمن حاربهم و سلم لمن سالمهم وعدو لمن عاداهم و محب لمن احبهم انهم منی و انا منهم فاجعل صلواتک و برکاتک و رحمتک و غفرانک ورضوانک علی و علیهم و اذهب عنهم الرجس وطهرهم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ملائکتی و سکان سمواتی انی ماخلقت سماء مبنیه ولا ارضا مدحیه و لا قمرا منیراً ولا شمسا مضیئه ولا فلکا یدور و لا بحرا یجری و لا فلکا یسری الا فی محبه هولاء الخمسه الذینهم تحت الکساء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الامین جبرائیل یا رب ومن تحت الکساء فقال عزوجل هم اهل بیت النبوه ومعدن الرساله هم فاطمه وابوها و بعلها وبنوها فقال جبرائیل یا رب اتأذن لی ان اهبط الی الارض لاکون معهم سادساً فقال الله نعم قد اذنب لک فهبط الامین جبرائیل و قال السلام علیک یا رسول الله العلی الاعلی یقرئک السلام ویخصک بالتحیه والاکرام و یقول لک و عزتی و جلالی انی ما خلقت سماء مبنیه و لا ارضا مدحیه و لا قمرا منیراً ولا شمسا مضیئه و لافلکا یدور و لا بحرا یجری و لا فلکا یسری الا لاجلکم و محبتکم و قد اذن لی ان ادخل معکم فهل تاذن لی یا رسول الله فقال رسول الله و علیک السلام یا امین وحی الله انه نعم قد اذنت لک فدخل جبرائیل معنا تحت الکساء فقال لابی ان الله قد اوحی الیکم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لابی یا رسول الله اخبرنی ما تجلوسنا هذا تحت الکساء من الفضل عندالله ؟ فقال النبی و الذی بعثنی بالحق نبیا و اصطفانی بالرساله نجیا ماذکر خبرنا هذا فی محفل من محافل اهل الارض و فیه جمع من شیعتنا و محبینا الا و نزلت علیهم الرحمه و خفت بهم الملا ئکه و استغفرت لهم ابی ان یتفرقوا فقال علی اذا والله فزنا و فاز شیعتنا و رب الکعبه فقال النبی ثانیا یا علی و الذی بعثنی بالحق و اصطفانی بالرساله نجیا ماذکر خبرنا هذا فی محفل من محافل اهل الارض و فیه جمع من شیعتنا و محبینا و فیهم مهموم الا و فرج الله همه ولا مغموم الا و کشف الله غمه ولا طالب حاجه الا و قضی الله حاجته فقال علی اذا والله فزنا و سعیدنا و کذلک شیعتنا فازوا و سعدوا فی الدنیا و الاخره و رب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عوالم بسند خود نقل نموده از جابربن عبدالله انصاری و او از فاطمه زهرا علیها السلام دختر رسول خدا صلی الله علیه و آله که گفت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شنیدم از فاطمه زهرا سلام الله علیها که آن بزرگوار فرمود داخل شد به منزل من پدر بزرگوارم رسول خدا صلی الله علیه و آله در بعضی از روزها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فاطمه پس عرض کردم درود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بزرگوارم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خود ضعفی را می یابم ، عرض کردم پناه می برم ترا بخداوند ای پدر از ضعف و ناتوانی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بیاور کساء یمانی را و بپوشان مرا به آن ؛ فاطمه فرمود پس آوردم کساء یمانی را و پوشانیدم او را با آن و نظر کردم به او دیدم که صورتش می درخشد مانند ماه تمام در شب چهارده که بدر است </w:t>
      </w:r>
      <w:r>
        <w:rPr>
          <w:rFonts w:eastAsia="IRNazanin" w:cs="IRNazanin"/>
          <w:color w:val="111111"/>
          <w:sz w:val="28"/>
          <w:szCs w:val="28"/>
          <w:rtl w:val="true"/>
          <w:lang w:bidi="fa-IR"/>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نگذشت مگر اندکی که ناگاه فرزندم حسن برمن وارد شد و بر من سلام کرد و گفت ای مادر سلام و درود بر تو پس جواب داده و گفتم سلام بر تو ای روشنی دیده من و میوه دل من پس گفت ای مادر من بوی خوشی نزد تو استشمام می کنم گوئیا بوی جدم رسول خدا صلی الله علیه و آله باشد گفتم بلی بدرستیکه جدت در زیر کساء است پس حضرت حسن علیه السلام نزد کساء آمد وگفت سلام برتو باد ای جد بزرگوار ، ای رسول پروردگار آیا به من اجازه می فرمایی که داخل شوم با شما درزیر کساء پس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برتو سلام ای فرزندم و ای صاحب حوض من به تحقیق اذن دادم ترا پس داخل شد با آن حضرت و خدمت آنجناب درزیر کساء پس نگذشت مگر زمانی ناگاه داخل شد فرزندم حسین و گفت سلام برتو ای مادر پس گفتم و علیک السلام ای پسرم و ای روشنی دیده ام و ای میوه دلم پس به من گفت ای مادر بدرستیکه من در پیش تو بوی خوبی استشمام می کنم گویی آن بوی جدم رسول الله صلی الله علیه و آله است ،پس گفتم آری بدرستیکه جدت و برادرت در زیر کساء می باشند پس حسین جانب کساء نزدیک آمد و گفت سلام برتو باد ای جد بزرگوارم سلام برتو باد ای کسی که خداوند اورا اختیار فرموده آیا بمن اجازه می فرمایی که با شما دوتن در زیر کساء باشم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 ای فرزندم وای شفاعت کننده امت من بدرستی و به تحقیق اجازه ات دادم پس با آنان داخل در زیر کساء گردید پس در این حال ابوالحسن علی بن ابی طالب علیه السلام وارد شد و گفت سلام بر تو ای دختر رسول خدا پس گفتم و علیک السلام ای ابا الحسن و ای امیرالمومنین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من پیش تو بوی خوشی استشمام می کنم گوئیا آن بوی برادرم و پسر عمم رسول خدا است پس گفتم آری آنست او با دو فرزندت در زیر کساء پس رو کرد علی علیه السلام جانب کساء و عرض کرد که سلام برتو باد ای رسول خدا آیا به من اجازه می فرمایی که با شما در زیر کساء باشم ؟ حضرت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ای برادرم و ای وصی من و جانشین من و صاحب لوای من بتحقیق اجازه ات دادم پس داخل گردید درزیر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من نزد کساء آمدم و گفتم سلام برتو باد ای پدر جان ای رسول خدا آیا به من اجازه می فرمایی که با شما در زیر کساء باشم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ای دخترم و ای پاره تنم ، به تحقیق اجازه ات دادم پس داخل در زیر کساء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جمع ما در زیر کساء کامل شد رسول الله دوطرف کساء را گرفت و با دست راست خود بسوی آسمان اشاره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اینها اهل بیت من و خواص من می باشند گوشت ایشان گوشت من و خونشان خون من است مرا اذیت می نماید هرآنچه آنها را اذیت نماید ،مرا غمگین می کند هرآنچه آنها را غمگین کند، آنها را من طرفم با هرکه طرف است با آنها ، و اهل صلحم با هرکه با آنها صلح کند و دشمنم با هرکه با آنها دشمنی کند و دوستم با هرکه با آنها دوستی کند </w:t>
      </w:r>
      <w:r>
        <w:rPr>
          <w:rFonts w:eastAsia="IRNazanin" w:cs="IRNazanin"/>
          <w:color w:val="111111"/>
          <w:sz w:val="28"/>
          <w:szCs w:val="28"/>
          <w:rtl w:val="true"/>
          <w:lang w:bidi="fa-IR"/>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آنها ازمنند و من از آنها هستم پس صلوات و برکات و رحمت خودت و آمرزشت و رضای خود را برمن و بر آنها قرارده و زایل گردان از آنها پلیدی را و پاک گردان آنها را پاکی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عزوجل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ملائکه من و ای سکان آسمانهای من ، خلق نکردم آسمان بنا شده را و نه زمین کشیده شده را و نه ماه روشنی دهنده را و نه خورشید درخشنده ونه فلک دور زننده را ونه دریای جاری و نه کشتی سیرکننده را مگر به جهت دوستی این پنج نفر که در زیر کساء آسوده اند پس جبرئیل امین عرض کرد ای پروردگار من چه کسانی در زیر کساء هستند ؟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اهل بیت پیغمبر و معدن رسالتند و ایشان فاطمه و پدر او، و شوهر او ، و فرزندان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پروردگارا آیا اجازه می دهی که بسوی زمین فرود آیم تا آنکه ششمی آنها باشم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اجازه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فرود آمد به پیغمبر صلی الله علیه و آله سلام کرد و عرض نمود خدای علی اعلی سلامت می رساند و بخصوص تحیت و اکرام برایت می فرستد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جلالم من خلق نکردم آسمان بنا شده را و نه زمین کشیده شده و نه ماه نور بخشنده و نه خورشید روشنی دهنده و نه فلک دور زننده و نه دریای روان و نه کشتی سیار را مگر برای خاطر شما و دوستی شما و اذن داد مرا که داخل شوم با شما در زیر کساء ، آیا مرا اجازه می دهی ای رسول خدا صلی الله علیه و آله ؟ پس فرمود رسول خدا صلی الله علیه و آله و بر تو باد سلام ای امین وحی خدا بدرستیکه چنین است اجازه دادم پس داخل شد جبرئیل با ما در زیر کساء و به پدرم عرض کرد خداوند وحی فرستاد به شما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اراده فرمود خداوند که برطرف نماید از شما اهل بیت پلیدی را و پاک گرداند شما را پاک گردانی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علی علیه السلام به پدرم عرض کرد ای رسول خدا صلی الله علیه و آله چه فضیلت و شرافتی در بودن ما زیر کساء می باشد ؟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خدائی که مرا به حق به پیامبری برانگیخت و مرا به رسالت و نجات بشریت برگزید ذکر نمی شود این خبر ما در مجلسی از مجالس روی زمین که در آن جمعی از شیعیان و دوستان ما باشند مگر آن که بر آنها رحمت نازل می شود و اطراف آنها را ملائکه احاطه نمایند و برای آنها طلب آمرزش کنند تا زمانی که متفرق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قسم بخدا که ما رستگار شدیم و رستگار شدند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پدرم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قسم به آن خدائیکه مرا بحق به پیامبری برانگیخت و مرا به رسالت و نجات بشریت برگزید ذکر نمی شود این خبر ما در مجلسی از مجالس اهل زمین و در آن جمعی از شیعیان و دوستان ما باشند و در میان ایشان صاحب هم وغمی باشد مگر آنکه خداوند متعال هم وغم او را برطرف گرداند و نه صاحب حاجتی مگر آنکه حاجت او را برآورده گرداند</w:t>
      </w:r>
      <w:r>
        <w:rPr>
          <w:rFonts w:eastAsia="IRNazanin" w:cs="IRNazanin"/>
          <w:color w:val="111111"/>
          <w:sz w:val="28"/>
          <w:szCs w:val="28"/>
          <w:rtl w:val="true"/>
          <w:lang w:bidi="fa-IR"/>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 رستگار شدیم و سعادت یافتیم ونیز رستگار شدند وسعادت یافتند شیعیان ما در دنیا و آخرت سوگند به پروردگار کعبه </w:t>
      </w:r>
      <w:r>
        <w:rPr>
          <w:rFonts w:eastAsia="IRNazanin" w:cs="IRNazanin"/>
          <w:color w:val="111111"/>
          <w:sz w:val="28"/>
          <w:szCs w:val="28"/>
          <w:rtl w:val="true"/>
          <w:lang w:bidi="fa-IR"/>
        </w:rPr>
        <w:t xml:space="preserve">. </w:t>
      </w:r>
      <w:bookmarkStart w:id="1159" w:name="pg7348_62470"/>
    </w:p>
    <w:p>
      <w:pPr>
        <w:pStyle w:val="Heading2"/>
        <w:numPr>
          <w:ilvl w:val="1"/>
          <w:numId w:val="1"/>
        </w:numPr>
        <w:rPr/>
      </w:pPr>
      <w:bookmarkStart w:id="1160" w:name="__RefHeading___Toc1177326_1051229030"/>
      <w:bookmarkStart w:id="1161" w:name="_Toc497"/>
      <w:bookmarkEnd w:id="1159"/>
      <w:bookmarkEnd w:id="1160"/>
      <w:r>
        <w:rPr>
          <w:rtl w:val="true"/>
        </w:rPr>
        <w:t>«</w:t>
      </w:r>
      <w:r>
        <w:rPr>
          <w:rtl w:val="true"/>
        </w:rPr>
        <w:t xml:space="preserve">آیه یکصد و شصت و ششم </w:t>
      </w:r>
      <w:r>
        <w:rPr>
          <w:rtl w:val="true"/>
        </w:rPr>
        <w:t>»</w:t>
      </w:r>
      <w:bookmarkEnd w:id="1161"/>
    </w:p>
    <w:p>
      <w:pPr>
        <w:pStyle w:val="Heading3"/>
        <w:numPr>
          <w:ilvl w:val="2"/>
          <w:numId w:val="1"/>
        </w:numPr>
        <w:rPr/>
      </w:pPr>
      <w:bookmarkStart w:id="1162" w:name="__RefHeading___Toc1177328_1051229030"/>
      <w:bookmarkStart w:id="1163" w:name="_Toc498"/>
      <w:bookmarkEnd w:id="1162"/>
      <w:r>
        <w:rPr>
          <w:rtl w:val="true"/>
        </w:rPr>
        <w:t>اشاره</w:t>
      </w:r>
      <w:bookmarkEnd w:id="1163"/>
    </w:p>
    <w:p>
      <w:pPr>
        <w:pStyle w:val="BookText"/>
        <w:rPr/>
      </w:pPr>
      <w:r>
        <w:rPr>
          <w:rFonts w:ascii="IRNazanin" w:hAnsi="IRNazanin" w:eastAsia="IRNazanin"/>
          <w:color w:val="111111"/>
          <w:sz w:val="28"/>
          <w:sz w:val="28"/>
          <w:szCs w:val="28"/>
          <w:rtl w:val="true"/>
          <w:lang w:bidi="fa-IR"/>
        </w:rPr>
        <w:t xml:space="preserve">قائم آل محمد در صلوات با رسول خدا و اهل بیت شریک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احزاب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164" w:name="__RefHeading___Toc1177330_1051229030"/>
      <w:bookmarkStart w:id="1165" w:name="_Toc499"/>
      <w:bookmarkEnd w:id="1164"/>
      <w:r>
        <w:rPr>
          <w:rtl w:val="true"/>
        </w:rPr>
        <w:t xml:space="preserve">« </w:t>
      </w:r>
      <w:r>
        <w:rPr>
          <w:rtl w:val="true"/>
        </w:rPr>
        <w:t xml:space="preserve">اِنَّ اللهَ وَ مَلَائِکَتَهُ یُصَلُّونَ عَلَی النَّبِیِّ یَا أَیُّهَا الَّذِینَ آمَنُوا صَلُّوا عَلَیِهِ وَسَلِّمُوا تَسلِیماً </w:t>
      </w:r>
      <w:r>
        <w:rPr>
          <w:rtl w:val="true"/>
        </w:rPr>
        <w:t>»</w:t>
      </w:r>
      <w:bookmarkEnd w:id="1165"/>
    </w:p>
    <w:p>
      <w:pPr>
        <w:pStyle w:val="BookText"/>
        <w:rPr/>
      </w:pPr>
      <w:r>
        <w:rPr>
          <w:rFonts w:ascii="IRNazanin" w:hAnsi="IRNazanin" w:eastAsia="IRNazanin"/>
          <w:color w:val="111111"/>
          <w:sz w:val="28"/>
          <w:sz w:val="28"/>
          <w:szCs w:val="28"/>
          <w:rtl w:val="true"/>
          <w:lang w:bidi="fa-IR"/>
        </w:rPr>
        <w:t xml:space="preserve">یعنی خداوند و فرشتگانش بر پیامبر درود و صلوات می فرستند و ای کسانی که ایمان دارید و به او ایمان آورده اید درود و صلوات بفرستید بر او و سلام کنید بر او سلام تمام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الدر المنثور نوشته حافظ جلال الدین سیوطی شافعی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 عبدالرزاق و ابن ابی شیبه و احمد و عبد بن حمید و البخاری و مسلم و ابوداود و الترمذی والنسائی و ابن ماجه و ابن مردویه عن کعب بن عجزه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رجل یا رسول الله اما السلام علیک فقد علمناه فکیف الصلاة علیک ؟ قال 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 کمی صلیت علی آل ابراهیم انک حمید مجید اللهم بارک علی محمد و علی آل محمد کمی بارکت علی آل ابراهیم انک حمید مجید</w:t>
      </w:r>
      <w:r>
        <w:rPr>
          <w:rFonts w:eastAsia="IRNazanin" w:cs="IRNazanin"/>
          <w:color w:val="111111"/>
          <w:sz w:val="28"/>
          <w:szCs w:val="28"/>
          <w:rtl w:val="true"/>
          <w:lang w:bidi="fa-IR"/>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الرزاق و ابن ابی شیبه و احمد و عبد بن حمید و بخاری و مسلم و ابو داود و ترمذی و نسائی و ابن ماجه و ابن مردویه از کعب بن عجزه روایت گردانده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از رسول خدا صلی الله علیه و آله سوال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سلام کردن به تو را فهمیدیم ، که چگونه است بفرمایید صلوات را چگونه بفرستیم ؟ آن حضرت فرمودند شما بگویید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علی محمد و علی آل محمد کمی صلیت علی آل ابراهیم انک حمید مجید اللهم بارک علی محمد و علی آل محمد کمی بارکت علی آل ابراهیم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اینجا سوال شود این آیه چه ربطی به امام زمان علیه السلام دارد در جواب باید بگوییم که در این آیه خداوند و در حدیث رسول خدا به ما دستور می دهد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صلی علی محمد و علی ال محمد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سوال می شود آل محمد چه کسانی هستند ؟ آیا بجز فاطمه و فرزندان فاطمه علیهم السلام کسی دیگر می ماند که آل رسول خدا صلی الله علیه و آله باشند ، و حضرت حجة بن الحسن العسکری عجل الله تعالی فرجه شریف از فرزندان فاطمه و از فرزندان رسول خدا است ، و در احادیث به آن حضرت هم فرزند فاطمه و هم فرزند رسول خدا گفته شده است که ما در اینجا به چند حدیث بسنده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ابراهیم حمّوئی ، شافعی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خواجه کلان قندوزی حنفی در ینابیع الموده 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عباس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خلفائی و اوصیائی و حجج الله علی الخلق بعدی اثنی عشر و اوّلَهُم اخی آخرهُم وَلَدَی قیل یا رسول الله صلی الله علیه و آله مَن اخوک ؟ قال علی ؛ قیل مَن وَلَدُک ؟ قال المهدی ، الذی یَملَاُ الارض قسطاً وَ عَدلاً کمی مُلئت جوراً و ظلما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رسول خدا 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خلفا و جانشینان و حجتهای خداوند بر مخلوقات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نفر هستند اولین آنها برادر من است و آخرین آنها فرزندم می باشد ؛ سوال کردند یا رسول الله برادر شما کیست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 ؛ سوال کردند یا رسول الله فرزند شما کیست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مهدی عجل الله تعالی فرجه شریف است ، او کسی است که زمین را پر از قسط و عدل می کند همانطوری که پراز جور و ظلم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صحیح ابی داود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ام سلمه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اَلمهدی من عترتِی مِن وُلد فاطمه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سلمه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رسول خدا صلی الله علیه و آله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عترت و از خانواده من است از فرزندان فاطمه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صحیح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بابهای الفتن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المسیب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ام سلمه فَتَذاکرنا المهدی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المهدی من ولد فاطمه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مسیب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ام سلمه بودیم وصحبت وذکر مهدی موعود عجل الله تعالی فرجه شریف شد ، ام سلمه گفت شنیدم از رسول خدا صلی الله علیه و 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مهدی از فرزندان فاطمه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الموده صفحه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عایشه عن النبی صلی الله علیه و آله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رجل من عترتی یقاتل علی سنتی کمی قاتلت انا علی الوحی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عایشه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مردی است از خاندان و عترت من او مبارزه می کند برای سنت من همچنانکه من مبارزه کردم برای وحی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ونعیم در حلیة الاولیاء و خواجه کلان قندوزی در ینابیع الموده صفحه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سلمة بن عبدالرحمن بن عوف عن ابیه قال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لیبعثن الله رجلاً من عترتی افرق الثنایا اجل الجبهة یملاً الارض عدلا و یغیض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سلمة بن عبدالرحمن بن عوف از پدرش نقل می کند که رسول خدا 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برانگیزاند خداوند مردی را از عترت من که بین دندانهای ثنایای او باز باشد پیشانی مبارکش بلند است او زمین را از عدل و داد پرکند و اموال را می بخشد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رویانی و طبرانی و ابونعیم در حلیة الاولیاء و دیلمی و خواجه کلان</w:t>
      </w:r>
    </w:p>
    <w:p>
      <w:pPr>
        <w:pStyle w:val="BookText"/>
        <w:rPr/>
      </w:pPr>
      <w:r>
        <w:rPr>
          <w:rFonts w:ascii="IRNazanin" w:hAnsi="IRNazanin" w:eastAsia="IRNazanin"/>
          <w:color w:val="111111"/>
          <w:sz w:val="28"/>
          <w:sz w:val="28"/>
          <w:szCs w:val="28"/>
          <w:rtl w:val="true"/>
          <w:lang w:bidi="fa-IR"/>
        </w:rPr>
        <w:t xml:space="preserve">قندوزی حنفی در ینابیع الموده صفحه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حذیفة بن الیمان قال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رجل من ولدی وجهه کا لکؤکب الدری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حذیفة بن یمان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مردی است از فرزندان من و صورتش مانند ستاره درخشان می درخشد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روایات در کتب اهل سنت زیاد است و به صورت متواتر است که مهدی از عترت و خاندان و ال رسول خدا صلی الله علیه و آله است ، و اینکه ما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صلوات شامل حال حضرت حجة بن الحسن العسکری علیه السلام نیز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محمد بن یحیی ، عن احمد بن محمد ، عن علی بن الحکم و عبدالرحمن بن ابی نجران جمیعاً عن صفوان الجمال ، عن ابی عبدالله علیه السلام قال کل دعاء یدعی الله عزوجل به محجوب عن السماء حتی یصلی علی محمد و 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جمال از امام صادق علیه السلام روایت می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هردعائی که در پیشگاه پروردگار می شود مستجاب نمی شود مگر هنگامی که صلوات بر محمد و آل محمد به آن ضمیمه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 فی امالیه ، باسناده عن ابان بن تغلب ، عن ابی جعفر محمد بن علی ، عن ابیه علی ابن الحسین سید العابدین ، عن ابیه الحسین سید الشهداء ، عن ابیه ابی طالب سیدالاوصیاء صلوات الله علیهم قال قال رسول الله صلی الله علیه و آله من </w:t>
      </w:r>
    </w:p>
    <w:p>
      <w:pPr>
        <w:pStyle w:val="BookText"/>
        <w:rPr/>
      </w:pPr>
      <w:r>
        <w:rPr>
          <w:rFonts w:ascii="IRNazanin" w:hAnsi="IRNazanin" w:eastAsia="IRNazanin"/>
          <w:color w:val="111111"/>
          <w:sz w:val="28"/>
          <w:sz w:val="28"/>
          <w:szCs w:val="28"/>
          <w:rtl w:val="true"/>
          <w:lang w:bidi="fa-IR"/>
        </w:rPr>
        <w:t xml:space="preserve">صلی علیّ و لم یصل علی آلی لم یجد ریح الجنه و ان ریحها لیوجد من مسیر خمسائه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در امالی خود و بسند خویش از ابان بن تغلب از امام باقر علیه السلام از پدرش علی بن الحسین سید العابدین از پدرش حسین بن علی سیدالشهداء از پدرش علی بن ابی طالب سید الاوصیاء صلوات الله علیهم روایت کرده که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برمن صلوات بفرستد و بر آل من نفرستد بوی بهشتی که از پانصد سال راه استشمام می شود به مشامش نخواهد رسید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مسلم ، عن احدهما علیهما السلام ، قال ما فی المیزان شیء اثقل من الصلوه علی محمد و ان الرجل لتوضع اعماله فی میزانه فیمیل به فیخرج صلی الله علیه و آله الصلوه علیه فیضعها فی میزانه فترجح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از امام باقر و یا از امام صادق علیهما السلام روایت می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میزان اعمال هیچ چیزی به سنگینی صلوات بر محمد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شخص را در ترازوی اعمالش قرار می دهند و رو به بالا می رود در این هنگام رسول الله صلی الله علیه و آله صلواتهایی را که بر او فرستاده در کفه اعمالش قرار می دهد در نتیجه کفه اعمالش سنگین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کاملترین صلوات ها صلوات ابوالحسن ضراب است که حضرت بقیةالله الاعظم به او بیاموزد و شرح ماوقع چنین است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محمّد حسن بن وخبای نصیبی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ابوالحسن ضراب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چهار مرتبه به حج بیت الله الحرام مشرف شدم به امید آنکه تشرف به حضور حضرت مهدی عج الله تعالی فرجه شریف پیدا کنم درسفرپنجاه و چهارمی که در حجر اسماعیل زیر ناودان طلا نماز عشاء می خواندم پس از نماز در حالیکه در حالت دعا تضرع می کردم دیدم کسی مرا حرکت می دهد سر بلند کردم دیدم کنیز زرد چهره لاغر اندامی است که گمان کردم چهل ساله یا بیشتر می باشد پس به من گفت با من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برخاستم و همراه او رفتم تا به خانه خدیجه کبری علیها السلام رسیدم و داخل شدم ، در راهروی خانه دری به اطاقی باز می شد و در وسط آن دیواری بود و در آن پله هایی بود که از آنجا بالا می رفتند ؛ از داخل اطاق صدایی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بیا بالا ؛ بالا رفتم وهنوز به اطاق نرسیده بودم که حضرت صاحب الامر عجل الله تعالی فرجه شریف را دیدم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آیا گمان کرده ای که امر تو بر من مخفی بود به خدا قسم هر حجی که انجام دادی من با تو بودم و تمام جریاناتی را که در سفرهای متعدد حج برایم رخ داده بود ، حضرت بیان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خاک افتادم و دست و پای آن حضرت را بوسیدم ؛ حضرت فرمودند ای حسن برخیز و به مدینه برو و در خانه منسوب به امام صادق علیه السلام بمان و برای امرار معاش خود هم نگرانی نداشته باش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دفتری به من عطا فرمودند که دعای فرج و صلوات آن حضرت در آن بود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بخوان و بدین گونه بر من صلوات بفرست و جز به افراد قابل از دوستان ما به کسی مده ، خداوند عزوجل تو را توفیق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آیا بعد از این شما را زیارت خواهم کرد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اگر خدای تعالی بخواهد و مرا مرخص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اعمال حج به سوی مدینه رفتم در مدینه طبق امرآن حضرت درخانه حضرت جعفر بن محمد علیه السلام مجاور شدم و در آنجا مسکن گزیدم و بیرون نمی رفتم از آن خانه و برنمی گشتم مگر به سه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تجدید وضو ، از برای خوابیدن یا از برای افطار کردن و هر زمانی که به آن خانه داخل می شدم کوزه خود را پر از آب می دیدم و بر بالای آن مقداری نان و بالای نان هر چیزی که به آن میل داشتم دیده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می خوردم و همین مقدار برای من کافی بود ، و لباس زمستانی در وقت زمستان و لباس تابستانی در وقت تابستان ، و من در روز آب به خانه می بردم و در خانه می پاشیدم و کوزه را خالی می گذاشتم ؛ گاهی همسایگان برای من غذا می آوردند و چون مرا به آن حاجتی نبوده برای اینکه بدگمان و متوجه عدم احتیاج من نشوند می گرفتم و آن را پنهان به فقرا صدقه می دادم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صلواتی که بقیة الله الاعظم عجل الله تعالی فرجه شریف به ابوالحسن ضراب اصفهانی عطا فرمودند 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اَللّهُمَّ صَلِّ عَلی مُحَمَّدٍ سَیِّدِ المُرسَلینَ وَ خاتَم النَّبِِیِّینَ وَ حُجَّةِ رَبِّ العالَمینَ ، اَلمُنتَجَب فی المیثاقٍِ ، اَلمُصطَفی فی الظِّلالِ ، اَلمُطَهَّرِ مِن کُلِّ افَةٍ ، اَلبَریِ مِن کُلِّ عَیبٍ ، اَلمُؤَمَّلِ لِلنَّجاةِ ، اَلمُرتَجی لِلشَّفاعَةِ ، اَلمُفَوَّضِ اِلَیهِ</w:t>
      </w:r>
    </w:p>
    <w:p>
      <w:pPr>
        <w:pStyle w:val="BookText"/>
        <w:rPr/>
      </w:pPr>
      <w:r>
        <w:rPr>
          <w:rFonts w:ascii="IRNazanin" w:hAnsi="IRNazanin" w:eastAsia="IRNazanin"/>
          <w:color w:val="111111"/>
          <w:sz w:val="28"/>
          <w:sz w:val="28"/>
          <w:szCs w:val="28"/>
          <w:rtl w:val="true"/>
          <w:lang w:bidi="fa-IR"/>
        </w:rPr>
        <w:t>پروردگارا درود فرست بر محمد برترین فرستاده شده و آخرین پیامبرو حجة پروردگار جهانیان ، کسی که در عالم ذر و میثاق انتخاب گردیده ، و در عالم اشباح وسایه ها برگزیده شده است ، کسی که از هر آفتی دور ، و از هر عیبی منزه است ، آنکه امید نجات و شفاعت به اوست ، ودین خداوند به او واگذار شده است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دینُ اللهِ ، اَللَّهُمَّ شَرِّف بُنیانَهُ ، وَ عَظِّم بُرهانَهُ ، وَاَفلِج حُجَّتَهُ ، وَ ارفَع دَرَجَتَهُ ، وَ اَضِی نُورَهُ ، وَ بَیِّض وَجهَهُ ، وَاَعطِهِ الفَضلَ وَ الفَضیلَةَ ، وَ المَنزِلَةَ وَ الوَسیلَةَ وَ الدَّرَجَةُ الرَّفیعَةَ ، وَابعَثهَ مَقاماً محموداً ، یَغبِطُهُ بِهِ </w:t>
      </w:r>
    </w:p>
    <w:p>
      <w:pPr>
        <w:pStyle w:val="BookText"/>
        <w:rPr/>
      </w:pPr>
      <w:r>
        <w:rPr>
          <w:rFonts w:ascii="IRNazanin" w:hAnsi="IRNazanin" w:eastAsia="IRNazanin"/>
          <w:color w:val="111111"/>
          <w:sz w:val="28"/>
          <w:sz w:val="28"/>
          <w:szCs w:val="28"/>
          <w:rtl w:val="true"/>
          <w:lang w:bidi="fa-IR"/>
        </w:rPr>
        <w:t>بارالها بنیادش را بلند ، دلیلش را محکم ، حجتش را روشن ، درجه اش را بلند ، نورش را درخشنده گردان ، و رویش را سپید گردان ، و به او فضل و مرتبه ای بلند و رفعت و مقامی برتر عطا فرما ، و اورادر مرتبه پسندیده ای مبعوث گردان که اولین و آخرین بر او غبطه خورند ،</w:t>
      </w:r>
    </w:p>
    <w:p>
      <w:pPr>
        <w:pStyle w:val="BookText"/>
        <w:rPr/>
      </w:pPr>
      <w:r>
        <w:rPr>
          <w:rFonts w:ascii="Amiri" w:hAnsi="Amiri" w:eastAsia="Amiri" w:cs="Amiri"/>
          <w:color w:val="111111"/>
          <w:sz w:val="28"/>
          <w:sz w:val="28"/>
          <w:szCs w:val="28"/>
          <w:rtl w:val="true"/>
          <w:lang w:bidi="ar-SA"/>
        </w:rPr>
        <w:t>الاَوَّلُونَ وَ الاخِرُونَ ، وَ صَلِّ عَلی اَمیرالمُؤمنینَ ، وَ وارثِ المُرسَلینَ ، وَ قائِدِ الغُرِّ المُحَجَّلینَ ، وَ سَیِّدِ الوَصِیّینَ ، وَ حُجَّةِ رَبِّ العالَمینَ وَ صَلِّ عَلی الحَسَنِ بنِ عَلّیٍ اِمامِ المُؤمِنینَ وَ وارِثِ المُرسَلینَ ، وَ حُجَّةِ 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علی امیرمومنان و وارث رسولان و پیشوای سپیدرویان ، سیداوصیا و حجت پروردگار جهانیان و سلام و درود فرست بر حسن بن علی امام مؤمنین و وارث رسولان و حجت</w:t>
      </w:r>
    </w:p>
    <w:p>
      <w:pPr>
        <w:pStyle w:val="BookText"/>
        <w:rPr/>
      </w:pPr>
      <w:r>
        <w:rPr>
          <w:rFonts w:ascii="Amiri" w:hAnsi="Amiri" w:eastAsia="Amiri" w:cs="Amiri"/>
          <w:color w:val="111111"/>
          <w:sz w:val="28"/>
          <w:sz w:val="28"/>
          <w:szCs w:val="28"/>
          <w:rtl w:val="true"/>
          <w:lang w:bidi="ar-SA"/>
        </w:rPr>
        <w:t>العالَمینَ ، وَصَلِّ عَلَی الحُسَینِ بنِ عَلِیٍ اِمامِ المُؤمِنینَ ، وَ وارِثِ المُرسَلینَ ، وَ حُجَّةِ رَبِّ العالَمینَ ، وَ صَلِّ عَلی عَلِیَّ بنِ الحُسَینِ ، اِمامِ المُومِنینَ وَ وارِثِ المُرسَلینَ وَ حُجَّةِ رَبِّ العالَمینَ وَ صَلِّ عَلی مُحَمَّدِ بنِ عَلِیٍّ اِمامِ</w:t>
      </w:r>
    </w:p>
    <w:p>
      <w:pPr>
        <w:pStyle w:val="BookText"/>
        <w:rPr/>
      </w:pPr>
      <w:r>
        <w:rPr>
          <w:rFonts w:ascii="IRNazanin" w:hAnsi="IRNazanin" w:eastAsia="IRNazanin"/>
          <w:color w:val="111111"/>
          <w:sz w:val="28"/>
          <w:sz w:val="28"/>
          <w:szCs w:val="28"/>
          <w:rtl w:val="true"/>
          <w:lang w:bidi="fa-IR"/>
        </w:rPr>
        <w:t xml:space="preserve">پروردگار جهانیان و درود فرست برحسین بن علی پیشوای مومنان و وارث رسولان و حجت پروردگار جهانیان ، و درود فرست بر علی فرزند حسین پیشوای مومنان ووارث رسولان و حجت پروردگار جهانیان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محمدبن علی پیشوای مومنان</w:t>
      </w:r>
    </w:p>
    <w:p>
      <w:pPr>
        <w:pStyle w:val="BookText"/>
        <w:rPr/>
      </w:pPr>
      <w:r>
        <w:rPr>
          <w:rFonts w:ascii="Amiri" w:hAnsi="Amiri" w:eastAsia="Amiri" w:cs="Amiri"/>
          <w:color w:val="111111"/>
          <w:sz w:val="28"/>
          <w:sz w:val="28"/>
          <w:szCs w:val="28"/>
          <w:rtl w:val="true"/>
          <w:lang w:bidi="ar-SA"/>
        </w:rPr>
        <w:t>المُومِنینَ ، وَ وارِثِ المُرسَلینَ وَ حُجَةِ رَبِّ العالَمینَ ، وَ صَلِّ عَلی جَعفَرِ بنِ مُحَمَّدٍ اِمامِ المُومنینَ ، وَوارِثِ المُرسَلینَ ، وَحُجَّةِ رَبِّ العالَمینَ ، وَصَلِّ عَلی مُوسی بنِ جَعفَرٍ اِمامِ المُومِنینَ ، وَ وارِثَ المُرسَلینَ ، وَحُجَّةِ</w:t>
      </w:r>
    </w:p>
    <w:p>
      <w:pPr>
        <w:pStyle w:val="BookText"/>
        <w:rPr/>
      </w:pPr>
      <w:r>
        <w:rPr>
          <w:rFonts w:ascii="IRNazanin" w:hAnsi="IRNazanin" w:eastAsia="IRNazanin"/>
          <w:color w:val="111111"/>
          <w:sz w:val="28"/>
          <w:sz w:val="28"/>
          <w:szCs w:val="28"/>
          <w:rtl w:val="true"/>
          <w:lang w:bidi="fa-IR"/>
        </w:rPr>
        <w:t>و وارث رسولان و حجت پروردگار جهانیان ، و درود فرست بر جعفربن محمد پیشوای مومنان و وارث رسولان و حجت پروردگار جهانیان ، و درود فرست بر موسی بن جعفر پیشوای مومنان و وارث رسولان و حجت پروردگار جهانیان</w:t>
      </w:r>
    </w:p>
    <w:p>
      <w:pPr>
        <w:pStyle w:val="BookText"/>
        <w:rPr/>
      </w:pPr>
      <w:r>
        <w:rPr>
          <w:rFonts w:ascii="Amiri" w:hAnsi="Amiri" w:eastAsia="Amiri" w:cs="Amiri"/>
          <w:color w:val="111111"/>
          <w:sz w:val="28"/>
          <w:sz w:val="28"/>
          <w:szCs w:val="28"/>
          <w:rtl w:val="true"/>
          <w:lang w:bidi="ar-SA"/>
        </w:rPr>
        <w:t>رَبِّ العالَمینَ ، وَ صَلِّ عَلی عَلِیِّ بنِ مُوسی اِمامِ المُؤمِنینَ ، وَ وارِثِ المُرسَلینَ ، وَ حُجَّةِ رَبِّ العالَمینَ ، وَ صَلِّ عَلی مُحَمَّدِ بنِ عَلِیٍّ اِمامِ المُؤمِنینَ ، وَ وارِثِ المُرسَلینَ ، وَ حُجَّةِ رَبِّ العالَمینَ ، وَ صَلِّ عَلی عَلِیِّ بنِ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علی بن موسی پیشوای مومنان و وارث رسولان و حجت پروردگار جهانیان ، و درود فرست بر محمد بن علی پیشوای مومنان و وارث رسولان و حجت پروردگار جهانیان ودرود </w:t>
      </w:r>
    </w:p>
    <w:p>
      <w:pPr>
        <w:pStyle w:val="BookText"/>
        <w:rPr/>
      </w:pPr>
      <w:r>
        <w:rPr>
          <w:rFonts w:ascii="Amiri" w:hAnsi="Amiri" w:eastAsia="Amiri" w:cs="Amiri"/>
          <w:color w:val="111111"/>
          <w:sz w:val="28"/>
          <w:sz w:val="28"/>
          <w:szCs w:val="28"/>
          <w:rtl w:val="true"/>
          <w:lang w:bidi="ar-SA"/>
        </w:rPr>
        <w:t>بنِ مُحَمَّدٍ اِمامِ المُومِنینَ وَ وارِثِ المُرسَلینَ وَ حَجَّةِ رَبِّ العالَمینَ وَ صَلِّ عَلَی الحَسَنِ بنِ عَلِیٍّ اِمامِ المُؤمِنینَ ، وَ وارِثِ المُرسَلینَ ، وَ حُجَّةِ رَبِّ العالَمینَ ، وَصَلِّ عَلَی الخَلَفِ الهادِی المَهدِیِّ اِمامِ المُؤمِنینَ ، وَ وارِثِ</w:t>
      </w:r>
    </w:p>
    <w:p>
      <w:pPr>
        <w:pStyle w:val="BookText"/>
        <w:rPr/>
      </w:pPr>
      <w:r>
        <w:rPr>
          <w:rFonts w:ascii="IRNazanin" w:hAnsi="IRNazanin" w:eastAsia="IRNazanin"/>
          <w:color w:val="111111"/>
          <w:sz w:val="28"/>
          <w:sz w:val="28"/>
          <w:szCs w:val="28"/>
          <w:rtl w:val="true"/>
          <w:lang w:bidi="fa-IR"/>
        </w:rPr>
        <w:t xml:space="preserve">فرست بر علی بن محمد پیشوای مومنان و وارث رسولان و حجت پروردگار جهانیان ، و درود فرست بر حسن بن علی پیشوای مومنان و وارث رسولان و حجت پروردگار جهانیان و درود وسلام فرست بر خلف صالح هدایتگر هدایت شده پیشوای مومنان و وارث رسولان وحجت پروردگار جهانیان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المُرسَلینَ ، وَ حُجَّةِ رَبِّ العالَمینَ ، اَللّهُمَّ صَلِّ عَلی مُحَمَّدٍ وَ اَهلِ بَیتِهِ الاَئِمَّةِ الهادیِنَ ،اَلعُلَمآءِ الصَّادِقینَ ، اَلاَبرارِ المُتَّقینَ ، دَعآئِمِ دِینِکَ وَ اَرکانِ تَوحیدِکَ وَ تَراجِمَةِ وَحیِکَ وَ حُجَجِکَ عَلی خَلقِکَ وَ خُلَفآئِکَ فی اَرضِکَ</w:t>
      </w:r>
    </w:p>
    <w:p>
      <w:pPr>
        <w:pStyle w:val="BookText"/>
        <w:rPr/>
      </w:pPr>
      <w:r>
        <w:rPr>
          <w:rFonts w:ascii="IRNazanin" w:hAnsi="IRNazanin" w:eastAsia="IRNazanin"/>
          <w:color w:val="111111"/>
          <w:sz w:val="28"/>
          <w:sz w:val="28"/>
          <w:szCs w:val="28"/>
          <w:rtl w:val="true"/>
          <w:lang w:bidi="fa-IR"/>
        </w:rPr>
        <w:t>پروردگارا درود فرست بر محمد و خاندانش ، امامان هدایتگر ، دانشمندان راستگوی ، نیکان تقوی پیشه و پایه های توحیدت ، و بازگوکنندگان وحیت ، و حجتهای تو بر آفریدگانت ، و جانشینان تو در زمینت ،</w:t>
      </w:r>
    </w:p>
    <w:p>
      <w:pPr>
        <w:pStyle w:val="BookText"/>
        <w:rPr/>
      </w:pPr>
      <w:r>
        <w:rPr>
          <w:rFonts w:ascii="Amiri" w:hAnsi="Amiri" w:eastAsia="Amiri" w:cs="Amiri"/>
          <w:color w:val="111111"/>
          <w:sz w:val="28"/>
          <w:sz w:val="28"/>
          <w:szCs w:val="28"/>
          <w:rtl w:val="true"/>
          <w:lang w:bidi="ar-SA"/>
        </w:rPr>
        <w:t>اَلَّذینَ اختَرتَهُم لِنَفسِکَ وَ اصطَفَیتَهُم عَلی عِبادِکَ وَ ارتَضَیتَهُم لِدینِکَ وَ خَصَصتَهُم بِمَعرِفَتِکَ وَ جَلَّلتَهُم بِکَرامَتِکَ وَ غَشَّیتَهُم بِرَحمَتِکَ وَ رَبَّیتَهُم بِنِعمَتِکَ وَ غَذَّیتَهُم بِحِکمَتِکَ وَ اَلبَستَهُم نُورَکَ وَ رَفَعتَهُم فی مَلَکُوتِکَ وَ</w:t>
      </w:r>
    </w:p>
    <w:p>
      <w:pPr>
        <w:pStyle w:val="BookText"/>
        <w:rPr/>
      </w:pPr>
      <w:r>
        <w:rPr>
          <w:rFonts w:ascii="IRNazanin" w:hAnsi="IRNazanin" w:eastAsia="IRNazanin"/>
          <w:color w:val="111111"/>
          <w:sz w:val="28"/>
          <w:sz w:val="28"/>
          <w:szCs w:val="28"/>
          <w:rtl w:val="true"/>
          <w:lang w:bidi="fa-IR"/>
        </w:rPr>
        <w:t>کسانی که برای خویش اختیار کرده و بر بندگانت برگزیدی و برای دینت پسندیدی و به شناخت اختصاص دادی و جامه کرامت را براندامشان پوشاندی و مشمول رحمتشان گرداندی و به نعمتت پرورش دادی و سرشار از حکمت خود نمودی و نور خویش را برایشان پوشاندی و در اوج ملکوتت بالا بردی</w:t>
      </w:r>
    </w:p>
    <w:p>
      <w:pPr>
        <w:pStyle w:val="BookText"/>
        <w:rPr/>
      </w:pPr>
      <w:r>
        <w:rPr>
          <w:rFonts w:ascii="Amiri" w:hAnsi="Amiri" w:eastAsia="Amiri" w:cs="Amiri"/>
          <w:color w:val="111111"/>
          <w:sz w:val="28"/>
          <w:sz w:val="28"/>
          <w:szCs w:val="28"/>
          <w:rtl w:val="true"/>
          <w:lang w:bidi="ar-SA"/>
        </w:rPr>
        <w:t>خَفَفتَهُم بِمَلائِکَتِکَ وَ شَرَّفتَهُم بِنَبیِّکَ صَلَواتُکَ عَلَیهِ وَ الِهِ اَللَّهُمَّ صَلِّ عَلی مُحَمَّدٍ وَ عَلَیهِم صَلوةً زاکِیَةً نامِیَةً کَثیرَةً دآئِمَةً طَیِّبَةً لایُحیطُ بِها اِلّا اَنتَ وَ لاسَیَعُها اِلّا عِلمُکَ وَ لا یُحصیها اَحَدٌ غَیرُکَ اَللَّهُمَّ وَ صَلِّ عَلی وَلیِّکَ</w:t>
      </w:r>
    </w:p>
    <w:p>
      <w:pPr>
        <w:pStyle w:val="BookText"/>
        <w:rPr/>
      </w:pPr>
      <w:r>
        <w:rPr>
          <w:rFonts w:ascii="IRNazanin" w:hAnsi="IRNazanin" w:eastAsia="IRNazanin"/>
          <w:color w:val="111111"/>
          <w:sz w:val="28"/>
          <w:sz w:val="28"/>
          <w:szCs w:val="28"/>
          <w:rtl w:val="true"/>
          <w:lang w:bidi="fa-IR"/>
        </w:rPr>
        <w:t>و بوسیله فرشتگانت آنان را احاطه نمودی به خاطر وجود پیامبرت شرافتشان بخشیدی ، خداوندا بر محمد و خاندانش درود فرست درودی جاودانه وبسیار پاکیزه که جزذات تو آن را احاطه نکند و جزعلم تو آن را درنیابد و شمارش آن در توان کسی جز تو نباشد ، بارالها درود فرست بر ولیت که احیاگر سنت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المُحیی سُنَّتَکَ اَلقآئِمِ بِاَمرِکَ اَلدَّاعی اِلَیکَ اَلدَّلیلِ عَلَیکَ حُجَّتِکَ عَلی خَلقِکَ وَ خَلیفَتِکَ فی اَرضِکَ وَ شاهِدِکَ عَلی عِبادِکَ ، اَللَّهُمَّ اَعِزَّ نَصرَهُ وَ مُدَّ فی عُمرِهِ وَ زَیِّنِ اَلاَرضَ بِطُولِ بَقآئِهِ اَللَّهُمَّ اَکفِهِ بَغی الحاسِدینَ وَاَعِذهُ </w:t>
      </w:r>
    </w:p>
    <w:p>
      <w:pPr>
        <w:pStyle w:val="BookText"/>
        <w:rPr/>
      </w:pPr>
      <w:r>
        <w:rPr>
          <w:rFonts w:ascii="IRNazanin" w:hAnsi="IRNazanin" w:eastAsia="IRNazanin"/>
          <w:color w:val="111111"/>
          <w:sz w:val="28"/>
          <w:sz w:val="28"/>
          <w:szCs w:val="28"/>
          <w:rtl w:val="true"/>
          <w:lang w:bidi="fa-IR"/>
        </w:rPr>
        <w:t xml:space="preserve">برپاکننده امرت ، دعوت کننده به سویت ، دلالت کننده بر تو و حجت تو بر خلقت و خلیفه ات در زمینت وگواه و شاهد تو بر بندگانت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پیروزیش را محکم و عمرش را طولانی نما ، و زمین را با طولانی شدن عمرش زینت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تجاوز حسودان او را نگهدار و</w:t>
      </w:r>
    </w:p>
    <w:p>
      <w:pPr>
        <w:pStyle w:val="BookText"/>
        <w:rPr/>
      </w:pPr>
      <w:r>
        <w:rPr>
          <w:rFonts w:ascii="Amiri" w:hAnsi="Amiri" w:eastAsia="Amiri" w:cs="Amiri"/>
          <w:color w:val="111111"/>
          <w:sz w:val="28"/>
          <w:sz w:val="28"/>
          <w:szCs w:val="28"/>
          <w:rtl w:val="true"/>
          <w:lang w:bidi="ar-SA"/>
        </w:rPr>
        <w:t>مِن شَرِّ الکائِدینَ وَ ازجُر عَنهُ اِرادَةَ الظّا لِمینَ وَ خَلِّصهُ مِن اَیدِی الجَبّارینَ اَللّهُمَّ اَعطِهِ فی نَفسِهِ وَ ذُرِّیَّتِهِ وَ شیعَتِهِ وَ رَعیَّتِهِ وَ خآ صَّتِهِ وَ عآمّتِهِ وَ عَدُوِّهِ وَ جَمیعِ اَهلِ الدُّنیا ما تُقُرِّبِهِ عَینَهُ وَ تَسُرُّ بِهِ نَفسَهُ ، وَ بَلِّغهُ اَفضَلَ</w:t>
      </w:r>
    </w:p>
    <w:p>
      <w:pPr>
        <w:pStyle w:val="BookText"/>
        <w:rPr/>
      </w:pPr>
      <w:r>
        <w:rPr>
          <w:rFonts w:ascii="IRNazanin" w:hAnsi="IRNazanin" w:eastAsia="IRNazanin"/>
          <w:color w:val="111111"/>
          <w:sz w:val="28"/>
          <w:sz w:val="28"/>
          <w:szCs w:val="28"/>
          <w:rtl w:val="true"/>
          <w:lang w:bidi="fa-IR"/>
        </w:rPr>
        <w:t xml:space="preserve">از شر نیرنگ بازان در پناه خویش مصونش دار و خواستهای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را ازاو دور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 در مورد خود و فرزندانش و شیعیان و دوستدارانش و خاص و عام او و دشمنش و تمام اهل دنیا به او آنچه که چشمش را به آن روشن ساخته عطا فرما و به آنچه که دلش را با آن خرسند گردانی عطا فرما و او را به برترین آرزویش در دنیا و آخرت برسان</w:t>
      </w:r>
    </w:p>
    <w:p>
      <w:pPr>
        <w:pStyle w:val="BookText"/>
        <w:rPr/>
      </w:pPr>
      <w:r>
        <w:rPr>
          <w:rFonts w:ascii="Amiri" w:hAnsi="Amiri" w:eastAsia="Amiri" w:cs="Amiri"/>
          <w:color w:val="111111"/>
          <w:sz w:val="28"/>
          <w:sz w:val="28"/>
          <w:szCs w:val="28"/>
          <w:rtl w:val="true"/>
          <w:lang w:bidi="ar-SA"/>
        </w:rPr>
        <w:t>ما اَمَّلَهُ فی الدُّنیا وَ الاخِرَةِ ، اِنَّکَ عَلی کُلِّ شَیءٍ قدیرٌ ، اَللَّهُمَّ جَدِّد بِهِ مَا امتحی مِن دینِکَ وَ اَحی بِهِ ما بُدِّلَ مِن کِتابِکَ وَ اَظهِر بِهِ ما غُیَّر مِن حُکمِکَ حَتَّی یَعُودَ دینُکَ بِهِ وَ عَلی یَدَیهِ غَضّاً جَدیداً خالِصاً مُخلِصاً</w:t>
      </w:r>
    </w:p>
    <w:p>
      <w:pPr>
        <w:pStyle w:val="BookText"/>
        <w:rPr/>
      </w:pPr>
      <w:r>
        <w:rPr>
          <w:rFonts w:ascii="IRNazanin" w:hAnsi="IRNazanin" w:eastAsia="IRNazanin"/>
          <w:color w:val="111111"/>
          <w:sz w:val="28"/>
          <w:sz w:val="28"/>
          <w:szCs w:val="28"/>
          <w:rtl w:val="true"/>
          <w:lang w:bidi="fa-IR"/>
        </w:rPr>
        <w:t xml:space="preserve">که تو بر هر چیز توانایی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بوسیله او آنچه را از دینت محو شده تجدید و هرچه از کتابت تحریف شده احیاء کن و احکامی را که تغییر یافته آشکارساز تا دین تو بوسیله او و به دست او دوباره تازگی و شادابی و خلوص و بی پیرایگی یابد</w:t>
      </w:r>
    </w:p>
    <w:p>
      <w:pPr>
        <w:pStyle w:val="BookText"/>
        <w:rPr/>
      </w:pPr>
      <w:r>
        <w:rPr>
          <w:rFonts w:ascii="Amiri" w:hAnsi="Amiri" w:eastAsia="Amiri" w:cs="Amiri"/>
          <w:color w:val="111111"/>
          <w:sz w:val="28"/>
          <w:sz w:val="28"/>
          <w:szCs w:val="28"/>
          <w:rtl w:val="true"/>
          <w:lang w:bidi="ar-SA"/>
        </w:rPr>
        <w:t>لاشَکَّ فیهِ وَ لاشُبهَةَ مَعَهُ وَ لاباطِلَ عِندَهُ وَ لابِدعَةَ لَدَیهَ اَللَّهُمَّ نَوِّر بِنُورِهِ کُلَّ ظُلمةٍ وَ هُدَّ بِرُکنِهِ کُلَّ بِدعَةٍ وَ اهدِم بِعِزِّه کُلَّ ضَلالَةٍ وَاقصِم بِهِ کُلَّ جَبّارٍ وَ اَخمِد بِسَیفِهِ کُلَّ نارٍ وَ اَهلِک بِعَدلِهِ جَورَ کُلِّ جآئِرٍ وَ اَجرِ حُکمَهُ عَلی</w:t>
      </w:r>
    </w:p>
    <w:p>
      <w:pPr>
        <w:pStyle w:val="BookText"/>
        <w:rPr/>
      </w:pPr>
      <w:r>
        <w:rPr>
          <w:rFonts w:ascii="IRNazanin" w:hAnsi="IRNazanin" w:eastAsia="IRNazanin"/>
          <w:color w:val="111111"/>
          <w:sz w:val="28"/>
          <w:sz w:val="28"/>
          <w:szCs w:val="28"/>
          <w:rtl w:val="true"/>
          <w:lang w:bidi="fa-IR"/>
        </w:rPr>
        <w:t>که شک در آن نباشد و شبه ای به آن راه نیابد و باطلی کنارش نماند و بدعتی در پیشگاهش یافت نشود ؛ خداوندا ، به نور او هر تاریکی را روشن و به استواری او هر بدعتی را از جای برکن و هر گمراهی را باقدرتش منهدم نما و هر سرکشی را با او درهم شکن و با شمشیرش هر آتشی را خاموش ساز و هر ستمگری را به عدالت اوهلاک گردان و حکمش را بر هر فرمانی برتری ده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حُکمٍ وَ اَذِلَّ بِسُلطانِهِ کُلَّ سُلطانٍ اَللَّهُمَّ اَذِلَّ کُلَّ مَن ناواهُ وَ اَهلِک کُلَّ مَن عاداهُ وَ امکُر بِمَن کادَهُ وَ اسَتاصِل مَن مَجَدَهُ حَقَّهُ وَ استَهانَ بِاَمرِهِ وَ سَعی فی اِطفآءِ نُورِهِ وَ اَرادَ اِخمادَ ذِکرِهِ اَللَّهُمَّ صَلِّ عَلی مُحَمَّدٍ المُصطَفی </w:t>
      </w:r>
    </w:p>
    <w:p>
      <w:pPr>
        <w:pStyle w:val="BookText"/>
        <w:rPr/>
      </w:pPr>
      <w:r>
        <w:rPr>
          <w:rFonts w:ascii="IRNazanin" w:hAnsi="IRNazanin" w:eastAsia="IRNazanin"/>
          <w:color w:val="111111"/>
          <w:sz w:val="28"/>
          <w:sz w:val="28"/>
          <w:szCs w:val="28"/>
          <w:rtl w:val="true"/>
          <w:lang w:bidi="fa-IR"/>
        </w:rPr>
        <w:t>و هر سلطه ای را برای حکومتش خوار فرما ؛ بارالها ، هرکه را با او ستیزه کند ذلیل و هرکه را با او دشمنی ورزد هلاک کن و نیرنگ هرکس را که به او نیرنگ زند بی اثر ساز وهرکس حقش را انکار نماید و امرش را سبک شمارد و در پی خاموش کردن نورش تلاش می کند و قصد فرونشاندن نامش را داشته باشد از ریشه برکن ؛ خدایا ، درود فرست بر محمد مصطفی و</w:t>
      </w:r>
    </w:p>
    <w:p>
      <w:pPr>
        <w:pStyle w:val="BookText"/>
        <w:rPr/>
      </w:pPr>
      <w:r>
        <w:rPr>
          <w:rFonts w:ascii="Amiri" w:hAnsi="Amiri" w:eastAsia="Amiri" w:cs="Amiri"/>
          <w:color w:val="111111"/>
          <w:sz w:val="28"/>
          <w:sz w:val="28"/>
          <w:szCs w:val="28"/>
          <w:rtl w:val="true"/>
          <w:lang w:bidi="ar-SA"/>
        </w:rPr>
        <w:t>وَ عَلِیٍّ المُرتَضی وَ فاطِمَةَ الزَّهرآءِ وَ الحَسَنِ الرِّضا وَ الحُسَینِ المُصَفّی وَ جَمیعِ الاَوصِیاءِ مَصابیحِ الدُّجی وَ اَعلامِ الهُدی وَ مَنارِ التُّقی وَ العُروَةِ الوُثقی وَ الحَبلِ المَتینِ وَ الصِّراطِ المُستَقیمِ وَ صَلِّ عَلی وَلِیِّکَ وَ وُلاةِ</w:t>
      </w:r>
    </w:p>
    <w:p>
      <w:pPr>
        <w:pStyle w:val="BookText"/>
        <w:rPr/>
      </w:pPr>
      <w:r>
        <w:rPr>
          <w:rFonts w:ascii="IRNazanin" w:hAnsi="IRNazanin" w:eastAsia="IRNazanin"/>
          <w:color w:val="111111"/>
          <w:sz w:val="28"/>
          <w:sz w:val="28"/>
          <w:szCs w:val="28"/>
          <w:rtl w:val="true"/>
          <w:lang w:bidi="fa-IR"/>
        </w:rPr>
        <w:t xml:space="preserve">علی مرتضی و فاطمه زهرا وحسن راضی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برگزیده و تمام اوصیاء و جانشینان پیامبر ، چراغهای روشنگر تاریکی و نشانه های هدایت وپرتوهای تقوی و دستگیره محکم و ریسمان قوی 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ولیّ خودت و والیان عهد او</w:t>
      </w:r>
    </w:p>
    <w:p>
      <w:pPr>
        <w:pStyle w:val="BookText"/>
        <w:rPr/>
      </w:pPr>
      <w:r>
        <w:rPr>
          <w:rFonts w:ascii="Amiri" w:hAnsi="Amiri" w:eastAsia="Amiri" w:cs="Amiri"/>
          <w:color w:val="111111"/>
          <w:sz w:val="28"/>
          <w:sz w:val="28"/>
          <w:szCs w:val="28"/>
          <w:rtl w:val="true"/>
          <w:lang w:bidi="ar-SA"/>
        </w:rPr>
        <w:t>عَهدِکَ وَ الاَئِمَّةِ مِن وُلدِهِ وَ مُدَّ فی اَعمارِهِم وَزِد فی اجالِهِم وَ بَلِّغهُم اَقصی امالِهِم دیناً وَ دُنیا وَ اخِرَةً اِنَّکَ عَلی کُلِّ شَی ءٍ قَدیرٌ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امامان از فرزندانش و عمرهایشان را طولانی کرده و بر اجلهایشان بیفزای و آنان را به آخرین مرحله آرزوهایشان در دنیا و آخرت برسان که به راستی تو بر هر چیز توانایی </w:t>
      </w:r>
      <w:r>
        <w:rPr>
          <w:rFonts w:eastAsia="IRNazanin" w:cs="IRNazanin"/>
          <w:color w:val="111111"/>
          <w:sz w:val="28"/>
          <w:szCs w:val="28"/>
          <w:rtl w:val="true"/>
          <w:lang w:bidi="fa-IR"/>
        </w:rPr>
        <w:t xml:space="preserve">. </w:t>
      </w:r>
      <w:bookmarkStart w:id="1166" w:name="pg7348_62479"/>
    </w:p>
    <w:p>
      <w:pPr>
        <w:pStyle w:val="Heading2"/>
        <w:numPr>
          <w:ilvl w:val="1"/>
          <w:numId w:val="1"/>
        </w:numPr>
        <w:rPr/>
      </w:pPr>
      <w:bookmarkStart w:id="1167" w:name="__RefHeading___Toc1177332_1051229030"/>
      <w:bookmarkStart w:id="1168" w:name="_Toc500"/>
      <w:bookmarkEnd w:id="1166"/>
      <w:bookmarkEnd w:id="1167"/>
      <w:r>
        <w:rPr>
          <w:rtl w:val="true"/>
        </w:rPr>
        <w:t>«</w:t>
      </w:r>
      <w:r>
        <w:rPr>
          <w:rtl w:val="true"/>
        </w:rPr>
        <w:t xml:space="preserve">آیه یکصد و شصت و هفتم </w:t>
      </w:r>
      <w:r>
        <w:rPr>
          <w:rtl w:val="true"/>
        </w:rPr>
        <w:t>»</w:t>
      </w:r>
      <w:bookmarkEnd w:id="1168"/>
    </w:p>
    <w:p>
      <w:pPr>
        <w:pStyle w:val="Heading3"/>
        <w:numPr>
          <w:ilvl w:val="2"/>
          <w:numId w:val="1"/>
        </w:numPr>
        <w:rPr/>
      </w:pPr>
      <w:bookmarkStart w:id="1169" w:name="__RefHeading___Toc1177334_1051229030"/>
      <w:bookmarkStart w:id="1170" w:name="_Toc501"/>
      <w:bookmarkEnd w:id="1169"/>
      <w:r>
        <w:rPr>
          <w:rtl w:val="true"/>
        </w:rPr>
        <w:t>اشاره</w:t>
      </w:r>
      <w:bookmarkEnd w:id="1170"/>
    </w:p>
    <w:p>
      <w:pPr>
        <w:pStyle w:val="BookText"/>
        <w:rPr/>
      </w:pPr>
      <w:r>
        <w:rPr>
          <w:rFonts w:ascii="IRNazanin" w:hAnsi="IRNazanin" w:eastAsia="IRNazanin"/>
          <w:color w:val="111111"/>
          <w:sz w:val="28"/>
          <w:sz w:val="28"/>
          <w:szCs w:val="28"/>
          <w:rtl w:val="true"/>
          <w:lang w:bidi="fa-IR"/>
        </w:rPr>
        <w:t xml:space="preserve">ائمه طاهرین و امام زمان قریه های مبارک هستند ومراجع تقلید وعلمای اعلام قریه های ظاهرند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سباء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171" w:name="__RefHeading___Toc1177336_1051229030"/>
      <w:bookmarkStart w:id="1172" w:name="_Toc502"/>
      <w:bookmarkEnd w:id="1171"/>
      <w:r>
        <w:rPr>
          <w:rtl w:val="true"/>
        </w:rPr>
        <w:t xml:space="preserve">« </w:t>
      </w:r>
      <w:r>
        <w:rPr>
          <w:rtl w:val="true"/>
        </w:rPr>
        <w:t xml:space="preserve">وَ جَعَلنَا بَینَهُم وَبَینَ القُرَی الَّتِی بَارَکنَا فِیهَا قُرَیً ظَاهِرَةً وَ قَدَّرنَا فِیهَا السَّیرَ سِیرُوا فِیها لَیَالِیَ وَ أَیَّامًا ءَآمِنِینَ </w:t>
      </w:r>
      <w:r>
        <w:rPr>
          <w:rtl w:val="true"/>
        </w:rPr>
        <w:t>»</w:t>
      </w:r>
      <w:bookmarkEnd w:id="1172"/>
    </w:p>
    <w:p>
      <w:pPr>
        <w:pStyle w:val="BookText"/>
        <w:rPr/>
      </w:pPr>
      <w:r>
        <w:rPr>
          <w:rFonts w:ascii="IRNazanin" w:hAnsi="IRNazanin" w:eastAsia="IRNazanin"/>
          <w:color w:val="111111"/>
          <w:sz w:val="28"/>
          <w:sz w:val="28"/>
          <w:szCs w:val="28"/>
          <w:rtl w:val="true"/>
          <w:lang w:bidi="fa-IR"/>
        </w:rPr>
        <w:t xml:space="preserve">ما میان آنها و قریه های مبارک ، قریه های ظاهر وآشکار قراردادیم و مسیر آنها را به اندازه معینی ساختیم ، سیرکنید در آنها در شبها و روزهای امن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سه گروه 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امامان معصوم هستند که از آنها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 الَّتِی بَارَکنَا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قریه های مبارک یاد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مسلمین و شیعیان هستند که 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سوم علماء و دانشمندان و خدمتگزاران به ائمه هستند که از آنها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قُرَیً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قریه های ظاهر یادگردیده و این قریه ها بین امام و مردم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با امام آشنا کرده و رابط بین امام و مردمند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شیخ سلمان بن ابراهیم قندوزی الحنفی در کتاب ینابیع الموده صفحه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سورة سباء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بَینَهُم وَبَینَ القُرَی الَّتِی بَارَکنَا فِیهَا قُرَیً ظَاهِرَةً وَ قَدَّرنَا فِیهَا السَّیرَ سِیرُوا فِیها لَیَالِیَ وَ أَیَّامًا ءَآمِنِینَ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صالح بن الهمدانی قال کتبت الی صاحب الزمان علیه السلام ان اهل بیتی یوذوننی با لحدیث الذی روی عن آبائک علیهم السلام انهم قالوا قوامنا شرار خلق الله فکتب و یحکم ما تقرؤن ، ما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بَینَهُم وَبَینَ القُرَی الَّتِی بَارَکنَا فِیهَا قُرَیً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والله القری التی بارک الله فیها و انتم القری الظاهرة و هذا التفسیر ایضاً روی عن الباقر و الصادق و الکاظم رضی الله عنهم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سبا ء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بَینَهُم وَبَینَ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صالح همدانی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نوشتیم به صاحب الزمان علیه السلام که اهل خانه من حدیثی </w:t>
      </w:r>
    </w:p>
    <w:p>
      <w:pPr>
        <w:pStyle w:val="BookText"/>
        <w:rPr/>
      </w:pPr>
      <w:r>
        <w:rPr>
          <w:rFonts w:ascii="IRNazanin" w:hAnsi="IRNazanin" w:eastAsia="IRNazanin"/>
          <w:color w:val="111111"/>
          <w:sz w:val="28"/>
          <w:sz w:val="28"/>
          <w:szCs w:val="28"/>
          <w:rtl w:val="true"/>
          <w:lang w:bidi="fa-IR"/>
        </w:rPr>
        <w:t xml:space="preserve">نقل می کنند ازپدران شما 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همواره به ما خدمت می کنند شریرترین خلق خداوند هستند ؛ آن حضرت در جواب نامه ما مرقوم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آیا نمی خوانید فرموده خداوند متعال را در سوره سباء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بَینَهُم وَبَینَ القُرَی الَّتِی بَارَکنَا فِیهَا قُرَیً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قراردادیم بین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شیعیان و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قریه هایی که ما آنها را مبارک قراردادیم قریه های ظاهر وآشکاری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و الله القری التی بارک الله فیها و انتم القوی الظاهره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 مائیم مراد به قریه هایی که خداوند آنها را مبارک قرارداده است ، و مراد از قریه های ظاهر و آشکار شمائید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تفسیررا نیز حضرت باقر علیه السلام و حضرت صادق علیه السلام و حضرت کاظم علیه السلام رضی الله عنهم روایت کرده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بابویه باسناده عن ابی عبدالله علیه السلام فی حدیث فی معنی الآیة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ابا بُکیر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سِیرُوا فِیها لَیَالِیَ وَ أَیَّامًا ءَآمِنِینَ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قائمنا اهل البیت علیهم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بابویه بسند خود از حضرت ابی عبدالله امام صادق علیه السلام ضمن حدیثی در معنی آیه آورده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آنها در شبها و روزها با ایمنی مسافرت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قائم ما اهل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الغیبة شیخ طوسی 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الغیبة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عبدالله بن جعفر الحمیری ، عن ابیه عن محمد بن صالح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الی صاحب الزّمان علیه السلام انّ اهل بیتی یؤذوننی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یقرعونی بالحدیث الّذی روی عن آبائک علیهم السّلام 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خدّامنا و قوّامنا شرار خلق الله ، فکتب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یحکم ما تقرؤون ما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بَینَهُم وَبَینَ القُرَی الَّتِی بَارَکنَا فِیهَا قُرَیً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و الله القری الّتی 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و انتم القری الظّاهرة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غیبت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جعفر حمیری ، از پدرش از محمدّ بن صالح همدانی روایت کرد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صاحب الزمان نوشتم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خاندانم مرا اذیت می کنند و نکوهش می نمایند به آن حدیثی که از پدران شما علیهم السلام روایت شده که ایشان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خدمتگزاران و کارگزاران ما بدترین خلق خدایند ؟ پس آن جناب علیه السلام 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مگر نمی خوانید آنچه را خدای عزّوجلّ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میان ایشان و قریه هایی که آنها را برکت داده ایم قریه های ظاهری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مائیم به خدا سوگند آن قریه هایی که خداوند در آنها برکت نهاده ، و شمائید قریه های ظاهره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سیّد بن طاووس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ابن بابویه فی غیبته ، قال حدثنا ابی ، و محمد بن الحسن ، قال حدثنا عبدالله بن جعفر الحمیری ، عن محمد بن صالح الهمدانی ، عن صاحب الزمان علیه السلام الحدیث الی آخره </w:t>
      </w:r>
      <w:r>
        <w:rPr>
          <w:rFonts w:eastAsia="IRNazanin" w:cs="IRNazanin"/>
          <w:color w:val="111111"/>
          <w:sz w:val="28"/>
          <w:szCs w:val="28"/>
          <w:rtl w:val="true"/>
          <w:lang w:bidi="fa-IR"/>
        </w:rPr>
        <w:t xml:space="preserve">. </w:t>
      </w:r>
      <w:bookmarkStart w:id="1173" w:name="pg7348_62482"/>
    </w:p>
    <w:p>
      <w:pPr>
        <w:pStyle w:val="Heading2"/>
        <w:numPr>
          <w:ilvl w:val="1"/>
          <w:numId w:val="1"/>
        </w:numPr>
        <w:rPr/>
      </w:pPr>
      <w:bookmarkStart w:id="1174" w:name="__RefHeading___Toc1177338_1051229030"/>
      <w:bookmarkStart w:id="1175" w:name="_Toc503"/>
      <w:bookmarkEnd w:id="1173"/>
      <w:bookmarkEnd w:id="1174"/>
      <w:r>
        <w:rPr>
          <w:rtl w:val="true"/>
        </w:rPr>
        <w:t>«</w:t>
      </w:r>
      <w:r>
        <w:rPr>
          <w:rtl w:val="true"/>
        </w:rPr>
        <w:t xml:space="preserve">آیه یکصد و شصت و هشتم </w:t>
      </w:r>
      <w:r>
        <w:rPr>
          <w:rtl w:val="true"/>
        </w:rPr>
        <w:t>»</w:t>
      </w:r>
      <w:bookmarkEnd w:id="1175"/>
    </w:p>
    <w:p>
      <w:pPr>
        <w:pStyle w:val="Heading3"/>
        <w:numPr>
          <w:ilvl w:val="2"/>
          <w:numId w:val="1"/>
        </w:numPr>
        <w:rPr/>
      </w:pPr>
      <w:bookmarkStart w:id="1176" w:name="__RefHeading___Toc1177340_1051229030"/>
      <w:bookmarkStart w:id="1177" w:name="_Toc504"/>
      <w:bookmarkEnd w:id="1176"/>
      <w:r>
        <w:rPr>
          <w:rtl w:val="true"/>
        </w:rPr>
        <w:t>اشاره</w:t>
      </w:r>
      <w:bookmarkEnd w:id="1177"/>
    </w:p>
    <w:p>
      <w:pPr>
        <w:pStyle w:val="BookText"/>
        <w:rPr/>
      </w:pPr>
      <w:r>
        <w:rPr>
          <w:rFonts w:ascii="IRNazanin" w:hAnsi="IRNazanin" w:eastAsia="IRNazanin"/>
          <w:color w:val="111111"/>
          <w:sz w:val="28"/>
          <w:sz w:val="28"/>
          <w:szCs w:val="28"/>
          <w:rtl w:val="true"/>
          <w:lang w:bidi="fa-IR"/>
        </w:rPr>
        <w:t xml:space="preserve">امامان و امام زمان شفاعت کنندگان هستند به اذن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سباء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178" w:name="__RefHeading___Toc1177342_1051229030"/>
      <w:bookmarkStart w:id="1179" w:name="_Toc505"/>
      <w:bookmarkEnd w:id="1178"/>
      <w:r>
        <w:rPr>
          <w:rtl w:val="true"/>
        </w:rPr>
        <w:t xml:space="preserve">« </w:t>
      </w:r>
      <w:r>
        <w:rPr>
          <w:rtl w:val="true"/>
        </w:rPr>
        <w:t xml:space="preserve">وَ لَا تَنفَعُ الشَّفَاعَةُ عِندَهُ إِلَّا لِمَن أَذِنَ لَهُ </w:t>
      </w:r>
      <w:r>
        <w:rPr>
          <w:rtl w:val="true"/>
        </w:rPr>
        <w:t>»</w:t>
      </w:r>
      <w:bookmarkEnd w:id="1179"/>
    </w:p>
    <w:p>
      <w:pPr>
        <w:pStyle w:val="BookText"/>
        <w:rPr/>
      </w:pPr>
      <w:r>
        <w:rPr>
          <w:rFonts w:ascii="IRNazanin" w:hAnsi="IRNazanin" w:eastAsia="IRNazanin"/>
          <w:color w:val="111111"/>
          <w:sz w:val="28"/>
          <w:sz w:val="28"/>
          <w:szCs w:val="28"/>
          <w:rtl w:val="true"/>
          <w:lang w:bidi="fa-IR"/>
        </w:rPr>
        <w:t xml:space="preserve">و شفاعت در پیشگاه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نمی دهد ، مگر از آنکس که اجازه شفاعت به او داده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ابی عمیر عن معاویه بن عمار عن ابی العباس المکبر قال دخل ابو ایمن علی ابی جعفر علیه السلام فقال یا ابا جعفر تغرون الناس و تقولون شفاعة محمد شفاعة محمد ؟ فغضب ابوجعفر علیه السلام حتی تغیر وجهه ثم قال ویحک یا ابا ایمن اغرک ان عف بطلنک و فرجک اما لو رایت افزاع القیامه لقد احتجت الی شفاعه محمد ویکک فهل یشفع الا لمن وجبت له النار ثم قال ما من احد من الاولین و الاخرین الا و هو محتاج الی شفاعه محمد رسول الله صلی الله علیه و آله یوم القیامه</w:t>
      </w:r>
    </w:p>
    <w:p>
      <w:pPr>
        <w:pStyle w:val="BookText"/>
        <w:rPr/>
      </w:pPr>
      <w:r>
        <w:rPr>
          <w:rFonts w:ascii="IRNazanin" w:hAnsi="IRNazanin" w:eastAsia="IRNazanin"/>
          <w:color w:val="111111"/>
          <w:sz w:val="28"/>
          <w:sz w:val="28"/>
          <w:szCs w:val="28"/>
          <w:rtl w:val="true"/>
          <w:lang w:bidi="fa-IR"/>
        </w:rPr>
        <w:t xml:space="preserve">از ابن ابی عمیر از معاویه بن عمار از ابی العباس مکبر گفت ابو ایمن بر امام باقر علیه السلام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جعفر شما مردم را مغرور می کنید زیرا پی در پی شفاعت محمد را وعده می دهید ؟ امام باقر علیه السلام از این سخن سخت غضبناک شد به طوریکه رنگ چهره اش تغییر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ابا ایمن آیا عفت شکم و غریزۀ جنسی تو ، مغرورت کرده اگر فزع روز قیامت را می دیدی خود را محتاج شفاعت حضرت محمد صلی الله علیه و آله می دانستی ، وای برتو آیا ازکسی شفاعت می شود جز کسی که گرفتار جهنم شده باشد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انسانهای اولین و آخرین نیست مگر آنکه محتاج شفاعت حضرت محمد صلی الله علیه و آله در روز قیامت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صافی صفحه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لرسول الله صلی الله علیه و آله الشفاعة فی امته و لنا الشفاعة فی شیعتنا و لشیعتنا فی اهالیهم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اختیار شفاعت امت ، ما شفاعت شیعیان و شیعیان هم شفاعت اهل خود را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صافی صفحه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جعفر علیه السلام انه قال لایقبل الله الشفاعة یوم القیامه لاحد من الانبیاء و الرسل حتی تاذن له فی الشفاعه الا رسول الله صلی الله علیه و آله فانّ الله قد اذن له فی الشفاعه من قبل یوم القیامة فالشفاعة له و لامیرالمؤمنین علیه السلام و للائمه من ولده علیهم السّلام ثم بعد ذلک للانبیاء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شفاعت را از احدی از پیامبران و رسولان نمی پذیرد مگر آنکه به او اذن داده باشد ولی رسول الله صلی الله علیه و آله چون از قبل قیامت اذن دارد اختیار شفاعت برایش محفوظ است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شفاعت برای رسول الله صلی الله علیه و آله و امیرالمؤمنین علیه السلام و ائمه از نسل او می باشد و بعد از آنها نوبت پیامبران علیهم السّلام می رسد ، و سپس برای شیعیان واقعی است </w:t>
      </w:r>
      <w:r>
        <w:rPr>
          <w:rFonts w:eastAsia="IRNazanin" w:cs="IRNazanin"/>
          <w:color w:val="111111"/>
          <w:sz w:val="28"/>
          <w:szCs w:val="28"/>
          <w:rtl w:val="true"/>
          <w:lang w:bidi="fa-IR"/>
        </w:rPr>
        <w:t xml:space="preserve">. </w:t>
      </w:r>
      <w:bookmarkStart w:id="1180" w:name="pg7348_62486"/>
    </w:p>
    <w:p>
      <w:pPr>
        <w:pStyle w:val="Heading2"/>
        <w:numPr>
          <w:ilvl w:val="1"/>
          <w:numId w:val="1"/>
        </w:numPr>
        <w:rPr/>
      </w:pPr>
      <w:bookmarkStart w:id="1181" w:name="__RefHeading___Toc1177344_1051229030"/>
      <w:bookmarkStart w:id="1182" w:name="_Toc506"/>
      <w:bookmarkEnd w:id="1180"/>
      <w:bookmarkEnd w:id="1181"/>
      <w:r>
        <w:rPr>
          <w:rtl w:val="true"/>
        </w:rPr>
        <w:t>«</w:t>
      </w:r>
      <w:r>
        <w:rPr>
          <w:rtl w:val="true"/>
        </w:rPr>
        <w:t xml:space="preserve">آیه یکصد و شصت و نهم </w:t>
      </w:r>
      <w:r>
        <w:rPr>
          <w:rtl w:val="true"/>
        </w:rPr>
        <w:t>»</w:t>
      </w:r>
      <w:bookmarkEnd w:id="1182"/>
    </w:p>
    <w:p>
      <w:pPr>
        <w:pStyle w:val="Heading3"/>
        <w:numPr>
          <w:ilvl w:val="2"/>
          <w:numId w:val="1"/>
        </w:numPr>
        <w:rPr/>
      </w:pPr>
      <w:bookmarkStart w:id="1183" w:name="__RefHeading___Toc1177346_1051229030"/>
      <w:bookmarkStart w:id="1184" w:name="_Toc507"/>
      <w:bookmarkEnd w:id="1183"/>
      <w:r>
        <w:rPr>
          <w:rtl w:val="true"/>
        </w:rPr>
        <w:t>اشاره</w:t>
      </w:r>
      <w:bookmarkEnd w:id="1184"/>
    </w:p>
    <w:p>
      <w:pPr>
        <w:pStyle w:val="BookText"/>
        <w:rPr/>
      </w:pPr>
      <w:r>
        <w:rPr>
          <w:rFonts w:ascii="IRNazanin" w:hAnsi="IRNazanin" w:eastAsia="IRNazanin"/>
          <w:color w:val="111111"/>
          <w:sz w:val="28"/>
          <w:sz w:val="28"/>
          <w:szCs w:val="28"/>
          <w:rtl w:val="true"/>
          <w:lang w:bidi="fa-IR"/>
        </w:rPr>
        <w:t xml:space="preserve">یکی از علائم ظهور، خروج سفیانی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سباء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185" w:name="__RefHeading___Toc1177348_1051229030"/>
      <w:bookmarkStart w:id="1186" w:name="_Toc508"/>
      <w:bookmarkEnd w:id="1185"/>
      <w:r>
        <w:rPr>
          <w:rtl w:val="true"/>
        </w:rPr>
        <w:t xml:space="preserve">« </w:t>
      </w:r>
      <w:r>
        <w:rPr>
          <w:rtl w:val="true"/>
        </w:rPr>
        <w:t>وَ لَو تَرَی إِذ فَزِعُوا فَلَا فَوتَ وَ أُخِذُوا مِن مَّکَانٍ قَرِیبٍ</w:t>
      </w:r>
      <w:bookmarkEnd w:id="11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ءَامَنَّا بِهِ وَ أَنَّی لَهُمُ التَّنَاوُشُ مِن مَّکَانِ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کَفَرُوا بِهِ مِن قَََبلُ وَ یَقذِفُونَ بِالغَیبِ مِن مَّکَان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مَایَشتَهُونَ کَمَا فُعِلَ بِأَشیَاعِهِم مِّن قَبلُ إِنَّهُم کَانُوا فِی شَکٍّ مُّرِیبِ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چنانچه آنان را ببینی که هراسانند و وحشت زده ، پس دیگر هیچ از عذاب آنها فوت و زایل نشود ، و از جای نزدیکی گرفته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به آن ایمان آوردیم و با این همه دوری کی توانند به آن مقام نایل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از پیش به آن کفر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آنها و آرزوهایشان جدائی و مباینت افتاد همچنانکه نسبت به همکیشان آنها که همانند اینان در شک و ریب بودند پیشتر چنین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جلال الدین سیوطی در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الدر المنثور صفحه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 ابن أبی شیبة و الطبرانی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یبایع الرجل من امتی بین الرکن و المقام کعدد أهل بدر ، فیأتیه عصب العراق ، و ابدال الشام ، فیأتیهم جیش من الشام حتی اذا کانوا بالبیداء خسف بهم کلب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شیبه و طبرانی از ام اسلمه نقل می کنند که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مردی از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مهدی موعود است در مسجدالحرام و در کنار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رکن و مقام عدای بیعت می کنند که تعداد آنها به اندازه مبارزین اهل بدر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گروههائی از عراق و ابدال شام نزد او می آیند ، بعد از آن لشگری از شام بسوی آنها می آید ، تا هنگامیکه این لشگر به سرزمین بیداءِ می رسند ، آن سرزمین این لشگر ظالم را فرو می برد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الدر المنثور نوشته حافظ جلال الدین سیوطی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درذیل تفسیر همین آیه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أخرج ابن جریر و ابن المنذر و ابن ابی حاتم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جیش السفیانی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أخذ ؟ قال من تحت اقدامهم</w:t>
      </w:r>
    </w:p>
    <w:p>
      <w:pPr>
        <w:pStyle w:val="BookText"/>
        <w:rPr/>
      </w:pPr>
      <w:r>
        <w:rPr>
          <w:rFonts w:ascii="IRNazanin" w:hAnsi="IRNazanin" w:eastAsia="IRNazanin"/>
          <w:color w:val="111111"/>
          <w:sz w:val="28"/>
          <w:sz w:val="28"/>
          <w:szCs w:val="28"/>
          <w:rtl w:val="true"/>
          <w:lang w:bidi="fa-IR"/>
        </w:rPr>
        <w:t xml:space="preserve">یعنی محمد بن جریر طبری و ابن منذر و ابن ابی حاتم از ابن عباس رضی الله عنهما در مورد فرموده خداوند متعال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تَرَی إِذ فَزِعُوا فَلَا فَوتَ وَ أُ خِذُوا مِن مَّکَانٍ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سپاه ، سپاه سفیانی هستند ، گفت از کجا گرفته می شوند ؟ گفت قال من تحت اقدامهم یعنی از زیر پاهایشان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در زیر پاهایشان فرو می روند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الموده نوشته خواجه کلان قندوزی حنفی صفحه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ءَامَنَّا بِهِ وَ أَنَّی لَهُمُ التَّنَاوُشُ مِن مَّکَانِ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 السوره عن الحارس عن علیّ کرم الله وجهه فی هذه الایة قال قبیل قیام قائمنا المهدی یخرج السفیانی فیملک قدد حمل المرءة تسعة اشهر و یاتی المدینة جیشه حتی اذا انتهی الی البیداء خسف الله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قندوزی پس از نقل آیه از حارس و او از امیرالمومنین علی علیه السلام نقل می کند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قیام قائم ما مهدی فردی به نام سفیانی خروج می کند و به اندازه بارداری یک زن یعنی نه ماه حکومت می کند و با سپاه خودش او به طرف مدینه می آید ، در نزدیکی مدینه به سرزمینی می رسد به نام بیداء ، و خداوند او را در زمین فرو می برد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علیّ بن احمد ، عن عبیدالله بن موسی العلویّ ، عن عبدالله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خالد ، عن الحسن بن مبارک ، عن أبی إسحاق الهمدانی عن الحارث الهمدانی ، عن أمیرالمؤمنین علیه السلام أنّه قال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أقبل ، جعدٌ ، بخدّه خال ، یکون مبدؤه من قبل المشرق و اذا کان ذلک خرج السّفیانیّ ، فیملک قدر حمل امرأة تسعة أشهر ، یخرج بالشام فینقاد له أهل ألشام إلّا طوائف من المقیمین علی الحقّ ، یعصمهم الله من الخروج معه ، و یأتی المدینة بجیش جرّار حتیّ إذا انتهی إلی بیداء المدینة خسف الله به ، و ذلک قول الله عزوجل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تَرَی إِذ فَزِعُوا فَلَا فَوتَ وَ أُ خِذُوا مِن مَّکَانٍ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خبرداد ما را علیّ بن احمد از عبیدالله بن موسی علویّ و او از عبدالله ابن محمد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محمّد بن خالد از حسن بن مبارک و او از ابی اسحاق همدانی و او از حارث همدانیّ و او از امیرالمؤمنین علیه السلام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دارای چشمانی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مخمور و موهای پیچیده و خال صورت </w:t>
      </w:r>
    </w:p>
    <w:p>
      <w:pPr>
        <w:pStyle w:val="BookText"/>
        <w:rPr/>
      </w:pPr>
      <w:r>
        <w:rPr>
          <w:rFonts w:ascii="IRNazanin" w:hAnsi="IRNazanin" w:eastAsia="IRNazanin"/>
          <w:color w:val="111111"/>
          <w:sz w:val="28"/>
          <w:sz w:val="28"/>
          <w:szCs w:val="28"/>
          <w:rtl w:val="true"/>
          <w:lang w:bidi="fa-IR"/>
        </w:rPr>
        <w:t xml:space="preserve">است که آغازش از جانب خاور است و چون چنین شود سفیانی خروج کند و به اندازه دوران حاملگی یک زن ، نه ماه حکومت کند او در شام خروج می کند و همه اهل شام سر به فرمانش نهند مگر چند طایفه از کسانی که بر حقّ ما پای بند هستند و خداوند آنان را از اینکه به همراه او خروج کنند محفوظ نگه می دارد و با سپاهی جرّار به مدینه می آید تا آنکه به بیداء مدینه می رسد خداوند او را به زمین فرو می برد و این است آنچه خدای عزّوجلّ در قرآن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تَرَی إِذ فَزِعُوا فَلَا فَوتَ وَ أُخِذُوا مِن مَّکَانٍ قَرِیبٍ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ابراهیم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ابی ، عن ابن ابی عمیر ، عن منصوربن یونس ، عن ابی خالد الکابلی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لکأنّی انظر الی القائم علیه السلام و قد اسند ظهره الی الحجر ثمّ ینشد الله حقّه ،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النّاس من یحاجّنی فی الله فانا اولی بالله ایّها النّاس من یحاجّنی فی آدم علیه السلام فانا اولی بآدم ، ایّها النّاس من یحاجّنی فی نوحٍ فانا اولی بنوح علیه السلام ، ایّها النّاس من یحاجّنی فی ابراهیم فانا اولی بابراهیم علیه السلام ، ایّها النّاس من یحاجّنی فی موسی فانا اولی بموسی علیه السلام ، ایّها النّاس من یحاجّنی فی عیسی فانا اولی بعیسی علیه السلام ، ایّها النّاس من یحاجّنی فی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اولی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ایّها النّاس من یحاجّنی فی کتاب الله فانا اولی بکتاب الله ثمّ ینتهی الی المقام فیصلّی رکعتین و ینشد الله حقّه ثمّ قال ابوجعفر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 فی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اوّل من یبایعه جبرائیل ثمّ الثلاثمائة و الثّلاثة عشر رجلاً ، فمن کان ابتلی بالمسیر وافی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یبتل بالمسیر فقد عن فراشه و هو قول امیرالمؤمنین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المفقودون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الخَیراتِ اَینَما تَکُونُوا یَأتِ بِکُمُ اللهُ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الولایة و قال فی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اَخَّرنا عَنهُمُ العَذابَ اِلی اُمَّةٍ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القائم علیه السلام یجتمعون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 فی ساعةٍ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جاء الی البیداء یخرج الیه جیش السّفیانیّ فیأمر الله الارض فتاخذ اقدامهم و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تَرَی إِذ فَزِعُوا فَلَا فَوتَ وَ أُخِذُوا مِن مَّکَانٍ قَرِیبٍ وَ قَالُوا ءَامَنَّا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بالقائم من آل محمّد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 لَهُمُ التَّنَاوُشُ مِن مَّکَانِ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حِیلَ بَینَهُم وَ بَینَ مَایَشتَهُونَ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لایعذبوا کما فُعِلَ بِاَشیاعِهِم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قبلهم من المکذّبین هلکوا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حدیثم داد ، از ابن ابی عمیر ، از منصوربن یونس ، ازابوخالد کابلی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ابوجعفر 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گوئی قائم علیه السلام را می نگرم که پشت خود را به حجر کرده سپس </w:t>
      </w:r>
    </w:p>
    <w:p>
      <w:pPr>
        <w:pStyle w:val="BookText"/>
        <w:rPr/>
      </w:pPr>
      <w:r>
        <w:rPr>
          <w:rFonts w:ascii="IRNazanin" w:hAnsi="IRNazanin" w:eastAsia="IRNazanin"/>
          <w:color w:val="111111"/>
          <w:sz w:val="28"/>
          <w:sz w:val="28"/>
          <w:szCs w:val="28"/>
          <w:rtl w:val="true"/>
          <w:lang w:bidi="fa-IR"/>
        </w:rPr>
        <w:t xml:space="preserve">خداوند را به حق خودش سوگند می دهد ، آن گاه می گوید ای مردم هرکس درباره خدا با من محاجّه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خداوند اولی هستم ، ای مردم هرکس درباره آدم با من محاجّه کند ، پس من نزدیکتر کسان به آدم هستم ، ای مردم هرکس درمورد نوح با من محاجّه نماید پس من نزدیکترین کسان به نوح هستم ای مردم هرکس با من درباره ابراهیم گفتگو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از همه به ابراهیم نزدیکترم ، ای مردم هرکس با من درباره موسی محاجّه نماید پس منم نزدیکترین کسان به موسی ، ای مردم هرکس درباره عیسی با من محاجّه نماید پس من نزدیکترین افراد به عیسی می باشم ، ای مردم هرکس درباره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با من محاجّه کند پس منم نزدیکترین افراد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 ای مردم هرکس درباره کتاب خدا با من محاجّه نماید پس منم نزدیکترین کسان به کتاب خدا ، سپس به مقام ابراهیم خواهد رفت ، دو رکعت نماز می گزارد و حقش را از خداوند طلب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مضطری که در کتاب خدا یاد شده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درفرموده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چه کسی دعای مضطر بیچاره را به اجابت می رساند و شما را جانشینان زمین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نخستین کسی که با او بیعت می کند جبرئیل است ، سپس آن سیصد و سیزده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هرکدام از ایشان پیش از آن هنگام بیرون از منزل بوده به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پیوست ، و هر کدام دچار سفر نبوده از بستر خوابش مفقود خواهد شد ، و همین است معنی فرموده امیرالمومنین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مفقود شوندگان از خوابگاههایشان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قول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کارهای نیک سبقت گیرید ، هرکجا باشید خداوند همگی شما را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 ولایت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وچنانچه عذاب را تا هنگام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معدودی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تعویق اندازیم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قائم علیه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ساعت نزد او جمع می شوند ، پس چون به بیداء بیاید لشکر سفیانی به سویش خروج کند ، که خداوند امر فرماید زمین پاهایشان را می گیرد ، و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 کافران را هنگامی که هراسانند پس هیچ از عذابشان فوت و زایل نشود و از جایگاه نزدیکی گرفته شود و گویند به او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قائم از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همه دوری کی توانند به آن مقام نایل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میان آنها و آرزوهایشان جدائی و مباینت افتاد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عذاب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نسبت به همکیشان آنها پیش تر چنین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پیش از ایشان بودند از تکذیب کنندگانی که هلاک گشتند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علیّ بن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روایة ابی الجارود عن ابی جعفر علیه السلام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تَرَی إِذ فَزِعُوا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الصّوت و ذلک الصّوت من السّماء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أُخِذُوا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اقدامهم خسف 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علی بن 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ابوالجارود از حضرت ابوجعفر باقر علیه السلام درباره قول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 که هراسانند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صدا و آن صدا از سوی آسمان است ، و درباره 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جایگاه نزدیکی گرفته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پاهایشان زمین آنان را فرو می برد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الحسین بن محمّد ، عن المعلّی بن محمّد بن جمهور ، عن ابن محجوب ، عن ابی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اباجعفر علیه السلام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أَنَّی لَهُمُ التَّنَاوُشُ مِن مَّکَانِ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طلبوا المهدی من حیث لاینال و قد کان لهم مبذولاً من حیث یناله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خبرمان داد ، از معلی بن محمّد جمهور ، از ابن محبوب ، از ابوحمزه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ازحضرت ابوجعفر امام باقر علیه السلام راجع به قول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همه دوری کی توانند به آن مقام نایل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 آن جناب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راهی که بدست نمی آید هدایت را جستجو کردند و حال آنکه از راه معمولش برایشان فراهم می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عبدالاعلی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ابوجعفر علیه السلام یکون لصاحب هذا الامر غیبةٌ ، و ذکر حیثاً طویلاً یتضَّمن غیبة صاحب الامر علیه السلام و ظهوره الی انی ان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فیدعو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کتاب الله و سنّة نبیّه علیه و آله السّلام و الولایة لعلیّ بن ابی طالب علیه السلام و البرائة من عدوّه ، و لایسمّی احداً حتّی ینتهی الی البیداء فیخرج الیه جیش السّفیانیّ فیأمرالله الارض فتأخذهم من تحت اقدامهم ، و 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ءَامَنَّا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بقائم آل محمّدٍ ، الی آخر سّورة ، فلایبقی منهم الّا رجلان یقال لهما وترٌو وتیرٌ من مرادِ ، وجوههما فی اقفیتهما یمشیان القهقری فیخبران النّاس بمافعل باصحابهما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بسند خود از عبدالاعلی حلبی آورده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ابوجعفر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صاحب این امر را غیبتی خواهد بود ، و سخنی طولانی بیان داشت که متضمّن غیبت و ظهور حضرت صاحب الامر علیه السلام است 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مردم را به کتاب خدا و سنّت پیغمبرش علیه و آله السّلام و ولایت علی بن ابی طالب علیه السلام و بیزاری از دشمنش دعوت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w:t>
      </w:r>
    </w:p>
    <w:p>
      <w:pPr>
        <w:pStyle w:val="BookText"/>
        <w:rPr/>
      </w:pPr>
      <w:r>
        <w:rPr>
          <w:rFonts w:ascii="IRNazanin" w:hAnsi="IRNazanin" w:eastAsia="IRNazanin"/>
          <w:color w:val="111111"/>
          <w:sz w:val="28"/>
          <w:sz w:val="28"/>
          <w:szCs w:val="28"/>
          <w:rtl w:val="true"/>
          <w:lang w:bidi="fa-IR"/>
        </w:rPr>
        <w:t xml:space="preserve">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نام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ازدشمنانش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برد ، تا آنگاه که به بیداء می رسد سپاهیان سفیانی به سویش خروج کنند ، پس خداوند به زمین امر خواهد کرد که از زیر پاهایشان آنها را بگیرد ، و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 کافران را هنگامی که هراسانند پس هیچ از عذابشان فوت و زایل نشود و از جایگاه نزدیکی گرفته شوند و گویند به او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قائم آل محمّد علیه السلام ایمان آوردیم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از پیش به آن کفر ورزیده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قائم آل محمّد علیهم السّلام تا آخر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از آنان باقی نمی ماند مگر دو مرد بنام وتر و وتیر از قبیله مراد ، که صورتهایشان در پشتهایشان خواهد بود که به پشت راه خواهند رفت و آنچه برسر یارانشان آمد را به مردم خبر می دهند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تأویل الآیات الظاهرة صفحه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علیّ بن الصّباح المداینی ، عن الحسن بن محمّد بن شعیب عن موسی بن عمربن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ابی عمیر ، عن منصور بن یونس ، عن اسماعیل بن جابرٍ ، عن ابی خالد الکابلی ، عن ابی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القائم علیه السلام فیسیر حتّی یمرّ بمرِ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فیبلغه انّ 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 فیرجع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فیقتل المقاتله و لایزید علی ذلک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ینطلق فیدعو النّاس حتّی ینتهی الی البیداء ، فیخرج جیش السّفیانی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جیشان للسّفیانی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فیأمر الله عزّوجلّ الارض ان تأخذ باقدامهم ، و هو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ءَامَنَّا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بقیام 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کَفَرُوا بِهِ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بقیام القائم علیه السلام من آل محمّد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یَقذِفُونَ بِالغَیبِ مِن مَّکَان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مَایَشتَهُونَ کَمَا فُعِلَ بِأَشیَاعِهِم مِّن قَبلُ إِنَّهُم کَانُوا فِی شَکٍّ مُّرِیبِ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العبّاس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الحسن بن علی بن مصباح مداینی حدیثمان داد ، از حسن بن محمّد بن شعیب ، از موسی بن عمربن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ابن ابی عمیر ، از منصوربن یونس ، از اسماعیل بن جابر ، از ابو خالد کابلی ، از حضرت ابوجعفر باقر علیه السلام روایت کرده که آن جناب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خروج می کند و به سیر ادامه می دهد تا اینکه از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گذرد ، به او خبر می رسد که عاملش کشته شده ، پس به سوی آنان باز می گردد پس مقاتلان را می کشد و چیزی بر آن نمی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مسیر خود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کند ، تا این که به بیداء می رسد ، پس لشگر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لشگر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مقابله با آن جناب بیرون می آیند ، که خدای عزّوجلّ به زمین امر می فرماید که از پاهایشان آنها را بگیرد و همین است قول خداب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چنانچه آنان را بینی که هراسانند پس هیچ از عذابشان فوت و زایل نشود و از جای نزدیکی گرفته شوند و گویند به آن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قیام حضرت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از پیش به آن کفر ورزیده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قیام قائم آل محمّد علیهم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رسول ما و حقایق غیب نسبتهای بسیار دوری می زدند و میان آنها و آرزوهایشان جدائی و مباینت افتاد همچنانکه نسبت به همکیشان آنها که همانند اینان در شک و ریب بودند پیشتر چنین شد </w:t>
      </w:r>
      <w:r>
        <w:rPr>
          <w:rFonts w:eastAsia="IRNazanin" w:cs="IRNazanin"/>
          <w:color w:val="111111"/>
          <w:sz w:val="28"/>
          <w:szCs w:val="28"/>
          <w:rtl w:val="true"/>
          <w:lang w:bidi="fa-IR"/>
        </w:rPr>
        <w:t xml:space="preserve">." </w:t>
      </w:r>
      <w:bookmarkStart w:id="1187" w:name="pg7348_62501"/>
    </w:p>
    <w:p>
      <w:pPr>
        <w:pStyle w:val="Heading2"/>
        <w:numPr>
          <w:ilvl w:val="1"/>
          <w:numId w:val="1"/>
        </w:numPr>
        <w:rPr/>
      </w:pPr>
      <w:bookmarkStart w:id="1188" w:name="__RefHeading___Toc1177350_1051229030"/>
      <w:bookmarkStart w:id="1189" w:name="_Toc509"/>
      <w:bookmarkEnd w:id="1187"/>
      <w:bookmarkEnd w:id="1188"/>
      <w:r>
        <w:rPr>
          <w:rtl w:val="true"/>
        </w:rPr>
        <w:t>«</w:t>
      </w:r>
      <w:r>
        <w:rPr>
          <w:rtl w:val="true"/>
        </w:rPr>
        <w:t xml:space="preserve">آیه یکصد و هفتادم </w:t>
      </w:r>
      <w:r>
        <w:rPr>
          <w:rtl w:val="true"/>
        </w:rPr>
        <w:t>»</w:t>
      </w:r>
      <w:bookmarkEnd w:id="1189"/>
    </w:p>
    <w:p>
      <w:pPr>
        <w:pStyle w:val="Heading3"/>
        <w:numPr>
          <w:ilvl w:val="2"/>
          <w:numId w:val="1"/>
        </w:numPr>
        <w:rPr/>
      </w:pPr>
      <w:bookmarkStart w:id="1190" w:name="__RefHeading___Toc1177352_1051229030"/>
      <w:bookmarkStart w:id="1191" w:name="_Toc510"/>
      <w:bookmarkEnd w:id="1190"/>
      <w:r>
        <w:rPr>
          <w:rtl w:val="true"/>
        </w:rPr>
        <w:t>اشاره</w:t>
      </w:r>
      <w:bookmarkEnd w:id="1191"/>
    </w:p>
    <w:p>
      <w:pPr>
        <w:pStyle w:val="BookText"/>
        <w:rPr/>
      </w:pPr>
      <w:r>
        <w:rPr>
          <w:rFonts w:ascii="IRNazanin" w:hAnsi="IRNazanin" w:eastAsia="IRNazanin"/>
          <w:color w:val="111111"/>
          <w:sz w:val="28"/>
          <w:sz w:val="28"/>
          <w:szCs w:val="28"/>
          <w:rtl w:val="true"/>
          <w:lang w:bidi="fa-IR"/>
        </w:rPr>
        <w:t xml:space="preserve">عزت مخصوص خداوند است و امام زمان عجل الله تعالی فرجه الشریف معزالمومنین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فاطر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192" w:name="__RefHeading___Toc1177354_1051229030"/>
      <w:bookmarkStart w:id="1193" w:name="_Toc511"/>
      <w:bookmarkEnd w:id="1192"/>
      <w:r>
        <w:rPr>
          <w:rtl w:val="true"/>
        </w:rPr>
        <w:t xml:space="preserve">« </w:t>
      </w:r>
      <w:r>
        <w:rPr>
          <w:rtl w:val="true"/>
        </w:rPr>
        <w:t xml:space="preserve">مَن کَانَ یُرِیدُ العِزَّةَ فَلِلَّهِ العِزَّةُ جَمِیعاً إِلَیهِ یَصعَدُ الکَلِمُ الطَّیِّبُ وَ العَمَلُ الصَّالِحُ یَرفَعُهُ </w:t>
      </w:r>
      <w:r>
        <w:rPr>
          <w:rtl w:val="true"/>
        </w:rPr>
        <w:t>»</w:t>
      </w:r>
      <w:bookmarkEnd w:id="1193"/>
    </w:p>
    <w:p>
      <w:pPr>
        <w:pStyle w:val="BookText"/>
        <w:rPr/>
      </w:pPr>
      <w:r>
        <w:rPr>
          <w:rFonts w:ascii="IRNazanin" w:hAnsi="IRNazanin" w:eastAsia="IRNazanin"/>
          <w:color w:val="111111"/>
          <w:sz w:val="28"/>
          <w:sz w:val="28"/>
          <w:szCs w:val="28"/>
          <w:rtl w:val="true"/>
          <w:lang w:bidi="fa-IR"/>
        </w:rPr>
        <w:t xml:space="preserve">هرکس عزت می خواهد ، عزت یکسره مخصوص خداست ، و کلام نیکو وطیب بسوی او بالا می رود ، و همچنین عمل صالح را بالا می برد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محمد و غیره ، عن سهل بن زیاد ، عن یعقوب بن یزید ، عن زیاد القندی عن عماد الاسدی ، عن ابی عبدالله علیه 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إِلَیهِ یَصعَدُ الکَلِمُ الطَّیِّبُ وَ العَمَلُ الصَّالِحُ یَرفَعُهُ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ولایتنا اهل البیت ، و اهوی بیده الی صدره ، فمن لم یتولّنا لم یرفع الله له عملاً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 السلام راجع به قول خدای عزوجل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پاک به سوی او بالا رود و کار شایسته را بالا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خانواده مقصود است ، و با دست اشاره به سینه خود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ولایت ما را نداشته باشد ، خدا هیچ عملی را از او بالا نمی برد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الرضا علیه السلام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إِلَیهِ یَصعَدُ الکَلِمُ الطَّیِّبُ وَ العَمَلُ الصَّالِحُ یَرفَعُهُ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الکلم الطیب هو قول المؤمن لا اله الا الله ، محمد رسول الله ، علی ولی الله و خلیفته حقا ، و خلفاء الله و العمل الصالح یرفعه فهو دلیله و عمله اعتقاده الذی فی قلبه بان الکلام صحیح کما قلته بلسانی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علیه السلام درباره این قول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بالا می برد کلام طیب و پاک را و عمل صالح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طیب قول مؤمن است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 محمد رسول الله ، علی ولی الله وخلیفه حق خداوند و خلیفه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 و عمل صالحی که بالا می رود دلیل او و عمله او اعتقاد اوست عمل صالح عملی است که هم اعتقاد قلب اوست و هم جاری در لسان و زبان اوست ؛ به هر حال یکی از مصداقهای این آیه ولایت اهل بیت عصمت و طهارت است ، که هرکس عزت می خواهد باید خود را به معزالاولیاء که امام زمان باشد نزدیک کند</w:t>
      </w:r>
      <w:r>
        <w:rPr>
          <w:rFonts w:eastAsia="IRNazanin" w:cs="IRNazanin"/>
          <w:color w:val="111111"/>
          <w:sz w:val="28"/>
          <w:szCs w:val="28"/>
          <w:rtl w:val="true"/>
          <w:lang w:bidi="fa-IR"/>
        </w:rPr>
        <w:t xml:space="preserve">. </w:t>
      </w:r>
      <w:bookmarkStart w:id="1194" w:name="pg7348_62505"/>
    </w:p>
    <w:p>
      <w:pPr>
        <w:pStyle w:val="Heading2"/>
        <w:numPr>
          <w:ilvl w:val="1"/>
          <w:numId w:val="1"/>
        </w:numPr>
        <w:rPr/>
      </w:pPr>
      <w:bookmarkStart w:id="1195" w:name="__RefHeading___Toc1177356_1051229030"/>
      <w:bookmarkStart w:id="1196" w:name="_Toc512"/>
      <w:bookmarkEnd w:id="1194"/>
      <w:bookmarkEnd w:id="1195"/>
      <w:r>
        <w:rPr>
          <w:rtl w:val="true"/>
        </w:rPr>
        <w:t>«</w:t>
      </w:r>
      <w:r>
        <w:rPr>
          <w:rtl w:val="true"/>
        </w:rPr>
        <w:t xml:space="preserve">آیه یکصد و هفتاد و یکم </w:t>
      </w:r>
      <w:r>
        <w:rPr>
          <w:rtl w:val="true"/>
        </w:rPr>
        <w:t>»</w:t>
      </w:r>
      <w:bookmarkEnd w:id="1196"/>
    </w:p>
    <w:p>
      <w:pPr>
        <w:pStyle w:val="Heading3"/>
        <w:numPr>
          <w:ilvl w:val="2"/>
          <w:numId w:val="1"/>
        </w:numPr>
        <w:rPr/>
      </w:pPr>
      <w:bookmarkStart w:id="1197" w:name="__RefHeading___Toc1177358_1051229030"/>
      <w:bookmarkStart w:id="1198" w:name="_Toc513"/>
      <w:bookmarkEnd w:id="1197"/>
      <w:r>
        <w:rPr>
          <w:rtl w:val="true"/>
        </w:rPr>
        <w:t>اشاره</w:t>
      </w:r>
      <w:bookmarkEnd w:id="1198"/>
    </w:p>
    <w:p>
      <w:pPr>
        <w:pStyle w:val="BookText"/>
        <w:rPr/>
      </w:pPr>
      <w:r>
        <w:rPr>
          <w:rFonts w:ascii="IRNazanin" w:hAnsi="IRNazanin" w:eastAsia="IRNazanin"/>
          <w:color w:val="111111"/>
          <w:sz w:val="28"/>
          <w:sz w:val="28"/>
          <w:szCs w:val="28"/>
          <w:rtl w:val="true"/>
          <w:lang w:bidi="fa-IR"/>
        </w:rPr>
        <w:t xml:space="preserve">سابق بالخیرات امام است ، مقتصد عارف بحق امام است ، ظالمٌ لِنفسه شیعه است که معرفت کامل امام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فاطر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199" w:name="__RefHeading___Toc1177360_1051229030"/>
      <w:bookmarkStart w:id="1200" w:name="_Toc514"/>
      <w:bookmarkEnd w:id="1199"/>
      <w:r>
        <w:rPr>
          <w:rtl w:val="true"/>
        </w:rPr>
        <w:t xml:space="preserve">« </w:t>
      </w:r>
      <w:r>
        <w:rPr>
          <w:rtl w:val="true"/>
        </w:rPr>
        <w:t>ثُمَّ أَورَثنَا الکِتاَبَ الَّذیِنَ اصطَفَینَا مِن عِبَادِنَا فَمِنهُم</w:t>
      </w:r>
      <w:r>
        <w:rPr>
          <w:rtl w:val="true"/>
        </w:rPr>
        <w:t>...........</w:t>
      </w:r>
      <w:bookmarkEnd w:id="12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وَمِنهُم سَابِقٌ بِالخَیرَاتِ بِإِذِنِ اللهِ ذَلِکَ هُوَ الفَضلُ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یُحَلَّونَ فِیهَا مِن أَسَاوِرَ مِن ذَهَبٍ وَ لُؤلُؤاً وَ لِبَاسُهُم فِیهَا حَرِیرٌ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أَذهَبَ عَنَّا الحَزَنَ إِنَّ رَبَّنَا لَغَفُورٌ 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أَحَلَّنَا دَارَالمُقَامَةِ مِن فَضلِهِ لَایَمَسُّنَا فِیهَا نَصَبٌ وَ لَا یَمَسُّنَا فِیهَا لُغُوبٌ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کتاب را به ارث دادیم به کسانیکه برگزیدیم آنها را از بندگانمان ، بعد از ایشان ستم کنندگان برخود هستند و از ایشان میانه رو هستند و از ایشان پیش گیرندگانند به خوبیها به اذن خداوند ،اینست فضل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بهشتهای جاودان برآیند و در آن زیور کنند از دستبندهای طلا و مروارید و لباسهای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پرنیان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سپاس خداوندی را که اندوه را از ما برد ، بدرستیکه پروردگار ما هرآینه بسیار آمرزنده و سپاسگزاراست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خداوندی که جاداده ما را در سرای ماندن و جاودان از بخشش خودش که دیگر در آنجا به ما سختی نمی رسد ، و خستگی در آنجا برای ما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این آیات به تدبر بنگریم ، و تدبر را با احادیث و روایات تؤام سازیم می یابیم در این آیات به سه دسته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سَابِقٌ بِالخَیرَاتِ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اینها امامان معصوم هستند که آیه تطهیر درباره اینها نازل شده است و خداوند هر نوع گناه و پلیدی و رجس را از اینها دور کرده است ، و اینها وارث کتاب هستند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هستند ، کسانیکه به خداوند و رسولش ایمان داشته و در مقابل امامان معصوم خاضع و خاشعند ، و حق امام رامی شناسند و </w:t>
      </w:r>
    </w:p>
    <w:p>
      <w:pPr>
        <w:pStyle w:val="BookText"/>
        <w:rPr/>
      </w:pPr>
      <w:r>
        <w:rPr>
          <w:rFonts w:ascii="IRNazanin" w:hAnsi="IRNazanin" w:eastAsia="IRNazanin"/>
          <w:color w:val="111111"/>
          <w:sz w:val="28"/>
          <w:sz w:val="28"/>
          <w:szCs w:val="28"/>
          <w:rtl w:val="true"/>
          <w:lang w:bidi="fa-IR"/>
        </w:rPr>
        <w:t xml:space="preserve">واجبات را انجام می دهند و از گناهان می پرهیزند ، و اینها راه وسط و میانه را طی می کنند ، اینها نیز وارث کتابند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دسته سوم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ظَالِمٌ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اینها ایمان به خدا و رسولش و امامان</w:t>
      </w:r>
    </w:p>
    <w:p>
      <w:pPr>
        <w:pStyle w:val="BookText"/>
        <w:rPr/>
      </w:pPr>
      <w:r>
        <w:rPr>
          <w:rFonts w:ascii="IRNazanin" w:hAnsi="IRNazanin" w:eastAsia="IRNazanin"/>
          <w:color w:val="111111"/>
          <w:sz w:val="28"/>
          <w:sz w:val="28"/>
          <w:szCs w:val="28"/>
          <w:rtl w:val="true"/>
          <w:lang w:bidi="fa-IR"/>
        </w:rPr>
        <w:t xml:space="preserve">معصوم دارند ، اما در ولایت امام کوتاهی می کنند ، و در انجام واجبات نیز مسامحه کارند اینها نیز وارث کتاب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اینجا احادیثی که در تفسیر این آیات مبارکه آمده است را می آوریم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حنفی در کتاب شواهد التنزیل صفحه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872</w:t>
      </w:r>
    </w:p>
    <w:p>
      <w:pPr>
        <w:pStyle w:val="BookText"/>
        <w:rPr/>
      </w:pPr>
      <w:r>
        <w:rPr>
          <w:rFonts w:ascii="IRNazanin" w:hAnsi="IRNazanin" w:eastAsia="IRNazanin"/>
          <w:color w:val="111111"/>
          <w:sz w:val="28"/>
          <w:sz w:val="28"/>
          <w:szCs w:val="28"/>
          <w:rtl w:val="true"/>
          <w:lang w:bidi="fa-IR"/>
        </w:rPr>
        <w:t xml:space="preserve">در تفسیر این آیات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حمزه ثمالی از علی بن الحسین چنین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سجاد نشسته بودم که دو نفر از مردم عراق بر آن حضرت وارد شدند به آن حضرت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خدمت شما آمدیم تا از حقایق آیاتی از قرآن کریم ما را آگاه سازی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آیات ؟ گفتند در مورد این آیات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أَورَثنَا الکِتَبَ الَّذیِنَ اصطَفَینَا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درباره این آیات چه می گویند ؟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درباره امت حضرت محمد صلی الله علیه و آله نازل شده است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امت محمد همه باید به بهشت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هیچکدام به جهنم نخواهند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ابوحمزه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صلی الله علیه و آله پس این آیات درباره چه کسانی نازل شده است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نازل شده است درباره 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نازل شده است درباره 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نازل شده است درباره 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سه بار جمله را تکرار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صلی الله علیه و آله به ما خبر بدهند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به نفس و خودشان ظلم کرده اند ، اینها چه کسانی هستند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نیکیها و بدیهایش برابرند و او هم در بهشت قرار خواهد گرفت ؛ به آن حضرت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کیست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در خانه اش خداوند را می پرستد تا مرگش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بِالخَیرَاتِ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گیرندها از شما کیستند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شمشیرش را از غلاف بیرون آورده و مردمان را برای پروردگارش</w:t>
      </w:r>
    </w:p>
    <w:p>
      <w:pPr>
        <w:pStyle w:val="BookText"/>
        <w:rPr/>
      </w:pPr>
      <w:r>
        <w:rPr>
          <w:rFonts w:ascii="IRNazanin" w:hAnsi="IRNazanin" w:eastAsia="IRNazanin"/>
          <w:color w:val="111111"/>
          <w:sz w:val="28"/>
          <w:sz w:val="28"/>
          <w:szCs w:val="28"/>
          <w:rtl w:val="true"/>
          <w:lang w:bidi="fa-IR"/>
        </w:rPr>
        <w:t xml:space="preserve">می خواند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الحسین بن محمّد ، عن معلّی بن محمّد ، عن محمّد بن جمهور ، عن حمّاد بن عیسی عن عبدالمؤمن ، عن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علیه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الکِتَبَ الَّذیِنَ اصطَفَینَا مِن عِبَادِنَا فَمِنهُم ظَالِمٌ لِّنَفسِهِ وَ مِنهُم مُّقتَصِدٌ وَمِنهُم </w:t>
      </w:r>
    </w:p>
    <w:p>
      <w:pPr>
        <w:pStyle w:val="BookText"/>
        <w:rPr/>
      </w:pPr>
      <w:r>
        <w:rPr>
          <w:rFonts w:ascii="Amiri" w:hAnsi="Amiri" w:eastAsia="Amiri" w:cs="Amiri"/>
          <w:color w:val="111111"/>
          <w:sz w:val="28"/>
          <w:sz w:val="28"/>
          <w:szCs w:val="28"/>
          <w:rtl w:val="true"/>
          <w:lang w:bidi="ar-SA"/>
        </w:rPr>
        <w:t xml:space="preserve">سَابِقُ بِالخَیرَاتِ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السَابِقٌ بِالخَیرَاتِ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العارف للامام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لِّنَفسِهِ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لایعرف الإمام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پرسیدم راجع به قول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 کتاب را به کسانی که از میان بندگان خود انتخاب کرده ایم ، به ارث دادیم ؛ بعضی از ایشان به خود ستم کنند و بعضی معتدلند و بعضی به اذن خدا بسوی نیکیها شتابانند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شتابنده به سوی نیکیها امام است و معتدل امام شناس است و ستمگر به خویش کسی است که امام را نمی شناسد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 عن معلّی ، عن الوشّاء ، عن عبدالکریم ، عن سلیمان بن خالد ،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أَورَثنَا الکِتَبَ الَّذیِنَ اصطَفَینَا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أیُّ شِیء تقولون أنتم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فی الفاطمیّین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حیث تذهب لیس یدخل فی هذا من أشار بسیفه و دعا الناس إلی خلاف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شیء الظالم لنفسه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الجالس فی بیته لایعرف حقّ الإمام وَ المقتصد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بحقّ الإمام ، والسابق بالخیرات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خالد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راجع به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 کتاب را به کسانی که از میان بندگان خود انتخاب کرده ایم ، به ارث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باره چه می گویید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فرزندان فاطمه علیها السلام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مقصودش اولاد امام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تو پنداری نیست ، کسی که شمشیر کشد و مردم را به مخالفت دعوت کند دراین آیه داخل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پس ستمگر به خویش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خانه خود بنشیند و حق امام را نشناسد ، و معتدل کسی است که حق امام را شناسد ، و شتابنده به نیکی ها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الحسین بن محمّد ، عن معلّی بن محمّد ، عن الحسن ، عن أحمد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علیه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الکِتَبَ الَّذیِنَ اصطَفَینَا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فاطمة علیهاالسّلام و السابق بالخیرات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 و المقتصد ؟ العارف بالامام ، و الظالم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لایعرف الإمام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عمر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راجع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 کتاب را به کسانی که از میان بندگان خود انتخاب کرده ایم ، به ارث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فاطمه علیها السلام هستند و شتابنده بسوی نیکی ها امام است و معتدل امام شناس است و ستمگر به خویش کسی است که امام را نشناسد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بصائرالدرجات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الحسن الاول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الکِتَبَ الَّذیِنَ اصطَفَینَا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الذین اصطفینا الله فقد ورثنا علم هذا القرآن الذی فیه تبیان کل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ابی الحسن اول علیه السلام درباره کلام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أَورَثنَا الکِتَبَ الَّذیِنَ اصطَفَینَا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کسانی که خداوند انتخابمان کرده و علم قرآن را که بیان کننده همه چیزاست به میراث به ما داده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مجمع البیان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 لنفسه منا من لایعرف حق الامام و المقتصد منا من یعرف حق الامام و السابق بالخیرات هو الامام و هولاء کلهم مغفورلهم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ستمکار از ما به خود آن است که حق امام را نشناخته است و مقتصد و معتدل از ما آن است که عارف به حق امام است و سابق بالخیرات امام است و هر سه این گروه آمرزیده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ما مقتصد کسی است که علاوه بر معرفت امامان گذشته ، باید معرفت کامل نسبت به ولی عصر عجل الله تعالی فرجه الشریف داشته باشد </w:t>
      </w:r>
      <w:r>
        <w:rPr>
          <w:rFonts w:eastAsia="IRNazanin" w:cs="IRNazanin"/>
          <w:color w:val="111111"/>
          <w:sz w:val="28"/>
          <w:szCs w:val="28"/>
          <w:rtl w:val="true"/>
          <w:lang w:bidi="fa-IR"/>
        </w:rPr>
        <w:t xml:space="preserve">. </w:t>
      </w:r>
      <w:bookmarkStart w:id="1201" w:name="pg7348_62513"/>
    </w:p>
    <w:p>
      <w:pPr>
        <w:pStyle w:val="Heading2"/>
        <w:numPr>
          <w:ilvl w:val="1"/>
          <w:numId w:val="1"/>
        </w:numPr>
        <w:rPr/>
      </w:pPr>
      <w:bookmarkStart w:id="1202" w:name="__RefHeading___Toc1177362_1051229030"/>
      <w:bookmarkStart w:id="1203" w:name="_Toc515"/>
      <w:bookmarkEnd w:id="1201"/>
      <w:bookmarkEnd w:id="1202"/>
      <w:r>
        <w:rPr>
          <w:rtl w:val="true"/>
        </w:rPr>
        <w:t>«</w:t>
      </w:r>
      <w:r>
        <w:rPr>
          <w:rtl w:val="true"/>
        </w:rPr>
        <w:t xml:space="preserve">آیه یکصد و هفتاد و دوم </w:t>
      </w:r>
      <w:r>
        <w:rPr>
          <w:rtl w:val="true"/>
        </w:rPr>
        <w:t>»</w:t>
      </w:r>
      <w:bookmarkEnd w:id="1203"/>
    </w:p>
    <w:p>
      <w:pPr>
        <w:pStyle w:val="Heading3"/>
        <w:numPr>
          <w:ilvl w:val="2"/>
          <w:numId w:val="1"/>
        </w:numPr>
        <w:rPr/>
      </w:pPr>
      <w:bookmarkStart w:id="1204" w:name="__RefHeading___Toc1177364_1051229030"/>
      <w:bookmarkStart w:id="1205" w:name="_Toc516"/>
      <w:bookmarkEnd w:id="1204"/>
      <w:r>
        <w:rPr>
          <w:rtl w:val="true"/>
        </w:rPr>
        <w:t>اشاره</w:t>
      </w:r>
      <w:bookmarkEnd w:id="1205"/>
    </w:p>
    <w:p>
      <w:pPr>
        <w:pStyle w:val="BookText"/>
        <w:rPr/>
      </w:pPr>
      <w:r>
        <w:rPr>
          <w:rFonts w:ascii="IRNazanin" w:hAnsi="IRNazanin" w:eastAsia="IRNazanin"/>
          <w:color w:val="111111"/>
          <w:sz w:val="28"/>
          <w:sz w:val="28"/>
          <w:szCs w:val="28"/>
          <w:rtl w:val="true"/>
          <w:lang w:bidi="fa-IR"/>
        </w:rPr>
        <w:t xml:space="preserve">حضرت ابراهیم از شیعیان حضرت امیرالمؤمنین علیه السلام و ائمه معصومین علیهم السلام وامام زمان عجل الله تعالی فرجه الشریف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صافات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206" w:name="__RefHeading___Toc1177366_1051229030"/>
      <w:bookmarkStart w:id="1207" w:name="_Toc517"/>
      <w:bookmarkEnd w:id="1206"/>
      <w:r>
        <w:rPr>
          <w:rtl w:val="true"/>
        </w:rPr>
        <w:t xml:space="preserve">« </w:t>
      </w:r>
      <w:r>
        <w:rPr>
          <w:rtl w:val="true"/>
        </w:rPr>
        <w:t xml:space="preserve">وَ إِنَّ مِن شِیعَتِهِ لَإِبرَاهِیمَ </w:t>
      </w:r>
      <w:r>
        <w:rPr>
          <w:rtl w:val="true"/>
        </w:rPr>
        <w:t>»</w:t>
      </w:r>
      <w:bookmarkEnd w:id="1207"/>
    </w:p>
    <w:p>
      <w:pPr>
        <w:pStyle w:val="BookText"/>
        <w:rPr/>
      </w:pPr>
      <w:r>
        <w:rPr>
          <w:rFonts w:ascii="IRNazanin" w:hAnsi="IRNazanin" w:eastAsia="IRNazanin"/>
          <w:color w:val="111111"/>
          <w:sz w:val="28"/>
          <w:sz w:val="28"/>
          <w:szCs w:val="28"/>
          <w:rtl w:val="true"/>
          <w:lang w:bidi="fa-IR"/>
        </w:rPr>
        <w:t xml:space="preserve">و به راستی که از جمله شیعیان او ابراهیم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خلیل الرحمن علیه السلام از خداوند می خواهد تا از شیعیان واقعی امیرالمؤمنین علیه السلام و ائمه طاهرین باشد ، خداوند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مقدس به او نشان می دهد که یکی از این نورها نور مقدس حضرت ولی عصر عجل الله تعالی فرجه شریف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ابراهیم از خداوند می خواهد نشانه های واقعی شیعه را بیان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کشف البیان و درتأویل الآیات الظاهرة صفحه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محمّد بن الحسن عن محمّد بن وهبان ، عن ابی جعفر محمّد بن علیّ بن رحیم عن العبّاس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عن الحسن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حمزةٍ ، عن ابی بصیر یحیی بن ابی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جابربن یزید الجعفی جعفر بن محمّد الصّادق علیه السلام عن تفسیر هذة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 شِیعَتِهِ لَإِبرَاهِیمَ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انّ الله سبحانه لمّا خلق ابراهیم علیه السلام کشف له عن بصره فنظر فرأی نوراً الی جنب العرش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ما هذا النّور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محمّد صلی الله علیه و آله صفوتی من خلقی ، و رأی نوراً الی جنبه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ما هذا النّور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علیّ بن ابی طالب علیه السلام ناصر دینی ، ورأی الی جنبهما ثلاثة انوارٍ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ما هذا الانوار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فطمت محبّیها من النّار ، و نور ولدیها الحسن و الحسین علیهما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اری تسعة انوارٍ قد حفّوا بهم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ابراهیم هؤلاء الائمّة من ولد علیٍّ و فاطمة </w:t>
      </w:r>
    </w:p>
    <w:p>
      <w:pPr>
        <w:pStyle w:val="BookText"/>
        <w:rPr/>
      </w:pPr>
      <w:r>
        <w:rPr>
          <w:rFonts w:ascii="IRNazanin" w:hAnsi="IRNazanin" w:eastAsia="IRNazanin"/>
          <w:color w:val="111111"/>
          <w:sz w:val="28"/>
          <w:sz w:val="28"/>
          <w:szCs w:val="28"/>
          <w:rtl w:val="true"/>
          <w:lang w:bidi="fa-IR"/>
        </w:rPr>
        <w:t xml:space="preserve">فقال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بحقّ هؤلاء الخمسة الّا ما عرّفتنی من التّسعة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أوّلُهُم علیّ بن الحسین و ابنه محمّد و ابنه جعفر و ابنه موسی و ابنه علیٌّ وابنه محمّدٌ وابنه علیٌّ و ابنه الحسن و الحجّة القائم ابنه علیهم السّلام ، فقال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سیّدی اری انواراً قد احدقوا بهم لایحصی عددهم الّا انتَ ؟ قیل یا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شیعة امیرالمؤمنین علیّ بن ابی طالب علیه السلام ، فقال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تعرف شیعته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بصلاة احدی و خمسین ، و الجهر بسم الله الرّحمن الرّحیم ، و القنوت قبل الرّکوع ، و التّختم با لیمین ، فعند ذلک قال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اجعلنی من شیعةَ امیرالمؤمنین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 الله فی کتابه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 شِیعَتِهِ لَإِبرَاهِیمَ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بن الحسن ، از محمّد بن وهبان ، از ابوجعفر محمّد بن علی بن رحیم ، از عبّاس بن محمّد ، روایت آورده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برایم حدیث گفت از 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حمزة ، از ابوبصیر یحیی بن أبی القاسم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یزید جعفی از امام جعفر بن محمّد صادق علیه السلام راجع به تفسیر این آیه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راستی که از جمله شیعیان او ، ابراهیم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سبحان هنگامی که ابراهیم علیه السلام را آفرید ، پرده از روی چشمش بر گرفت ، ابراهیم نگاه کرد و نوری در کنار عرش مشاهده نمود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 این نور چیست ؟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محمّد صلی الله علیه و آله برگزیده از خلق من است ، و نوری در کنار آن نور دید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و این نور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علی بن ابی طالب علیه السلام یاور دین من است ؛ در کنار آن دو نور سه نور دیگر دید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نورها چیستند ؟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است که دوستانش را از آتش بازداشته و جدا کرده ، و نور دو پسرش حسن وحسین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نُه نور هم می بینم که پیرامون آنان را گرفته اند ؟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اینان امامان از فرزندان علی و فاطمه هستند ، پس ابراهیم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به حق این پنج تن تو را سوگند می دهم که به من بشناسانی آن نُه تن کیانند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اولینشان علی بن الحسین است ، و پسرش محمّد ، و پسرش جعفر ، و پسرش موسی ، و پسرش علی ، و پسرش محمّد ، و پسرش علی ، و پسرش حسن، و حجّت قائم پسر اوست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ابراهیم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وسیّد من نورهایی را می بینم پیرامونشان حلقه زده اند که شماره آنها را جز تو کسی نمی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اینان شیعیان امیرالمؤمنین علی بن ابی طالب علیه السلام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او شناخته می 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یک رکعت نماز ، و بلند خواندن بسم الله الرّحمن الرّحیم، و قنوت گرفتن پیش از رکوع ، و انگشتری به دست راست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مرا از شیعیان امیرالمؤمنین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p>
    <w:p>
      <w:pPr>
        <w:pStyle w:val="BookText"/>
        <w:rPr/>
      </w:pPr>
      <w:r>
        <w:rPr>
          <w:rFonts w:ascii="IRNazanin" w:hAnsi="IRNazanin" w:eastAsia="IRNazanin"/>
          <w:color w:val="111111"/>
          <w:sz w:val="28"/>
          <w:sz w:val="28"/>
          <w:szCs w:val="28"/>
          <w:rtl w:val="true"/>
          <w:lang w:bidi="fa-IR"/>
        </w:rPr>
        <w:t xml:space="preserve">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این را در کتاب خود خبر داد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راستی که از جمله شیعیان او ، ابراهیم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شیعه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شریف بقول خداوند متعال چند نشانه ازنشانه های شیعه واقعی در هر عصری را بر می شمارد که ما باز تأکید می کنیم که ان شاءَالله همه شیعه واقعی شویم و آن نشانه ها عبارت است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نمازهای واجب و نافله 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بلند بیان کردن بسم الله الرحمن الرحیم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رکعت دوم نمازها قبل از رکوع قنوت گرفتن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انگشتری به دست راست کردن </w:t>
      </w:r>
      <w:r>
        <w:rPr>
          <w:rFonts w:eastAsia="IRNazanin" w:cs="IRNazanin"/>
          <w:color w:val="111111"/>
          <w:sz w:val="28"/>
          <w:szCs w:val="28"/>
          <w:rtl w:val="true"/>
          <w:lang w:bidi="fa-IR"/>
        </w:rPr>
        <w:t xml:space="preserve">. </w:t>
      </w:r>
      <w:bookmarkStart w:id="1208" w:name="pg7348_62519"/>
    </w:p>
    <w:p>
      <w:pPr>
        <w:pStyle w:val="Heading2"/>
        <w:numPr>
          <w:ilvl w:val="1"/>
          <w:numId w:val="1"/>
        </w:numPr>
        <w:rPr/>
      </w:pPr>
      <w:bookmarkStart w:id="1209" w:name="__RefHeading___Toc1177368_1051229030"/>
      <w:bookmarkStart w:id="1210" w:name="_Toc518"/>
      <w:bookmarkEnd w:id="1208"/>
      <w:bookmarkEnd w:id="1209"/>
      <w:r>
        <w:rPr>
          <w:rtl w:val="true"/>
        </w:rPr>
        <w:t>«</w:t>
      </w:r>
      <w:r>
        <w:rPr>
          <w:rtl w:val="true"/>
        </w:rPr>
        <w:t xml:space="preserve">آیه یکصد و هفتاد و سوم </w:t>
      </w:r>
      <w:r>
        <w:rPr>
          <w:rtl w:val="true"/>
        </w:rPr>
        <w:t>»</w:t>
      </w:r>
      <w:bookmarkEnd w:id="1210"/>
    </w:p>
    <w:p>
      <w:pPr>
        <w:pStyle w:val="Heading3"/>
        <w:numPr>
          <w:ilvl w:val="2"/>
          <w:numId w:val="1"/>
        </w:numPr>
        <w:rPr/>
      </w:pPr>
      <w:bookmarkStart w:id="1211" w:name="__RefHeading___Toc1177370_1051229030"/>
      <w:bookmarkStart w:id="1212" w:name="_Toc519"/>
      <w:bookmarkEnd w:id="1211"/>
      <w:r>
        <w:rPr>
          <w:rtl w:val="true"/>
        </w:rPr>
        <w:t>اشاره</w:t>
      </w:r>
      <w:bookmarkEnd w:id="1212"/>
    </w:p>
    <w:p>
      <w:pPr>
        <w:pStyle w:val="BookText"/>
        <w:rPr/>
      </w:pPr>
      <w:r>
        <w:rPr>
          <w:rFonts w:ascii="IRNazanin" w:hAnsi="IRNazanin" w:eastAsia="IRNazanin"/>
          <w:color w:val="111111"/>
          <w:sz w:val="28"/>
          <w:sz w:val="28"/>
          <w:szCs w:val="28"/>
          <w:rtl w:val="true"/>
          <w:lang w:bidi="fa-IR"/>
        </w:rPr>
        <w:t xml:space="preserve">حضرت امام زمان عجل الله تعالی فرجه الشریف از آل یس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صافات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213" w:name="__RefHeading___Toc1177372_1051229030"/>
      <w:bookmarkStart w:id="1214" w:name="_Toc520"/>
      <w:bookmarkEnd w:id="1213"/>
      <w:r>
        <w:rPr>
          <w:rtl w:val="true"/>
        </w:rPr>
        <w:t xml:space="preserve">« </w:t>
      </w:r>
      <w:r>
        <w:rPr>
          <w:rtl w:val="true"/>
        </w:rPr>
        <w:t xml:space="preserve">سَلَامٌ عَلَی آل یس </w:t>
      </w:r>
      <w:r>
        <w:rPr>
          <w:rtl w:val="true"/>
        </w:rPr>
        <w:t>»</w:t>
      </w:r>
      <w:bookmarkEnd w:id="1214"/>
    </w:p>
    <w:p>
      <w:pPr>
        <w:pStyle w:val="BookText"/>
        <w:rPr/>
      </w:pPr>
      <w:r>
        <w:rPr>
          <w:rFonts w:ascii="IRNazanin" w:hAnsi="IRNazanin" w:eastAsia="IRNazanin"/>
          <w:color w:val="111111"/>
          <w:sz w:val="28"/>
          <w:sz w:val="28"/>
          <w:szCs w:val="28"/>
          <w:rtl w:val="true"/>
          <w:lang w:bidi="fa-IR"/>
        </w:rPr>
        <w:t xml:space="preserve">درود بر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نام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یس فرزند و خاندان و آل آن حضرت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در کتاب شواهد التنزیل صفحه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ابوبکر معمری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صالح از ابن عباس درباره فرموده خداوند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آل محمّد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بازحاکم حسکانی در کتاب شواهد التنزیل صفحه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خبرداد ما را ابوحازم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اعمش از مجاهد از ابن عباس در فرموده خداوند متعال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آل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آل محمّد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حاکم حسکانی در کتاب شواهد التنزیل صفحه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حدیث کرد مرا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وهیب بن نافع از کادح از جعفر صادق علیه السلام از پدرش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پدرانش و همه از علی علیه السلام در فرموده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یایسن محمّد صلی الله علیه و آله است و ما آل یاسین یا آل محمّد هستیم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حاکم حسکانی در شواهد التنزیل حدیث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حسکانی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سلیم بن قیس عامری از حضرت علی علیه السلام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یاسین است و ما آل او هستیم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حاکم حسکانی در شواهد التنزیل آورده است که ما مختصر بیان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مهران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سلام علی آل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سفیان ثوری از منصور از مجاهد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عَلَی آل 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آل محمّد</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ال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محمّد است و آل او اهلبیتش می باشند یعنی سلام بر خاندان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 تفاسیر اهل سنت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اینکه آیه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صافات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عَلَی آل 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w:t>
      </w:r>
    </w:p>
    <w:p>
      <w:pPr>
        <w:pStyle w:val="BookText"/>
        <w:rPr/>
      </w:pPr>
      <w:r>
        <w:rPr>
          <w:rFonts w:ascii="IRNazanin" w:hAnsi="IRNazanin" w:eastAsia="IRNazanin"/>
          <w:color w:val="111111"/>
          <w:sz w:val="28"/>
          <w:sz w:val="28"/>
          <w:szCs w:val="28"/>
          <w:rtl w:val="true"/>
          <w:lang w:bidi="fa-IR"/>
        </w:rPr>
        <w:t xml:space="preserve">إِلیَاسِینَ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اهل سنت اختلاف است ، یعنی تفاسیر مهم اهل سنت هیچکدام نگفته اند که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بلکه گفته اند قراء در قرائت این آیه اختلاف دارند و هر دو قول را آورده اند ،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فخر رازی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بحث در این باره سه قرائت و سه تعبیر را می آورد و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الأقرب انا ذکرنا أنه إلیاس بن یاسین فکان الیاس آل یاسین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یاسین آل محمّد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یاسین اسم القرآن کانه قبل سلام الله علی من آمن بکتاب الله الذی هو یاسین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می فرمایید امام فخر رازی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می خوانند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ال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یاسین آل محمد است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جریر الطبری در تفسیر جامع البیان عن تأویل آیه قرآن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می پردازد که یک بحث در متن تفسیر است و یک بحث در پاورقی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تفسیر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اختلف القرّاء فی قراءة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إِلیَاسِینَ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اختلاف کرده اند قرأَ درباره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اِل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قرأت اولی را می خوانند بعضی قرأت دوم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 ذلک عامة قرّاءِ المدینه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آل من یاسین فکان بعضهم یتأوّل ذلک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قرإ مدینه می خوانند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ال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که بگویند تأویل آن سلامٌ علی ال محمد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نسألک سنة العمرین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أبابکر و عمر رضی الله عنه ، ثم ذکر ابوعبیدة بعد ذلک وجها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اهل المدینة یقولون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اهل یاسین فقال سعد بن ابی وقاص وأبوعمر و اهل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قومه و من کان معه علی دینه وقالت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 اهل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التفسیر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آل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توجه می فرمایند محمد بن جریر طبری نیز صحبت می کند که بعضی ها می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قرأت می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اِلیاسین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عبدالرحمن جلال الدین السیوطی در تفسیر الدّر المنثور فی التفسیر المأثور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می پردازد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المنذر عن مجاهد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الیاسین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الیاس و اخرج ابن أبی حاتم عن الضحاک انه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ادراسین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مثل الیاس مثل عیسی ، و المسیح ، و محمد ، و احمد ، و اسرائیل و یعقوب و اخرج ابن ابی حاتم و الطبرانی و ابن مردویه عن ابن عباس رضی الله عنهما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یاسین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مجاهد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اِلیاسین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الیاس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حاتم از ضحاک نقل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ادراسین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الیاس و عیسی و مسیح و محمد و احمد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حاتم و طبرانی و ابن مردویه و ابن عباس می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 گویند منظور از آن آل محمد صلی الله علیه و آله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متوفی سنه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هجری قمری است و فخررازی در سنه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هجری قمری می زیسته است و سیوطی متوفی سال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هجری قمری است ، همه اینها اقوال دیگران را در 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کنند اما آنها که معتقدند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نظیر حاکم حسکانی حنفی که از علمای قرن پنجم هجری قمری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صحیح مستقیماً با اسناد صحیح از قول رسول خدا مطرح می کند و می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صاحب تفسیر برهان در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در صفحات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حدیث برای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کلی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نیز باز سؤال می شود که این آیه چه ربطی به اعلی حضرت قدر قدرت کیهان مکنت ، قوی شکوت بقیة الله الاعظم دارد ؟ در جواب می گوئیم در حال حاضر بر روی کره زمین چه شخصی نزدیکتر به رسول خدا از حجة بن الحسن العسکری عجل الله تعالی فرجه شریف است پس وقتی در قرآن می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ال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بر این بزرگوار می فرستیم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معانی الاخبار تآلیف علامه بزرگوار شیخ صدوق معروف به ابن بابویه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عبدالله بن محمّد بن عبد الوهّاب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عبدالله بن یحیی بن عبد الباقیّ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بن عبدالغنیّ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عبدالرزّاق ، عن مندلٍ ، عن الکلبیّ ، عن أبی صالح ، عن ابن عبّاس فی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من ربّ العالمین علی محمّد و آله صلّی الله علیه و علیهم و السلامة لمن تولّاهم فی 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در تفسیر فرمایش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جانب پروردگار جهانیان بر محمّد و خاندانش که رحمت خدا بر ایشان باد ، مژده ایمنی در قیامت است برای دوستداران ایشان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معانی الاخبار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ابراهیم بن إسحاق الطالقانیّ –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أبوأحمد عبدالعزیز بن یحیی بن أحمد بن عیسی الجلودیّ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الخضر بن أبی فاطمه البلخیّ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وهب بن نافع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کادح ، عن الصادق جعفر بن محمّد ، عن ابیه ، عن آبائه عن علیّ علیهم السلام فی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محمّد صلی الله علیه و آله و نحن آل یاسین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کادح از امام صادق علیه السلام از اجداد بزرگوارش از حضرت علی علیه السلام روایت کرده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خدای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درود و تحیّت بر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است ،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معانی الاخبار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إبراهیم بن إسحاق –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أبوأ محمّد عبدالعزیز بن یحیی بن أحمد بن عیسی الجلودیّ البصریّ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معاذ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سلیمان بن داود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الحکم بن ظهیر ، عن السندیّ ، عن أبی مالک فی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محمّد صلی الله علیه و آله ونحن آل یاسین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سندیّ از ابی مالک نقل نموده که در قول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است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معانی الاخبار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أبی – رحمة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الحسن المؤدّب ، عن أحمد بن علیّ الإصبهانی ، عن ابراهیم بن محمّد الثّقفی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أحمدبن أبی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محمّد بن مروان ، عن محمّد بن السائب ، عن أبی صالح ، عن ابن عبّاس فی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ابوصالح از ابن عبّاس نقل کرده که در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سلام بر آل محمّد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معانی الاخبار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إبراهیم بن إسحاق الطالقانیّ –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عبدالعزیز بن یحیی الجلودیّ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سهل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معمر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داهر الأحمریّ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 عن یحیی بن وثّاب ، عن أبی عبدالرّحمن السّلمیّ أنّ عمربن الخطّاب کان 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أبوعبدالرّحمن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یاسین آل محمّد علیهم السّلام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أبی عبدالرّحمن سلمی چنین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می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محمّد علیهم السّلام است </w:t>
      </w:r>
      <w:r>
        <w:rPr>
          <w:rFonts w:eastAsia="IRNazanin" w:cs="IRNazanin"/>
          <w:color w:val="111111"/>
          <w:sz w:val="28"/>
          <w:szCs w:val="28"/>
          <w:rtl w:val="true"/>
          <w:lang w:bidi="fa-IR"/>
        </w:rPr>
        <w:t xml:space="preserve">. </w:t>
      </w:r>
      <w:bookmarkStart w:id="1215" w:name="pg7348_62529"/>
    </w:p>
    <w:p>
      <w:pPr>
        <w:pStyle w:val="Heading2"/>
        <w:numPr>
          <w:ilvl w:val="1"/>
          <w:numId w:val="1"/>
        </w:numPr>
        <w:rPr/>
      </w:pPr>
      <w:bookmarkStart w:id="1216" w:name="__RefHeading___Toc1177374_1051229030"/>
      <w:bookmarkStart w:id="1217" w:name="_Toc521"/>
      <w:bookmarkEnd w:id="1215"/>
      <w:bookmarkEnd w:id="1216"/>
      <w:r>
        <w:rPr>
          <w:rtl w:val="true"/>
        </w:rPr>
        <w:t>«</w:t>
      </w:r>
      <w:r>
        <w:rPr>
          <w:rtl w:val="true"/>
        </w:rPr>
        <w:t xml:space="preserve">آیه یکصد و هفتاد و چهارم </w:t>
      </w:r>
      <w:r>
        <w:rPr>
          <w:rtl w:val="true"/>
        </w:rPr>
        <w:t>»</w:t>
      </w:r>
      <w:bookmarkEnd w:id="1217"/>
    </w:p>
    <w:p>
      <w:pPr>
        <w:pStyle w:val="Heading3"/>
        <w:numPr>
          <w:ilvl w:val="2"/>
          <w:numId w:val="1"/>
        </w:numPr>
        <w:rPr/>
      </w:pPr>
      <w:bookmarkStart w:id="1218" w:name="__RefHeading___Toc1177376_1051229030"/>
      <w:bookmarkStart w:id="1219" w:name="_Toc522"/>
      <w:bookmarkEnd w:id="1218"/>
      <w:r>
        <w:rPr>
          <w:rtl w:val="true"/>
        </w:rPr>
        <w:t>اشاره</w:t>
      </w:r>
      <w:bookmarkEnd w:id="1219"/>
    </w:p>
    <w:p>
      <w:pPr>
        <w:pStyle w:val="BookText"/>
        <w:rPr/>
      </w:pPr>
      <w:r>
        <w:rPr>
          <w:rFonts w:ascii="IRNazanin" w:hAnsi="IRNazanin" w:eastAsia="IRNazanin"/>
          <w:color w:val="111111"/>
          <w:sz w:val="28"/>
          <w:sz w:val="28"/>
          <w:szCs w:val="28"/>
          <w:rtl w:val="true"/>
          <w:lang w:bidi="fa-IR"/>
        </w:rPr>
        <w:t xml:space="preserve">یکی از مصادیق نبأ عظیم یا خبر بزرگ امام قائم عجل الله تعالی فرجه الشریف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ص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220" w:name="__RefHeading___Toc1177378_1051229030"/>
      <w:bookmarkStart w:id="1221" w:name="_Toc523"/>
      <w:bookmarkEnd w:id="1220"/>
      <w:r>
        <w:rPr>
          <w:rtl w:val="true"/>
        </w:rPr>
        <w:t xml:space="preserve">« </w:t>
      </w:r>
      <w:r>
        <w:rPr>
          <w:rtl w:val="true"/>
        </w:rPr>
        <w:t xml:space="preserve">قُل هُوَ نَبَؤٌا عَظِیمٌ </w:t>
      </w:r>
      <w:r>
        <w:rPr>
          <w:rtl w:val="true"/>
        </w:rPr>
        <w:t xml:space="preserve">* </w:t>
      </w:r>
      <w:r>
        <w:rPr>
          <w:rtl w:val="true"/>
        </w:rPr>
        <w:t xml:space="preserve">أَنتُم عَنهُ مُعرِضُونَ </w:t>
      </w:r>
      <w:r>
        <w:rPr>
          <w:rtl w:val="true"/>
        </w:rPr>
        <w:t>»</w:t>
      </w:r>
      <w:bookmarkEnd w:id="1221"/>
    </w:p>
    <w:p>
      <w:pPr>
        <w:pStyle w:val="BookText"/>
        <w:rPr/>
      </w:pPr>
      <w:r>
        <w:rPr>
          <w:rFonts w:ascii="IRNazanin" w:hAnsi="IRNazanin" w:eastAsia="IRNazanin"/>
          <w:color w:val="111111"/>
          <w:sz w:val="28"/>
          <w:sz w:val="28"/>
          <w:szCs w:val="28"/>
          <w:rtl w:val="true"/>
          <w:lang w:bidi="fa-IR"/>
        </w:rPr>
        <w:t xml:space="preserve">بگو این خبری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از آن روگردانید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صفحه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علیه السلام هو و الله امیرالمؤمنین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خبر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سدیر عن ابی عبدالله علیه السلام قلت له قول الله تبارک و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نَبَؤٌا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اوتوا العلم الائمه و النبأ الامامه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سدیر می گوید به امام صادق علیه السلام عرض کردم که منظور خداوند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نَبَؤٌا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عَنهُ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علم به آنها داده شد یعنی امامان ، و خبر بزرگ امامت است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بزرگ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نَبَؤٌا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اوّل امیرالمومنین علی علیه السلام است و در درجه ثانی کسانی هستند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اوتوا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فرموده است و علم آنها علم خداوند است و آنها امامان معصوم از نسل امیرالمومنین و فاطمه زهرا سلام الله علیهما هستند ، و در حال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نَبَؤٌا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بقیة الله الاعظم می باشند </w:t>
      </w:r>
      <w:r>
        <w:rPr>
          <w:rFonts w:eastAsia="IRNazanin" w:cs="IRNazanin"/>
          <w:color w:val="111111"/>
          <w:sz w:val="28"/>
          <w:szCs w:val="28"/>
          <w:rtl w:val="true"/>
          <w:lang w:bidi="fa-IR"/>
        </w:rPr>
        <w:t xml:space="preserve">. </w:t>
      </w:r>
      <w:bookmarkStart w:id="1222" w:name="pg7348_62532"/>
    </w:p>
    <w:p>
      <w:pPr>
        <w:pStyle w:val="Heading2"/>
        <w:numPr>
          <w:ilvl w:val="1"/>
          <w:numId w:val="1"/>
        </w:numPr>
        <w:rPr/>
      </w:pPr>
      <w:bookmarkStart w:id="1223" w:name="__RefHeading___Toc1177380_1051229030"/>
      <w:bookmarkStart w:id="1224" w:name="_Toc524"/>
      <w:bookmarkEnd w:id="1222"/>
      <w:bookmarkEnd w:id="1223"/>
      <w:r>
        <w:rPr>
          <w:rtl w:val="true"/>
        </w:rPr>
        <w:t>«</w:t>
      </w:r>
      <w:r>
        <w:rPr>
          <w:rtl w:val="true"/>
        </w:rPr>
        <w:t xml:space="preserve">آیه یکصد و هفتاد و پنجم </w:t>
      </w:r>
      <w:r>
        <w:rPr>
          <w:rtl w:val="true"/>
        </w:rPr>
        <w:t>»</w:t>
      </w:r>
      <w:bookmarkEnd w:id="1224"/>
    </w:p>
    <w:p>
      <w:pPr>
        <w:pStyle w:val="Heading3"/>
        <w:numPr>
          <w:ilvl w:val="2"/>
          <w:numId w:val="1"/>
        </w:numPr>
        <w:rPr/>
      </w:pPr>
      <w:bookmarkStart w:id="1225" w:name="__RefHeading___Toc1177382_1051229030"/>
      <w:bookmarkStart w:id="1226" w:name="_Toc525"/>
      <w:bookmarkEnd w:id="1225"/>
      <w:r>
        <w:rPr>
          <w:rtl w:val="true"/>
        </w:rPr>
        <w:t>اشاره</w:t>
      </w:r>
      <w:bookmarkEnd w:id="1226"/>
    </w:p>
    <w:p>
      <w:pPr>
        <w:pStyle w:val="BookText"/>
        <w:rPr/>
      </w:pPr>
      <w:r>
        <w:rPr>
          <w:rFonts w:ascii="IRNazanin" w:hAnsi="IRNazanin" w:eastAsia="IRNazanin"/>
          <w:color w:val="111111"/>
          <w:sz w:val="28"/>
          <w:sz w:val="28"/>
          <w:szCs w:val="28"/>
          <w:rtl w:val="true"/>
          <w:lang w:bidi="fa-IR"/>
        </w:rPr>
        <w:t xml:space="preserve">به شیطان تا ظهور امام زمان عجل الله تعالی فرجه الشریف مهلت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ص آیه</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227" w:name="__RefHeading___Toc1177384_1051229030"/>
      <w:bookmarkStart w:id="1228" w:name="_Toc526"/>
      <w:bookmarkEnd w:id="1227"/>
      <w:r>
        <w:rPr>
          <w:rtl w:val="true"/>
        </w:rPr>
        <w:t xml:space="preserve">« </w:t>
      </w:r>
      <w:r>
        <w:rPr>
          <w:rtl w:val="true"/>
        </w:rPr>
        <w:t xml:space="preserve">قَالَ رَبِّ فَأَنظِرنِی إِلَی یَومِ یُبعَثُونَ </w:t>
      </w:r>
      <w:r>
        <w:rPr>
          <w:rtl w:val="true"/>
        </w:rPr>
        <w:t xml:space="preserve">* </w:t>
      </w:r>
      <w:r>
        <w:rPr>
          <w:rtl w:val="true"/>
        </w:rPr>
        <w:t xml:space="preserve">قَالَ فَإِنَّکَ مِنَ المُنظَرِینَ </w:t>
      </w:r>
      <w:r>
        <w:rPr>
          <w:rtl w:val="true"/>
        </w:rPr>
        <w:t xml:space="preserve">* </w:t>
      </w:r>
      <w:r>
        <w:rPr>
          <w:rtl w:val="true"/>
        </w:rPr>
        <w:t xml:space="preserve">إِلَی یَومِ الوَقتِ المَعلُومِ </w:t>
      </w:r>
      <w:r>
        <w:rPr>
          <w:rtl w:val="true"/>
        </w:rPr>
        <w:t>»</w:t>
      </w:r>
      <w:bookmarkEnd w:id="12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 پس مرا تا روزی که مبعوث شوند مهلت 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کسانی هستی که به تو مهلت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وقت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آیات و روایات مراجعه کنیم مشاهده می کنیم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روز وقت معلوم را دانشمندان تا قیامت دانسته اند ، منتها ما یک قیامت صغیر داریم و یک قیامت کبری که قیامت صغری همان قیام قائم موعود حضرت حجة بن الحسن العسکری عجل الله تعالی فرجه الشریف است و قیامت کبری وقتی است که مردگان از قبر خارج شده و در پیشگاه عدل الهی حاضر می شوند ، آیات قرآن نیز دارای همین معانی است ؛ هم شیعه این را قبول دارد و هم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بزرگ شافعی شیخ الاسلام حافظ الحموینی در کتاب فرائد السمطین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الحسن بن خالد عن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یَومِ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یوم خروج قائمنا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القائم منکم اهل البیت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من ولدی ابن سیدة الإماء یطهرالله به الارض من کل جور ، و یقدسها من کل جرم وظلم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شافعی حموینی به سند یاد شده از حسن بن خالد ، و از حضرت علی بن موسی الرضا علیه السلام روایت کرده است که آن حضرت در ضمن حدیثی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یَومِ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قیام قائم ما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صلی الله علیه و آله قائم شما اهلبیت کیست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از اولاد من ، او پسر سرور کنیزان است ؛ </w:t>
      </w:r>
    </w:p>
    <w:p>
      <w:pPr>
        <w:pStyle w:val="BookText"/>
        <w:rPr/>
      </w:pPr>
      <w:r>
        <w:rPr>
          <w:rFonts w:ascii="IRNazanin" w:hAnsi="IRNazanin" w:eastAsia="IRNazanin"/>
          <w:color w:val="111111"/>
          <w:sz w:val="28"/>
          <w:sz w:val="28"/>
          <w:szCs w:val="28"/>
          <w:rtl w:val="true"/>
          <w:lang w:bidi="fa-IR"/>
        </w:rPr>
        <w:t xml:space="preserve">خداوند توسط او زمین را از هر ظلم و جور پاک می کند و از هر جنایت و پستی منزه می سازد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عیاشی در تفسیر این آیه از حضرت صادق علیه السلام روایت نموده که از آن حضرت پرسیدند از معنی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گمان می کنی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وقت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مردم در آن محشور می شوند ، چنین نیست بدرستیکه خداوند عالم مهلت داد به ابلیس تا روزیکه قیام می کند در آن قائم ما اهلبیت ، پس وقتیکه خداوند متعال برانگیخت قائم ما را می آید به مسجد کوفه و ابلیس ملعون بیاید خدمت آن حضرت تا آنکه به زانو درآید در پیش او پس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 از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می گیرد از پیشانی او پس گردن او را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وقت معلوم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قمی در تفسیرش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حضرت پیغمبر صلی الله علیه و آله ابلیس را سر می برد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بصائرالدرجات آمده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صادق علیه السلام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لعنة الله از خداوند سؤال کرد که او را مهلت دهد تا روز وقت معلوم چون آن روز شود ظاهرشود شیطان با جمیع اتباعش از روزیکه خداوند آدم را خلق کرده است تا آن روز و حضرت امیرالمؤنین علیه السلام برگردد و این آخر برگشتهای آن حضرت یا آخرین رجعت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رجعتهای بسیار خواهد کرد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هر امامی که در قرنی بوده باشد نیکوکاران وبدکاران زمان او برمی گردند تا حق تعالی مؤمنی را بر کافران غالب گرداند ، و مؤمنان از آنها انتقام بکشند ، چون آن روز شد حضرت امیرالمؤمنین علیه السلام برگردد با اصحابش و شیطان می آید با اتباعش و ملاقات ایشان در کنار فرات واقع شود نزدیک به کوفه ، پس قتالی واقع شود که هرگز مثل آن واقع نشده باشد ، گویا می بینم اصحاب حضرت امیرالمؤمنین را که صد قدم ازپس پشت برگردند و پای بعضی در میان آب فرات داخل شود ، پس ابری به زیر آید از آسمان که پرشده باشد از ملائکه و حضرت رسول خدا صلی الله علیه و آله حربه ای از نور بردست داشته باشد و در پیش آن ابر آید ، چون نظر شیطان بر آن حضرت افتد از عقب برگردد و اتباعش به او گویند که اکنون که ظفر یافتی به کجا می روی ،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بینم آن چه شما نمی بینید ، من می ترسم از پروردگار عالمیان ، پس حضرت رسول خدا به او برسد و آن حربه را در میان دو کتفش بزند که او و اتباعش همه هلاک می شوند ، پس بعد از آن همه مردم خدا را به یگانگی بپرستند و هیچ چیز را با خدا شریک </w:t>
      </w:r>
    </w:p>
    <w:p>
      <w:pPr>
        <w:pStyle w:val="BookText"/>
        <w:rPr/>
      </w:pPr>
      <w:r>
        <w:rPr>
          <w:rFonts w:ascii="IRNazanin" w:hAnsi="IRNazanin" w:eastAsia="IRNazanin"/>
          <w:color w:val="111111"/>
          <w:sz w:val="28"/>
          <w:sz w:val="28"/>
          <w:szCs w:val="28"/>
          <w:rtl w:val="true"/>
          <w:lang w:bidi="fa-IR"/>
        </w:rPr>
        <w:t>نگردانند و حضرت امیر چهل و چهار هزار سال پادشاهی کند تا آنکه یک مرد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شیعیان آن حضرت هزار فرزند از صلب او متولد شود همه پسر هرسال یک فرزند</w:t>
      </w:r>
      <w:r>
        <w:rPr>
          <w:rFonts w:eastAsia="IRNazanin" w:cs="IRNazanin"/>
          <w:color w:val="111111"/>
          <w:sz w:val="28"/>
          <w:szCs w:val="28"/>
          <w:rtl w:val="true"/>
          <w:lang w:bidi="fa-IR"/>
        </w:rPr>
        <w:t xml:space="preserve">. </w:t>
      </w:r>
      <w:bookmarkStart w:id="1229" w:name="pg7348_62538"/>
    </w:p>
    <w:p>
      <w:pPr>
        <w:pStyle w:val="Heading2"/>
        <w:numPr>
          <w:ilvl w:val="1"/>
          <w:numId w:val="1"/>
        </w:numPr>
        <w:rPr/>
      </w:pPr>
      <w:bookmarkStart w:id="1230" w:name="__RefHeading___Toc1177386_1051229030"/>
      <w:bookmarkStart w:id="1231" w:name="_Toc527"/>
      <w:bookmarkEnd w:id="1229"/>
      <w:bookmarkEnd w:id="1230"/>
      <w:r>
        <w:rPr>
          <w:rtl w:val="true"/>
        </w:rPr>
        <w:t>«</w:t>
      </w:r>
      <w:r>
        <w:rPr>
          <w:rtl w:val="true"/>
        </w:rPr>
        <w:t xml:space="preserve">آیه یکصد و هفتاد و ششم </w:t>
      </w:r>
      <w:r>
        <w:rPr>
          <w:rtl w:val="true"/>
        </w:rPr>
        <w:t>»</w:t>
      </w:r>
      <w:bookmarkEnd w:id="1231"/>
    </w:p>
    <w:p>
      <w:pPr>
        <w:pStyle w:val="Heading3"/>
        <w:numPr>
          <w:ilvl w:val="2"/>
          <w:numId w:val="1"/>
        </w:numPr>
        <w:rPr/>
      </w:pPr>
      <w:bookmarkStart w:id="1232" w:name="__RefHeading___Toc1177388_1051229030"/>
      <w:bookmarkStart w:id="1233" w:name="_Toc528"/>
      <w:bookmarkEnd w:id="1232"/>
      <w:r>
        <w:rPr>
          <w:rtl w:val="true"/>
        </w:rPr>
        <w:t>اشاره</w:t>
      </w:r>
      <w:bookmarkEnd w:id="1233"/>
    </w:p>
    <w:p>
      <w:pPr>
        <w:pStyle w:val="BookText"/>
        <w:rPr/>
      </w:pPr>
      <w:r>
        <w:rPr>
          <w:rFonts w:ascii="IRNazanin" w:hAnsi="IRNazanin" w:eastAsia="IRNazanin"/>
          <w:color w:val="111111"/>
          <w:sz w:val="28"/>
          <w:sz w:val="28"/>
          <w:szCs w:val="28"/>
          <w:rtl w:val="true"/>
          <w:lang w:bidi="fa-IR"/>
        </w:rPr>
        <w:t xml:space="preserve">سرانجام ندای آمدن مهدی علیه السلام را خواهید 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ص آیات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234" w:name="__RefHeading___Toc1177390_1051229030"/>
      <w:bookmarkStart w:id="1235" w:name="_Toc529"/>
      <w:bookmarkEnd w:id="1234"/>
      <w:r>
        <w:rPr>
          <w:rtl w:val="true"/>
        </w:rPr>
        <w:t xml:space="preserve">« </w:t>
      </w:r>
      <w:r>
        <w:rPr>
          <w:rtl w:val="true"/>
        </w:rPr>
        <w:t xml:space="preserve">قُل مَآ أَسئَلُکُم عَلَیهِ مِن أَجرٍ وَ مَآ أَنَا مِنَ المُتَکَلِّفِینَ </w:t>
      </w:r>
      <w:r>
        <w:rPr>
          <w:rtl w:val="true"/>
        </w:rPr>
        <w:t xml:space="preserve">* </w:t>
      </w:r>
      <w:r>
        <w:rPr>
          <w:rtl w:val="true"/>
        </w:rPr>
        <w:t xml:space="preserve">إِن هُوَ إِلَّا ذِکرٌ لِّلعَالَمِینَ </w:t>
      </w:r>
      <w:r>
        <w:rPr>
          <w:rtl w:val="true"/>
        </w:rPr>
        <w:t xml:space="preserve">* </w:t>
      </w:r>
      <w:r>
        <w:rPr>
          <w:rtl w:val="true"/>
        </w:rPr>
        <w:t xml:space="preserve">وَ لَتَعلَمُنَّ نَبَأَهُ بَعدَ حِینِ </w:t>
      </w:r>
      <w:r>
        <w:rPr>
          <w:rtl w:val="true"/>
        </w:rPr>
        <w:t>»</w:t>
      </w:r>
      <w:bookmarkEnd w:id="1235"/>
    </w:p>
    <w:p>
      <w:pPr>
        <w:pStyle w:val="BookText"/>
        <w:rPr/>
      </w:pPr>
      <w:r>
        <w:rPr>
          <w:rFonts w:ascii="IRNazanin" w:hAnsi="IRNazanin" w:eastAsia="IRNazanin"/>
          <w:color w:val="111111"/>
          <w:sz w:val="28"/>
          <w:sz w:val="28"/>
          <w:szCs w:val="28"/>
          <w:rtl w:val="true"/>
          <w:lang w:bidi="fa-IR"/>
        </w:rPr>
        <w:t xml:space="preserve">بگو مزدی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طلب نمی کنم و من از کسانی نیستم که این رسالت را بر خود ببندم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جز تذکاری برای جهانیان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 و وعیدش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خواهید دانست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الموده صفحه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حافظ سلیمان بن ابراهیم قندوزی حنفی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بن حمید عن الباقر رضی الله عنه قال لتعلمنی نبأه ای نبأ القائم علیه السلام عند خروجه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عاصم بن حمید از امام باقر علیه السلام در فرموده خداوند تعالی که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لَتَعلَمُنَّ نَبَأَهُ بَعدَ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آن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آینه خبر آن را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خبر قیام انقلاب قائم است هنگام خروجش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روضه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محمد ، عن علی بن العباس ، عن الحسن بن عبدالرحمن ، عن عاصم بن حمید ، عن ابی حمزه ، عن ابی جعفر علیه السلام فی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مَآ أَسئَلُکُم عَلَیهِ مِن أَجرٍ وَ مَآ أَنَا مِنَ المُتَکَلِّفِینَ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امیرالمؤمنین علیه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 القائم علیه السلام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امام باقرعلیه السلام روایت کرده در تفسیر گفتار خدای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من برای نبوت از شما مزدی نمی خواهم و از متصنعان نیستم ، و او جز تذکری برای جهانیان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امیرالمؤمنین علیه 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پس از </w:t>
      </w:r>
    </w:p>
    <w:p>
      <w:pPr>
        <w:pStyle w:val="BookText"/>
        <w:rPr/>
      </w:pPr>
      <w:r>
        <w:rPr>
          <w:rFonts w:ascii="IRNazanin" w:hAnsi="IRNazanin" w:eastAsia="IRNazanin"/>
          <w:color w:val="111111"/>
          <w:sz w:val="28"/>
          <w:sz w:val="28"/>
          <w:szCs w:val="28"/>
          <w:rtl w:val="true"/>
          <w:lang w:bidi="fa-IR"/>
        </w:rPr>
        <w:t xml:space="preserve">مدتی خبر او را خواهند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 خروج حضرت قائم علیه السلام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ذِکرٌ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لَتَعلَمُنَّ نَبَأَهُ بَعدَ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است که پس از مدتی شنیده خواهد شد آن هم هنگام خروج قائم آل محمد عجل الله تعالی فرجه الشریف است </w:t>
      </w:r>
      <w:r>
        <w:rPr>
          <w:rFonts w:eastAsia="IRNazanin" w:cs="IRNazanin"/>
          <w:color w:val="111111"/>
          <w:sz w:val="28"/>
          <w:szCs w:val="28"/>
          <w:rtl w:val="true"/>
          <w:lang w:bidi="fa-IR"/>
        </w:rPr>
        <w:t xml:space="preserve">. </w:t>
      </w:r>
      <w:bookmarkStart w:id="1236" w:name="pg7348_62542"/>
    </w:p>
    <w:p>
      <w:pPr>
        <w:pStyle w:val="Heading2"/>
        <w:numPr>
          <w:ilvl w:val="1"/>
          <w:numId w:val="1"/>
        </w:numPr>
        <w:rPr/>
      </w:pPr>
      <w:bookmarkStart w:id="1237" w:name="__RefHeading___Toc1177392_1051229030"/>
      <w:bookmarkStart w:id="1238" w:name="_Toc530"/>
      <w:bookmarkEnd w:id="1236"/>
      <w:bookmarkEnd w:id="1237"/>
      <w:r>
        <w:rPr>
          <w:rtl w:val="true"/>
        </w:rPr>
        <w:t>«</w:t>
      </w:r>
      <w:r>
        <w:rPr>
          <w:rtl w:val="true"/>
        </w:rPr>
        <w:t xml:space="preserve">آیه یکصد و هفتاد و هفتم </w:t>
      </w:r>
      <w:r>
        <w:rPr>
          <w:rtl w:val="true"/>
        </w:rPr>
        <w:t>»</w:t>
      </w:r>
      <w:bookmarkEnd w:id="1238"/>
    </w:p>
    <w:p>
      <w:pPr>
        <w:pStyle w:val="Heading3"/>
        <w:numPr>
          <w:ilvl w:val="2"/>
          <w:numId w:val="1"/>
        </w:numPr>
        <w:rPr/>
      </w:pPr>
      <w:bookmarkStart w:id="1239" w:name="__RefHeading___Toc1177394_1051229030"/>
      <w:bookmarkStart w:id="1240" w:name="_Toc531"/>
      <w:bookmarkEnd w:id="1239"/>
      <w:r>
        <w:rPr>
          <w:rtl w:val="true"/>
        </w:rPr>
        <w:t>اشاره</w:t>
      </w:r>
      <w:bookmarkEnd w:id="1240"/>
    </w:p>
    <w:p>
      <w:pPr>
        <w:pStyle w:val="BookText"/>
        <w:rPr/>
      </w:pPr>
      <w:r>
        <w:rPr>
          <w:rFonts w:ascii="IRNazanin" w:hAnsi="IRNazanin" w:eastAsia="IRNazanin"/>
          <w:color w:val="111111"/>
          <w:sz w:val="28"/>
          <w:sz w:val="28"/>
          <w:szCs w:val="28"/>
          <w:rtl w:val="true"/>
          <w:lang w:bidi="fa-IR"/>
        </w:rPr>
        <w:t xml:space="preserve">اهل بیت دانایانند و شیعیان صاحبان خردند و امام زمان از دانایان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زمر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241" w:name="__RefHeading___Toc1177396_1051229030"/>
      <w:bookmarkStart w:id="1242" w:name="_Toc532"/>
      <w:bookmarkEnd w:id="1241"/>
      <w:r>
        <w:rPr>
          <w:rtl w:val="true"/>
        </w:rPr>
        <w:t xml:space="preserve">« </w:t>
      </w:r>
      <w:r>
        <w:rPr>
          <w:rtl w:val="true"/>
        </w:rPr>
        <w:t xml:space="preserve">قُل هَل یَستَوِی الَّذِینَ یَعلَمُونَ وَ الَّذِینَ لَایَعلَمُونَ إِنَّمَا یَتَذَکَّرُأُولُواالأَلبَابِ </w:t>
      </w:r>
      <w:r>
        <w:rPr>
          <w:rtl w:val="true"/>
        </w:rPr>
        <w:t>»</w:t>
      </w:r>
      <w:bookmarkEnd w:id="1242"/>
    </w:p>
    <w:p>
      <w:pPr>
        <w:pStyle w:val="BookText"/>
        <w:rPr/>
      </w:pPr>
      <w:r>
        <w:rPr>
          <w:rFonts w:ascii="IRNazanin" w:hAnsi="IRNazanin" w:eastAsia="IRNazanin"/>
          <w:color w:val="111111"/>
          <w:sz w:val="28"/>
          <w:sz w:val="28"/>
          <w:szCs w:val="28"/>
          <w:rtl w:val="true"/>
          <w:lang w:bidi="fa-IR"/>
        </w:rPr>
        <w:t xml:space="preserve">بگو آیا کسانی که عالمند و دانشمند و آگاهند مساوی و یکسانند با کسانی که جاهل و نادان و بی خبرند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خرد و دانشمندان و روشنفکران هستند که می دانند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یکسان نیستند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حنفی در کتاب 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خبرداد ما را ابوبکر حارثی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خبرداد ما را ابویعقوب جعفی از جابر از ابی جعفر علیه السلام در فرموده خداوند متعال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یَستَوِی الَّذِینَ یَعلَمُونَ وَ الَّذِینَ لَایَعلَمُونَ إِنَّمَا یَتَذَکَّرُأُولُوا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کسانی که می دانند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هستیم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کسانی که نمی دانند دشمنان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صاحبان خرد و روشنفکران شیعیان ما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تشخیص می دهند ما با دشمنانمان برابر نیستیم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بازحاکم حسکانی حنفی در کتاب شواهد التنزیل ذیل حدیث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خبرداد ما را سعید از ابی سعید بلخی از پدرش از مقاتل از ضحاک از ابن عباس در فرموده خداوند متعال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هَل یَستَوِی الَّذِینَ یَعلَمُونَ وَ الَّذِینَ لَایَعلَمُونَ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 دانند امیرالمؤمنین علی علیه السلام و اهلبیتش از ابی هاشم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لَایَعلَمُونَ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نمی دانند دشمنان ما </w:t>
      </w:r>
    </w:p>
    <w:p>
      <w:pPr>
        <w:pStyle w:val="BookText"/>
        <w:rPr/>
      </w:pPr>
      <w:r>
        <w:rPr>
          <w:rFonts w:ascii="IRNazanin" w:hAnsi="IRNazanin" w:eastAsia="IRNazanin"/>
          <w:color w:val="111111"/>
          <w:sz w:val="28"/>
          <w:sz w:val="28"/>
          <w:szCs w:val="28"/>
          <w:rtl w:val="true"/>
          <w:lang w:bidi="fa-IR"/>
        </w:rPr>
        <w:t xml:space="preserve">هستند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روشنفکران و صاحبان تشخیص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بصائر الدرجات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عن علی بن ابراهیم ، عن ابیه ، عن عبدالله بن المغیره ، عن عبدالمؤمن بن القاسم الانصاری ، عن سعد ، عن جابر ، عن ابی جعفر علیه 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یَستَوِی الَّذِینَ یَعلَمُونَ وَ الَّذِینَ لَایَعلَمُونَ إِنَّمَا یَتَذَکَّرُأُولُواالأَلبَابِ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ابوجعفر انما نحن الذین یعلمون و الذین لایعلمون عدونا وشیعتنا اولوالالباب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تفسیر قمی علی بن ابراهیم نقل می کند از پدرش و او نقل می کند از عبدالله بن مغیره و او نقل می کند از قاسم الانصاری و او نقل می کند از سعد و او روایت می کند از جابر و او نقل می کند از امام محمد باقر علیه السلام درباره این فرموده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آیا کسانی که عالمند با آنها که نادان و جاهلند مساویند تنها اولوالالباب هستند که یکسان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کسانی که می دانند مائیم و کسانی که نمی دانند دشمنان ما هستند و اولوالالباب شیعیان ما می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عن عدة من اصحابنا ، عن احمد بن محمد ، عن الحسین بن سعید ، عن النضر بن سوید ، عن جابر عن ابی جعفر علیه السلام فی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یَستَوِی الَّذِینَ یَعلَمُونَ وَ الَّذِینَ لَایَعلَمُونَ إِنَّمَا یَتَذَکَّرُأُولُواالأَلبَابِ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الذین یعلمون و عدونا الذین لایعلمون و شیعتنا اولوالالباب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باز در این حدیث عده ای از اصحاب نقل می کنند از احمد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جابر روایت می کند از امام محمد باقر علیه السلام در مورد این فرموده خداوند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یَستَوِی الَّذِینَ یَعلَمُونَ وَ الَّذِینَ لَایَعلَمُونَ إِنَّمَا یَتَذَکَّرُأُولُواالأَلبَابِ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اهلبیت هستیم دانایان ، و دشمنان ما نادانانند ، و شیعیان ما صاحبان خرد و اولوالالباب هستند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تفسیر قمی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خالد ابرقی ، عن ابیه ، عن من ذکره ، عن ابی علی حسان العجلی ، قال سأل رجل اباعبدالله علیه السلام</w:t>
      </w:r>
    </w:p>
    <w:p>
      <w:pPr>
        <w:pStyle w:val="BookText"/>
        <w:rPr/>
      </w:pPr>
      <w:r>
        <w:rPr>
          <w:rFonts w:ascii="Amiri" w:hAnsi="Amiri" w:eastAsia="Amiri" w:cs="Amiri"/>
          <w:color w:val="111111"/>
          <w:sz w:val="28"/>
          <w:sz w:val="28"/>
          <w:szCs w:val="28"/>
          <w:rtl w:val="true"/>
          <w:lang w:bidi="ar-SA"/>
        </w:rPr>
        <w:t xml:space="preserve">و انا جالس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یَستَوِی الَّذِینَ یَعلَمُونَ وَ الَّذِینَ لَایَعلَمُونَ إِنَّمَا یَتَذَکَّرُأُولُواالأَلبَابِ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الذین یعلمون و عدونا الذین لایعلمون و شیعتنا اولوالالباب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این حدیث علی بن حسان العجلی می گوید سؤال کردم از امام صادق علیه السلام درباره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یَستَوِی الَّذِینَ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دانایان و عالمان هستیم و دشمنان ما نادانان هستند و شیعیان ما اولوالالباب هستند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تفسیر قمی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ابن فضّال ، عن علی بن عقبة ، عن ابن خالد ، قال دخلت انا و معلی بن خنیس علی ابی عبدالله علیه السلام و لیس هو فی مجلسه فخرج علینا من جانب البیت من عند سنائه و لیس علیه جلباب فلما نظر الینا رحب فقال مرحبا بکما واهلا ثم جلس و قال انتم اولوالالباب فی کتاب الله قال الله تبارک و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یَتَذَکَّرُأُولُواالأَلبَابِ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فضال از علی بن عقبه از ابن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معلی بن خنیس بر امام صادق علیه السلام وارد شدیم ولی حضرت در مجلس حضور نداشتند سپس آن بزرگوار از داخل خانه و نزد همسرشان داخل شدند در حالیکه لباس ساده ای بر تن داشتند ، وقتی چشمشان به ما افتاد به ما خوش آمد گفتند و بعد نشستند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هستید اولوالالباب در کتاب خدا چنانکه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یَتَذَکَّرُأُولُواالأَلبَابِ </w:t>
      </w:r>
      <w:r>
        <w:rPr>
          <w:rFonts w:eastAsia="IRNazanin" w:cs="IRNazanin"/>
          <w:color w:val="111111"/>
          <w:sz w:val="28"/>
          <w:szCs w:val="28"/>
          <w:rtl w:val="true"/>
          <w:lang w:bidi="fa-IR"/>
        </w:rPr>
        <w:t xml:space="preserve">» </w:t>
      </w:r>
      <w:bookmarkStart w:id="1243" w:name="pg7348_62548"/>
    </w:p>
    <w:p>
      <w:pPr>
        <w:pStyle w:val="Heading2"/>
        <w:numPr>
          <w:ilvl w:val="1"/>
          <w:numId w:val="1"/>
        </w:numPr>
        <w:rPr/>
      </w:pPr>
      <w:bookmarkStart w:id="1244" w:name="__RefHeading___Toc1177398_1051229030"/>
      <w:bookmarkStart w:id="1245" w:name="_Toc533"/>
      <w:bookmarkEnd w:id="1243"/>
      <w:bookmarkEnd w:id="1244"/>
      <w:r>
        <w:rPr>
          <w:rtl w:val="true"/>
        </w:rPr>
        <w:t>«</w:t>
      </w:r>
      <w:r>
        <w:rPr>
          <w:rtl w:val="true"/>
        </w:rPr>
        <w:t xml:space="preserve">آیه یکصد و هفتاد و هشتم </w:t>
      </w:r>
      <w:r>
        <w:rPr>
          <w:rtl w:val="true"/>
        </w:rPr>
        <w:t>»</w:t>
      </w:r>
      <w:bookmarkEnd w:id="1245"/>
    </w:p>
    <w:p>
      <w:pPr>
        <w:pStyle w:val="Heading3"/>
        <w:numPr>
          <w:ilvl w:val="2"/>
          <w:numId w:val="1"/>
        </w:numPr>
        <w:rPr/>
      </w:pPr>
      <w:bookmarkStart w:id="1246" w:name="__RefHeading___Toc1177400_1051229030"/>
      <w:bookmarkStart w:id="1247" w:name="_Toc534"/>
      <w:bookmarkEnd w:id="1246"/>
      <w:r>
        <w:rPr>
          <w:rtl w:val="true"/>
        </w:rPr>
        <w:t>اشاره</w:t>
      </w:r>
      <w:bookmarkEnd w:id="1247"/>
    </w:p>
    <w:p>
      <w:pPr>
        <w:pStyle w:val="BookText"/>
        <w:rPr/>
      </w:pPr>
      <w:r>
        <w:rPr>
          <w:rFonts w:ascii="IRNazanin" w:hAnsi="IRNazanin" w:eastAsia="IRNazanin"/>
          <w:color w:val="111111"/>
          <w:sz w:val="28"/>
          <w:sz w:val="28"/>
          <w:szCs w:val="28"/>
          <w:rtl w:val="true"/>
          <w:lang w:bidi="fa-IR"/>
        </w:rPr>
        <w:t xml:space="preserve">خداوند به شیعیان بشارت ظهور را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زمر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248" w:name="__RefHeading___Toc1177402_1051229030"/>
      <w:bookmarkStart w:id="1249" w:name="_Toc535"/>
      <w:bookmarkEnd w:id="1248"/>
      <w:r>
        <w:rPr>
          <w:rtl w:val="true"/>
        </w:rPr>
        <w:t xml:space="preserve">« </w:t>
      </w:r>
      <w:r>
        <w:rPr>
          <w:rtl w:val="true"/>
        </w:rPr>
        <w:t xml:space="preserve">وَ الَّذِینَ اجتَنَبُوا الطَّاغُوتَ أَن یَعبُدُوهَا وَ أَنَابُوا إِلَی اللَّهِ لَهُمُ البُشرَی فَبَشِّر عِبَادِ </w:t>
      </w:r>
      <w:r>
        <w:rPr>
          <w:rtl w:val="true"/>
        </w:rPr>
        <w:t>»</w:t>
      </w:r>
      <w:bookmarkEnd w:id="1249"/>
    </w:p>
    <w:p>
      <w:pPr>
        <w:pStyle w:val="BookText"/>
        <w:rPr/>
      </w:pPr>
      <w:r>
        <w:rPr>
          <w:rFonts w:ascii="IRNazanin" w:hAnsi="IRNazanin" w:eastAsia="IRNazanin"/>
          <w:color w:val="111111"/>
          <w:sz w:val="28"/>
          <w:sz w:val="28"/>
          <w:szCs w:val="28"/>
          <w:rtl w:val="true"/>
          <w:lang w:bidi="fa-IR"/>
        </w:rPr>
        <w:t xml:space="preserve">و کسانی که از طاغوت پرهیز کرده اند از اینکه بپرستندش ، و به سوی خداوند بازگشته اند ، 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راست ؛ پس بندگانم را بشارت 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عن محمد بن یحیی ، عن احمد بن محمد ، عن الحسن عن سعید ، عن حماد بن عیسی ، عن الحسین بن المختاد ، عن ابی بصیر ، عن ابی عبدالله علیه السلام کل رایة ترفع قبل قیام القائم علیه السلام فصاحبها طاغوت یعبد من دون الله عزوجل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حدیث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من أصحابنا ، عن أحمد بن محمّد بن أبی نصر ، عن حماد بن عثمان ، عن أبی عبیدة الحذاء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أباجعفر علیه السلام عن الاستطاعة و قول الناس فقال وتلا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لایزالون مختلفین إلأ من رحم ربک و لذلک خلقهم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ابأ عبیدة ، الناس مختلفون فی إصابة القول و کلهم هالک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رحم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شیعتنا و لرحمة خلقهم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لذلک خلقهم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لطاعة الإمام ، الرحمة الّتی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رحمتی وسعت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الامام و وسع علمه الذی هو من علمه کلّ شی هم شیعتنا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 کتبها للّذین 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ولایة غیر الامام و طاعة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لایجدونه مکتوبا عندهم فی التوراة و لانجیل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النبی علیه السلام و الوصیّ و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بامرهم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ینهاهم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والمنکر من أنکر من فضل الامام و جحده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یحل لهم الطیّبات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العلم من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یحرم علیهم الخبائث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الخبائث قول من </w:t>
      </w:r>
    </w:p>
    <w:p>
      <w:pPr>
        <w:pStyle w:val="BookText"/>
        <w:rPr/>
      </w:pPr>
      <w:r>
        <w:rPr>
          <w:rFonts w:ascii="IRNazanin" w:hAnsi="IRNazanin" w:eastAsia="IRNazanin"/>
          <w:color w:val="111111"/>
          <w:sz w:val="28"/>
          <w:sz w:val="28"/>
          <w:szCs w:val="28"/>
          <w:rtl w:val="true"/>
          <w:lang w:bidi="fa-IR"/>
        </w:rPr>
        <w:t xml:space="preserve">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ویضع عنهم إصرهم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الذُّنوب الّتی کانوا فیها قبل معرفتهم فضل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الأغلال الّتی کانت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الأغلال ما کانوا یقولون ممّا لم یکونوا أمروا به من ترک فضل الامام ، فلما عرفوا فضل الامام وضع عنهم إصرهم و الاصر الذنب و هی الاصار ، ثم نسبهم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غّرروه و نصروه و اتّبعوا النّور الّذی أنزل معه اُولئک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الّذین إجتنبوا الجبت و الطاغوت أن یعبدوها و الجبت والطاغوت فلانُ و فلانُ و فلانُ و العبادة طاعة الناس لهم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أنیبوا إلی ربکم وأسلموا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جزاهم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البشری فی الحیاة الدنیا و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الامام یبشرهم بقیام القائم و بظهوره و بقتل أعدائهم و بالنجاة فی الآخرة و الورود علی محمّد علیه السلام و آله صل الله علیه الصادقین علی الحوض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ابوعبیده الحذاء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راجع به استطاعت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مردم در آن باره پرسیدم حضرت این آیه را تلاوت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پیوسته مختلف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آنکه را پروردگارت ترحم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راه حق هدایتش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برای ترحم آفریده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ابوعبیده مردم در رسیدن به قول حق مختلفند و همگی در هلاکند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کنار گذاشته و از باطلها پیروی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کردم خدا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کسی را که پروردگارت ترحم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شیعیان ما هستند و خدا آنها را برای رحمتش آفریده ، از این رو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را برای ترحم آفریده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اطاعت امام آفریده و امام همان رحمتی است که خدا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من همه چیز را فرا گرفته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رحمت علم امام است و علم امام که مأخوذ از علم خداست همه چیز را فراگرفته آنها شیعیان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امام آنها را فرا گرفته و دیگران چون از علم امام بهره نمی برند ، آنها را فرا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تعالی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 خدا را برای کسانیکه پرهیز کنند مقرر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ولایت و طاعت غیر امام پرهیز کنند ، سپس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نزد خود در تورات و انجیل نوشته می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او پیغمبر صلی الله علیه و آله و وصیش و امام قائم است ، که ایشان را امر به معروف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قیام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منکر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بازشان می دارند و منکر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فضیلت امام را نپذیرد و منکر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چیزهای پاکیزه را برای ایشان حلال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چیزپاکیزه بدست آوردن علم است از 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پلیدی ها را برایشان حرام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پلیدیها گفتار مخالفین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سنگین را از گردنشان بنهد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گناهانی است که پیش از شناختن فضیلت امام در میانش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و زنجیرهایی که بر دوش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زنجیرها همان سخنانی است که درباره ترک فضیلت امام می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 در صورتیکه به آن دستور نداشتند ، پس چون فضیلت امام را شناختند ، بار گران را از دوشتان بنهد و بار گران همان گناهست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خدای تعالی آنها را معرفی کرده و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و گرامیش داشته و یاریش کرده اند و از نوری که همراه او نازل شده پیروی کرده اند ایشان رستگارانند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کسانیکه از پرستش جبت و طاغوت دوری گزیدند و جبت و طاغوت فلان و فلان وفلان است و پرستش اطاعت امام است از ایشان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خدا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پروردگار خود بازگردید و تسلیم او شوید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ایشان را پاداش داده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بشارت درزندگی دنیا و آخرت برای آنهاست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ایشان را به قیام و ظهور حضرت قائم و به کشته شدن دشمنانشان و نجات در آخرت و ورود بر محمد صلی الله علی محمد و آله الصادقین بشارت دهد </w:t>
      </w:r>
      <w:r>
        <w:rPr>
          <w:rFonts w:eastAsia="IRNazanin" w:cs="IRNazanin"/>
          <w:color w:val="111111"/>
          <w:sz w:val="28"/>
          <w:szCs w:val="28"/>
          <w:rtl w:val="true"/>
          <w:lang w:bidi="fa-IR"/>
        </w:rPr>
        <w:t xml:space="preserve">. </w:t>
      </w:r>
      <w:bookmarkStart w:id="1250" w:name="pg7348_62554"/>
    </w:p>
    <w:p>
      <w:pPr>
        <w:pStyle w:val="Heading2"/>
        <w:numPr>
          <w:ilvl w:val="1"/>
          <w:numId w:val="1"/>
        </w:numPr>
        <w:rPr/>
      </w:pPr>
      <w:bookmarkStart w:id="1251" w:name="__RefHeading___Toc1177404_1051229030"/>
      <w:bookmarkStart w:id="1252" w:name="_Toc536"/>
      <w:bookmarkEnd w:id="1250"/>
      <w:bookmarkEnd w:id="1251"/>
      <w:r>
        <w:rPr>
          <w:rtl w:val="true"/>
        </w:rPr>
        <w:t>«</w:t>
      </w:r>
      <w:r>
        <w:rPr>
          <w:rtl w:val="true"/>
        </w:rPr>
        <w:t xml:space="preserve">آیه یکصد و هفتاد و نهم </w:t>
      </w:r>
      <w:r>
        <w:rPr>
          <w:rtl w:val="true"/>
        </w:rPr>
        <w:t>»</w:t>
      </w:r>
      <w:bookmarkEnd w:id="1252"/>
    </w:p>
    <w:p>
      <w:pPr>
        <w:pStyle w:val="Heading3"/>
        <w:numPr>
          <w:ilvl w:val="2"/>
          <w:numId w:val="1"/>
        </w:numPr>
        <w:rPr/>
      </w:pPr>
      <w:bookmarkStart w:id="1253" w:name="__RefHeading___Toc1177406_1051229030"/>
      <w:bookmarkStart w:id="1254" w:name="_Toc537"/>
      <w:bookmarkEnd w:id="1253"/>
      <w:r>
        <w:rPr>
          <w:rtl w:val="true"/>
        </w:rPr>
        <w:t>اشاره</w:t>
      </w:r>
      <w:bookmarkEnd w:id="1254"/>
    </w:p>
    <w:p>
      <w:pPr>
        <w:pStyle w:val="BookText"/>
        <w:rPr/>
      </w:pPr>
      <w:r>
        <w:rPr>
          <w:rFonts w:ascii="IRNazanin" w:hAnsi="IRNazanin" w:eastAsia="IRNazanin"/>
          <w:color w:val="111111"/>
          <w:sz w:val="28"/>
          <w:sz w:val="28"/>
          <w:szCs w:val="28"/>
          <w:rtl w:val="true"/>
          <w:lang w:bidi="fa-IR"/>
        </w:rPr>
        <w:t xml:space="preserve">ائمه طاهرین و امام زمان علیهم السلام رحمت خداوند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زمر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255" w:name="__RefHeading___Toc1177408_1051229030"/>
      <w:bookmarkStart w:id="1256" w:name="_Toc538"/>
      <w:bookmarkEnd w:id="1255"/>
      <w:r>
        <w:rPr>
          <w:rtl w:val="true"/>
        </w:rPr>
        <w:t xml:space="preserve">« </w:t>
      </w:r>
      <w:r>
        <w:rPr>
          <w:rtl w:val="true"/>
        </w:rPr>
        <w:t xml:space="preserve">قُل یَاعِبَادِیَ الَّذِینَ أَسرَفُوا عَلَی أَنفُسِهِم لَاتَقنَطُوا مِن رَّحمَةِ اللهِ إِنَّ اللهَ یَغفِرُ الذُّنُوبَ جَمِیعاً إِنَّهُ هُوَ الغَفُورُ الرَّحِیمُ </w:t>
      </w:r>
      <w:r>
        <w:rPr>
          <w:rtl w:val="true"/>
        </w:rPr>
        <w:t>»</w:t>
      </w:r>
      <w:bookmarkEnd w:id="1256"/>
    </w:p>
    <w:p>
      <w:pPr>
        <w:pStyle w:val="BookText"/>
        <w:rPr/>
      </w:pPr>
      <w:r>
        <w:rPr>
          <w:rFonts w:ascii="IRNazanin" w:hAnsi="IRNazanin" w:eastAsia="IRNazanin"/>
          <w:color w:val="111111"/>
          <w:sz w:val="28"/>
          <w:sz w:val="28"/>
          <w:szCs w:val="28"/>
          <w:rtl w:val="true"/>
          <w:lang w:bidi="fa-IR"/>
        </w:rPr>
        <w:t xml:space="preserve">بگو ای بندگان من که درباره خویش زیاده روی 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اسراف نمودید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نفسهای خودتان از رحمت خداوند نا امید نشوید ، که خداوند همه گناهان را می بخشد که او آمرزنده و بخشنده و رحیم ومهربان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بابویه قال حدثنا ابی قال حدثنا محمد بن یحیی العطار ، عن الحسین بن اسحق التاجر ، عن علی بن مهزیار ، عن الحسین بن سعید ، عن محمد بن الفضیل ، عن الثمالی ، عن ابی جعفر علیه السلام قال لایعذر احد یوم القیامه بان یقول یا رب لم اعلم ان ولد فاطمة هم الولاة و فی ولد فاطمة انزل الله هذه الآیة الخاصه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یَاعِبَادِیَ الَّذِینَ أَسرَفُوا عَلَی أَنفُسِهِم لَاتَقنَطُوا مِن رَّحمَةِ اللهِ إِنَّ اللهَ یَغفِرُ الذُّنُوبَ جَمِیعاً إِنَّهُ هُوَ الغَفُورُ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بابویه قمی رضی الله عنه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الفضیل و ایشان نقل می</w:t>
      </w:r>
    </w:p>
    <w:p>
      <w:pPr>
        <w:pStyle w:val="BookText"/>
        <w:rPr/>
      </w:pPr>
      <w:r>
        <w:rPr>
          <w:rFonts w:ascii="IRNazanin" w:hAnsi="IRNazanin" w:eastAsia="IRNazanin"/>
          <w:color w:val="111111"/>
          <w:sz w:val="28"/>
          <w:sz w:val="28"/>
          <w:szCs w:val="28"/>
          <w:rtl w:val="true"/>
          <w:lang w:bidi="fa-IR"/>
        </w:rPr>
        <w:t xml:space="preserve">کند از ثمالی و ایشان از امام محمد باقر علیه السلام روایت می کند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فردای قیامت عذر وبهانه ای ندارد که بگوید من نمی دانستم که ولاة امر و امامان و حاکمان جامعه از فرزندان فاطمه علیها السلام بوده اند و این آیه شریفه مخصوص در حق آنها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من که درباره خودتان زیاده روی کرده اید از رحمت خداوند ناامید نگردید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قال نزلت فی شیعة امیرالمؤمنین علیه السلام ثم قال حدثنا جعفر بن محمد ، قال حدثنی عبدالکریم ، عن محمد بن علی ، عن محمد بن الفضیل ، عن ابی حمزة قال قال ابوجعفر علیه السلام لایعذر الله یوم القیامة احداً یقول لم اعلم ان ولد فاطمة هم الولاة علی الناس کافة و فی شیعة ولد فاطمة علیها السلام انزل الله هذه الآیة خاصة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یَاعِبَادِیَ الَّذِینَ أَسرَفُوا عَلَی أَنفُسِهِم لَاتَقنَطُوا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فضیل از ابی حمزه نقل می کند که 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فردای قیامت عذر وبهانه ای ندارد که بگوید من نمی دانستم که رهبران جامعه و انسانها به طور کلی از فرزندان فاطمه الزهرا سلام الله علیهم بوده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این آیه شریفه را مخصوصاً در حق شیعیان فرزندان زهرا علیهم السلام نازل فرموده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یَاعِبَادِیَ الَّذِینَ أَسرَفُوا عَلَی أَنفُسِهِم لَاتَقنَطُوا مِن رَّحمَةِ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العباس ، قال حدثنا احمد بن ادریس ، عن احمدبن محمدبن عیسی ، عن الحسین بن سعید ، عن ابن فضال ، عن محمد بن فضیل ، عن ابی حمزة الثمالی ، عن ابی جعفر علیه السلام قال قال ابوجعفر لایعذر الله احدا یوم القیامة بان یقول یا رب لم اعلم بان ولد فاطمة هم الولاة و فی ولد فاطمة علیه السلام انزلت هذه الآیة خاصة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یَاعِبَادِیَ الَّذِینَ أَسرَفُوا عَلَی أَنفُسِهِم لَاتَقنَطُوا مِن رَّحمَةِ اللهِ إِنَّ اللهَ یَغفِرُ الذُّنُوبَ جَمِیعاً إِنَّهُ هُوَ الغَفُورُ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العباس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حمزه ثمالی و او نقل می کند از امام محمد باقر علیه السلام که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عذر و بهانه ای در روز قیامت برای کسی نمی ماند که بگوید پروردگارا من نمی دانستم که فرزندان فاطمه اولی الامر و حاکمان جامعه بودند ، زیرا این آیه مخصوص آنها نازل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یَاعِبَادِیَ الَّذِینَ أَسرَفُوا عَلَی أَنفُسِهِم لَاتَقنَطُوا مِن رَّحمَةِ اللهِ إِنَّ اللهَ یَغفِرُ الذُّنُوبَ جَمِیعاً إِنَّهُ هُوَ الغَفُورُ الرَّحِیمُ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اختصاص صفحه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بابویه فی حدیث ، عن محمد بن الحسن الصفار ، عن عباد بن سلیمان ، عن محمد بن سلیمان الدیلمی عن ابیه قال کنت عند ابی عبدالله علیه السلام اذ دخل علیه ابو بصیر فقال الامام یا ابا بصیر لقد ذکرکم الله عزوجل فی کتابه 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یَاعِبَادِیَ الَّذِینَ أَسرَفُوا عَلَی أَنفُسِهِم لَاتَقنَطُوا مِن رَّحمَةِ اللهِ إِنَّ اللهَ یَغفِرُ الذُّنُوبَ جَمِیعاً إِنَّهُ هُوَ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اراد بذلک غیرکم یا ابامحمد فهل سررتک ؟ قال نعم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در ضمن حدیثی از محمد بن حسن صفار از عباد بن سلیمان از محمد بن سلیمان دیلمی از پدرش روایت می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 علیه السلام بودم که ابوبصیر برآن حضرت وارد 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ابابصیر خداوند در کتاب خود از شما یادکرده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یَاعِبَادِیَ الَّذِینَ أَسرَفُوا عَلَی أَنفُسِهِم لَاتَقنَطُوا </w:t>
      </w:r>
      <w:bookmarkStart w:id="1257" w:name="pg7348_62559"/>
    </w:p>
    <w:p>
      <w:pPr>
        <w:pStyle w:val="BookText"/>
        <w:rPr/>
      </w:pPr>
      <w:bookmarkEnd w:id="1257"/>
      <w:r>
        <w:rPr>
          <w:rFonts w:ascii="IRNazanin" w:hAnsi="IRNazanin" w:eastAsia="IRNazanin"/>
          <w:color w:val="111111"/>
          <w:sz w:val="28"/>
          <w:sz w:val="28"/>
          <w:szCs w:val="28"/>
          <w:rtl w:val="true"/>
          <w:lang w:bidi="fa-IR"/>
        </w:rPr>
        <w:t xml:space="preserve">مِن رَّحمَةِ اللهِ إِنَّ اللهَ یَغفِرُ الذُّنُوبَ جَمِیعاً إِنَّهُ هُوَ الغَفُورُ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گند به خدا که غیر شما را اراده نکرده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خوشحالت کردم ؟ عرض کرد آری </w:t>
      </w:r>
      <w:r>
        <w:rPr>
          <w:rFonts w:eastAsia="IRNazanin" w:cs="IRNazanin"/>
          <w:color w:val="111111"/>
          <w:sz w:val="28"/>
          <w:szCs w:val="28"/>
          <w:rtl w:val="true"/>
          <w:lang w:bidi="fa-IR"/>
        </w:rPr>
        <w:t>.</w:t>
      </w:r>
    </w:p>
    <w:p>
      <w:pPr>
        <w:pStyle w:val="Heading2"/>
        <w:numPr>
          <w:ilvl w:val="1"/>
          <w:numId w:val="1"/>
        </w:numPr>
        <w:rPr/>
      </w:pPr>
      <w:bookmarkStart w:id="1258" w:name="__RefHeading___Toc1177410_1051229030"/>
      <w:bookmarkStart w:id="1259" w:name="_Toc539"/>
      <w:bookmarkEnd w:id="1258"/>
      <w:r>
        <w:rPr>
          <w:rtl w:val="true"/>
        </w:rPr>
        <w:t>«</w:t>
      </w:r>
      <w:r>
        <w:rPr>
          <w:rtl w:val="true"/>
        </w:rPr>
        <w:t xml:space="preserve">آیه یکصد و هشتادم </w:t>
      </w:r>
      <w:r>
        <w:rPr>
          <w:rtl w:val="true"/>
        </w:rPr>
        <w:t>»</w:t>
      </w:r>
      <w:bookmarkEnd w:id="1259"/>
    </w:p>
    <w:p>
      <w:pPr>
        <w:pStyle w:val="Heading3"/>
        <w:numPr>
          <w:ilvl w:val="2"/>
          <w:numId w:val="1"/>
        </w:numPr>
        <w:rPr/>
      </w:pPr>
      <w:bookmarkStart w:id="1260" w:name="__RefHeading___Toc1177412_1051229030"/>
      <w:bookmarkStart w:id="1261" w:name="_Toc540"/>
      <w:bookmarkEnd w:id="1260"/>
      <w:r>
        <w:rPr>
          <w:rtl w:val="true"/>
        </w:rPr>
        <w:t>اشاره</w:t>
      </w:r>
      <w:bookmarkEnd w:id="1261"/>
    </w:p>
    <w:p>
      <w:pPr>
        <w:pStyle w:val="BookText"/>
        <w:rPr/>
      </w:pPr>
      <w:r>
        <w:rPr>
          <w:rFonts w:ascii="IRNazanin" w:hAnsi="IRNazanin" w:eastAsia="IRNazanin"/>
          <w:color w:val="111111"/>
          <w:sz w:val="28"/>
          <w:sz w:val="28"/>
          <w:szCs w:val="28"/>
          <w:rtl w:val="true"/>
          <w:lang w:bidi="fa-IR"/>
        </w:rPr>
        <w:t xml:space="preserve">رسول خدا و امیرالمؤمنین و ائمه طاهرین فی جنب الله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زمر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262" w:name="__RefHeading___Toc1177414_1051229030"/>
      <w:bookmarkStart w:id="1263" w:name="_Toc541"/>
      <w:bookmarkEnd w:id="1262"/>
      <w:r>
        <w:rPr>
          <w:rtl w:val="true"/>
        </w:rPr>
        <w:t xml:space="preserve">« </w:t>
      </w:r>
      <w:r>
        <w:rPr>
          <w:rtl w:val="true"/>
        </w:rPr>
        <w:t xml:space="preserve">أَن تَقُولَ نَفسٌ یَا حَسرَتَی عَلَی مَا فَرَّطتُ فِی جَنبِ اللهِ وَ إِن کُنتُ لَمِنَ السَّاخِرِینَ </w:t>
      </w:r>
      <w:r>
        <w:rPr>
          <w:rtl w:val="true"/>
        </w:rPr>
        <w:t>»</w:t>
      </w:r>
      <w:bookmarkEnd w:id="1263"/>
    </w:p>
    <w:p>
      <w:pPr>
        <w:pStyle w:val="BookText"/>
        <w:rPr/>
      </w:pPr>
      <w:r>
        <w:rPr>
          <w:rFonts w:ascii="IRNazanin" w:hAnsi="IRNazanin" w:eastAsia="IRNazanin"/>
          <w:color w:val="111111"/>
          <w:sz w:val="28"/>
          <w:sz w:val="28"/>
          <w:szCs w:val="28"/>
          <w:rtl w:val="true"/>
          <w:lang w:bidi="fa-IR"/>
        </w:rPr>
        <w:t xml:space="preserve">شخصی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واحسرتا بر آنچه در جنب خداوند کوتاهی کردم و همانا من از مسخرکنندگان بودم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الموده باب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المناقب عن ابی بصیر عن جعفر الصادق قال قال امیرالمؤمنین علی سلام الله علیه فی خطبة انا الهادی و انا المهتدی و انا ابوالیتامی و المساکین و زوج الارامل و انا ملجأ کل ضعیف و مأمن کل خائف و انا قائد المؤمنین الی الجنة و انا حبل الله المتین و انا عروة الوثقی و کلمة التقوی و انا عین الله و باب الله و لسان الله صادق و انا جنب الله الذی یقول تعالی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تقول نفس یا حسرتی علی مافرّطتُ فی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ید الله المبسوطة علی عبادة بالرحمة و المغفرة و انا باب حطة ، من عرفنی وعرف حقی فقد عرف ربه لانی وصیّ نبیه فی ارضی و حجة علی خلقه لاینکر هذا الاراد علی الله و رسوله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مناقب از ابی بصیر و ایشان 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اجداد طاهرینش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امیرالمؤمنین علی علیه السلام نقل می کند که آن حضرت در ضمن خطبه ای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هادی و منم مهتدی ، و منم پدر یتیمان و مساکین و منم یاری کننده بیوه زنان و منم ملجأ و پناهگاه همه ضعیفان و منم مأمن و محل امن برای همه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ترسیده اند ، و منم قائد و رهبر مؤمنان بسوی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ریسمان محکم خداوند ومنم کلمه تقوی و منم </w:t>
      </w:r>
    </w:p>
    <w:p>
      <w:pPr>
        <w:pStyle w:val="BookText"/>
        <w:rPr/>
      </w:pPr>
      <w:r>
        <w:rPr>
          <w:rFonts w:ascii="IRNazanin" w:hAnsi="IRNazanin" w:eastAsia="IRNazanin"/>
          <w:color w:val="111111"/>
          <w:sz w:val="28"/>
          <w:sz w:val="28"/>
          <w:szCs w:val="28"/>
          <w:rtl w:val="true"/>
          <w:lang w:bidi="fa-IR"/>
        </w:rPr>
        <w:t xml:space="preserve">عین الله و منم باب الله و منم لسان الله صادق و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قول خداوند ، منم یدالله و دست مبسوط و گسترده خداوند بر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رحمة ومغفرة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منم باب حطة و آمرزش او ، هرکس مرا بشناسد و بحق من عرفان پیدا کند یقیناً رب خود را شناخته است ، من وصی و جانشین پیامبر خدا و حجت او برروی زمین هستم ، هرکس مرا انکار کند خداوند و رسولش را انکار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در ینابیع الموده باب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خواجه کلان قندوزی حنفی به سند خودش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علی بن سوید عن موسی بن الکاظم فی هذه الآیه قال جنب الله امیرالمؤمنین علی علیه السلام و کذلک ما بعده من الاوصیاءِ بالمکان الرفیع الی ان ینتهی الامر الی آخر المهدی سلام الله علیهم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شیخ سلیمان بن ابراهیم قندوزی حنفی از علی بن سوید ، و ایشان از حضرت امام موسی کاظم علیه السلام روایت کرده است که در تفسیر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تَقُولَ نَفسٌ یَا حَسرَتَی عَلَی مَا فَرَّطتُ فِی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امیرالمؤمنین علی علیه السلام است و همچنین اوصیای والامقام بعد از ایشان هستند تا آخر آنها که آخرین آنها حضرت مهدی عجل الله تعالی فرجه شریف است </w:t>
      </w:r>
      <w:r>
        <w:rPr>
          <w:rFonts w:eastAsia="IRNazanin" w:cs="IRNazanin"/>
          <w:color w:val="111111"/>
          <w:sz w:val="28"/>
          <w:szCs w:val="28"/>
          <w:rtl w:val="true"/>
          <w:lang w:bidi="fa-IR"/>
        </w:rPr>
        <w:t xml:space="preserve">. </w:t>
      </w:r>
      <w:bookmarkStart w:id="1264" w:name="pg7348_62563"/>
    </w:p>
    <w:p>
      <w:pPr>
        <w:pStyle w:val="Heading2"/>
        <w:numPr>
          <w:ilvl w:val="1"/>
          <w:numId w:val="1"/>
        </w:numPr>
        <w:rPr/>
      </w:pPr>
      <w:bookmarkStart w:id="1265" w:name="__RefHeading___Toc1177416_1051229030"/>
      <w:bookmarkStart w:id="1266" w:name="_Toc542"/>
      <w:bookmarkEnd w:id="1264"/>
      <w:bookmarkEnd w:id="1265"/>
      <w:r>
        <w:rPr>
          <w:rtl w:val="true"/>
        </w:rPr>
        <w:t>«</w:t>
      </w:r>
      <w:r>
        <w:rPr>
          <w:rtl w:val="true"/>
        </w:rPr>
        <w:t xml:space="preserve">آیه یکصد و هشتاد و یکم </w:t>
      </w:r>
      <w:r>
        <w:rPr>
          <w:rtl w:val="true"/>
        </w:rPr>
        <w:t>»</w:t>
      </w:r>
      <w:bookmarkEnd w:id="1266"/>
    </w:p>
    <w:p>
      <w:pPr>
        <w:pStyle w:val="Heading3"/>
        <w:numPr>
          <w:ilvl w:val="2"/>
          <w:numId w:val="1"/>
        </w:numPr>
        <w:rPr/>
      </w:pPr>
      <w:bookmarkStart w:id="1267" w:name="__RefHeading___Toc1177418_1051229030"/>
      <w:bookmarkStart w:id="1268" w:name="_Toc543"/>
      <w:bookmarkEnd w:id="1267"/>
      <w:r>
        <w:rPr>
          <w:rtl w:val="true"/>
        </w:rPr>
        <w:t>اشاره</w:t>
      </w:r>
      <w:bookmarkEnd w:id="1268"/>
    </w:p>
    <w:p>
      <w:pPr>
        <w:pStyle w:val="BookText"/>
        <w:rPr/>
      </w:pPr>
      <w:r>
        <w:rPr>
          <w:rFonts w:ascii="IRNazanin" w:hAnsi="IRNazanin" w:eastAsia="IRNazanin"/>
          <w:color w:val="111111"/>
          <w:sz w:val="28"/>
          <w:sz w:val="28"/>
          <w:szCs w:val="28"/>
          <w:rtl w:val="true"/>
          <w:lang w:bidi="fa-IR"/>
        </w:rPr>
        <w:t xml:space="preserve">در زمان قائم آل محمد علیه السلام زمین به نور ربّ روشن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زمر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269" w:name="__RefHeading___Toc1177420_1051229030"/>
      <w:bookmarkStart w:id="1270" w:name="_Toc544"/>
      <w:bookmarkEnd w:id="1269"/>
      <w:r>
        <w:rPr>
          <w:rtl w:val="true"/>
        </w:rPr>
        <w:t xml:space="preserve">« </w:t>
      </w:r>
      <w:r>
        <w:rPr>
          <w:rtl w:val="true"/>
        </w:rPr>
        <w:t xml:space="preserve">وَ أَشرَقَتِ الأَرضُ بِنُورِرَبِّهَا </w:t>
      </w:r>
      <w:r>
        <w:rPr>
          <w:rtl w:val="true"/>
        </w:rPr>
        <w:t>»</w:t>
      </w:r>
      <w:bookmarkEnd w:id="1270"/>
    </w:p>
    <w:p>
      <w:pPr>
        <w:pStyle w:val="BookText"/>
        <w:rPr/>
      </w:pPr>
      <w:r>
        <w:rPr>
          <w:rFonts w:ascii="IRNazanin" w:hAnsi="IRNazanin" w:eastAsia="IRNazanin"/>
          <w:color w:val="111111"/>
          <w:sz w:val="28"/>
          <w:sz w:val="28"/>
          <w:szCs w:val="28"/>
          <w:rtl w:val="true"/>
          <w:lang w:bidi="fa-IR"/>
        </w:rPr>
        <w:t xml:space="preserve">و زمین به نور پروردگار خودش روشنی یافت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الموده صفحه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خواجه کلان قندوزی حنفی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عن الحسن بن خالد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رضی الله عنه لا دین لمن لاورع له و ان اکرمکم عند الله اتقاکم ای اعملکم بالتقوی ثم قال ان الرابع من ولدی ابن سیدة الاماء یطهر الله به به الارض من کل جور و ظلم و هو الذی یشک الناس فی ولادته و هو صاحب الغیبة فاز اخرج اشرقت الارض بنوربها و وضع میزان العدل بین الناس فلا یظلم احد احداً و هو الذی تطوی له الارض و لایکون له ظل و هو الذی ینادی مناد من السماء یسمعه جمیع اهل الارض الا ان حجة الله قد ظهر عند بیت الله فاتبعوه فان الحق فیه و معه و هو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نشاء ننزل علیهم آیة من السماء فظلت اعناقهم لها خاضعین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کلان قندوزی نقل می کند از کتاب 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حافظ شیخ محمد بن ابراهیم جوینی الحموینی محدث و مفسر و فقیه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خالد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رضی الله عنه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ورع ندارد دین ندارد ، و گرامی ترین مردم نزد خداوند باتقوا ترین آنها هستند ، یعنی عمل کننده ترین شما به تقوی 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چهارم از فرزندان من ، پسر سیده زنهای کنیزان ، خداوند پاک کند به واسطه او زمین را از جور وستم همان اوست که مردم در </w:t>
      </w:r>
    </w:p>
    <w:p>
      <w:pPr>
        <w:pStyle w:val="BookText"/>
        <w:rPr/>
      </w:pPr>
      <w:r>
        <w:rPr>
          <w:rFonts w:ascii="IRNazanin" w:hAnsi="IRNazanin" w:eastAsia="IRNazanin"/>
          <w:color w:val="111111"/>
          <w:sz w:val="28"/>
          <w:sz w:val="28"/>
          <w:szCs w:val="28"/>
          <w:rtl w:val="true"/>
          <w:lang w:bidi="fa-IR"/>
        </w:rPr>
        <w:t xml:space="preserve">ولادتش شک می کنند ، و همان است که دارای غیبت است و هنگامیکه قیام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أَشرَقَتِ الأَرضُ بِنُورِرَبِّهَا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روشن می شود به نور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در میان مردم میزان عدل را قرارمی دهد ، احدی به دیگری ظلم وجور روا نمی دارد ، و هم اوست که برای داشتن طی الارض ،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پاهای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پیچد ، و برای او سایه نمی باشد و هم اوست که منادی از آسمان ندا می کند ، و همه اهل زمین این ندا می شنوند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حجت خداوند ظاهر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خانه خدا پیرو او باشید ، براستی حق در گفتار اوست و با اوست و این فرموده خداوند است در سوره شعراء آیه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خواهیم فرستیم بر آنها از آسمان آیتی را پس می گردد گردنهاشان برای آن خضوع کنندگان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سنه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دلائل الامه صفحه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اَخبَرنی اَبُوالحسین محمد بن هاروُن بن مُوسی ، قال حَدَّثَنا اَبُوعلی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ابُواعبدالله بن جعفر بن محمد الحمیَری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میثم قال حدثنا سلیمان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ابُوالهیثم القَصَّاب عن المفضل بن عمر الجعفی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اِذ قامَ اَشرَقتِ الاَرضِ بِنُورِ ربّها وَ استَغنیَ العِبادُ عَن ضَوءِ الشمس وَصارَ الیل و النهارُ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ذهَبَتِ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الرَّجُلُ فی زَمانِهِ اَلفَ سَنَةٍ یُولَدُ لَهُ فی کُلِّ سَنَةٍ غُلامٌ لایُولَدُ لَهُ جاریَةٌ یَکسوُهُ الثوبُ فَیَطُولُ علیه کُلّما طالَ ، وَ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اَیّ لَونٍ 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ابوجعفر محمد بن جریر طبری گوید خبر داد ابوالحسن محمد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خبرداد ابوعبدالله بن جعفر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مفضل بن عمر جعفی حدیث آورد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ابی عبدالله جعفر بن محمد الصادق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هرگاه قائم ما بپاخیزد زمین به نور پروردگارش روشنی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اِذ اقامَ اَشرَقتِ الاَرضِ بِنُورِ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از روشنایی خورشید بی نیاز گردند ، و شب و روز یکی خواهد شد و تاریکی از میان خواهد رفت و مردم در زمان او عمرشان طولانی شود و هزار سال عمر خواهند کرد هرسال برایش یک پسر متولد می شود و دختر متولد نمی گردد ، جامه ای به قامت خودش بر او پوشیده می شود که هر چه قدش بلندتر می گردد لباس هم بزرگتر می شود و به هر رنگی که بخواهد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ابراهیم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ابی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الرّبیع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صباح المداینی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المفضّل بن عمر انّه سمع اباعبدالله علیه السلام یقول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أَشرَقَتِ الأَرضُ بِنُورِرَبِّهَا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ربّ الارض یعنی امام الارض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خَرَجَ یکون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یستغنی النّاس عن ضَوءِ الشّمس و نور القمر و یجزون بنور الامام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حدیثمان داد محمد بن ابی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حدیثمان داد جعفر بن محمّد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حدیثمان داد آورد قاسم بن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مداینی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حدیثمان داد مفضّل بن عمر اینکه از حضرت ابی عبدالله امام صادق علیه السلام شنیده که درباره فرموده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زمین به نور پروردگارش روشنی یافت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زمین یعنی امام زمین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ظهور کند چه شود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مردم از نور آفتاب و نور ماه بی نیاز می شوند و به نور امام اکتفا می کنند </w:t>
      </w:r>
      <w:r>
        <w:rPr>
          <w:rFonts w:eastAsia="IRNazanin" w:cs="IRNazanin"/>
          <w:color w:val="111111"/>
          <w:sz w:val="28"/>
          <w:szCs w:val="28"/>
          <w:rtl w:val="true"/>
          <w:lang w:bidi="fa-IR"/>
        </w:rPr>
        <w:t xml:space="preserve">. </w:t>
      </w:r>
      <w:bookmarkStart w:id="1271" w:name="pg7348_62569"/>
    </w:p>
    <w:p>
      <w:pPr>
        <w:pStyle w:val="Heading2"/>
        <w:numPr>
          <w:ilvl w:val="1"/>
          <w:numId w:val="1"/>
        </w:numPr>
        <w:rPr/>
      </w:pPr>
      <w:bookmarkStart w:id="1272" w:name="__RefHeading___Toc1177422_1051229030"/>
      <w:bookmarkStart w:id="1273" w:name="_Toc545"/>
      <w:bookmarkEnd w:id="1271"/>
      <w:bookmarkEnd w:id="1272"/>
      <w:r>
        <w:rPr>
          <w:rtl w:val="true"/>
        </w:rPr>
        <w:t>«</w:t>
      </w:r>
      <w:r>
        <w:rPr>
          <w:rtl w:val="true"/>
        </w:rPr>
        <w:t xml:space="preserve">آیه یکصد و هشتاد و دوم </w:t>
      </w:r>
      <w:r>
        <w:rPr>
          <w:rtl w:val="true"/>
        </w:rPr>
        <w:t>»</w:t>
      </w:r>
      <w:bookmarkEnd w:id="1273"/>
    </w:p>
    <w:p>
      <w:pPr>
        <w:pStyle w:val="Heading3"/>
        <w:numPr>
          <w:ilvl w:val="2"/>
          <w:numId w:val="1"/>
        </w:numPr>
        <w:rPr/>
      </w:pPr>
      <w:bookmarkStart w:id="1274" w:name="__RefHeading___Toc1177424_1051229030"/>
      <w:bookmarkStart w:id="1275" w:name="_Toc546"/>
      <w:bookmarkEnd w:id="1274"/>
      <w:r>
        <w:rPr>
          <w:rtl w:val="true"/>
        </w:rPr>
        <w:t>اشاره</w:t>
      </w:r>
      <w:bookmarkEnd w:id="1275"/>
    </w:p>
    <w:p>
      <w:pPr>
        <w:pStyle w:val="BookText"/>
        <w:rPr/>
      </w:pPr>
      <w:r>
        <w:rPr>
          <w:rFonts w:ascii="IRNazanin" w:hAnsi="IRNazanin" w:eastAsia="IRNazanin"/>
          <w:color w:val="111111"/>
          <w:sz w:val="28"/>
          <w:sz w:val="28"/>
          <w:szCs w:val="28"/>
          <w:rtl w:val="true"/>
          <w:lang w:bidi="fa-IR"/>
        </w:rPr>
        <w:t xml:space="preserve">ملائکه خادمان محبین اهل بیت و محبین امام زمان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غافر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276" w:name="__RefHeading___Toc1177426_1051229030"/>
      <w:bookmarkStart w:id="1277" w:name="_Toc547"/>
      <w:bookmarkEnd w:id="1276"/>
      <w:r>
        <w:rPr>
          <w:rtl w:val="true"/>
        </w:rPr>
        <w:t xml:space="preserve">« </w:t>
      </w:r>
      <w:r>
        <w:rPr>
          <w:rtl w:val="true"/>
        </w:rPr>
        <w:t xml:space="preserve">الَّذِینَ یَحمِلُونَ العَرشَ وَ مَن حَولَهُ یُسَبِّحُونَ بِحَمدِ رَبِّهِم وَ یُؤمِنُونَ بِهِ وَ یَستَغفِروُنَ لِلَّذیِنَ ءَامَنُوا </w:t>
      </w:r>
      <w:r>
        <w:rPr>
          <w:rtl w:val="true"/>
        </w:rPr>
        <w:t>»</w:t>
      </w:r>
      <w:bookmarkEnd w:id="1277"/>
    </w:p>
    <w:p>
      <w:pPr>
        <w:pStyle w:val="BookText"/>
        <w:rPr/>
      </w:pPr>
      <w:r>
        <w:rPr>
          <w:rFonts w:ascii="IRNazanin" w:hAnsi="IRNazanin" w:eastAsia="IRNazanin"/>
          <w:color w:val="111111"/>
          <w:sz w:val="28"/>
          <w:sz w:val="28"/>
          <w:szCs w:val="28"/>
          <w:rtl w:val="true"/>
          <w:lang w:bidi="fa-IR"/>
        </w:rPr>
        <w:t xml:space="preserve">یعنی آنان که عرش خداوند را حمل می کنند ، و کیسانی که در حول و اطراف آن هستند ، تسبیح می کنند پروردگارشان را بحمد خودش ، و به او ایمان دارند و برای آنانکه ایمان آورده اند استغفار می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الموده 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صاحب مناقب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السلام بن صالح الهرودی عن علی بن موسی الرضا عن ابیه عن ابائه عن علی بن ابیطالب سلام الله علیهم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ماخلق الله خلقاً افضل منی و لا اکرم علیه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 الله تبارک و تعالی افضل انبیائه المرسلین علی الملائکه المقربین و فضلنی علی جمیع النبین والمرسلین الفضل بعدی لک یا علی و للائمه من ولدک من بعدک فان الملائکه من خدامنا و خدام محبینا یا علی الَّذِینَ یَحمِلُونَ العَرشَ وَ مَن حَولَهُ یُسَبِّحُونَ بِحَمدِ رَبِّهِم وَ یَستَغفِروُنَ لِلَّذیِنَ ءَامَنُوا بولایتنا یا علی لولا نحن ماخلق الله آدم و لاحوا و لاالجنة و لا النار و لا السماء و لا الارض فکیف لانکون افضل من الملائکه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بن موسی الرضا علیه السلام روایت می کند از پدرش و ایشان از آباء طیبین و طاهرینش و سرانجام از امیرالمؤمنین علی علیه السلام که رسول خدا 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مخلوقی را خلق نکرده است برتر از </w:t>
      </w:r>
    </w:p>
    <w:p>
      <w:pPr>
        <w:pStyle w:val="BookText"/>
        <w:rPr/>
      </w:pPr>
      <w:r>
        <w:rPr>
          <w:rFonts w:ascii="IRNazanin" w:hAnsi="IRNazanin" w:eastAsia="IRNazanin"/>
          <w:color w:val="111111"/>
          <w:sz w:val="28"/>
          <w:sz w:val="28"/>
          <w:szCs w:val="28"/>
          <w:rtl w:val="true"/>
          <w:lang w:bidi="fa-IR"/>
        </w:rPr>
        <w:t xml:space="preserve">من و نه بزرگوارتر از من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خداوند تبارک تعالی فضیلت و برتری داد انبیاء المرسلین را بر ملائکه 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جبرائیل ، میکائیل و اسرافیل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برتری داد بر تمام انبیاء و مرسلین و برتری و فضل بعد از من برای تواست ای علی و برای امامان از فرزندان تو که بعد از تو خواهند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ملائکه از خدمتگزاران ما و دوستداران ما هستند ، ای علی همان ملائکه ای که حاملان عرش خداوند می باشند و آن ملائکه ای که اطراف عرش قرار دارند ، آنها پروردگارشان را تسبیح می گویند و تحمید می کنند و آنها طلب مغفرت می کنند برای کسانی که به ولایت ما ایمان آورده اند ، ای علی اگر ما نبودیم خداوند خلق نمی فرمودند آدم را و نه حوا را ونه بهشت را و نه جهنم را و نه آسمان را و نه زمین را ، چگونه ما برتر نباشیم از فرشتگان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انه لما عرج لی الی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فنودیت یا محمد اوصیائک المکتوبون علی سرادق عرشی فنظرت فرأیت اثنی عشر نوراً و فی کل نور سطراً اخضر علیه اسم وصی من اوصیائی اولهم علی و آخرهم القائم المهدی فقلت یا رب هولاء اوصیائی من بعدی فنودیت یا محمد هولاء اولیائی و احبائی و اصفائی و حججی بعدک علی بریتی و هم اوصیائک و عزتی و جلالی لاطهرن الارض بآخرهم المهدی من الظلم و لاملکنه مشارق الارض و مغاربها ولاسخرن له الریاح و لاذللن له السحاب الصعاب و لارقینه فی الاسباب و لانهرنه بجندی و لامدنه بملائکتی حتی تعلو دعوتی و یجمع الخلق علی توحیدی ثم لادیمن ملکه و لاداولن الایام بین اولیائی الی یوم القیامه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مرا برای معراج سیردادند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خدایا اوصیای من چه کسانی هستند ؟ ندا از طرف ذات اقدس الهی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اوصیای تو آنها هستند که نوشته شدند در سرادق عرش من پس نگاه کردم دیدم دوازده نور و در هر نوری سطری سبز بر آن نوشته شده نام وصییی از اوصیای من اول ایشان علی و آخر آنها قائم مهدی عجل الله تعالی فرجه شریف ؛ عرضه داشتم پروردگار من ایشان اوصیای من هستند بعد از من ، ندا رسید ای محمد ایشان اولیاءمنند و اصفیا و حجج من هستند بعد از تو بر خلقم ایشانند جانشینان و اوصیاء تو ؛ به عزت و جلالم البته پاک گردانم زمین را با آخر ایشان مهدی از ظلم و ستم و مالک مشارق و مغارب گردانم او را و مسخر سازم باد را برای او ، ابرهای سخت و سنگین را ذلیل او گردانم و برای او بالاترین اسباب را آماده سازم و نصرت می دهم او را به لشگر خودم و کمک می دهم او را به ملائکه تا آنکه دعوت مرا بلند گرداند به جمیع خلق بر توحید من سپس قدرت و ملک و پادشاهی او را ارائه می دهم که مدت زمان زیادی این حکومت برای اولیاء من تا روز قیامت ادامه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قال حدثنا الحسین بن محمد بن سعید الهاشمی الکوفی بالکوفة سنة اربع و خمسین و ثلث مائة ، قال حدثنی فرات بن ابراهیم بن فرات الکوفی ، قال حدثنا احمد بن محمد بن علی الهمدانی ، قال حدثنا ابوالفضیل العباس بن عبدالله البخاری ، قال حدثنا محمد بن القسم بن ابراهیم بن محمد ، عن عبدالله بن القسم بن محمد بن ابی بکر ، قال حدثنا عبدالسلم بن صالح الهروی ، عن علی بن موسی الرضا علیه السلام عن ابیه عن ابائه عن علی بن ابی طالب علیه السلام قال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یَحمِلُونَ العَرشَ وَ مَن حَولَهُ یُسَبِّحُونَ بِحَمدِ رَبِّهِم وَ یُؤمِنُونَ بِهِ وَ یَستَغفِروُنَ لِلَّذیِنَ ءَامَنُوا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نقل می کند از حسین بن محمد بن سعید الهاشمی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ازعبدالسلم بن صالح الهروی و ایشان روایت می کند از علی بن موسی الرضا علیه السلام و ایشان از پدرش ، اجدادش یا امیرالمؤمنین علی علیه السلام و ایشان روایت می کنند از رسول خدا صلی الله علیه و آله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حمل می کنند عرش خداوند را و کسانیکه دور عرش خداوند می گردند اینها تسبیح می گویند و حمد ربشان را بجای می آورند و استغفار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ایمان به ولایت ما آورند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 قال حدثنی ابی ، عن القسم بن محمد ، عن سلیمن بن داود المنقری عن حماد ، عن ابی عبدالله علیه السلام انه سئل عن الملائکه اکثرام بنوادم فقال و الذی نفسی بیده لعدد الملائکة فی السموات اکثر من عدد التراب فی الارض و ما فی السماء موضع قدم الا وفیها ملک یسبحه و یقدسه و لا فی الارض شجرة و لا مدرة الا و فیها ملک موکل بها یاتی الله کل یوم بعلمها و الله اعلم بها و ما منهم احد الا ویتقرب کل یوم الی الله بولایتنا اهل البیت و یستغفر لمحبینا و یلعن اعدائنا و یسئل الله ان یرسل علیهم العذاب ارسالا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روایت می کند از پدرش و ایشان روایت می کند از قسم بن محمد و ایشان نقل می کند از سلیمان بن داود المنقری و از حماد و از امام صادق علیه السلام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سؤال کردم که ملائکه بیشتر هستند یا فرزندان آدم علیه السلام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خدایی که جانم در دست قدرت اوست عدد ملائکه ای که در آسمان هستند بیشتر از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روی کره زمین ، و نیست در آسمان موضع و محلی مگر آن که در آن جا فرشته ای است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نیست بر روی کره زمین درختی مگر اینکه بر آنها یک فرشته موکل است ، خداوند در هر روز به علم آنها می افزاید ، و خداوند عالم است به آنها ، و نیست در آنها یکی مگر اینکه هر روز به خداوند تقرب می جوید به وسیله ولایت ما اهل بیت و استغفار می کند برای دوستان و محبین ما و </w:t>
      </w:r>
      <w:bookmarkStart w:id="1278" w:name="pg7348_62576"/>
    </w:p>
    <w:p>
      <w:pPr>
        <w:pStyle w:val="BookText"/>
        <w:rPr/>
      </w:pPr>
      <w:bookmarkEnd w:id="1278"/>
      <w:r>
        <w:rPr>
          <w:rFonts w:ascii="IRNazanin" w:hAnsi="IRNazanin" w:eastAsia="IRNazanin"/>
          <w:color w:val="111111"/>
          <w:sz w:val="28"/>
          <w:sz w:val="28"/>
          <w:szCs w:val="28"/>
          <w:rtl w:val="true"/>
          <w:lang w:bidi="fa-IR"/>
        </w:rPr>
        <w:t xml:space="preserve">لعنت می فرستد برای اعداء و دشمنان ما و از خداوند می خواهد که عذابش را بر آنها ارسال کند </w:t>
      </w:r>
      <w:r>
        <w:rPr>
          <w:rFonts w:eastAsia="IRNazanin" w:cs="IRNazanin"/>
          <w:color w:val="111111"/>
          <w:sz w:val="28"/>
          <w:szCs w:val="28"/>
          <w:rtl w:val="true"/>
          <w:lang w:bidi="fa-IR"/>
        </w:rPr>
        <w:t>.</w:t>
      </w:r>
    </w:p>
    <w:p>
      <w:pPr>
        <w:pStyle w:val="Heading2"/>
        <w:numPr>
          <w:ilvl w:val="1"/>
          <w:numId w:val="1"/>
        </w:numPr>
        <w:rPr/>
      </w:pPr>
      <w:bookmarkStart w:id="1279" w:name="__RefHeading___Toc1177428_1051229030"/>
      <w:bookmarkStart w:id="1280" w:name="_Toc548"/>
      <w:bookmarkEnd w:id="1279"/>
      <w:r>
        <w:rPr>
          <w:rtl w:val="true"/>
        </w:rPr>
        <w:t>«</w:t>
      </w:r>
      <w:r>
        <w:rPr>
          <w:rtl w:val="true"/>
        </w:rPr>
        <w:t xml:space="preserve">آیه یکصد و هشتاد و سوم </w:t>
      </w:r>
      <w:r>
        <w:rPr>
          <w:rtl w:val="true"/>
        </w:rPr>
        <w:t>»</w:t>
      </w:r>
      <w:bookmarkEnd w:id="1280"/>
    </w:p>
    <w:p>
      <w:pPr>
        <w:pStyle w:val="Heading3"/>
        <w:numPr>
          <w:ilvl w:val="2"/>
          <w:numId w:val="1"/>
        </w:numPr>
        <w:rPr/>
      </w:pPr>
      <w:bookmarkStart w:id="1281" w:name="__RefHeading___Toc1177430_1051229030"/>
      <w:bookmarkStart w:id="1282" w:name="_Toc549"/>
      <w:bookmarkEnd w:id="1281"/>
      <w:r>
        <w:rPr>
          <w:rtl w:val="true"/>
        </w:rPr>
        <w:t>اشاره</w:t>
      </w:r>
      <w:bookmarkEnd w:id="1282"/>
    </w:p>
    <w:p>
      <w:pPr>
        <w:pStyle w:val="BookText"/>
        <w:rPr/>
      </w:pPr>
      <w:r>
        <w:rPr>
          <w:rFonts w:ascii="IRNazanin" w:hAnsi="IRNazanin" w:eastAsia="IRNazanin"/>
          <w:color w:val="111111"/>
          <w:sz w:val="28"/>
          <w:sz w:val="28"/>
          <w:szCs w:val="28"/>
          <w:rtl w:val="true"/>
          <w:lang w:bidi="fa-IR"/>
        </w:rPr>
        <w:t xml:space="preserve">قبل از قیام امام زمان عده ای مسخ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فصلت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283" w:name="__RefHeading___Toc1177432_1051229030"/>
      <w:bookmarkStart w:id="1284" w:name="_Toc550"/>
      <w:bookmarkEnd w:id="1283"/>
      <w:r>
        <w:rPr>
          <w:rtl w:val="true"/>
        </w:rPr>
        <w:t xml:space="preserve">« </w:t>
      </w:r>
      <w:r>
        <w:rPr>
          <w:rtl w:val="true"/>
        </w:rPr>
        <w:t xml:space="preserve">لِّنُذِیقَهُم عَذَابَ الخِزیِ فِی الحَیَوةِ الدُّنیَا </w:t>
      </w:r>
      <w:r>
        <w:rPr>
          <w:rtl w:val="true"/>
        </w:rPr>
        <w:t>»</w:t>
      </w:r>
      <w:bookmarkEnd w:id="1284"/>
    </w:p>
    <w:p>
      <w:pPr>
        <w:pStyle w:val="BookText"/>
        <w:rPr/>
      </w:pPr>
      <w:r>
        <w:rPr>
          <w:rFonts w:ascii="IRNazanin" w:hAnsi="IRNazanin" w:eastAsia="IRNazanin"/>
          <w:color w:val="111111"/>
          <w:sz w:val="28"/>
          <w:sz w:val="28"/>
          <w:szCs w:val="28"/>
          <w:rtl w:val="true"/>
          <w:lang w:bidi="fa-IR"/>
        </w:rPr>
        <w:t xml:space="preserve">که به آنان عذاب رسواگر را در زندگانی دنیا بچشانیم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علی بن ابراهیم قمی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ابراهیم النعمانی ، قال اخبرنا احمد بن محمد بن ابی سعید ، قال حدثنی علی بن الحسن الدیلمی ، عن علی بن مهران ، عن لقمان بن عیسی ، عن الحسین بن مختار ، عن ابی بصیر ، قال قلت لابی عبدالله علیه السلام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الخِزیِ فِی الحَیَوةِ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 فقال وای خزی اخزی یا ابا بصیر من ان یکون الرجل فی بیته و حجلته علی خوانه و سط عیاله ان شق اهله الجیوب علیه و صرخوا فیقول الناس ما هذا فیقال مسخ فلان ساعة فقلت قبل القائم او بعده ؟ قال لا ، بل قبله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محمد بن سعید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علی بن حسن دیلمی از علی بن مهزیار و او از حماد بن عیسی و او از حسین بن مختار و او از ابی بصیر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عبدالله امام صادق علیه السلام عرض کردم خدای عزوجل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الخِزیِ فِی الحَیَوةِ الدُّنیَا وَ فِی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که در دنیا خواری آورد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ابابصیر کدام خواری بیشتر از این است که مرد در خانه و اتاق خود و در کنار برادران و درمیان اهل و عیال خود نشسته </w:t>
      </w:r>
      <w:bookmarkStart w:id="1285" w:name="pg7348_62578"/>
    </w:p>
    <w:p>
      <w:pPr>
        <w:pStyle w:val="BookText"/>
        <w:rPr/>
      </w:pPr>
      <w:bookmarkEnd w:id="1285"/>
      <w:r>
        <w:rPr>
          <w:rFonts w:ascii="IRNazanin" w:hAnsi="IRNazanin" w:eastAsia="IRNazanin"/>
          <w:color w:val="111111"/>
          <w:sz w:val="28"/>
          <w:sz w:val="28"/>
          <w:szCs w:val="28"/>
          <w:rtl w:val="true"/>
          <w:lang w:bidi="fa-IR"/>
        </w:rPr>
        <w:t xml:space="preserve">باشد که ناگهان اهل وعیالش گریبانها چاک کنند و فریاد برآرند و مردم بگویند چه شده است ؟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فلان کس در همین ساعت مسخ شد عرض کردم پیش از قیام قائم علیه السلام یا پس از قیام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بلکه پیش از قیام </w:t>
      </w:r>
      <w:r>
        <w:rPr>
          <w:rFonts w:eastAsia="IRNazanin" w:cs="IRNazanin"/>
          <w:color w:val="111111"/>
          <w:sz w:val="28"/>
          <w:szCs w:val="28"/>
          <w:rtl w:val="true"/>
          <w:lang w:bidi="fa-IR"/>
        </w:rPr>
        <w:t>.</w:t>
      </w:r>
    </w:p>
    <w:p>
      <w:pPr>
        <w:pStyle w:val="Heading2"/>
        <w:numPr>
          <w:ilvl w:val="1"/>
          <w:numId w:val="1"/>
        </w:numPr>
        <w:rPr/>
      </w:pPr>
      <w:bookmarkStart w:id="1286" w:name="__RefHeading___Toc1177434_1051229030"/>
      <w:bookmarkStart w:id="1287" w:name="_Toc551"/>
      <w:bookmarkEnd w:id="1286"/>
      <w:r>
        <w:rPr>
          <w:rtl w:val="true"/>
        </w:rPr>
        <w:t>«</w:t>
      </w:r>
      <w:r>
        <w:rPr>
          <w:rtl w:val="true"/>
        </w:rPr>
        <w:t xml:space="preserve">آیه یکصد و هشتاد و چهارم </w:t>
      </w:r>
      <w:r>
        <w:rPr>
          <w:rtl w:val="true"/>
        </w:rPr>
        <w:t>»</w:t>
      </w:r>
      <w:bookmarkEnd w:id="1287"/>
    </w:p>
    <w:p>
      <w:pPr>
        <w:pStyle w:val="Heading3"/>
        <w:numPr>
          <w:ilvl w:val="2"/>
          <w:numId w:val="1"/>
        </w:numPr>
        <w:rPr/>
      </w:pPr>
      <w:bookmarkStart w:id="1288" w:name="__RefHeading___Toc1177436_1051229030"/>
      <w:bookmarkStart w:id="1289" w:name="_Toc552"/>
      <w:bookmarkEnd w:id="1288"/>
      <w:r>
        <w:rPr>
          <w:rtl w:val="true"/>
        </w:rPr>
        <w:t>اشاره</w:t>
      </w:r>
      <w:bookmarkEnd w:id="1289"/>
    </w:p>
    <w:p>
      <w:pPr>
        <w:pStyle w:val="BookText"/>
        <w:rPr/>
      </w:pPr>
      <w:r>
        <w:rPr>
          <w:rFonts w:ascii="IRNazanin" w:hAnsi="IRNazanin" w:eastAsia="IRNazanin"/>
          <w:color w:val="111111"/>
          <w:sz w:val="28"/>
          <w:sz w:val="28"/>
          <w:szCs w:val="28"/>
          <w:rtl w:val="true"/>
          <w:lang w:bidi="fa-IR"/>
        </w:rPr>
        <w:t xml:space="preserve">شیعیانی که به وظایف خود عمل نکنند به شمشیر امام زمان عجل الله تعالی فرجه الشریف عذاب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فصلت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290" w:name="__RefHeading___Toc1177438_1051229030"/>
      <w:bookmarkStart w:id="1291" w:name="_Toc553"/>
      <w:bookmarkEnd w:id="1290"/>
      <w:r>
        <w:rPr>
          <w:rtl w:val="true"/>
        </w:rPr>
        <w:t xml:space="preserve">« </w:t>
      </w:r>
      <w:r>
        <w:rPr>
          <w:rtl w:val="true"/>
        </w:rPr>
        <w:t xml:space="preserve">وَ أَمَّا ثَمُودُ فَهَدَینَاهُم فَاستَحَبُّوا العَمَی عَلَی الهُدَی فَأَخَذَتهُم صَاعِقَةُ العَذَابِ الهُونِ بِمَا کَانُوا یَکسِبُونَ </w:t>
      </w:r>
      <w:r>
        <w:rPr>
          <w:rtl w:val="true"/>
        </w:rPr>
        <w:t>»</w:t>
      </w:r>
      <w:bookmarkEnd w:id="1291"/>
    </w:p>
    <w:p>
      <w:pPr>
        <w:pStyle w:val="BookText"/>
        <w:rPr/>
      </w:pPr>
      <w:r>
        <w:rPr>
          <w:rFonts w:ascii="IRNazanin" w:hAnsi="IRNazanin" w:eastAsia="IRNazanin"/>
          <w:color w:val="111111"/>
          <w:sz w:val="28"/>
          <w:sz w:val="28"/>
          <w:szCs w:val="28"/>
          <w:rtl w:val="true"/>
          <w:lang w:bidi="fa-IR"/>
        </w:rPr>
        <w:t xml:space="preserve">و اما قوم ثمود را پس راهنمایی و هدایت کردیم ولی آنان کوری را بر هدایت ترجیح دادند و گمراهی را برگزیدند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تأویل الآیات الظاهرة صفحه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شرف الدّین النّجفی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علیّ بن محمّد ، عن ابی جمیلة ، عن الحلبی ، و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الحکم ، عن ابان بن عثمان ، عن الفضل بن العبّاس ، عن ابی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ثمود رهط من الشّیعة ، فانّ الله سبحانه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ثَمُودُ فَهَدَینَاهُم فَاستَحَبُّوا العَمَی عَلَی الهُدَی فَأَخَذَتهُم صَاعِقَةُ العَذَابِ الهُونِ 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السّیف اذ اقام القائم علیه السلام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الدّین نجفی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 از ابوجمیلة ، از حلبی روایت کرده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علی بن الحکم ، از ابان بن عثمان ، از فضل بن العبّاس ، از حضرت ابی عبدالله صادق علیه السلام روایت کرده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ثمود از روی سرکشی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وحی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bookmarkStart w:id="1292" w:name="pg7348_62580"/>
    </w:p>
    <w:p>
      <w:pPr>
        <w:pStyle w:val="BookText"/>
        <w:rPr/>
      </w:pPr>
      <w:bookmarkEnd w:id="1292"/>
      <w:r>
        <w:rPr>
          <w:rFonts w:ascii="IRNazanin" w:hAnsi="IRNazanin" w:eastAsia="IRNazanin"/>
          <w:color w:val="111111"/>
          <w:sz w:val="28"/>
          <w:sz w:val="28"/>
          <w:szCs w:val="28"/>
          <w:rtl w:val="true"/>
          <w:lang w:bidi="fa-IR"/>
        </w:rPr>
        <w:t xml:space="preserve">گروهی از شیعه است که خداوند سبحان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قوم ثمود را هدایت کردیم پس آنان کوری و گمراهی را بر هدایت برگزیدند پس صاعقه عذاب خواری آنان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عقوبت شمشیر است هرگاه حضرت قائم علیه السلام بپاخیزد</w:t>
      </w:r>
      <w:r>
        <w:rPr>
          <w:rFonts w:eastAsia="IRNazanin" w:cs="IRNazanin"/>
          <w:color w:val="111111"/>
          <w:sz w:val="28"/>
          <w:szCs w:val="28"/>
          <w:rtl w:val="true"/>
          <w:lang w:bidi="fa-IR"/>
        </w:rPr>
        <w:t>.</w:t>
      </w:r>
    </w:p>
    <w:p>
      <w:pPr>
        <w:pStyle w:val="Heading2"/>
        <w:numPr>
          <w:ilvl w:val="1"/>
          <w:numId w:val="1"/>
        </w:numPr>
        <w:rPr/>
      </w:pPr>
      <w:bookmarkStart w:id="1293" w:name="__RefHeading___Toc1177440_1051229030"/>
      <w:bookmarkStart w:id="1294" w:name="_Toc554"/>
      <w:bookmarkEnd w:id="1293"/>
      <w:r>
        <w:rPr>
          <w:rtl w:val="true"/>
        </w:rPr>
        <w:t>«</w:t>
      </w:r>
      <w:r>
        <w:rPr>
          <w:rtl w:val="true"/>
        </w:rPr>
        <w:t xml:space="preserve">آیه یکصد و هشتاد و پنجم </w:t>
      </w:r>
      <w:r>
        <w:rPr>
          <w:rtl w:val="true"/>
        </w:rPr>
        <w:t>»</w:t>
      </w:r>
      <w:bookmarkEnd w:id="1294"/>
    </w:p>
    <w:p>
      <w:pPr>
        <w:pStyle w:val="Heading3"/>
        <w:numPr>
          <w:ilvl w:val="2"/>
          <w:numId w:val="1"/>
        </w:numPr>
        <w:rPr/>
      </w:pPr>
      <w:bookmarkStart w:id="1295" w:name="__RefHeading___Toc1177442_1051229030"/>
      <w:bookmarkStart w:id="1296" w:name="_Toc555"/>
      <w:bookmarkEnd w:id="1295"/>
      <w:r>
        <w:rPr>
          <w:rtl w:val="true"/>
        </w:rPr>
        <w:t>اشاره</w:t>
      </w:r>
      <w:bookmarkEnd w:id="1296"/>
    </w:p>
    <w:p>
      <w:pPr>
        <w:pStyle w:val="BookText"/>
        <w:rPr/>
      </w:pPr>
      <w:r>
        <w:rPr>
          <w:rFonts w:ascii="IRNazanin" w:hAnsi="IRNazanin" w:eastAsia="IRNazanin"/>
          <w:color w:val="111111"/>
          <w:sz w:val="28"/>
          <w:sz w:val="28"/>
          <w:szCs w:val="28"/>
          <w:rtl w:val="true"/>
          <w:lang w:bidi="fa-IR"/>
        </w:rPr>
        <w:t xml:space="preserve">مسلمانان واقعی در مسیر الله در ولایت ثابت قدمند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297" w:name="__RefHeading___Toc1177444_1051229030"/>
      <w:bookmarkStart w:id="1298" w:name="_Toc556"/>
      <w:bookmarkEnd w:id="1297"/>
      <w:r>
        <w:rPr>
          <w:rtl w:val="true"/>
        </w:rPr>
        <w:t xml:space="preserve">« </w:t>
      </w:r>
      <w:r>
        <w:rPr>
          <w:rtl w:val="true"/>
        </w:rPr>
        <w:t xml:space="preserve">إِنَّ الَّذِینَ قَالُوا رَبُّنَا اللهُ ثُمَّ استَقَامُوا تَتَنَزَّلُ عَلَیهِمُ المَلَائِکَةُ أَلَّاتَخَافُوا وَلَا تَحزَنُوا وَ أَبشِروُا بِالجَنَّةِ الَّتیِ کُنتُم تُوعَدُونَ </w:t>
      </w:r>
      <w:r>
        <w:rPr>
          <w:rtl w:val="true"/>
        </w:rPr>
        <w:t>»</w:t>
      </w:r>
      <w:bookmarkEnd w:id="1298"/>
    </w:p>
    <w:p>
      <w:pPr>
        <w:pStyle w:val="BookText"/>
        <w:rPr/>
      </w:pPr>
      <w:r>
        <w:rPr>
          <w:rFonts w:ascii="IRNazanin" w:hAnsi="IRNazanin" w:eastAsia="IRNazanin"/>
          <w:color w:val="111111"/>
          <w:sz w:val="28"/>
          <w:sz w:val="28"/>
          <w:szCs w:val="28"/>
          <w:rtl w:val="true"/>
          <w:lang w:bidi="fa-IR"/>
        </w:rPr>
        <w:t>آنان که گفتند محققاً پروردگار ما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این ایمان پایدار ماندند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نازل شوند که دیگر هیچ ترسی و حزنی و اندوهی نداشته باشید و شما را به همان بهشتی که وعده دادند بشارت باد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اصول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الحسین بن محمّد ، عن معلّی بن محمّد ، عن محمّد بن جمهور ، عن فضالة بن أیّوب عن الحسین بن عثمان ، عن أبی أیّوب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علیه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قَالُوا رَبُّنَا اللهُ ثُمَّ 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علیه السلام استقاموا علی الأئمة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تَتَنَزَّلُ عَلَیهِمُ المَلَائِکَةُ أَلَّاتَخَافُوا وَلَا تَحزَنُوا وَ أَبشِروُا بِالجَنَّةِ الَّتیِ کُنتُم تُوعَدُونَ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مسلم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راجع به قول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و سپس استقامت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که بر ولایت امامان یکی پس از دیگری استقامت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برایشان نازل شوند که بیم مدارید و غم مخورید و به بهشتی که وعده یافته اید شادمان باشید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الحسین بن محمّد ، عن معلّی بن محمّد ، عن محمّد بن جمهور ، عن فضالة بن أیّوب عن الحسین بن عثمان ، عن أبی أیّوب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علیه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قَالُوا رَبُّنَا اللهُ ثُمَّ 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استقاموا علی الأئمّة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تَتَنَزَّلُ عَلَیهِمُ المَلَائِکَةُ أَلَّاتَخَافُوا وَلَا تَحزَنُوا وَ أَبشِروُا بِالجَنَّةِ الَّتیِ کُنتُم تُوعَدُونَ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مسلم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قول خدای عزوجل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وسپس استوار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امامان یکی پس از دیگری استوار بماندند فرشتگان برایشان نازل شوند که بیم مدارید و اندوهگین مباشید و به بهشتی که به آن وعده می یافتید ، شادمان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آنها که بگویند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پروردگار 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استقامت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استقاموا علی الائمه واحداً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استقامت جویند بر امامت و ولایت امامان یکی بعد از دیگری و در حال حاضر استقامت جویند بر امامت و ولایت امام زمان عجل الله تعالی فرجه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تتنزل علیهم الملائکه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رحمت خداوند بر آنها نازل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p>
    <w:p>
      <w:pPr>
        <w:pStyle w:val="BookText"/>
        <w:rPr/>
      </w:pPr>
      <w:r>
        <w:rPr>
          <w:rFonts w:ascii="IRNazanin" w:hAnsi="IRNazanin" w:eastAsia="IRNazanin"/>
          <w:color w:val="111111"/>
          <w:sz w:val="28"/>
          <w:sz w:val="28"/>
          <w:szCs w:val="28"/>
          <w:rtl w:val="true"/>
          <w:lang w:bidi="fa-IR"/>
        </w:rPr>
        <w:t xml:space="preserve">تخافوا ولاتحزنوا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دیگر هیچ ترس و وحشتی نخواهند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w:t>
      </w:r>
    </w:p>
    <w:p>
      <w:pPr>
        <w:pStyle w:val="BookText"/>
        <w:rPr/>
      </w:pPr>
      <w:r>
        <w:rPr>
          <w:rFonts w:ascii="IRNazanin" w:hAnsi="IRNazanin" w:eastAsia="IRNazanin"/>
          <w:color w:val="111111"/>
          <w:sz w:val="28"/>
          <w:sz w:val="28"/>
          <w:szCs w:val="28"/>
          <w:rtl w:val="true"/>
          <w:lang w:bidi="fa-IR"/>
        </w:rPr>
        <w:t xml:space="preserve">امام زمان عجل الله تعالی فرجه شریف رحمت است ، هرکس به حضرت نزدیک شود دیگر برایش خوف و ترس وحزن و غم نخواهد بود و این نتیجه این دنیایی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ثواب آخرت آنها این است که بشارت داده می شود به آنها به بهشتی که</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آنها وعده داده است </w:t>
      </w:r>
      <w:r>
        <w:rPr>
          <w:rFonts w:eastAsia="IRNazanin" w:cs="IRNazanin"/>
          <w:color w:val="111111"/>
          <w:sz w:val="28"/>
          <w:szCs w:val="28"/>
          <w:rtl w:val="true"/>
          <w:lang w:bidi="fa-IR"/>
        </w:rPr>
        <w:t xml:space="preserve">. </w:t>
      </w:r>
      <w:bookmarkStart w:id="1299" w:name="pg7348_62584"/>
    </w:p>
    <w:p>
      <w:pPr>
        <w:pStyle w:val="Heading2"/>
        <w:numPr>
          <w:ilvl w:val="1"/>
          <w:numId w:val="1"/>
        </w:numPr>
        <w:rPr/>
      </w:pPr>
      <w:bookmarkStart w:id="1300" w:name="__RefHeading___Toc1177446_1051229030"/>
      <w:bookmarkStart w:id="1301" w:name="_Toc557"/>
      <w:bookmarkEnd w:id="1299"/>
      <w:bookmarkEnd w:id="1300"/>
      <w:r>
        <w:rPr>
          <w:rtl w:val="true"/>
        </w:rPr>
        <w:t>«</w:t>
      </w:r>
      <w:r>
        <w:rPr>
          <w:rtl w:val="true"/>
        </w:rPr>
        <w:t xml:space="preserve">آیه یکصد و هشتاد و ششم </w:t>
      </w:r>
      <w:r>
        <w:rPr>
          <w:rtl w:val="true"/>
        </w:rPr>
        <w:t>»</w:t>
      </w:r>
      <w:bookmarkEnd w:id="1301"/>
    </w:p>
    <w:p>
      <w:pPr>
        <w:pStyle w:val="Heading3"/>
        <w:numPr>
          <w:ilvl w:val="2"/>
          <w:numId w:val="1"/>
        </w:numPr>
        <w:rPr/>
      </w:pPr>
      <w:bookmarkStart w:id="1302" w:name="__RefHeading___Toc1177448_1051229030"/>
      <w:bookmarkStart w:id="1303" w:name="_Toc558"/>
      <w:bookmarkEnd w:id="1302"/>
      <w:r>
        <w:rPr>
          <w:rtl w:val="true"/>
        </w:rPr>
        <w:t>اشاره</w:t>
      </w:r>
      <w:bookmarkEnd w:id="1303"/>
    </w:p>
    <w:p>
      <w:pPr>
        <w:pStyle w:val="BookText"/>
        <w:rPr/>
      </w:pPr>
      <w:r>
        <w:rPr>
          <w:rFonts w:ascii="IRNazanin" w:hAnsi="IRNazanin" w:eastAsia="IRNazanin"/>
          <w:color w:val="111111"/>
          <w:sz w:val="28"/>
          <w:sz w:val="28"/>
          <w:szCs w:val="28"/>
          <w:rtl w:val="true"/>
          <w:lang w:bidi="fa-IR"/>
        </w:rPr>
        <w:t xml:space="preserve">در هنگام ظهور قائم آل محمد علیه السلام آیات الهی در حقانیت آن حضرت در آفاق و انفس ظاهر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فصّلت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304" w:name="__RefHeading___Toc1177450_1051229030"/>
      <w:bookmarkStart w:id="1305" w:name="_Toc559"/>
      <w:bookmarkEnd w:id="1304"/>
      <w:r>
        <w:rPr>
          <w:rtl w:val="true"/>
        </w:rPr>
        <w:t xml:space="preserve">« </w:t>
      </w:r>
      <w:r>
        <w:rPr>
          <w:rtl w:val="true"/>
        </w:rPr>
        <w:t xml:space="preserve">سَنُریهِم آیاتِنا فِی الآفاقِ وَ فی أنفُسِهِم حَتّی یَتَبَیَّنَ لَهُم أنَّهُ الحَقُّ </w:t>
      </w:r>
      <w:r>
        <w:rPr>
          <w:rtl w:val="true"/>
        </w:rPr>
        <w:t>»</w:t>
      </w:r>
      <w:bookmarkEnd w:id="1305"/>
    </w:p>
    <w:p>
      <w:pPr>
        <w:pStyle w:val="BookText"/>
        <w:rPr/>
      </w:pPr>
      <w:r>
        <w:rPr>
          <w:rFonts w:ascii="IRNazanin" w:hAnsi="IRNazanin" w:eastAsia="IRNazanin"/>
          <w:color w:val="111111"/>
          <w:sz w:val="28"/>
          <w:sz w:val="28"/>
          <w:szCs w:val="28"/>
          <w:rtl w:val="true"/>
          <w:lang w:bidi="fa-IR"/>
        </w:rPr>
        <w:t xml:space="preserve">به زودی آیات و نشانه های خویش را در جمال هستی و در جان خودشان به آنان نشان خواهیم داد تا برایشان روشن گردد که او حق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الموده صفحه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بصیر قال سئل الباقر رضی الله عنه عن هذه الآیة قال یرون قدرة الله فی الآفاق و فی انفسهم الغرایب و العجایب حتّی یتبین لهم ان خروج القائم علیه السلام هو الحقّ من الله عزوجل یراه الخلق لابد منه و عن الصادق نحوه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قندوزی حنفی به اسناد خود از ابا بصیر روایت می کند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آیات و نشانه های خویش را در که او حق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خداوند را در آفاق می بینند و در خودشان و نفسهایشان عجایب و غرایب را خواهند دید تا برای آنان آشکار شود که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از جانب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آنرا می</w:t>
      </w:r>
    </w:p>
    <w:p>
      <w:pPr>
        <w:pStyle w:val="BookText"/>
        <w:rPr/>
      </w:pPr>
      <w:r>
        <w:rPr>
          <w:rFonts w:ascii="IRNazanin" w:hAnsi="IRNazanin" w:eastAsia="IRNazanin"/>
          <w:color w:val="111111"/>
          <w:sz w:val="28"/>
          <w:sz w:val="28"/>
          <w:szCs w:val="28"/>
          <w:rtl w:val="true"/>
          <w:lang w:bidi="fa-IR"/>
        </w:rPr>
        <w:t xml:space="preserve">بینند و چاره ای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دهد و این حدیث از امام صادق علیه السلام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نقل شده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روضه 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سهل بن زیاد عن ابن فضال عن ثعلبة بن میمون عن الطیار عن ابی عبد الله علیه 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و مسخ و قذف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یتبین لهم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 ذاک قیام القائم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طیار از امام صادق علیه السلام روایت کرده که در تفسیر قول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آیات و نشانه های خویش را در جمال هستی و در جان خودشان به آنان نشان خواهیم داد تا برایشان روشن گردد که او حق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 عبارت است از به زمین فرو رفتن و مسخ شدن و پرتاب شدن سنگ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برایشان روشن گردد که او حق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واگذار که مقصود ظهور حضرت قائم علیه السلام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تأویل الآیات الظاهرة صفحه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العباس قال حدثنا جعفر بن محمد بن مالک عن القاسم بن اسماعیل الانباری عن الحسن بن علی بن ابی حمزة عن ابیه عن ابراهیم عن ابی عبد الله علیه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سَنُریهِم آیاتِنا فِی الآفاقِ وَ فی أنفُسِهِم حَتّی یَتَبَیَّنَ لَهُم أنَّهُ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الآفاق انتقاص الاطراف علیهم و فی انفسهم بالمسخ حتی یتبین انه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انه القائم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عباس گوید حدیث کرد ما را جعفر بن محمد بن مالک ازقاسم بن اسماعیل انباری ازحسن بن علی بن ابی حمزة از پدرش از ابراهیم از ابی عبد الله امام صادق علیه السلام درباره فرموده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آیات و نشانه های خویش را در جمال هستی و در جان خودشان به آنان نشان خواهیم داد تا برایشان روشن گردد که او حق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آفاق و جهان هستی نشانه خداوندی تنگ شدن و کاسته شدن وسایل زندگی برای آنان است و در جانشان ، مسخ شدن است تا اینکه برای آنان معلوم شود که آن حق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اینکه او قائم علیه السلام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الغیبة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ابراهیم النعمانی قال اخبرنا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سعید قال 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یوسف بن یعقوب من کتابه قال حدثنا اسماعیل بن مهران قال حدثنا</w:t>
      </w:r>
    </w:p>
    <w:p>
      <w:pPr>
        <w:pStyle w:val="BookText"/>
        <w:rPr/>
      </w:pPr>
      <w:r>
        <w:rPr>
          <w:rFonts w:ascii="IRNazanin" w:hAnsi="IRNazanin" w:eastAsia="IRNazanin"/>
          <w:color w:val="111111"/>
          <w:sz w:val="28"/>
          <w:sz w:val="28"/>
          <w:szCs w:val="28"/>
          <w:rtl w:val="true"/>
          <w:lang w:bidi="fa-IR"/>
        </w:rPr>
        <w:t xml:space="preserve">الحسن بن علی بن ابی حمزة عن ابیه و وهیب عن ابی بصیر قال سئل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عن تفسیر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سَنُریهِم آیاتِنا فِی الآفاقِ وَ فی</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أنفُسِهِم حَتّی یَتَبَیَّنَ لَهُم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یریهم فی انفسهم المسخ و یریهم فی الآفاق انتقاص الآفاق علیهم فیَرون قدرة الله فی انفسهم و فی الآفاق و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یَتَبَیَّنَ لَهُم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بذلک خروج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الحق من الله عزوجل یراه هذا الخلق لابدّ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ابراهیم نعمانی گوید حدیث کرد ما را احمد بن محمد بن سعید ، وی از احمد بن یوسف بن یعقوب ، وی در کتابش برایمان حدیث کرد از اسماعیل بن مهران ، وی از حسن بن علی بن ابی حمزه ، او از پدرش و وهیب از ابی بصیر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راجع به تفسیر فرموده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آیات و نشانه های خویش را در جمال هستی و در جان خودشان به آنان نشان خواهیم داد تا برایشان روشن گردد که او حق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جانشان مسخ شدن را نشانشان خواهد داد و در جهان هستی کاسته شدن و تنگ گردیدن آن را برایشان که قدرت خداوند را در خودشان و در جهان هستی می بینند و اینکه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برایشان روشن گردد که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آن خروج حضرت قائم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حق از سوی خدای عزوجل که به ناچار خلق او را خواهند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 که از این آیه و روایات می گیریم این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قائم موعود ، حق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یَتَبَیَّنَ لَهُم أنَّهُ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ثانیاً ذات اقدس الهی نشان خواهد داد که ایشان حق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نشانه های این حقیقت عجایب و غرایبی است که در دنیا به وقوع می پیوندد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مثل سفیانی به زمین</w:t>
      </w:r>
    </w:p>
    <w:p>
      <w:pPr>
        <w:pStyle w:val="BookText"/>
        <w:rPr/>
      </w:pPr>
      <w:r>
        <w:rPr>
          <w:rFonts w:ascii="IRNazanin" w:hAnsi="IRNazanin" w:eastAsia="IRNazanin"/>
          <w:color w:val="111111"/>
          <w:sz w:val="28"/>
          <w:sz w:val="28"/>
          <w:szCs w:val="28"/>
          <w:rtl w:val="true"/>
          <w:lang w:bidi="fa-IR"/>
        </w:rPr>
        <w:t xml:space="preserve">فرو می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مسخ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آسمان سنگ پرتاب خواهد شد</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06" w:name="pg7348_62591"/>
    </w:p>
    <w:p>
      <w:pPr>
        <w:pStyle w:val="Heading2"/>
        <w:numPr>
          <w:ilvl w:val="1"/>
          <w:numId w:val="1"/>
        </w:numPr>
        <w:rPr/>
      </w:pPr>
      <w:bookmarkStart w:id="1307" w:name="__RefHeading___Toc1177452_1051229030"/>
      <w:bookmarkStart w:id="1308" w:name="_Toc560"/>
      <w:bookmarkEnd w:id="1306"/>
      <w:bookmarkEnd w:id="1307"/>
      <w:r>
        <w:rPr>
          <w:rtl w:val="true"/>
        </w:rPr>
        <w:t>«</w:t>
      </w:r>
      <w:r>
        <w:rPr>
          <w:rtl w:val="true"/>
        </w:rPr>
        <w:t xml:space="preserve">آیه یکصد و هشتاد و هفتم </w:t>
      </w:r>
      <w:r>
        <w:rPr>
          <w:rtl w:val="true"/>
        </w:rPr>
        <w:t>»</w:t>
      </w:r>
      <w:bookmarkEnd w:id="1308"/>
    </w:p>
    <w:p>
      <w:pPr>
        <w:pStyle w:val="Heading3"/>
        <w:numPr>
          <w:ilvl w:val="2"/>
          <w:numId w:val="1"/>
        </w:numPr>
        <w:rPr/>
      </w:pPr>
      <w:bookmarkStart w:id="1309" w:name="__RefHeading___Toc1177454_1051229030"/>
      <w:bookmarkStart w:id="1310" w:name="_Toc561"/>
      <w:bookmarkEnd w:id="1309"/>
      <w:r>
        <w:rPr>
          <w:rtl w:val="true"/>
        </w:rPr>
        <w:t>اشاره</w:t>
      </w:r>
      <w:bookmarkEnd w:id="1310"/>
    </w:p>
    <w:p>
      <w:pPr>
        <w:pStyle w:val="BookText"/>
        <w:rPr/>
      </w:pPr>
      <w:r>
        <w:rPr>
          <w:rFonts w:ascii="IRNazanin" w:hAnsi="IRNazanin" w:eastAsia="IRNazanin"/>
          <w:color w:val="111111"/>
          <w:sz w:val="28"/>
          <w:sz w:val="28"/>
          <w:szCs w:val="28"/>
          <w:rtl w:val="true"/>
          <w:lang w:bidi="fa-IR"/>
        </w:rPr>
        <w:t xml:space="preserve">در حرف مقطع حمعسق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سیادت و بزرگی مهدی عجل الله تعالی فرجه الشریف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عیسی علیه السلام از آسمان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شوری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311" w:name="__RefHeading___Toc1177456_1051229030"/>
      <w:bookmarkStart w:id="1312" w:name="_Toc562"/>
      <w:bookmarkEnd w:id="1311"/>
      <w:r>
        <w:rPr>
          <w:rtl w:val="true"/>
        </w:rPr>
        <w:t xml:space="preserve">« </w:t>
      </w:r>
      <w:r>
        <w:rPr>
          <w:rtl w:val="true"/>
        </w:rPr>
        <w:t xml:space="preserve">حم </w:t>
      </w:r>
      <w:r>
        <w:rPr>
          <w:rtl w:val="true"/>
        </w:rPr>
        <w:t xml:space="preserve">* </w:t>
      </w:r>
      <w:r>
        <w:rPr>
          <w:rtl w:val="true"/>
        </w:rPr>
        <w:t xml:space="preserve">عسق </w:t>
      </w:r>
      <w:r>
        <w:rPr>
          <w:rtl w:val="true"/>
        </w:rPr>
        <w:t>»</w:t>
      </w:r>
      <w:bookmarkEnd w:id="1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شافعی حافظ جمال الدین المقدسی السلمی دمشقی 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عقد الدرر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اسحاق الثعلبی 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 عسق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یکون بین قریش و الموالی فتکون الغلبة لقریش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بنی امیة علیه السلام</w:t>
      </w:r>
    </w:p>
    <w:p>
      <w:pPr>
        <w:pStyle w:val="BookText"/>
        <w:rPr/>
      </w:pPr>
      <w:r>
        <w:rPr>
          <w:rFonts w:ascii="IRNazanin" w:hAnsi="IRNazanin" w:eastAsia="IRNazanin"/>
          <w:color w:val="111111"/>
          <w:sz w:val="28"/>
          <w:sz w:val="28"/>
          <w:szCs w:val="28"/>
          <w:rtl w:val="true"/>
          <w:lang w:bidi="fa-IR"/>
        </w:rPr>
        <w:t xml:space="preserve">علو ولد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عیسی و قوته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اسحاق ثعلبی در تفسیر قول خداوند متعال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 عسق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عبد الله بن عباس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و جنگی است بین قریش و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مسلمانان غیرعرب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خواهد داد که سرانجام قریش پیروز خواهد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حکومت بنی امیه است علیه السلام</w:t>
      </w:r>
    </w:p>
    <w:p>
      <w:pPr>
        <w:pStyle w:val="BookText"/>
        <w:rPr/>
      </w:pPr>
      <w:r>
        <w:rPr>
          <w:rFonts w:ascii="IRNazanin" w:hAnsi="IRNazanin" w:eastAsia="IRNazanin"/>
          <w:color w:val="111111"/>
          <w:sz w:val="28"/>
          <w:sz w:val="28"/>
          <w:szCs w:val="28"/>
          <w:rtl w:val="true"/>
          <w:lang w:bidi="fa-IR"/>
        </w:rPr>
        <w:t xml:space="preserve">علو و برتری یافتن اولاد عباس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و علو رتبه و شرف مهدی موعود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 عیسی و قوت نیروی اوست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قال حدثنا احمد بن علی و احمد بن ادریس قال حدثنا محمد بن احمد العلوی عن العمرکی عن محمد بن جمهور قال حدثنا سلیمان بن سماعة عن عبد الله </w:t>
      </w:r>
    </w:p>
    <w:p>
      <w:pPr>
        <w:pStyle w:val="BookText"/>
        <w:rPr/>
      </w:pPr>
      <w:r>
        <w:rPr>
          <w:rFonts w:ascii="IRNazanin" w:hAnsi="IRNazanin" w:eastAsia="IRNazanin"/>
          <w:color w:val="111111"/>
          <w:sz w:val="28"/>
          <w:sz w:val="28"/>
          <w:szCs w:val="28"/>
          <w:rtl w:val="true"/>
          <w:lang w:bidi="fa-IR"/>
        </w:rPr>
        <w:t xml:space="preserve">بن القاسم عن یحیی بن میسره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الخثعمی عن ابی جعفر علیه السلام قال سمعته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 عسق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سنّی القائم علیه السلام و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محیط بالدنیا من زمرد اخضر فخضرة السماء من ذلک الجبل و علم کل شیء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گوید حدیث کرد ما را احمد بن علی و احمد بن ادریس ، آنها از محمد بن احمد علوی ، وی ازعمرکی از محمد بن جمهور ، او از سلیمان بن سماعة از عبد الله بن قاسم از یحیی بن میسره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خثعمی از ابی جعفرامام باقرعلیه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آن جناب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 عسق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سالیان حضرت قائم علیه السلام</w:t>
      </w:r>
    </w:p>
    <w:p>
      <w:pPr>
        <w:pStyle w:val="BookText"/>
        <w:rPr/>
      </w:pPr>
      <w:r>
        <w:rPr>
          <w:rFonts w:ascii="IRNazanin" w:hAnsi="IRNazanin" w:eastAsia="IRNazanin"/>
          <w:color w:val="111111"/>
          <w:sz w:val="28"/>
          <w:sz w:val="28"/>
          <w:szCs w:val="28"/>
          <w:rtl w:val="true"/>
          <w:lang w:bidi="fa-IR"/>
        </w:rPr>
        <w:t xml:space="preserve">است و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است از زمرد سبز که بر دنیا احاطه دارد و سبزی آسمان از آن کوه می باشد و علم همه 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تأویل الآیات الظاهرة صفحه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العباس بحذف الاسناد یرفعه الی محمد بن الجمهور عن السکونی عن ابی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سنون کسنین یوسف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مسخ یکون فی آخر الزمان بالسفیانی و اصحابه و ناس من کلب ثلاثون الف یخرجون معه و ذلک حین یخرج القائم علیه السلام بمکة و هو مهدیّ هذه الامة</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عباس به حذف سند به طور مرفوع از محمد بن جمهورازسکونی از ابی جعفر امام باقر علیه السلام روایت آورده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قحطسالی است همچون قحطسالی زمان یوسف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فرورفتنی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مسخ شدنی است که در آخر الزمان خواهد شد نسبت به سفیانی و یاران او و مردمانی از قبیله کلب سی هزار تن که با وی خروج می نمایند و آن هنگامی است که حضرت قائم علیه السلام در مکه خروج می کند و اوست مهدی این امت </w:t>
      </w:r>
      <w:r>
        <w:rPr>
          <w:rFonts w:eastAsia="IRNazanin" w:cs="IRNazanin"/>
          <w:color w:val="111111"/>
          <w:sz w:val="28"/>
          <w:szCs w:val="28"/>
          <w:rtl w:val="true"/>
          <w:lang w:bidi="fa-IR"/>
        </w:rPr>
        <w:t xml:space="preserve">. </w:t>
      </w:r>
      <w:bookmarkStart w:id="1313" w:name="pg7348_62594"/>
    </w:p>
    <w:p>
      <w:pPr>
        <w:pStyle w:val="Heading2"/>
        <w:numPr>
          <w:ilvl w:val="1"/>
          <w:numId w:val="1"/>
        </w:numPr>
        <w:rPr/>
      </w:pPr>
      <w:bookmarkStart w:id="1314" w:name="__RefHeading___Toc1177458_1051229030"/>
      <w:bookmarkStart w:id="1315" w:name="_Toc563"/>
      <w:bookmarkEnd w:id="1313"/>
      <w:bookmarkEnd w:id="1314"/>
      <w:r>
        <w:rPr>
          <w:rtl w:val="true"/>
        </w:rPr>
        <w:t>«</w:t>
      </w:r>
      <w:r>
        <w:rPr>
          <w:rtl w:val="true"/>
        </w:rPr>
        <w:t xml:space="preserve">آیه یکصد و هشتاد و هشتم </w:t>
      </w:r>
      <w:r>
        <w:rPr>
          <w:rtl w:val="true"/>
        </w:rPr>
        <w:t>»</w:t>
      </w:r>
      <w:bookmarkEnd w:id="1315"/>
    </w:p>
    <w:p>
      <w:pPr>
        <w:pStyle w:val="Heading3"/>
        <w:numPr>
          <w:ilvl w:val="2"/>
          <w:numId w:val="1"/>
        </w:numPr>
        <w:rPr/>
      </w:pPr>
      <w:bookmarkStart w:id="1316" w:name="__RefHeading___Toc1177460_1051229030"/>
      <w:bookmarkStart w:id="1317" w:name="_Toc564"/>
      <w:bookmarkEnd w:id="1316"/>
      <w:r>
        <w:rPr>
          <w:rtl w:val="true"/>
        </w:rPr>
        <w:t>اشاره</w:t>
      </w:r>
      <w:bookmarkEnd w:id="1317"/>
    </w:p>
    <w:p>
      <w:pPr>
        <w:pStyle w:val="BookText"/>
        <w:rPr/>
      </w:pPr>
      <w:r>
        <w:rPr>
          <w:rFonts w:ascii="IRNazanin" w:hAnsi="IRNazanin" w:eastAsia="IRNazanin"/>
          <w:color w:val="111111"/>
          <w:sz w:val="28"/>
          <w:sz w:val="28"/>
          <w:szCs w:val="28"/>
          <w:rtl w:val="true"/>
          <w:lang w:bidi="fa-IR"/>
        </w:rPr>
        <w:t xml:space="preserve">یکی از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قائم آل محمد عجل الله تعالی فرجه الشریف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شوری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318" w:name="__RefHeading___Toc1177462_1051229030"/>
      <w:bookmarkStart w:id="1319" w:name="_Toc565"/>
      <w:bookmarkEnd w:id="1318"/>
      <w:r>
        <w:rPr>
          <w:rtl w:val="true"/>
        </w:rPr>
        <w:t xml:space="preserve">« </w:t>
      </w:r>
      <w:r>
        <w:rPr>
          <w:rtl w:val="true"/>
        </w:rPr>
        <w:t xml:space="preserve">اَللهُ الَّذی أنزَلَ الکِتابَ بِالحَقِّ وَ المیزانَ وَ ما یُدریکَ لَعَلَّ السّاعَةَ قَریبٌ </w:t>
      </w:r>
      <w:r>
        <w:rPr>
          <w:rtl w:val="true"/>
        </w:rPr>
        <w:t>»</w:t>
      </w:r>
      <w:bookmarkEnd w:id="1319"/>
    </w:p>
    <w:p>
      <w:pPr>
        <w:pStyle w:val="BookText"/>
        <w:rPr/>
      </w:pPr>
      <w:r>
        <w:rPr>
          <w:rFonts w:ascii="IRNazanin" w:hAnsi="IRNazanin" w:eastAsia="IRNazanin"/>
          <w:color w:val="111111"/>
          <w:sz w:val="28"/>
          <w:sz w:val="28"/>
          <w:szCs w:val="28"/>
          <w:rtl w:val="true"/>
          <w:lang w:bidi="fa-IR"/>
        </w:rPr>
        <w:t xml:space="preserve">خداوند کسی است که کتاب و میزان عدالت را به حق نازل کرد و تو چه می دانی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الموده نوشته حافظ قندوزی حنفی صفحه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المفضل عن الصادق علیه السلام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إقتربت السّاعة و انشقّ القَمَر وَ ما یُدریکَ لَعَلَّ السّاعَةَ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الساعة قیام القائم علیه السلام قریب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مفضل بن عمر از امام صادق علیه السلام در مورد فرموده خداوند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إقتربت السّاعة و انشقّ القَمَر وَ ما یُدریکَ لَعَلَّ السّاعَةَ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است که حضرت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نزدیک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نوشته آیت الله العظمی سید بحرانی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المیزان امیرالمؤمنین و الدلیل علی ذلک قوله فی سورة الرحمن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السماء رفعها و وضع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الامام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میزان در این آیه امیرالمؤمنین علی علیه السلام است و دلیل بر آن قول خداوند متعال در سوره الرحمن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السماء رفعها و وضع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است </w:t>
      </w:r>
      <w:r>
        <w:rPr>
          <w:rFonts w:eastAsia="IRNazanin" w:cs="IRNazanin"/>
          <w:color w:val="111111"/>
          <w:sz w:val="28"/>
          <w:szCs w:val="28"/>
          <w:rtl w:val="true"/>
          <w:lang w:bidi="fa-IR"/>
        </w:rPr>
        <w:t xml:space="preserve">. </w:t>
      </w:r>
      <w:bookmarkStart w:id="1320" w:name="pg7348_62596"/>
    </w:p>
    <w:p>
      <w:pPr>
        <w:pStyle w:val="Heading2"/>
        <w:numPr>
          <w:ilvl w:val="1"/>
          <w:numId w:val="1"/>
        </w:numPr>
        <w:rPr/>
      </w:pPr>
      <w:bookmarkStart w:id="1321" w:name="__RefHeading___Toc1177464_1051229030"/>
      <w:bookmarkStart w:id="1322" w:name="_Toc566"/>
      <w:bookmarkEnd w:id="1320"/>
      <w:bookmarkEnd w:id="1321"/>
      <w:r>
        <w:rPr>
          <w:rtl w:val="true"/>
        </w:rPr>
        <w:t>«</w:t>
      </w:r>
      <w:r>
        <w:rPr>
          <w:rtl w:val="true"/>
        </w:rPr>
        <w:t xml:space="preserve">آیه یکصد و هشتاد و نهم </w:t>
      </w:r>
      <w:r>
        <w:rPr>
          <w:rtl w:val="true"/>
        </w:rPr>
        <w:t>»</w:t>
      </w:r>
      <w:bookmarkEnd w:id="1322"/>
    </w:p>
    <w:p>
      <w:pPr>
        <w:pStyle w:val="Heading3"/>
        <w:numPr>
          <w:ilvl w:val="2"/>
          <w:numId w:val="1"/>
        </w:numPr>
        <w:rPr/>
      </w:pPr>
      <w:bookmarkStart w:id="1323" w:name="__RefHeading___Toc1177466_1051229030"/>
      <w:bookmarkStart w:id="1324" w:name="_Toc567"/>
      <w:bookmarkEnd w:id="1323"/>
      <w:r>
        <w:rPr>
          <w:rtl w:val="true"/>
        </w:rPr>
        <w:t>اشاره</w:t>
      </w:r>
      <w:bookmarkEnd w:id="1324"/>
    </w:p>
    <w:p>
      <w:pPr>
        <w:pStyle w:val="BookText"/>
        <w:rPr/>
      </w:pPr>
      <w:r>
        <w:rPr>
          <w:rFonts w:ascii="IRNazanin" w:hAnsi="IRNazanin" w:eastAsia="IRNazanin"/>
          <w:color w:val="111111"/>
          <w:sz w:val="28"/>
          <w:sz w:val="28"/>
          <w:szCs w:val="28"/>
          <w:rtl w:val="true"/>
          <w:lang w:bidi="fa-IR"/>
        </w:rPr>
        <w:t xml:space="preserve">منکران مهدی موعود علیه السلام زیانکار و در گمراهی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شوری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325" w:name="__RefHeading___Toc1177468_1051229030"/>
      <w:bookmarkStart w:id="1326" w:name="_Toc568"/>
      <w:bookmarkEnd w:id="1325"/>
      <w:r>
        <w:rPr>
          <w:rtl w:val="true"/>
        </w:rPr>
        <w:t xml:space="preserve">« </w:t>
      </w:r>
      <w:r>
        <w:rPr>
          <w:rtl w:val="true"/>
        </w:rPr>
        <w:t>یَستَعجِلُ بِهَا الَّذینَ لا یُؤمِنُونَ بِهَا وَ الَّذینَ آمَنُوا مُشفِقُونَ مِنهَا وَ یَعلَمُونَ أنَّهَا الحَقُّ ألآ إنَّ الَّذینَ یُمَارُونَ فِی السّاعَةِ لَفِی ضَلالٍ بَعیدٍ</w:t>
      </w:r>
      <w:r>
        <w:rPr>
          <w:rtl w:val="true"/>
        </w:rPr>
        <w:t>»</w:t>
      </w:r>
      <w:bookmarkEnd w:id="1326"/>
    </w:p>
    <w:p>
      <w:pPr>
        <w:pStyle w:val="BookText"/>
        <w:rPr/>
      </w:pPr>
      <w:r>
        <w:rPr>
          <w:rFonts w:ascii="IRNazanin" w:hAnsi="IRNazanin" w:eastAsia="IRNazanin"/>
          <w:color w:val="111111"/>
          <w:sz w:val="28"/>
          <w:sz w:val="28"/>
          <w:szCs w:val="28"/>
          <w:rtl w:val="true"/>
          <w:lang w:bidi="fa-IR"/>
        </w:rPr>
        <w:t xml:space="preserve">کسانیکه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ندارند ، شتاب درآمدن آنرا می خواهند و کسانیکه ایمان آورده اند از آن در هراسند و می دانند که آن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کسانیکه در مورد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می کنند ، سخت در گمراهی بسیار دور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الموده نوشته حافظ قندوزی حنفی صفحه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المفضل عن الصادق رضی الله عنه قال ساعة قیام القائم علیه السلام قلت ما معنی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ألآ إنَّ الَّذینَ یُمَارُونَ فِی السّاعَةِ لَفِی ضَلالٍ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یقولون متی ولد و من راه و این هو و متی یظهر کل ذلک شکافی قضائه و قدرته اولئک الذین خسروا انفسهم فی الدنیا و الآخرة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بن عمر می گوید از حضرت صادق علیه السلام درباره این آیه مبارکه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کسانیکه در مورد ساعة جدال می کنند ، سخت در گمراهی بسیار دور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کردم یا بن رسول الله معنی این آیه چیست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قیام قائم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قیام او ،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به دنیا آمده است ؟ و چه کسی او را دیده است ؟ و او کجاست ؟ و کِی ظاهر و آشکار می شود ؟ همه این </w:t>
      </w:r>
    </w:p>
    <w:p>
      <w:pPr>
        <w:pStyle w:val="BookText"/>
        <w:rPr/>
      </w:pPr>
      <w:r>
        <w:rPr>
          <w:rFonts w:ascii="IRNazanin" w:hAnsi="IRNazanin" w:eastAsia="IRNazanin"/>
          <w:color w:val="111111"/>
          <w:sz w:val="28"/>
          <w:sz w:val="28"/>
          <w:szCs w:val="28"/>
          <w:rtl w:val="true"/>
          <w:lang w:bidi="fa-IR"/>
        </w:rPr>
        <w:t xml:space="preserve">سخنان را از روی شک در قضا و قدر خداوند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در دنیا و آخرت زیان دیدند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جعفر محمد بن جریر طبری مفسر بزرگ و مورخ نامی اهل سنت در کتاب دلائل الامامة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مسند فاطمة علیها السلام قال حدثنی ابو الحسن الانباری قال حدثنا ابو الحسن علی بن الحسن الحصّاص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 کیف یقرأ اهل العراق هذه الآیة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یَستَعجِلُ بِهَا الَّذینَ لا یُؤمِنُونَ بِهَا وَ الَّذینَ آمَنُوا مُشفِقُونَ مِنهَا وَ یَعلَمُونَ أنَّهَا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أتدری ما هی ؟ فقلت الله و رسوله و ابن رسوله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هی و الله الاّ قیام القائم علیه السلام فکیف یستعجل به من لا یؤمن به و الله ما یستعجل به الاّ المؤمنون ولکنّهم حرّقوها حسداً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ذلک یا مفضل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فاطمه علیها سلام آمده است که ابو الحسن انباری نقل می کند از ابو الحسن علی بن الحسن حصّاص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اهل عراق این آیه را چگونه می خوانند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کدام آیه را ؟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یَستَعجِلُ بِهَا الَّذینَ لا یُؤمِنُونَ بِهَا وَ الَّذینَ آمَنُوا مُشفِقُونَ مِنهَا وَ یَعلَمُونَ أنَّهَا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ندارند ، شتاب درآمدن آنرا می خواهند و کسانیکه ایمان آورده اند از آن در هراسند و می دانند که آن حق است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چیست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رسولش و فرزند رسول او آگاهترند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جز قیام حضرت قائم علیه السلام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کسی که به آن ایمان ندارد عجله می کند ؟ به خدا سوگند جز مؤمنان نسبت به آن عجله نکنند ولی این را از روی حسد نسبت به شما تحریف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را بدان ای مفضل </w:t>
      </w:r>
      <w:r>
        <w:rPr>
          <w:rFonts w:eastAsia="IRNazanin" w:cs="IRNazanin"/>
          <w:color w:val="111111"/>
          <w:sz w:val="28"/>
          <w:szCs w:val="28"/>
          <w:rtl w:val="true"/>
          <w:lang w:bidi="fa-IR"/>
        </w:rPr>
        <w:t xml:space="preserve">. </w:t>
      </w:r>
      <w:bookmarkStart w:id="1327" w:name="pg7348_62601"/>
    </w:p>
    <w:p>
      <w:pPr>
        <w:pStyle w:val="Heading2"/>
        <w:numPr>
          <w:ilvl w:val="1"/>
          <w:numId w:val="1"/>
        </w:numPr>
        <w:rPr/>
      </w:pPr>
      <w:bookmarkStart w:id="1328" w:name="__RefHeading___Toc1177470_1051229030"/>
      <w:bookmarkStart w:id="1329" w:name="_Toc569"/>
      <w:bookmarkEnd w:id="1327"/>
      <w:bookmarkEnd w:id="1328"/>
      <w:r>
        <w:rPr>
          <w:rtl w:val="true"/>
        </w:rPr>
        <w:t>«</w:t>
      </w:r>
      <w:r>
        <w:rPr>
          <w:rtl w:val="true"/>
        </w:rPr>
        <w:t xml:space="preserve">آیه یکصد و نودم </w:t>
      </w:r>
      <w:r>
        <w:rPr>
          <w:rtl w:val="true"/>
        </w:rPr>
        <w:t>»</w:t>
      </w:r>
      <w:bookmarkEnd w:id="1329"/>
    </w:p>
    <w:p>
      <w:pPr>
        <w:pStyle w:val="Heading3"/>
        <w:numPr>
          <w:ilvl w:val="2"/>
          <w:numId w:val="1"/>
        </w:numPr>
        <w:rPr/>
      </w:pPr>
      <w:bookmarkStart w:id="1330" w:name="__RefHeading___Toc1177472_1051229030"/>
      <w:bookmarkStart w:id="1331" w:name="_Toc570"/>
      <w:bookmarkEnd w:id="1330"/>
      <w:r>
        <w:rPr>
          <w:rtl w:val="true"/>
        </w:rPr>
        <w:t>اشاره</w:t>
      </w:r>
      <w:bookmarkEnd w:id="1331"/>
    </w:p>
    <w:p>
      <w:pPr>
        <w:pStyle w:val="BookText"/>
        <w:rPr/>
      </w:pPr>
      <w:r>
        <w:rPr>
          <w:rFonts w:ascii="IRNazanin" w:hAnsi="IRNazanin" w:eastAsia="IRNazanin"/>
          <w:color w:val="111111"/>
          <w:sz w:val="28"/>
          <w:sz w:val="28"/>
          <w:szCs w:val="28"/>
          <w:rtl w:val="true"/>
          <w:lang w:bidi="fa-IR"/>
        </w:rPr>
        <w:t xml:space="preserve">هرکس ولایت نداشته باشد در ظهور حضرت مهدی عجل الله تعالی فرجه الشریف نصیبی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شوری آیات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332" w:name="__RefHeading___Toc1177474_1051229030"/>
      <w:bookmarkStart w:id="1333" w:name="_Toc571"/>
      <w:bookmarkEnd w:id="1332"/>
      <w:r>
        <w:rPr>
          <w:rtl w:val="true"/>
        </w:rPr>
        <w:t xml:space="preserve">« </w:t>
      </w:r>
      <w:r>
        <w:rPr>
          <w:rtl w:val="true"/>
        </w:rPr>
        <w:t xml:space="preserve">اَللهُ لَطیفٌ بِعِبادِهِ یَرزُقُ مَن یَشآءُ وَ هُوَ القَویُّ العَزیزُ </w:t>
      </w:r>
      <w:r>
        <w:rPr>
          <w:rtl w:val="true"/>
        </w:rPr>
        <w:t xml:space="preserve">* </w:t>
      </w:r>
      <w:r>
        <w:rPr>
          <w:rtl w:val="true"/>
        </w:rPr>
        <w:t xml:space="preserve">مَن کانَ یُریدُ حَرثَ الآخِرَةِ نَزِد لَه فی حَرثِهِ وَ مَن کانَ یُریدُ حَرثَ الدُّنیا نُؤتِهِ مِنهَا وَ ما لَهُ فِی الآخِرَةِ مِن نَصیبٍ </w:t>
      </w:r>
      <w:r>
        <w:rPr>
          <w:rtl w:val="true"/>
        </w:rPr>
        <w:t>»</w:t>
      </w:r>
      <w:bookmarkEnd w:id="1333"/>
    </w:p>
    <w:p>
      <w:pPr>
        <w:pStyle w:val="BookText"/>
        <w:rPr/>
      </w:pPr>
      <w:r>
        <w:rPr>
          <w:rFonts w:ascii="IRNazanin" w:hAnsi="IRNazanin" w:eastAsia="IRNazanin"/>
          <w:color w:val="111111"/>
          <w:sz w:val="28"/>
          <w:sz w:val="28"/>
          <w:szCs w:val="28"/>
          <w:rtl w:val="true"/>
          <w:lang w:bidi="fa-IR"/>
        </w:rPr>
        <w:t xml:space="preserve">خداوند نسبت به بندگانش لطیف است و لطف بسیار دارد و به هرکس بخواهد روزی می دهد و او بر هر چیزی توانایی مطلق دارد و غالب و مقتدر بر هر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می خواهد در آخرت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درو کند ، باید در دنیا کشت خوب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بر حاصل کشت او می افزاییم و هرکس فقط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درو کند ما هم از آن سهمی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دنیا به او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دیگر در آخرت بهره ای نخواهد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یحیی عن سلمة بن الخطاب عن الحسین بن عبد الرحمن عن علی بن ابی حمزة عن ابی بصیر عن ابی عبد الله علیه السلام فی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أعرض عن ذکری فإنّ له مَعیشَةً ضنکاً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ولایة امیرالمؤمنین علیه</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نحشره یوم القیامة 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أعمی البصر فی الآخرة أعمی القلب فی الدنیا عن ولایة امیرالمؤمنین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متحیّر فی القیامة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حَشرتنی أعمی و قد کنتُ بصیراً قال کذلک أتتک آیاتنا فنسیها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فنسیها و کذلک الیوم تنسی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ترکتها و کذلک الیوم تترک فی النار کما ترکت الائمة علیهم السلام ، فلم تطع أمرهم و لم تسمع قولهم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نجزی من أسرف و لم یؤمن بآیات ربّه و لعذاب الآخرة أشدّ و أبقی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أشرک بولایة امیرالمؤمنین علیه السلام غیره و لم یؤمن بآیات ربّه و ترک الأئمة معاندة فلم یتبع آثارهم و لم یتولّهم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بصیر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راجع به قول خداوند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هرکه از یاد من رو بگرداند زندگیش تنگ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روز قیامت کور محشور 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کوردیده در آخرت ، کوردل در دنیا از ولایت امیرالمؤمنین علیه السلام و او در قیامت سرگردان است 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مرا که بینا بودم ، کور محشور کردی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آیات ما سوی تو آمد و آنها را فراموش کردی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 ائمه علیهم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آنها را فراموش کردی همچنان امروز فراموش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همچنانکه آنها را رها کردی ، امروز در آتش رها می شوی ، چنانکه ائمه علیهم السلام را رها کردی و امرشان را اطاعت نکردی و گفتارشان را نشنیدی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چنین جزا می دهیم هرکس را که زیاده روی کرده و به آیه های پروردگارش ایمان نیاورده ، همانا عذاب آخرت سخت تر و پایدارتر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در ولایت امیرالمؤمنین علیه السلام دیگری را شریک کند و به آیات پروردگارش ایمان نیاورد و ائمه علیهم السلام را از روی دشمنی رها کند و از آثارشان پیروی نکند و دوستشان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لَطیفٌ بِعِبادِهِ یَرزُقُ مَن یَشآءُ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امیرالمؤمنین علیه السلام،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کانَ یُریدُ حَرثَ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امیرالمؤمنین علیه السلام و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لَه فی حَرثِهِ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نزیده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یستوفی نصیبه من دولتهم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یُریدُ حَرثَ الدُّنیا نُؤتِهِ مِنهَا وَ ما لَهُ فِی الآخِرَةِ مِن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 فی دولة الحق مع القائم نصیب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ابا بصیر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نسبت به بندگانش لطیف است و لطف بسیار دارد و به هرکس بخواهد روزی می 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کشت</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آخرت خواهد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معرفت امیرالمؤمنین علیه السلام و ائمه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کشتش بیفزاییم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معرفتش را بیفزاییم تا بهره خود را از دولت ائمه دریافت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فقط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درو کند ما هم از آن سهمی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دنیا به او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دیگر در آخرت بهره ای نخواهد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 از دولت حق با امام قائم بهره ای نیست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درکتاب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محمد بن یحیی عن سلمة بن الخطاب عن الحسین بن عبد الرحمن عن علی بن ابی حمزة عن ابی بصیر عن ابی عبد الله علیه السلام قال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لَطیفٌ بِعِبادِهِ یَرزُقُ مَن یَشآءُ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امیرالمؤمنین علیه السلام ،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کانَ یُریدُ حَرثَ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امیرالمؤمنین و الائمة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لَه فی حَرثِهِ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نزیده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یستوفی نصیبه من دولتهم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یُریدُ حَرثَ الدُّنیا نُؤتِهِ مِنهَا وَ ما لَهُ فِی الآخِرَةِ مِن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 فی دولة الحق مع القائم نصیب </w:t>
      </w:r>
      <w:r>
        <w:rPr>
          <w:rFonts w:eastAsia="Amiri" w:cs="Amiri" w:ascii="Amiri" w:hAnsi="Amiri"/>
          <w:color w:val="111111"/>
          <w:sz w:val="28"/>
          <w:szCs w:val="28"/>
          <w:rtl w:val="true"/>
          <w:lang w:bidi="ar-SA"/>
        </w:rPr>
        <w:t xml:space="preserve">. </w:t>
      </w:r>
      <w:bookmarkStart w:id="1334" w:name="pg7348_62607"/>
    </w:p>
    <w:p>
      <w:pPr>
        <w:pStyle w:val="Heading2"/>
        <w:numPr>
          <w:ilvl w:val="1"/>
          <w:numId w:val="1"/>
        </w:numPr>
        <w:rPr/>
      </w:pPr>
      <w:bookmarkStart w:id="1335" w:name="__RefHeading___Toc1177476_1051229030"/>
      <w:bookmarkStart w:id="1336" w:name="_Toc572"/>
      <w:bookmarkEnd w:id="1334"/>
      <w:bookmarkEnd w:id="1335"/>
      <w:r>
        <w:rPr>
          <w:rtl w:val="true"/>
        </w:rPr>
        <w:t>«</w:t>
      </w:r>
      <w:r>
        <w:rPr>
          <w:rtl w:val="true"/>
        </w:rPr>
        <w:t xml:space="preserve">آیه یکصد و نود و یکم </w:t>
      </w:r>
      <w:r>
        <w:rPr>
          <w:rtl w:val="true"/>
        </w:rPr>
        <w:t>»</w:t>
      </w:r>
      <w:bookmarkEnd w:id="1336"/>
    </w:p>
    <w:p>
      <w:pPr>
        <w:pStyle w:val="Heading3"/>
        <w:numPr>
          <w:ilvl w:val="2"/>
          <w:numId w:val="1"/>
        </w:numPr>
        <w:rPr/>
      </w:pPr>
      <w:bookmarkStart w:id="1337" w:name="__RefHeading___Toc1177478_1051229030"/>
      <w:bookmarkStart w:id="1338" w:name="_Toc573"/>
      <w:bookmarkEnd w:id="1337"/>
      <w:r>
        <w:rPr>
          <w:rtl w:val="true"/>
        </w:rPr>
        <w:t>اشاره</w:t>
      </w:r>
      <w:bookmarkEnd w:id="1338"/>
    </w:p>
    <w:p>
      <w:pPr>
        <w:pStyle w:val="BookText"/>
        <w:rPr/>
      </w:pPr>
      <w:r>
        <w:rPr>
          <w:rFonts w:ascii="IRNazanin" w:hAnsi="IRNazanin" w:eastAsia="IRNazanin"/>
          <w:color w:val="111111"/>
          <w:sz w:val="28"/>
          <w:sz w:val="28"/>
          <w:szCs w:val="28"/>
          <w:rtl w:val="true"/>
          <w:lang w:bidi="fa-IR"/>
        </w:rPr>
        <w:t xml:space="preserve">قائم آل محمد علیه السلام دشمن سرسخت ظالمین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شوری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339" w:name="__RefHeading___Toc1177480_1051229030"/>
      <w:bookmarkStart w:id="1340" w:name="_Toc574"/>
      <w:bookmarkEnd w:id="1339"/>
      <w:r>
        <w:rPr>
          <w:rtl w:val="true"/>
        </w:rPr>
        <w:t xml:space="preserve">« </w:t>
      </w:r>
      <w:r>
        <w:rPr>
          <w:rtl w:val="true"/>
        </w:rPr>
        <w:t>وَ لَولا کَلِمَةُ الفَصلِ لَقُضِیَ بَینَهُم وَ إنَّ الظّالِمینَ لَهُم عَذابٌ ألیمٌ</w:t>
      </w:r>
      <w:r>
        <w:rPr>
          <w:rtl w:val="true"/>
        </w:rPr>
        <w:t>»</w:t>
      </w:r>
      <w:bookmarkEnd w:id="1340"/>
    </w:p>
    <w:p>
      <w:pPr>
        <w:pStyle w:val="BookText"/>
        <w:rPr/>
      </w:pPr>
      <w:r>
        <w:rPr>
          <w:rFonts w:ascii="IRNazanin" w:hAnsi="IRNazanin" w:eastAsia="IRNazanin"/>
          <w:color w:val="111111"/>
          <w:sz w:val="28"/>
          <w:sz w:val="28"/>
          <w:szCs w:val="28"/>
          <w:rtl w:val="true"/>
          <w:lang w:bidi="fa-IR"/>
        </w:rPr>
        <w:t xml:space="preserve">و چنانچه کلمه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تأخیر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هرآینه میان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قضاوت می شد و همانا برای ستمگران عذاب دردناکی مهیاست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کتاب روضه کافی نوشته علامه بزرگوار محمد بن یعقوب کلینی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لَولا کَلِمَةُ الفَصلِ لَقُضِیَ بَینَهُم وَ إنَّ الظّالِمینَ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لولا ما تقدم فیهم من الله عزوجل ما ابقی القائم علیه السلام منهم واحداً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گفتار خدای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چنانچه کلمه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تأخیر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هرآینه میان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قضاوت می شد و همانا برای ستمگران عذاب دردناکی مهیاست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نباشد آنچه از جانب خداوند از پیش درباره آنها گذشته است حضرت قائم علیه السلام یک تن از آنها را زنده نگذارد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حدیث فوق 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xml:space="preserve">. </w:t>
      </w:r>
      <w:bookmarkStart w:id="1341" w:name="pg7348_62609"/>
    </w:p>
    <w:p>
      <w:pPr>
        <w:pStyle w:val="Heading2"/>
        <w:numPr>
          <w:ilvl w:val="1"/>
          <w:numId w:val="1"/>
        </w:numPr>
        <w:rPr/>
      </w:pPr>
      <w:bookmarkStart w:id="1342" w:name="__RefHeading___Toc1177482_1051229030"/>
      <w:bookmarkStart w:id="1343" w:name="_Toc575"/>
      <w:bookmarkEnd w:id="1341"/>
      <w:bookmarkEnd w:id="1342"/>
      <w:r>
        <w:rPr>
          <w:rtl w:val="true"/>
        </w:rPr>
        <w:t>«</w:t>
      </w:r>
      <w:r>
        <w:rPr>
          <w:rtl w:val="true"/>
        </w:rPr>
        <w:t xml:space="preserve">آیه یکصد و نود و دوم </w:t>
      </w:r>
      <w:r>
        <w:rPr>
          <w:rtl w:val="true"/>
        </w:rPr>
        <w:t>»</w:t>
      </w:r>
      <w:bookmarkEnd w:id="1343"/>
    </w:p>
    <w:p>
      <w:pPr>
        <w:pStyle w:val="Heading3"/>
        <w:numPr>
          <w:ilvl w:val="2"/>
          <w:numId w:val="1"/>
        </w:numPr>
        <w:rPr/>
      </w:pPr>
      <w:bookmarkStart w:id="1344" w:name="__RefHeading___Toc1177484_1051229030"/>
      <w:bookmarkStart w:id="1345" w:name="_Toc576"/>
      <w:bookmarkEnd w:id="1344"/>
      <w:r>
        <w:rPr>
          <w:rtl w:val="true"/>
        </w:rPr>
        <w:t>اشاره</w:t>
      </w:r>
      <w:bookmarkEnd w:id="1345"/>
    </w:p>
    <w:p>
      <w:pPr>
        <w:pStyle w:val="BookText"/>
        <w:rPr/>
      </w:pPr>
      <w:r>
        <w:rPr>
          <w:rFonts w:ascii="IRNazanin" w:hAnsi="IRNazanin" w:eastAsia="IRNazanin"/>
          <w:color w:val="111111"/>
          <w:sz w:val="28"/>
          <w:sz w:val="28"/>
          <w:szCs w:val="28"/>
          <w:rtl w:val="true"/>
          <w:lang w:bidi="fa-IR"/>
        </w:rPr>
        <w:t xml:space="preserve">دوست داشتن امام زمان عجل الله تعالی فرجه الشریف وظیفه ماست و این حکم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شوری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346" w:name="__RefHeading___Toc1177486_1051229030"/>
      <w:bookmarkStart w:id="1347" w:name="_Toc577"/>
      <w:bookmarkEnd w:id="1346"/>
      <w:r>
        <w:rPr>
          <w:rtl w:val="true"/>
        </w:rPr>
        <w:t xml:space="preserve">« </w:t>
      </w:r>
      <w:r>
        <w:rPr>
          <w:rtl w:val="true"/>
        </w:rPr>
        <w:t xml:space="preserve">قُل لا أسئَلُکُم عَلَیهِ أجراً إلاِّ المَوَدَّةَ فِی القُربی </w:t>
      </w:r>
      <w:r>
        <w:rPr>
          <w:rtl w:val="true"/>
        </w:rPr>
        <w:t>»</w:t>
      </w:r>
      <w:bookmarkEnd w:id="13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تبلیغات رسالت پاداشی از شما نمی خواهم مگر دوستی بستگانم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در شواهد التنزیل صفحه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حدیث کرد مرا قاضی ابوبکر حیری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مرا قیس بن ربیع از اعمش از سعید بن جبیر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رسول الله و من هؤلاء الذین امرنا الله بمودتهم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فاطمة و ولدهما ، علی و فاطمة و ولدهما ، علی و فاطمة و ولدهما ثلاث مرات یقولها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 گوید زمانی که آیه 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رسول خدا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تبلیغات رسالت پاداشی از شما نمی خواهم مگر دوستی بستگانم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یا رسول الله ایشان چه کسانی هستند که خداوند ما را به دوستیشان فرمان داده است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فرزندانشان ، علی و فاطمه و فرزندانشان ، علی و فاطمه و فرزندانشان ، حضرت سه بار این جمله را تکرار فرمودند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الموده نوشته حافظ قندوزی حنفی صفحه </w:t>
      </w:r>
      <w:r>
        <w:rPr>
          <w:rFonts w:eastAsia="IRNazanin" w:cs="IRNazanin"/>
          <w:color w:val="111111"/>
          <w:sz w:val="28"/>
          <w:szCs w:val="28"/>
          <w:lang w:bidi="fa-IR"/>
        </w:rPr>
        <w:t>242</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مودة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صلی الله علیه و آله احبوا الله لما ارقدکم من نعمة و احبونی لحب الله و احبوا اهل بیتی لحبی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رسول خدا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تبلیغات رسالت پاداشی از شما نمی خواهم مگر دوستی بستگانم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بدارید خداوند را برای نعمتهایی که به شما عطا فرموده است و مرا دوست بدارید برای محبت خداوند و اهل بیت مرا دوست داشته باشید به خاطر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در حال حاضر هیچکس به اندازه امام زمان علیه السلام به رسول خدا صلی الله علیه و آله نزدیک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ایشان از اهل 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 فی صحیحه فی الجزء الخامس فی تفسیر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سأل ابن عباس عن هذه الآیة فقال قربی آل محمد صلی الله علیه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 در صحیح خود جزء پنجم در تفسیر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رسول خدا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تبلیغات رسالت پاداشی از شما نمی خواهم مگر دوستی بستگانم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می گوید منظور از قربی آل محمد صلی الله علیه و آله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درالمنثور سیوطی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 ابن جریر عن ابی الدیلم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جیء بعلی بن الحسین اسیرا فاقیم علی درج دمشق قام رجل من اهل الشام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قتلکم و استاصلکم ، فقال له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أقرات القرآن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أقرات آل حم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قرأت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فانکم لانتم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از ابی الدیلم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بن الحسین علیه السلام را به اسیری آوردند و در بالای پله معروف دمشق نگه داشته بودند ، مردی از اهل شام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 را که شما را بکشت و بیچاره تان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در جوابش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قرآن خوانده 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آل حم را خوانده 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خوانده 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رسول خدا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تبلیغات رسالت پاداشی از شما نمی خواهم مگر دوستی بستگانم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ناگهان متوجه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شما همان قربای رسول الله صلی الله علیه و آله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 هستیم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فضائل الخمسه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زاذان عن علی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فینا فیء آل حم آیة لا یحفظ مودتنا الا کل مؤمن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زاذان از علی علیه السلام روایت می کند که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فیء آل حم درباره ما آیه ای هست که طبق آن هیچ کس محبت ما را حفظ نمی کند مگر آنکه مؤمن باشد و سپس این آیه را تلاوت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رسول خدا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تبلیغات رسالت پاداشی از شما نمی خواهم مگر دوستی بستگانم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مجمع البیان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رسول الله و من هؤلاء الذین امرنا الله بمودتهم ؟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 فاطمة و ولدهما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می گوید زمانی که آیه 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رسول خدا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تبلیغات رسالت پاداشی از شما نمی خواهم مگر دوستی بستگانم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یا رسول الله ایشان چه کسانی هستند که خداوند ما را به دوستیشان فرمان داده است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فرزندانشان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مجمع البیان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صح عن الحسن بن علی علیهما السلام انه خطب الناس فقال فی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من اهل البیت الذین افترض الله مودتهم علی کل مسلم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طریق صحیح از حسن بن علی علیهما السلام روایت شده که برای مردم خطبه خواند و ضمن خطبه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آل خاندان هستم که خداوند مودت و دوستی آنان را بر هر مسلمانی واجب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رسول خدا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تبلیغات رسالت پاداشی از شما نمی خواهم مگر دوستی بستگانم را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القمی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جعفر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اهل بیته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قمی از محمد بن مسلم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شنیدم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قربا در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رسول خدا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تبلیغات رسالت پاداشی از شما نمی خواهم مگر دوستی بستگانم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بیت رسول خدا هستند </w:t>
      </w:r>
      <w:r>
        <w:rPr>
          <w:rFonts w:eastAsia="IRNazanin" w:cs="IRNazanin"/>
          <w:color w:val="111111"/>
          <w:sz w:val="28"/>
          <w:szCs w:val="28"/>
          <w:rtl w:val="true"/>
          <w:lang w:bidi="fa-IR"/>
        </w:rPr>
        <w:t xml:space="preserve">. </w:t>
      </w:r>
      <w:bookmarkStart w:id="1348" w:name="pg7348_62615"/>
    </w:p>
    <w:p>
      <w:pPr>
        <w:pStyle w:val="Heading2"/>
        <w:numPr>
          <w:ilvl w:val="1"/>
          <w:numId w:val="1"/>
        </w:numPr>
        <w:rPr/>
      </w:pPr>
      <w:bookmarkStart w:id="1349" w:name="__RefHeading___Toc1177488_1051229030"/>
      <w:bookmarkStart w:id="1350" w:name="_Toc578"/>
      <w:bookmarkEnd w:id="1348"/>
      <w:bookmarkEnd w:id="1349"/>
      <w:r>
        <w:rPr>
          <w:rtl w:val="true"/>
        </w:rPr>
        <w:t>«</w:t>
      </w:r>
      <w:r>
        <w:rPr>
          <w:rtl w:val="true"/>
        </w:rPr>
        <w:t xml:space="preserve">آیه یکصد و نود و سوم </w:t>
      </w:r>
      <w:r>
        <w:rPr>
          <w:rtl w:val="true"/>
        </w:rPr>
        <w:t>»</w:t>
      </w:r>
      <w:bookmarkEnd w:id="1350"/>
    </w:p>
    <w:p>
      <w:pPr>
        <w:pStyle w:val="Heading3"/>
        <w:numPr>
          <w:ilvl w:val="2"/>
          <w:numId w:val="1"/>
        </w:numPr>
        <w:rPr/>
      </w:pPr>
      <w:bookmarkStart w:id="1351" w:name="__RefHeading___Toc1177490_1051229030"/>
      <w:bookmarkStart w:id="1352" w:name="_Toc579"/>
      <w:bookmarkEnd w:id="1351"/>
      <w:r>
        <w:rPr>
          <w:rtl w:val="true"/>
        </w:rPr>
        <w:t>اشاره</w:t>
      </w:r>
      <w:bookmarkEnd w:id="1352"/>
    </w:p>
    <w:p>
      <w:pPr>
        <w:pStyle w:val="BookText"/>
        <w:rPr/>
      </w:pPr>
      <w:r>
        <w:rPr>
          <w:rFonts w:ascii="IRNazanin" w:hAnsi="IRNazanin" w:eastAsia="IRNazanin"/>
          <w:color w:val="111111"/>
          <w:sz w:val="28"/>
          <w:sz w:val="28"/>
          <w:szCs w:val="28"/>
          <w:rtl w:val="true"/>
          <w:lang w:bidi="fa-IR"/>
        </w:rPr>
        <w:t xml:space="preserve">دوستی آل محمد و دوستی قائم آل محمد علیهم السلام حسنه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شوری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353" w:name="__RefHeading___Toc1177492_1051229030"/>
      <w:bookmarkStart w:id="1354" w:name="_Toc580"/>
      <w:bookmarkEnd w:id="1353"/>
      <w:r>
        <w:rPr>
          <w:rtl w:val="true"/>
        </w:rPr>
        <w:t xml:space="preserve">« </w:t>
      </w:r>
      <w:r>
        <w:rPr>
          <w:rtl w:val="true"/>
        </w:rPr>
        <w:t xml:space="preserve">وَ مَن یَقتَرِف حَسَنَةً نَزِد لَهُ فیها حُسناً إنَّ اللهَ غَفُورٌ شَکُورٌ </w:t>
      </w:r>
      <w:r>
        <w:rPr>
          <w:rtl w:val="true"/>
        </w:rPr>
        <w:t>»</w:t>
      </w:r>
      <w:bookmarkEnd w:id="1354"/>
    </w:p>
    <w:p>
      <w:pPr>
        <w:pStyle w:val="BookText"/>
        <w:rPr/>
      </w:pPr>
      <w:r>
        <w:rPr>
          <w:rFonts w:ascii="IRNazanin" w:hAnsi="IRNazanin" w:eastAsia="IRNazanin"/>
          <w:color w:val="111111"/>
          <w:sz w:val="28"/>
          <w:sz w:val="28"/>
          <w:szCs w:val="28"/>
          <w:rtl w:val="true"/>
          <w:lang w:bidi="fa-IR"/>
        </w:rPr>
        <w:t xml:space="preserve">کسی که نیکی را کسب کرد ما برایش نیکی را زیاد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بسیار آمرزنده و پذیرنده شکر بندگان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حنفی شش حدیث می آورد و اثبات می کند که حسنه در آیه مبارکه دوستی آل محمد است که ما فقط به یک حدیث آن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شواهد التنزیل صفحه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می گوید خبر داد ما را ابو سعد معادی ، وی از ابو الحسین کهیلی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سدی در فرموده خداوند متعال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یَقتَرِف حَسَنَةً نَزِد لَهُ فیها حُسناً إنَّ اللهَ غَفُورٌ 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نیکی را کسب کرد ما برایش نیکی را زیاد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بسیار آمرزنده و پذیرنده شکر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حسنه در آیه دوستی آل محمد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العباس قال حدثنا الحسن بن محمد بن یحیی العلوی عن ابی محمد اسماعیل بن محمد بن اسحاق بن محمد بن جعفر قال حدثنی عمی علی بن جعفر عن الحسین بن زید عن الحسن بن زید عن ابیه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الحسن بن </w:t>
      </w:r>
    </w:p>
    <w:p>
      <w:pPr>
        <w:pStyle w:val="BookText"/>
        <w:rPr/>
      </w:pPr>
      <w:r>
        <w:rPr>
          <w:rFonts w:ascii="Amiri" w:hAnsi="Amiri" w:eastAsia="Amiri" w:cs="Amiri"/>
          <w:color w:val="111111"/>
          <w:sz w:val="28"/>
          <w:sz w:val="28"/>
          <w:szCs w:val="28"/>
          <w:rtl w:val="true"/>
          <w:lang w:bidi="ar-SA"/>
        </w:rPr>
        <w:t xml:space="preserve">علی بن ابیطالب علیه السلام حین قتل علی علیه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من اهل بیت من افترض الله مودتهم علی کل مسلم حیث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أسئَلُکُم عَلَیهِ أجراً إلاِّ المَوَدَّةَ فِی القُربی وَ مَن یَقتَرِف حَسَنَةً نَزِد لَهُ فیها حُسناً إنَّ اللهَ غَفُورٌ 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فاقتراف الحسنة مودتنا اهل البیت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عباس روایت می کند از حسن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زید از پدرش از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که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شهادت رسیدن امیرالمؤمنین علیه السلام حضرت مجتبی علیه السلام مردم را مورد خطاب قرار دادند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اهل بیت هستم که خداوند واجب کرده است مودت و دوستی آنها را بر تمام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رسول خدا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تبلیغات رسالت پاداشی از شما نمی خواهم مگر دوستی بستگانم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نیکی را کسب کرد ما برایش نیکی را زیاد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بسیار آمرزنده و پذیرنده شکر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مودت و دوستی و محبت ما اهل بیت است که نیکی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آن را کسب کند خداوند به او نیکی و یاری خواهد کرد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الطبرسی ذکر ابو حمزة الثمالی فی تفسیره قال حدثنی عثمان بن عمیر عن سعید بن جبیرعن عبد الله بن عباس قال ان رسول الله صلی الله علیه و آله حین قدم المدینة و استحکم الاسلام قالت الانصار فیما بینها ناتی رسول الله صلی الله علیه و آله فنقول انه یعروک امور هذه اموالنا تحکم فیها من غیر حرج و لا محظور فاتوه فی ذلک فنزلت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فقراها علیهم فقال یودون قرابتی من بعدی فخرجوا من عنده مسلمین بقوله فقال المنافقون ان هذا الشیء افتریه فی مجلسه وارادان یذللنا لقرابته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انه یقولون افتری علی الله کذبا فارسل الیهم فتلا علیهم فبکوا و اشتد علیهم فانزل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الذی یقبل التوبة عن عباده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فارسل فی اثرهم فبشرهم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یستجیب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الذین سلموا القول ثم قال الطبرسی و ذکر ابو حمزة الثمالی عن السدی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اقتراف الحسنة المودة لآل محمد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 صحّ عن الحسن بن علی علیهما السلام انه خطب الناس فقال فی خطبته انا من الذین افترض الله مودتهم علی کل مسلم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أسئَلُکُم عَلَیهِ أجراً إلاِّ المَوَدَّةَ فِی القُربی وَ مَن یَقتَرِف حَسَنَةً نَزِد لَهُ فیها حُسناً إنَّ اللهَ غَفُورٌ شَکُورٌ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فاقتراف الحسنة مودتنا اهل البیت اصحاب الکساء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مجتبی علیه السلام برای مردم خطبه خواندند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کسانی هستم که خداوند واجب کرده است مودت و دوستی آنها را بر تمام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رسول خدا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تبلیغات رسالت پاداشی از شما نمی خواهم مگر دوستی بستگانم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نیکی را کسب کرد ما برایش نیکی را </w:t>
      </w:r>
    </w:p>
    <w:p>
      <w:pPr>
        <w:pStyle w:val="BookText"/>
        <w:rPr/>
      </w:pPr>
      <w:r>
        <w:rPr>
          <w:rFonts w:ascii="IRNazanin" w:hAnsi="IRNazanin" w:eastAsia="IRNazanin"/>
          <w:color w:val="111111"/>
          <w:sz w:val="28"/>
          <w:sz w:val="28"/>
          <w:szCs w:val="28"/>
          <w:rtl w:val="true"/>
          <w:lang w:bidi="fa-IR"/>
        </w:rPr>
        <w:t xml:space="preserve">زیاد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بسیار آمرزنده و پذیرنده شکر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مودت و دوستی و محبت ما اهل بیت و اصحاب کساء است که نیکی و حسنه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اصول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محمد الاشعری عن معلی بن محمد عن الوشاء عن مثنی عن زرارة عن عبد الله بن عجلان عن ابی جعفر علیه السلام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الائمة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محمد اشعری از معلی بن محمد از وشاء از مثنی از زرارة از عبد الله بن عجلان از ابی جعفرامام باقر علیه السلام روایت می کند در مورد این قول خداوند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رسول خدا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تبلیغات رسالت پاداشی از شما نمی خواهم مگر دوستی بستگانم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خویشاوندان امامان علیهم السلام هستند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امروز آخرین این امامان حضرت قائم آل محمد عجل الله تعالی فرجه الشریف است که هرکس او را دوست بدارد ، این نیکی است و خداوند به او نیکی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دنیا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فرمود </w:t>
      </w:r>
      <w:r>
        <w:rPr>
          <w:rFonts w:eastAsia="IRNazanin" w:cs="IRNazanin"/>
          <w:color w:val="111111"/>
          <w:sz w:val="28"/>
          <w:szCs w:val="28"/>
          <w:rtl w:val="true"/>
          <w:lang w:bidi="fa-IR"/>
        </w:rPr>
        <w:t xml:space="preserve">. </w:t>
      </w:r>
      <w:bookmarkStart w:id="1355" w:name="pg7348_62621"/>
    </w:p>
    <w:p>
      <w:pPr>
        <w:pStyle w:val="Heading2"/>
        <w:numPr>
          <w:ilvl w:val="1"/>
          <w:numId w:val="1"/>
        </w:numPr>
        <w:rPr/>
      </w:pPr>
      <w:bookmarkStart w:id="1356" w:name="__RefHeading___Toc1177494_1051229030"/>
      <w:bookmarkStart w:id="1357" w:name="_Toc581"/>
      <w:bookmarkEnd w:id="1355"/>
      <w:bookmarkEnd w:id="1356"/>
      <w:r>
        <w:rPr>
          <w:rtl w:val="true"/>
        </w:rPr>
        <w:t>«</w:t>
      </w:r>
      <w:r>
        <w:rPr>
          <w:rtl w:val="true"/>
        </w:rPr>
        <w:t xml:space="preserve">آیه یکصد و نود و چهارم </w:t>
      </w:r>
      <w:r>
        <w:rPr>
          <w:rtl w:val="true"/>
        </w:rPr>
        <w:t>»</w:t>
      </w:r>
      <w:bookmarkEnd w:id="1357"/>
    </w:p>
    <w:p>
      <w:pPr>
        <w:pStyle w:val="Heading3"/>
        <w:numPr>
          <w:ilvl w:val="2"/>
          <w:numId w:val="1"/>
        </w:numPr>
        <w:rPr/>
      </w:pPr>
      <w:bookmarkStart w:id="1358" w:name="__RefHeading___Toc1177496_1051229030"/>
      <w:bookmarkStart w:id="1359" w:name="_Toc582"/>
      <w:bookmarkEnd w:id="1358"/>
      <w:r>
        <w:rPr>
          <w:rtl w:val="true"/>
        </w:rPr>
        <w:t>اشاره</w:t>
      </w:r>
      <w:bookmarkEnd w:id="1359"/>
    </w:p>
    <w:p>
      <w:pPr>
        <w:pStyle w:val="BookText"/>
        <w:rPr/>
      </w:pPr>
      <w:r>
        <w:rPr>
          <w:rFonts w:ascii="IRNazanin" w:hAnsi="IRNazanin" w:eastAsia="IRNazanin"/>
          <w:color w:val="111111"/>
          <w:sz w:val="28"/>
          <w:sz w:val="28"/>
          <w:szCs w:val="28"/>
          <w:rtl w:val="true"/>
          <w:lang w:bidi="fa-IR"/>
        </w:rPr>
        <w:t xml:space="preserve">خداوند به وسیله قائم آل محمد علیه السلام کلماتش را برقرار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شوری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360" w:name="__RefHeading___Toc1177498_1051229030"/>
      <w:bookmarkStart w:id="1361" w:name="_Toc583"/>
      <w:bookmarkEnd w:id="1360"/>
      <w:r>
        <w:rPr>
          <w:rtl w:val="true"/>
        </w:rPr>
        <w:t xml:space="preserve">« </w:t>
      </w:r>
      <w:r>
        <w:rPr>
          <w:rtl w:val="true"/>
        </w:rPr>
        <w:t xml:space="preserve">أم یَقُولُونَ افتَری عَلَی اللهِ کَذِباً فَإن یَشَإ اللهُ یَختِم عَلی قَلبِکَ وَ یَمحُ اللهُ الباطِلَ وَ یُحِقُّ الحَقَّ بِکَلِماتِهِ إنَّهُ عَلیمٌ بِذاتِ الصُّدُورِ </w:t>
      </w:r>
      <w:r>
        <w:rPr>
          <w:rtl w:val="true"/>
        </w:rPr>
        <w:t>»</w:t>
      </w:r>
      <w:bookmarkEnd w:id="1361"/>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رسول خدا بر خداوند دروغ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محبت و پیروی از خاندان خودش را بر امت واجب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نیست زیرا هرگز پیامبری نمی تواند بر خداوند دروغ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خداوند بخواهد بر قلب تو مهر می زند و باطل را از بین می برد و حق را به کلمات خودش پایدار و برقرار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عن ابن ابی نجران عن عاصم بن حمید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جعفر علیه السلام یقول فی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اهل بیته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جائت الانصار الی رسول الله صلی الله علیه و 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قد آوینا و نصرنا فخذ طائفة من اموالنا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استعین بها علی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بک فانزل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أسئَلُکُم عَلَیهِ أجراً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تری ان الرجل یکون له صدیق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علی اهل بیته فلا یسلم صدره ، فاراد الله ان لا یکون فی نفس رسول الله صلی الله علیه و آله شیء </w:t>
      </w:r>
    </w:p>
    <w:p>
      <w:pPr>
        <w:pStyle w:val="BookText"/>
        <w:rPr/>
      </w:pPr>
      <w:r>
        <w:rPr>
          <w:rFonts w:ascii="IRNazanin" w:hAnsi="IRNazanin" w:eastAsia="IRNazanin"/>
          <w:color w:val="111111"/>
          <w:sz w:val="28"/>
          <w:sz w:val="28"/>
          <w:szCs w:val="28"/>
          <w:rtl w:val="true"/>
          <w:lang w:bidi="fa-IR"/>
        </w:rPr>
        <w:t xml:space="preserve">علی 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ففرض علیهم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اخذوا اخذوا مفروضاً و ان ترکوا ترکوا مفروضاً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من عنده و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عرضنا علیه اموالنا فقال قاتلوا عن اهل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هذا رسول الله صلی الله علیه و آله و جحدوه و قالوا کما حکی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یَقُولُونَ افتَری عَلَی اللهِ 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یَشَإ اللهُ یَختِم عَلی قَلبِکَ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افتریت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یَمحُ اللهُ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یبطله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یُحِقُّ الحَقَّ بِکَلِماتِهِ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بالائمة و القائم من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عَلیمٌ بِذاتِ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الذی یقبل التوبة عن عباده و یعفو عن السیئات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یزیدهم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الذین قالوا ما قال رسول الله صلی الله علیه و آله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الکافرون لهم عذاب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گوید حدیث کرد مرا پدرم از ابن ابی نجران از عاصم بن حمید از محمد بن مسلم که گفت شنیدم از امام باقر علیه السلام راجع به قول خدای عزوجل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رسول خدا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تبلیغات رسالت پاداشی از شما نمی خواهم مگر دوستی بستگانم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یعنی در مورد اهل بیت او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به حضور رسول خدا صلی الله علیه و آله آمدند و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دادیم و یاری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اموالمان را بگیر و در حوائج خود 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تعالی این آیه را نازل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از شما اجر رسالت نمی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مودت با خاندانم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درباره اهل بیتش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بینی که چنانچه مرد دوستی داشته 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خاندانش چیزی باشد سینه اش قرار نخواهد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خواست که در دل رسول خدا صلی الله علیه و آله بر 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نباشد پس مودت در مورد قربی را برایشان فرض و واجب کرد که اگر آن را انجام دهند واجبی را به جای آورده باشند و چنانچه واگذارند فریضه ای را ترک گفته اند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آن حضرت بیرون رفتند در حالیکه بعضی از آنان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اموالمان را عرضه داشتیم و او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 از خاندان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کنید و گروهی 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رسول خدا نگفته و این مطلب را انکار نمودند و چنانکه خدای تعالی از آنها حکایت کرده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بر خدا دروغ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 خواهد بر قلب تو مهر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افترا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باطل را محو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ابطال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را به کلمات خود پایدار و برقرار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وسیله پیغمبر و امامان و قائم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خویش را برقرار می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او به اسرار دلها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اوست خدایی که توبه بندگانش را می پذیرد و از گناهان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فضل خود بر آنان 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آنان هستند که مانند گفته </w:t>
      </w:r>
      <w:bookmarkStart w:id="1362" w:name="pg7348_62625"/>
    </w:p>
    <w:p>
      <w:pPr>
        <w:pStyle w:val="BookText"/>
        <w:rPr/>
      </w:pPr>
      <w:bookmarkEnd w:id="1362"/>
      <w:r>
        <w:rPr>
          <w:rFonts w:ascii="IRNazanin" w:hAnsi="IRNazanin" w:eastAsia="IRNazanin"/>
          <w:color w:val="111111"/>
          <w:sz w:val="28"/>
          <w:sz w:val="28"/>
          <w:szCs w:val="28"/>
          <w:rtl w:val="true"/>
          <w:lang w:bidi="fa-IR"/>
        </w:rPr>
        <w:t xml:space="preserve">رسول خدا صلی الله علیه و آله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فرموده آن جناب پیروی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برای کافران عذاب سختی خواهد بود </w:t>
      </w:r>
      <w:r>
        <w:rPr>
          <w:rFonts w:eastAsia="IRNazanin" w:cs="IRNazanin"/>
          <w:color w:val="111111"/>
          <w:sz w:val="28"/>
          <w:szCs w:val="28"/>
          <w:rtl w:val="true"/>
          <w:lang w:bidi="fa-IR"/>
        </w:rPr>
        <w:t>. »</w:t>
      </w:r>
    </w:p>
    <w:p>
      <w:pPr>
        <w:pStyle w:val="Heading2"/>
        <w:numPr>
          <w:ilvl w:val="1"/>
          <w:numId w:val="1"/>
        </w:numPr>
        <w:rPr/>
      </w:pPr>
      <w:bookmarkStart w:id="1363" w:name="__RefHeading___Toc1177500_1051229030"/>
      <w:bookmarkStart w:id="1364" w:name="_Toc584"/>
      <w:bookmarkEnd w:id="1363"/>
      <w:r>
        <w:rPr>
          <w:rtl w:val="true"/>
        </w:rPr>
        <w:t>«</w:t>
      </w:r>
      <w:r>
        <w:rPr>
          <w:rtl w:val="true"/>
        </w:rPr>
        <w:t xml:space="preserve">آیه یکصد و نود و پنجم </w:t>
      </w:r>
      <w:r>
        <w:rPr>
          <w:rtl w:val="true"/>
        </w:rPr>
        <w:t>»</w:t>
      </w:r>
      <w:bookmarkEnd w:id="1364"/>
    </w:p>
    <w:p>
      <w:pPr>
        <w:pStyle w:val="Heading3"/>
        <w:numPr>
          <w:ilvl w:val="2"/>
          <w:numId w:val="1"/>
        </w:numPr>
        <w:rPr/>
      </w:pPr>
      <w:bookmarkStart w:id="1365" w:name="__RefHeading___Toc1177502_1051229030"/>
      <w:bookmarkStart w:id="1366" w:name="_Toc585"/>
      <w:bookmarkEnd w:id="1365"/>
      <w:r>
        <w:rPr>
          <w:rtl w:val="true"/>
        </w:rPr>
        <w:t>اشاره</w:t>
      </w:r>
      <w:bookmarkEnd w:id="1366"/>
    </w:p>
    <w:p>
      <w:pPr>
        <w:pStyle w:val="BookText"/>
        <w:rPr/>
      </w:pPr>
      <w:r>
        <w:rPr>
          <w:rFonts w:ascii="IRNazanin" w:hAnsi="IRNazanin" w:eastAsia="IRNazanin"/>
          <w:color w:val="111111"/>
          <w:sz w:val="28"/>
          <w:sz w:val="28"/>
          <w:szCs w:val="28"/>
          <w:rtl w:val="true"/>
          <w:lang w:bidi="fa-IR"/>
        </w:rPr>
        <w:t xml:space="preserve">قائم آل محمد علیه السلام منتقم حقیقی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شوری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367" w:name="__RefHeading___Toc1177504_1051229030"/>
      <w:bookmarkStart w:id="1368" w:name="_Toc586"/>
      <w:bookmarkEnd w:id="1367"/>
      <w:r>
        <w:rPr>
          <w:rtl w:val="true"/>
        </w:rPr>
        <w:t xml:space="preserve">« </w:t>
      </w:r>
      <w:r>
        <w:rPr>
          <w:rtl w:val="true"/>
        </w:rPr>
        <w:t xml:space="preserve">وَ لَمَنِ انتَصَرَ بَعدَ ظُلمِهِ فَاولئِکَ مَا عَلَیهِم مِن سَبیلٍ </w:t>
      </w:r>
      <w:r>
        <w:rPr>
          <w:rtl w:val="true"/>
        </w:rPr>
        <w:t>»</w:t>
      </w:r>
      <w:bookmarkEnd w:id="1368"/>
    </w:p>
    <w:p>
      <w:pPr>
        <w:pStyle w:val="BookText"/>
        <w:rPr/>
      </w:pPr>
      <w:r>
        <w:rPr>
          <w:rFonts w:ascii="IRNazanin" w:hAnsi="IRNazanin" w:eastAsia="IRNazanin"/>
          <w:color w:val="111111"/>
          <w:sz w:val="28"/>
          <w:sz w:val="28"/>
          <w:szCs w:val="28"/>
          <w:rtl w:val="true"/>
          <w:lang w:bidi="fa-IR"/>
        </w:rPr>
        <w:t xml:space="preserve">و هرکس که پس از ظلمی که بر او شده است انتقام جویی کند ، پس بر چنین کسی هیچگونه مؤاخذه و گناهی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تأویل الآیات الظاهرة صفحه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عبد الله عن ابراهیم بن محمد عن علی بن هلال الاخمسی عن الحسن بن وهب عن جابر الجعفی عن ابی جعفر علیه السلام فی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لَمَنِ انتَصَرَ بَعدَ ظُلمِهِ فَاولئِکَ مَا عَلَیهِم مِن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القائم علیه السلام اذا قام انتصر من بنی امیة و من المکذبین و النصاب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عباس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برایمان علی بن عبد الله از ابراهیم بن محمد از علی بن هلال اخمسی از حسن بن وهب از جابر جعفی که امام باقر علیه السلام درباره قول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هرکس که پس از ظلمی که بر او شده است انتقام جویی کند ، پس بر چنین کسی هیچگونه مؤاخذه و گناهی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قائم علیه السلام</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پا خیزد ، از بنی امیه و تکذیب کنندگان و ناصبیان انتقام خواهد گرفت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الکریم بن عبد الرحیم عن محمد بن علی عن محمد بن الفضیل عن ابی حمزة </w:t>
      </w:r>
    </w:p>
    <w:p>
      <w:pPr>
        <w:pStyle w:val="BookText"/>
        <w:rPr/>
      </w:pPr>
      <w:r>
        <w:rPr>
          <w:rFonts w:ascii="Amiri" w:hAnsi="Amiri" w:eastAsia="Amiri" w:cs="Amiri"/>
          <w:color w:val="111111"/>
          <w:sz w:val="28"/>
          <w:sz w:val="28"/>
          <w:szCs w:val="28"/>
          <w:rtl w:val="true"/>
          <w:lang w:bidi="ar-SA"/>
        </w:rPr>
        <w:t xml:space="preserve">الثمالی عن ابی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لَمَنِ انتَصَرَ بَعدَ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القائم علیه السلام و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فَاولئِکَ مَا عَلَیهِم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القائم اذا قام انتصر من بنی امیة و من المکذبین و النصاب هو و اصحابه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السَّبیلُ عَلَی الذینَ یظلِمُونَ النّاسَ وَ یَبغونَ فِی الارضِ بِغَیر الحَقّ اولئِکَ لَهُم عذابٌ الیمٌ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احمد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ازعبد کریم بن عبد الرحیم از محمد بن علی از محمد بن فضیل از ابی حمزة ثمالی از ابی جعفر امام باقرعلیه السلام که حضرت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هرکس که پس از ظلمی که بر او شده است انتقام جویی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قائم علیه السلام و اصحاب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چنین کسی هیچگونه مؤاخذه و گناهی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قائم علیه السلام به پا خیزد ، از بنی امیه و تکذیب کنندگان و ناصبیان ، خود و اصحابش ، انتقام خواهند گرفت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تنها راه مؤاخذه بر کسانی است که بر مردم ظلم می کنند و در زمین به ناحق تباهی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عذاب دردناکی است </w:t>
      </w:r>
      <w:r>
        <w:rPr>
          <w:rFonts w:eastAsia="IRNazanin" w:cs="IRNazanin"/>
          <w:color w:val="111111"/>
          <w:sz w:val="28"/>
          <w:szCs w:val="28"/>
          <w:rtl w:val="true"/>
          <w:lang w:bidi="fa-IR"/>
        </w:rPr>
        <w:t xml:space="preserve">. » </w:t>
      </w:r>
      <w:bookmarkStart w:id="1369" w:name="pg7348_62629"/>
    </w:p>
    <w:p>
      <w:pPr>
        <w:pStyle w:val="Heading2"/>
        <w:numPr>
          <w:ilvl w:val="1"/>
          <w:numId w:val="1"/>
        </w:numPr>
        <w:rPr/>
      </w:pPr>
      <w:bookmarkStart w:id="1370" w:name="__RefHeading___Toc1177506_1051229030"/>
      <w:bookmarkStart w:id="1371" w:name="_Toc587"/>
      <w:bookmarkEnd w:id="1369"/>
      <w:bookmarkEnd w:id="1370"/>
      <w:r>
        <w:rPr>
          <w:rtl w:val="true"/>
        </w:rPr>
        <w:t>«</w:t>
      </w:r>
      <w:r>
        <w:rPr>
          <w:rtl w:val="true"/>
        </w:rPr>
        <w:t xml:space="preserve">آیه یکصد و نود و ششم </w:t>
      </w:r>
      <w:r>
        <w:rPr>
          <w:rtl w:val="true"/>
        </w:rPr>
        <w:t>»</w:t>
      </w:r>
      <w:bookmarkEnd w:id="1371"/>
    </w:p>
    <w:p>
      <w:pPr>
        <w:pStyle w:val="Heading3"/>
        <w:numPr>
          <w:ilvl w:val="2"/>
          <w:numId w:val="1"/>
        </w:numPr>
        <w:rPr/>
      </w:pPr>
      <w:bookmarkStart w:id="1372" w:name="__RefHeading___Toc1177508_1051229030"/>
      <w:bookmarkStart w:id="1373" w:name="_Toc588"/>
      <w:bookmarkEnd w:id="1372"/>
      <w:r>
        <w:rPr>
          <w:rtl w:val="true"/>
        </w:rPr>
        <w:t>اشاره</w:t>
      </w:r>
      <w:bookmarkEnd w:id="1373"/>
    </w:p>
    <w:p>
      <w:pPr>
        <w:pStyle w:val="BookText"/>
        <w:rPr/>
      </w:pPr>
      <w:r>
        <w:rPr>
          <w:rFonts w:ascii="IRNazanin" w:hAnsi="IRNazanin" w:eastAsia="IRNazanin"/>
          <w:color w:val="111111"/>
          <w:sz w:val="28"/>
          <w:sz w:val="28"/>
          <w:szCs w:val="28"/>
          <w:rtl w:val="true"/>
          <w:lang w:bidi="fa-IR"/>
        </w:rPr>
        <w:t xml:space="preserve">قیام قائم آل محمد علیه السلام اول ذلت ظالمین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شوری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374" w:name="__RefHeading___Toc1177510_1051229030"/>
      <w:bookmarkStart w:id="1375" w:name="_Toc589"/>
      <w:bookmarkEnd w:id="1374"/>
      <w:r>
        <w:rPr>
          <w:rtl w:val="true"/>
        </w:rPr>
        <w:t xml:space="preserve">« </w:t>
      </w:r>
      <w:r>
        <w:rPr>
          <w:rtl w:val="true"/>
        </w:rPr>
        <w:t xml:space="preserve">وَ تَریهُم یُعرَضُونَ عَلَیها خاشِعینَ مِنَ الذُّلِّ یَنظُرُونَ مِن طَرفٍ خَفِیٍّ </w:t>
      </w:r>
      <w:r>
        <w:rPr>
          <w:rtl w:val="true"/>
        </w:rPr>
        <w:t>»</w:t>
      </w:r>
      <w:bookmarkEnd w:id="1375"/>
    </w:p>
    <w:p>
      <w:pPr>
        <w:pStyle w:val="BookText"/>
        <w:rPr/>
      </w:pPr>
      <w:r>
        <w:rPr>
          <w:rFonts w:ascii="IRNazanin" w:hAnsi="IRNazanin" w:eastAsia="IRNazanin"/>
          <w:color w:val="111111"/>
          <w:sz w:val="28"/>
          <w:sz w:val="28"/>
          <w:szCs w:val="28"/>
          <w:rtl w:val="true"/>
          <w:lang w:bidi="fa-IR"/>
        </w:rPr>
        <w:t xml:space="preserve">و آن ستمگران را می بینی که با ذلت و خواری به سوی عذاب متوجهشان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گوشه چشم بر آن نگاه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کتاب آیات الظاهره صفحه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برهان نوشته آیت الله سید هاشم بحرانی</w:t>
      </w:r>
    </w:p>
    <w:p>
      <w:pPr>
        <w:pStyle w:val="BookText"/>
        <w:rPr/>
      </w:pP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القاسم عن احمد بن محمد السیاری عن البرقی عن محمد بن مسلم عن ایوب البزاز عن عمرو بن شمر عن جابر بن یزید عن ابی جعفر علیه السلام قال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خاشِعینَ مِنَ الذُّلِّ یَنظُرُونَ مِن طَرفٍ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القائم علیه السلام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عباس گوید حدیث کرد برایمان احمد بن قاسم از احمد بن محمد سیاری ازبرقی از محمد بن مسلم از ایوب بزاز از عمرو بن شمر از جابر بن یزید از ابی جعفر امام باقر علیه السلام روایت کرده که آن حضرت این آیه را تلاوت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ستمگران را می بینی که با ذلت و خواری به سوی عذاب متوجهشان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گوشه چشم بر آن نگاه می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حضرت قائم علیه السلام </w:t>
      </w:r>
      <w:r>
        <w:rPr>
          <w:rFonts w:eastAsia="IRNazanin" w:cs="IRNazanin"/>
          <w:color w:val="111111"/>
          <w:sz w:val="28"/>
          <w:szCs w:val="28"/>
          <w:rtl w:val="true"/>
          <w:lang w:bidi="fa-IR"/>
        </w:rPr>
        <w:t xml:space="preserve">. </w:t>
      </w:r>
      <w:bookmarkStart w:id="1376" w:name="pg7348_62631"/>
    </w:p>
    <w:p>
      <w:pPr>
        <w:pStyle w:val="Heading2"/>
        <w:numPr>
          <w:ilvl w:val="1"/>
          <w:numId w:val="1"/>
        </w:numPr>
        <w:rPr/>
      </w:pPr>
      <w:bookmarkStart w:id="1377" w:name="__RefHeading___Toc1177512_1051229030"/>
      <w:bookmarkStart w:id="1378" w:name="_Toc590"/>
      <w:bookmarkEnd w:id="1376"/>
      <w:bookmarkEnd w:id="1377"/>
      <w:r>
        <w:rPr>
          <w:rtl w:val="true"/>
        </w:rPr>
        <w:t>«</w:t>
      </w:r>
      <w:r>
        <w:rPr>
          <w:rtl w:val="true"/>
        </w:rPr>
        <w:t xml:space="preserve">آیه یکصد و نود و هفتم </w:t>
      </w:r>
      <w:r>
        <w:rPr>
          <w:rtl w:val="true"/>
        </w:rPr>
        <w:t>»</w:t>
      </w:r>
      <w:bookmarkEnd w:id="1378"/>
    </w:p>
    <w:p>
      <w:pPr>
        <w:pStyle w:val="Heading3"/>
        <w:numPr>
          <w:ilvl w:val="2"/>
          <w:numId w:val="1"/>
        </w:numPr>
        <w:rPr/>
      </w:pPr>
      <w:bookmarkStart w:id="1379" w:name="__RefHeading___Toc1177514_1051229030"/>
      <w:bookmarkStart w:id="1380" w:name="_Toc591"/>
      <w:bookmarkEnd w:id="1379"/>
      <w:r>
        <w:rPr>
          <w:rtl w:val="true"/>
        </w:rPr>
        <w:t>اشاره</w:t>
      </w:r>
      <w:bookmarkEnd w:id="1380"/>
    </w:p>
    <w:p>
      <w:pPr>
        <w:pStyle w:val="BookText"/>
        <w:rPr/>
      </w:pPr>
      <w:r>
        <w:rPr>
          <w:rFonts w:ascii="IRNazanin" w:hAnsi="IRNazanin" w:eastAsia="IRNazanin"/>
          <w:color w:val="111111"/>
          <w:sz w:val="28"/>
          <w:sz w:val="28"/>
          <w:szCs w:val="28"/>
          <w:rtl w:val="true"/>
          <w:lang w:bidi="fa-IR"/>
        </w:rPr>
        <w:t>مهدی موعود از فرزندان سید الشهدا حسین بن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زخرف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381" w:name="__RefHeading___Toc1177516_1051229030"/>
      <w:bookmarkStart w:id="1382" w:name="_Toc592"/>
      <w:bookmarkEnd w:id="1381"/>
      <w:r>
        <w:rPr>
          <w:rtl w:val="true"/>
        </w:rPr>
        <w:t xml:space="preserve">« </w:t>
      </w:r>
      <w:r>
        <w:rPr>
          <w:rtl w:val="true"/>
        </w:rPr>
        <w:t xml:space="preserve">وَ جَعَلَها کَلِمَةً باقیَةً فی عَقِبِهِ لَعَلَّهُم یَرجِعُونَ </w:t>
      </w:r>
      <w:r>
        <w:rPr>
          <w:rtl w:val="true"/>
        </w:rPr>
        <w:t>»</w:t>
      </w:r>
      <w:bookmarkEnd w:id="1382"/>
    </w:p>
    <w:p>
      <w:pPr>
        <w:pStyle w:val="BookText"/>
        <w:rPr/>
      </w:pPr>
      <w:r>
        <w:rPr>
          <w:rFonts w:ascii="IRNazanin" w:hAnsi="IRNazanin" w:eastAsia="IRNazanin"/>
          <w:color w:val="111111"/>
          <w:sz w:val="28"/>
          <w:sz w:val="28"/>
          <w:szCs w:val="28"/>
          <w:rtl w:val="true"/>
          <w:lang w:bidi="fa-IR"/>
        </w:rPr>
        <w:t xml:space="preserve">و قرار داد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رهبریت و امامت و خداپرستی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ذریه و فرزندان و اعقاب خودش کلمه باقی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کفایة الاثر صفحه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الشیبانی رحمة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عبد الله جعفر بن محمد بن جعفر بن الحسن العلوی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ابو نصر احمد بن عبد المنعم الصیداوی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عمرو بن شمر الجعفری عن جابر بن یزید الجعفی عن ابی جعفر محمد بن علی الباقر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ان قوماً یقولون ان الله تبارک و تعالی جعل الائمة فی عقب ولد الحسن دون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و الله اولم یسمعوا ان الله تعالی ذکره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جَعَلَها کَلِمَةً باقیَةً فی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جعلها الاّ فی عقب الحسین علیه السلام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ان الائمة هم الذین نصّ علیهم رسول الله صلی الله علیه و آله بالإمامة و هم الذین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بی الی السماء وجدتُ اسمائهم مکتوبة علی ساق العرش بالنور اثنی عشر اسماء منهم علیّ و سبطاه و علی و محمد و جعفر و موسی و علی و محمد و علی و الحسن و الحجة </w:t>
      </w:r>
    </w:p>
    <w:p>
      <w:pPr>
        <w:pStyle w:val="BookText"/>
        <w:rPr/>
      </w:pPr>
      <w:r>
        <w:rPr>
          <w:rFonts w:ascii="IRNazanin" w:hAnsi="IRNazanin" w:eastAsia="IRNazanin"/>
          <w:color w:val="111111"/>
          <w:sz w:val="28"/>
          <w:sz w:val="28"/>
          <w:szCs w:val="28"/>
          <w:rtl w:val="true"/>
          <w:lang w:bidi="fa-IR"/>
        </w:rPr>
        <w:t xml:space="preserve">القائم علیهم السلام فهذه الائمة من اهل بیت الصفوة و الطهارة و الله ما یدّعیه احد غیرنا الاّ حشره الله تبارک و تعالی مع ابلیس و جنوده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تنفس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رعی الله حق هذه الامة فانها لم ترع حق نبیها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ترکوا الحق علی اهله لما اختلف فی الله اثنان ثم انشا علیه السلام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الیهود لحبهم لنبیهم امنوا بوائق حادث الازمان</w:t>
      </w:r>
    </w:p>
    <w:p>
      <w:pPr>
        <w:pStyle w:val="BookText"/>
        <w:rPr/>
      </w:pPr>
      <w:r>
        <w:rPr>
          <w:rFonts w:ascii="IRNazanin" w:hAnsi="IRNazanin" w:eastAsia="IRNazanin"/>
          <w:color w:val="111111"/>
          <w:sz w:val="28"/>
          <w:sz w:val="28"/>
          <w:szCs w:val="28"/>
          <w:rtl w:val="true"/>
          <w:lang w:bidi="fa-IR"/>
        </w:rPr>
        <w:t>و ذروا الصلیب بحب عیسی اصبحوا عیشون رهواً فی قری نجران</w:t>
      </w:r>
    </w:p>
    <w:p>
      <w:pPr>
        <w:pStyle w:val="BookText"/>
        <w:rPr/>
      </w:pPr>
      <w:r>
        <w:rPr>
          <w:rFonts w:ascii="IRNazanin" w:hAnsi="IRNazanin" w:eastAsia="IRNazanin"/>
          <w:color w:val="111111"/>
          <w:sz w:val="28"/>
          <w:sz w:val="28"/>
          <w:szCs w:val="28"/>
          <w:rtl w:val="true"/>
          <w:lang w:bidi="fa-IR"/>
        </w:rPr>
        <w:t>و المؤمنون بحب آل محمد یرمون فی الآفاق بالنیران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الیس هذا الامر لکم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قعد ثم عن حقکم و دعواکم و قد قال الله تبارک و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جاهِدوا فِی اللهِ حقّ جهادِهِ هُو اجتَباکُم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امیرالمؤمنین علیه السلام قعد عن حقه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لم یجد ناصرا الم تسمع الله یقول فی قصة لوط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بکُم قوّةً أو آوی الی رُکنٍ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حکایة عن نوح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فی قصة 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انّی لا أملِکُ الاّ نَفسی و أخی فافرُق بینَنا و بَینَ القَومِ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کان النبی هکذا فالوصی اعذر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جابر مثل الامام مثل الکعبة تؤتی و لا تأتی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عبدالله شیبانی رحمة الله گوید حدیث کرد برایمان ابو عبد الله جعفر بن محمد بن جعفر بن حسن علوی ، وی از ابو نصر احمد بن عبد منعم صیداوی ، وی نقل حدیث می کند از عمرو بن شمر جعفری از جابر بن یزید جعفی از ابی جعفر محمد بن علی باقر علیهما السلام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زاده رسول خدا گروهی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امامان را در اعقاب فرزندان امام حسن قرار داد نه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آنها دروغ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شنیده اند که خدای تعالی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خداپرستی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کلمه باقی در ذریه خودش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در خاندان حسین علیه السلام قرار داد ؟ آن گاه 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به راستی که امامان آنهایند که رسول خدا صلی الله علیه و آله بر امامتشان نص فرموده و همانهایند که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آسمان برده شدم نامهایشان را یافتم که با نور بر ساق عرش نوشته شده بود دوازده اسم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دو سبط او، علی ، محمد ، جعفر ، موسی ، علی ، محمد ، علی ، حسن و حجت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اینان ائمه ای از اهل بیت برگزیده و پاکیزه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کسی غیر از ما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ادعا نکند مگر اینکه خداوند تبارک و تعالی او را با ابلیس و لشکریانش محشور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باقر علیه السلام آهی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حق این امت را رعایت نکند که آنها حق پیغمبرشان را رعایت نفرمودند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خدا سوگند چنانچه حق را بر </w:t>
      </w:r>
    </w:p>
    <w:p>
      <w:pPr>
        <w:pStyle w:val="BookText"/>
        <w:rPr/>
      </w:pPr>
      <w:r>
        <w:rPr>
          <w:rFonts w:ascii="IRNazanin" w:hAnsi="IRNazanin" w:eastAsia="IRNazanin"/>
          <w:color w:val="111111"/>
          <w:sz w:val="28"/>
          <w:sz w:val="28"/>
          <w:szCs w:val="28"/>
          <w:rtl w:val="true"/>
          <w:lang w:bidi="fa-IR"/>
        </w:rPr>
        <w:t xml:space="preserve">اهلش وا می گذاشتند دو نفر درباره خداوند اختلاف نمی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هیچکس کافر نمی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حضرت علیه السلام چنین انشا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قوم یهود از جهت محبتشان نسبت به پیغمبرشان از حوادث ناگوار زمانه ایمن شدند و صاحبان صلیب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دوست داشتن حضرت عیسی علیه السلام با کمال آسودگی خاطر در آبادیهای نجران آمد و شد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مؤمنان به خاطر محبت آل محمد علیهم السلام در اطراف و اکناف عالم به آتش می سوزند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ای آقای من آیا این امر حق شما 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گرفتن حق خودتان کنار نشستید و از دعوی آن دست برداشتید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خداوند تبارک و تعالی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راه خداوند،حق جهادش را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امیرالمؤمنین علیه السلام از مطالبه حق خود کنار نشست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یاوری برای خود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شنیده ای که خداوند در قصه لوط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لوط به قومش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قدرت داشتم که شما را از کارهای زشت باز دارم یا اینکه پشت و پناهی محکم بود که پناه می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حکایت از نوح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پروردگارش را فرا خواند که همانا من مغلوب شده ام پس تو مرا یاری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جریان موسی علیه السلام از زبان او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من جز نفس خودم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تسلط و قدرت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میان ما و قوم فاسق و زیانکار جدایی افکن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حال پیغمبران چنین بوده عذر وصی پیغمبر موجه تر و قویتر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جابر ، امام بسان کعبه است که مردم باید به سویش روند و کعبه به سوی کسی نرود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بحرانی و در کتاب کفایة الاثر 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عبد الله احمد بن محمد بن عبد الله الجوهری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الصمد بن علی بن محمد بن مکرم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الطیالسی ابو الولید عن ابی زیاد عبد الله بن ذکوان عن ابیه عن الاعرج عن ابی هریره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علیه و آله عن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جَعَلَها کَلِمَةً باقیَةً فی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الائمة فی عقب الحسین یخرج من صلبه تسعة من الائمة و منهم مهدیّ هذه الامة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رجلاً ظعن بین الرکن و المقام ثم لقی الله مبغضاً لاهل بیتی دخل النار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اوست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احمد بن محمد بن عبد الله جوهری حدیثمان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بن علی بن محمد بن مکرم ، وی حدیث کرد ازطیالسی ابو الولید از ابی زیاد عبد الله بن ذکوان از پدرش ازاعرج از ابی هریره که 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w:t>
      </w:r>
    </w:p>
    <w:p>
      <w:pPr>
        <w:pStyle w:val="BookText"/>
        <w:rPr/>
      </w:pPr>
      <w:r>
        <w:rPr>
          <w:rFonts w:ascii="IRNazanin" w:hAnsi="IRNazanin" w:eastAsia="IRNazanin"/>
          <w:color w:val="111111"/>
          <w:sz w:val="28"/>
          <w:sz w:val="28"/>
          <w:szCs w:val="28"/>
          <w:rtl w:val="true"/>
          <w:lang w:bidi="fa-IR"/>
        </w:rPr>
        <w:t xml:space="preserve">کردم از رسول الله صلی الله علیه و آله درباره قول خداوند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قرار داد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رهبریت و امامت و خداپرستی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ذریه و فرزندان و اعقاب خودش کلمه باقی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صلی الله علیه و آله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امامان را در اعقاب حسین قرار داد ، از صلب او نه تن از امامان را بیرون خواهد آورد و از آنهاست مهدی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مردی پیوسته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رفت و آمد باشد ، آن گاه با کینه خاندان من خداوند را ملاقات نماید ، داخل آتش می سوزد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و تمام النعمة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الکلینی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علی القزوینی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اسماعیل عن عاصم بن حمید الحناط عن محمد بن قیس عن ثابت الثمالی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ابی طالب علیه السلام</w:t>
      </w:r>
    </w:p>
    <w:p>
      <w:pPr>
        <w:pStyle w:val="BookText"/>
        <w:rPr/>
      </w:pP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 نزلت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اولوا الارحام بعضهم أولی ببعض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فینا نزلت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جَعَلَها کَلِمَةً باقیَةً فی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الامامة فی عقب الحسین بن علی بن ابی طالب علیه السلام الی یوم القیامة ، فان للغائب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غیبتَین إحدیهما اطول من الاخری اما الاولی فستة ایام او ستة اشهر او ستّ سنین و اما الاخری فیطول أمدها حتی یرجع عن هذا الامر اکثر من یقول به ، فلا یثبت علیه الا من قوی یقینه و صحت معرفته و لم یجد فی نفسه حرجاً مما قضینا و سلّم لنا اهل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اوست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کلینی رضی الله عنه</w:t>
      </w:r>
    </w:p>
    <w:p>
      <w:pPr>
        <w:pStyle w:val="BookText"/>
        <w:rPr/>
      </w:pPr>
      <w:r>
        <w:rPr>
          <w:rFonts w:ascii="IRNazanin" w:hAnsi="IRNazanin" w:eastAsia="IRNazanin"/>
          <w:color w:val="111111"/>
          <w:sz w:val="28"/>
          <w:sz w:val="28"/>
          <w:szCs w:val="28"/>
          <w:rtl w:val="true"/>
          <w:lang w:bidi="fa-IR"/>
        </w:rPr>
        <w:t xml:space="preserve">گوید حدیث کرد ما را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ازقاسم بن علاء ، او از اسماعیل بن علی قزوینی ، وی از علی بن اسماعیل از عاصم بن حمید حناط از محمد بن قیس از ثابت ثمالی از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 داد که آن جناب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ما نازل شد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خویشاوندان نسبی در کتاب خدا نسبت به یکدیگر اولی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ما نازل شد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را کلمه باقی در اعقابش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امامت در بازماندگان حسین بن علی بن ابی طالب علیه السلام</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تا روز قیامت که همانا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را دو غیبت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طولانی تر از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روز یا شش ماه و یا شش سال می باشد و اما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مدتش طول خواهد کشید تا اینکه بیشتر گروندگان از این امر برخواهند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نمی ماند مگر کسی که یقینش قوی و معرفتش صحیح باشد و از آنچه ما بخواهیم در دل چیزی احساس نکند و نسبت به ما اهل بیت تسلیم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که مهدی علیه السلام از فرزندان سید الشهدا و نهمین فرزند آن حضرت است ما هیچ شکی نداریم و در اینجا برای شما به احادیثی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صالح الحسین الترمذی در المناقب مرتضویه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بسمل در</w:t>
      </w:r>
    </w:p>
    <w:p>
      <w:pPr>
        <w:pStyle w:val="BookText"/>
        <w:rPr/>
      </w:pPr>
      <w:r>
        <w:rPr>
          <w:rFonts w:ascii="IRNazanin" w:hAnsi="IRNazanin" w:eastAsia="IRNazanin"/>
          <w:color w:val="111111"/>
          <w:sz w:val="28"/>
          <w:sz w:val="28"/>
          <w:szCs w:val="28"/>
          <w:rtl w:val="true"/>
          <w:lang w:bidi="fa-IR"/>
        </w:rPr>
        <w:t xml:space="preserve">ارجع المطالب فی عدد مناقب اسد الله الغالب صفحه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 بن احمد</w:t>
      </w:r>
    </w:p>
    <w:p>
      <w:pPr>
        <w:pStyle w:val="BookText"/>
        <w:rPr/>
      </w:pPr>
      <w:r>
        <w:rPr>
          <w:rFonts w:ascii="IRNazanin" w:hAnsi="IRNazanin" w:eastAsia="IRNazanin"/>
          <w:color w:val="111111"/>
          <w:sz w:val="28"/>
          <w:sz w:val="28"/>
          <w:szCs w:val="28"/>
          <w:rtl w:val="true"/>
          <w:lang w:bidi="fa-IR"/>
        </w:rPr>
        <w:t xml:space="preserve">خوارزمی حنفی در مقتل الحسین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شیخ سلیمان بن</w:t>
      </w:r>
    </w:p>
    <w:p>
      <w:pPr>
        <w:pStyle w:val="BookText"/>
        <w:rPr/>
      </w:pPr>
      <w:r>
        <w:rPr>
          <w:rFonts w:ascii="IRNazanin" w:hAnsi="IRNazanin" w:eastAsia="IRNazanin"/>
          <w:color w:val="111111"/>
          <w:sz w:val="28"/>
          <w:sz w:val="28"/>
          <w:szCs w:val="28"/>
          <w:rtl w:val="true"/>
          <w:lang w:bidi="fa-IR"/>
        </w:rPr>
        <w:t xml:space="preserve">ابراهیم قندوزی حنفی در ینابیع الموده 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سلیم بن قیس الهلالی عن سلمان الفارسی قال دخلت علی النبی صلی الله علیه و آله فاذا الحسین بن علی علی فخدیه و هو یقبل خدیه و یلثم فاه و یقول انت سید ابن سید اخو سید و انت امام ابن امام اخو امام و انت حجة ابن حجة اخو حجة و انت ابو حجج تسعة تاسعهم قائمهم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فارسی می گوید خدمت رسول خدا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حسین بن علی علیه السلام بر روی زانوی آن حضرت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چشمان و دهان سید الشهدا را می بوسید و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آقا فرزند آقا و برادر آقا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فرزند امام و برادر امام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حجت، فرزند حجت و برادر حجت می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پدر حجتهای نه گانه هستی که نهمین آنها قائم بر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مسند امام احمد حنبل و کتاب کشف الیقین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للحسین هذا ابنتی امام اخوا امام ابو الائمة تسعة تاسعهم قائمهم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درباره سید الشهدا علیه السلام</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من امام برادر امام و پدر نه امام می باشد که نهمین آنها قائم بر آنهاست </w:t>
      </w:r>
      <w:r>
        <w:rPr>
          <w:rFonts w:eastAsia="IRNazanin" w:cs="IRNazanin"/>
          <w:color w:val="111111"/>
          <w:sz w:val="28"/>
          <w:szCs w:val="28"/>
          <w:rtl w:val="true"/>
          <w:lang w:bidi="fa-IR"/>
        </w:rPr>
        <w:t xml:space="preserve">. </w:t>
      </w:r>
      <w:bookmarkStart w:id="1383" w:name="pg7348_62642"/>
    </w:p>
    <w:p>
      <w:pPr>
        <w:pStyle w:val="Heading2"/>
        <w:numPr>
          <w:ilvl w:val="1"/>
          <w:numId w:val="1"/>
        </w:numPr>
        <w:rPr/>
      </w:pPr>
      <w:bookmarkStart w:id="1384" w:name="__RefHeading___Toc1177518_1051229030"/>
      <w:bookmarkStart w:id="1385" w:name="_Toc593"/>
      <w:bookmarkEnd w:id="1383"/>
      <w:bookmarkEnd w:id="1384"/>
      <w:r>
        <w:rPr>
          <w:rtl w:val="true"/>
        </w:rPr>
        <w:t>«</w:t>
      </w:r>
      <w:r>
        <w:rPr>
          <w:rtl w:val="true"/>
        </w:rPr>
        <w:t xml:space="preserve">آیه یکصد و نود و هشتم </w:t>
      </w:r>
      <w:r>
        <w:rPr>
          <w:rtl w:val="true"/>
        </w:rPr>
        <w:t>»</w:t>
      </w:r>
      <w:bookmarkEnd w:id="1385"/>
    </w:p>
    <w:p>
      <w:pPr>
        <w:pStyle w:val="Heading3"/>
        <w:numPr>
          <w:ilvl w:val="2"/>
          <w:numId w:val="1"/>
        </w:numPr>
        <w:rPr/>
      </w:pPr>
      <w:bookmarkStart w:id="1386" w:name="__RefHeading___Toc1177520_1051229030"/>
      <w:bookmarkStart w:id="1387" w:name="_Toc594"/>
      <w:bookmarkEnd w:id="1386"/>
      <w:r>
        <w:rPr>
          <w:rtl w:val="true"/>
        </w:rPr>
        <w:t>اشاره</w:t>
      </w:r>
      <w:bookmarkEnd w:id="1387"/>
    </w:p>
    <w:p>
      <w:pPr>
        <w:pStyle w:val="BookText"/>
        <w:rPr/>
      </w:pPr>
      <w:r>
        <w:rPr>
          <w:rFonts w:ascii="IRNazanin" w:hAnsi="IRNazanin" w:eastAsia="IRNazanin"/>
          <w:color w:val="111111"/>
          <w:sz w:val="28"/>
          <w:sz w:val="28"/>
          <w:szCs w:val="28"/>
          <w:rtl w:val="true"/>
          <w:lang w:bidi="fa-IR"/>
        </w:rPr>
        <w:t xml:space="preserve">پس از قیام قائم آل محمد عجل الله تعالی فرجه الشریف حضرت عیسی علیه السلام نزول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زخرف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388" w:name="__RefHeading___Toc1177522_1051229030"/>
      <w:bookmarkStart w:id="1389" w:name="_Toc595"/>
      <w:bookmarkEnd w:id="1388"/>
      <w:r>
        <w:rPr>
          <w:rtl w:val="true"/>
        </w:rPr>
        <w:t xml:space="preserve">« </w:t>
      </w:r>
      <w:r>
        <w:rPr>
          <w:rtl w:val="true"/>
        </w:rPr>
        <w:t xml:space="preserve">وَ إنَّهُ لَعِلمٌ لِلسّاعَةِ فَلا تَمتَرُنَّ بِهَا وَ اتَّبِعُونِ هذا صِراطٌ مُستَقیمٌ </w:t>
      </w:r>
      <w:r>
        <w:rPr>
          <w:rtl w:val="true"/>
        </w:rPr>
        <w:t>»</w:t>
      </w:r>
      <w:bookmarkEnd w:id="1389"/>
    </w:p>
    <w:p>
      <w:pPr>
        <w:pStyle w:val="BookText"/>
        <w:rPr/>
      </w:pPr>
      <w:r>
        <w:rPr>
          <w:rFonts w:ascii="IRNazanin" w:hAnsi="IRNazanin" w:eastAsia="IRNazanin"/>
          <w:color w:val="111111"/>
          <w:sz w:val="28"/>
          <w:sz w:val="28"/>
          <w:szCs w:val="28"/>
          <w:rtl w:val="true"/>
          <w:lang w:bidi="fa-IR"/>
        </w:rPr>
        <w:t xml:space="preserve">و او علمی است برای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شک نکنید و مرا پیروی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صراط و راه مستقیم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اسعاف الراغبین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حاشیه نورالابصار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ینابیع الموده صفحه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مقاتل بن سلیمان و من تبعه من المفسرین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نزلت فی المهدی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مقاتل بن سلیمان و بسیاری از مفسران که از او تبعیت نموده اند درمورد قول خداوند متعال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علمی است برای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در شأن مهدی علیه السلام نازل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الدرالمنثور فی التفسیر المأثور از حافظ امام عبد الرحمن جلال الدین سیوطی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 الفریابی و سعید بن منصور و مسدد و عبد بن حمید و ابن ابی حاتم و طبرانی از راههای مختلف از ابن عباس نقل کرده اند درباره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خروج عیسی بن مریم قبل از قیامت است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مدرک بالا هفت حدیث می آورد و در تمام این احادیث گفته شده است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عیسی بن مریم قبل از قیامت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سؤال می شود اگر این آیه درباره خروج حضرت عیسی علیه السلام</w:t>
      </w:r>
    </w:p>
    <w:p>
      <w:pPr>
        <w:pStyle w:val="BookText"/>
        <w:rPr/>
      </w:pPr>
      <w:r>
        <w:rPr>
          <w:rFonts w:ascii="IRNazanin" w:hAnsi="IRNazanin" w:eastAsia="IRNazanin"/>
          <w:color w:val="111111"/>
          <w:sz w:val="28"/>
          <w:sz w:val="28"/>
          <w:szCs w:val="28"/>
          <w:rtl w:val="true"/>
          <w:lang w:bidi="fa-IR"/>
        </w:rPr>
        <w:t xml:space="preserve">باشد ، حضرت عیسی برای چه کاری می آید ؟ احادیث زیر به این مسأله پاسخ می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صحیح بخاری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هریره قول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انتم اذا نزل ابن مریم فیکم و امامکم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هریره از رسول خدا صلی الله علیه و آله و سلم نقل می کند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خواهید بود زمانیکه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مریم نزول خواهد کرد و مابین شما خواهد بود و امام شما نیز در بین شماست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تذکرة خواص الامة نوشته سبط بن جوزی حنفی صفحه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 المهدی و عیسی بن مریم فیجی وقت الصلوة فیقول المهدی لعیسی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فیقول عیسی انت اولی بالصلوة فیصلی عیسی ورائه مأموها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سدی از رسول خدا صلی الله علیه و آله و سلم نقل می کند که مهدی و عیسی بن مریم در یک جا قرارخواهند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نماز مهدی به عیسی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امام جماعت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در جواب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باره اولی هستید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عیسی پشت سر مهدی نماز می خواند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منتخب کنز العمال نوشته متقی هندی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البیان فی اخبار صاحب الزمان نوشته حافظ گنجی شافعی و کتاب المهدی نوشته حافظ ابو نعیم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الذی یصلی عیسی من خلفه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کسی که عیسی پشت سر او نماز می خواند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نوشته ملا محسن فیض کاشانی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القمی ثم ذکرخطرامیرالمؤمنین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إنَّهُ لَعِلمٌ لِلسّاعَةِ فَلا تَمتَرُنَّ بِهَا وَ اتَّبِعُونِ هذا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یعنی امیرالمؤمنین علیه السلام و قیل یعنی نزول عیسی بن مریم علیه السلام من اشراط الساعة یعلم به قربها فلا تمترنّ بها </w:t>
      </w:r>
      <w:r>
        <w:rPr>
          <w:rFonts w:eastAsia="Amiri" w:cs="Amiri" w:ascii="Amiri" w:hAnsi="Amiri"/>
          <w:color w:val="111111"/>
          <w:sz w:val="28"/>
          <w:szCs w:val="28"/>
          <w:rtl w:val="true"/>
          <w:lang w:bidi="ar-SA"/>
        </w:rPr>
        <w:t xml:space="preserve">. </w:t>
      </w:r>
      <w:bookmarkStart w:id="1390" w:name="pg7348_62647"/>
    </w:p>
    <w:p>
      <w:pPr>
        <w:pStyle w:val="Heading2"/>
        <w:numPr>
          <w:ilvl w:val="1"/>
          <w:numId w:val="1"/>
        </w:numPr>
        <w:rPr/>
      </w:pPr>
      <w:bookmarkStart w:id="1391" w:name="__RefHeading___Toc1177524_1051229030"/>
      <w:bookmarkStart w:id="1392" w:name="_Toc596"/>
      <w:bookmarkEnd w:id="1390"/>
      <w:bookmarkEnd w:id="1391"/>
      <w:r>
        <w:rPr>
          <w:rtl w:val="true"/>
        </w:rPr>
        <w:t>«</w:t>
      </w:r>
      <w:r>
        <w:rPr>
          <w:rtl w:val="true"/>
        </w:rPr>
        <w:t xml:space="preserve">آیه یکصد و نود و نهم </w:t>
      </w:r>
      <w:r>
        <w:rPr>
          <w:rtl w:val="true"/>
        </w:rPr>
        <w:t>»</w:t>
      </w:r>
      <w:bookmarkEnd w:id="1392"/>
    </w:p>
    <w:p>
      <w:pPr>
        <w:pStyle w:val="Heading3"/>
        <w:numPr>
          <w:ilvl w:val="2"/>
          <w:numId w:val="1"/>
        </w:numPr>
        <w:rPr/>
      </w:pPr>
      <w:bookmarkStart w:id="1393" w:name="__RefHeading___Toc1177526_1051229030"/>
      <w:bookmarkStart w:id="1394" w:name="_Toc597"/>
      <w:bookmarkEnd w:id="1393"/>
      <w:r>
        <w:rPr>
          <w:rtl w:val="true"/>
        </w:rPr>
        <w:t>اشاره</w:t>
      </w:r>
      <w:bookmarkEnd w:id="1394"/>
    </w:p>
    <w:p>
      <w:pPr>
        <w:pStyle w:val="BookText"/>
        <w:rPr/>
      </w:pPr>
      <w:r>
        <w:rPr>
          <w:rFonts w:ascii="IRNazanin" w:hAnsi="IRNazanin" w:eastAsia="IRNazanin"/>
          <w:color w:val="111111"/>
          <w:sz w:val="28"/>
          <w:sz w:val="28"/>
          <w:szCs w:val="28"/>
          <w:rtl w:val="true"/>
          <w:lang w:bidi="fa-IR"/>
        </w:rPr>
        <w:t xml:space="preserve">قیام قائم آل محمد عجل الله تعالی فرجه الشریف ناگهانی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زخرف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395" w:name="__RefHeading___Toc1177528_1051229030"/>
      <w:bookmarkStart w:id="1396" w:name="_Toc598"/>
      <w:bookmarkEnd w:id="1395"/>
      <w:r>
        <w:rPr>
          <w:rtl w:val="true"/>
        </w:rPr>
        <w:t xml:space="preserve">« </w:t>
      </w:r>
      <w:r>
        <w:rPr>
          <w:rtl w:val="true"/>
        </w:rPr>
        <w:t xml:space="preserve">هَل یَنظُرُونَ إلاّ السّاعَةَ أن تَأتیَهُم بَغتَةً وَ هُم لا یَشعُرُونَ </w:t>
      </w:r>
      <w:r>
        <w:rPr>
          <w:rtl w:val="true"/>
        </w:rPr>
        <w:t>»</w:t>
      </w:r>
      <w:bookmarkEnd w:id="1396"/>
    </w:p>
    <w:p>
      <w:pPr>
        <w:pStyle w:val="BookText"/>
        <w:rPr/>
      </w:pPr>
      <w:r>
        <w:rPr>
          <w:rFonts w:ascii="IRNazanin" w:hAnsi="IRNazanin" w:eastAsia="IRNazanin"/>
          <w:color w:val="111111"/>
          <w:sz w:val="28"/>
          <w:sz w:val="28"/>
          <w:szCs w:val="28"/>
          <w:rtl w:val="true"/>
          <w:lang w:bidi="fa-IR"/>
        </w:rPr>
        <w:t xml:space="preserve">آیا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چشم به راهند که ناگهان بر آنها فرا رسد در حالیکه آگاه نیستند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الموده نوشته حافظ قندوزی حنفی صفحه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یَنظُرُونَ إلاّ السّاعَةَ أن تَأتیَهُم بَغتَةً وَ 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بن اعین قال سألت الباقر رضی الله عنه</w:t>
      </w:r>
    </w:p>
    <w:p>
      <w:pPr>
        <w:pStyle w:val="BookText"/>
        <w:rPr/>
      </w:pPr>
      <w:r>
        <w:rPr>
          <w:rFonts w:ascii="IRNazanin" w:hAnsi="IRNazanin" w:eastAsia="IRNazanin"/>
          <w:color w:val="111111"/>
          <w:sz w:val="28"/>
          <w:sz w:val="28"/>
          <w:szCs w:val="28"/>
          <w:rtl w:val="true"/>
          <w:lang w:bidi="fa-IR"/>
        </w:rPr>
        <w:t xml:space="preserve">عن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هی الساعة القائم تأتیهم بغتة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قندوزی حنفی نقل می کند در مورد فرموده خداوند متعال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چشم به راهند که ناگهان بر آنها فرا رسد در حالیکه آگاه نیستند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زرارة بن اعین روایت کرده است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رضی الله عنه درباره این آیه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ساعت قائم است که ناگهان بر آنها فرا رسد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تأویل الآیات الظاهرة صفحه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العباس قال حدثنا علی بن عبد الله بن اسد عن ابراهیم بن محمد عن اسماعیل بن بشار عن علی بن جعفر الحضرمی عن زرارة بن اعین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جعفر علیه السلام عن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یَنظُرُونَ إلاّ السّاعَةَ أن تَأتیَهُم بَغتَةً وَ هُم لا 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هی ساعة القائم علیه السلام تأتیهم بغتة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عباس می گوید علی بن عبد الله بن اسد از ابراهیم بن محمد از اسماعیل بن بشار از علی بن جعفر حضرمی از زرارة بن اعین نقل می کند که از ابا </w:t>
      </w:r>
      <w:bookmarkStart w:id="1397" w:name="pg7348_62649"/>
    </w:p>
    <w:p>
      <w:pPr>
        <w:pStyle w:val="BookText"/>
        <w:rPr/>
      </w:pPr>
      <w:bookmarkEnd w:id="1397"/>
      <w:r>
        <w:rPr>
          <w:rFonts w:ascii="IRNazanin" w:hAnsi="IRNazanin" w:eastAsia="IRNazanin"/>
          <w:color w:val="111111"/>
          <w:sz w:val="28"/>
          <w:sz w:val="28"/>
          <w:szCs w:val="28"/>
          <w:rtl w:val="true"/>
          <w:lang w:bidi="fa-IR"/>
        </w:rPr>
        <w:t xml:space="preserve">جعفرامام باقر علیه السلام پرسیدم درباره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چشم به راهند که ناگهان بر آنها فرا رسد در حالیکه آگاه نیستند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این ساعة چه وقت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ساعت ، ساعت قائم علیه السلام است که ناگهان حضرت مهدی علیه السلام قیام می کند و بر آنها می رسد </w:t>
      </w:r>
      <w:r>
        <w:rPr>
          <w:rFonts w:eastAsia="IRNazanin" w:cs="IRNazanin"/>
          <w:color w:val="111111"/>
          <w:sz w:val="28"/>
          <w:szCs w:val="28"/>
          <w:rtl w:val="true"/>
          <w:lang w:bidi="fa-IR"/>
        </w:rPr>
        <w:t>.</w:t>
      </w:r>
    </w:p>
    <w:p>
      <w:pPr>
        <w:pStyle w:val="Heading2"/>
        <w:numPr>
          <w:ilvl w:val="1"/>
          <w:numId w:val="1"/>
        </w:numPr>
        <w:rPr/>
      </w:pPr>
      <w:bookmarkStart w:id="1398" w:name="__RefHeading___Toc1177530_1051229030"/>
      <w:bookmarkStart w:id="1399" w:name="_Toc599"/>
      <w:bookmarkEnd w:id="1398"/>
      <w:r>
        <w:rPr>
          <w:rtl w:val="true"/>
        </w:rPr>
        <w:t>«</w:t>
      </w:r>
      <w:r>
        <w:rPr>
          <w:rtl w:val="true"/>
        </w:rPr>
        <w:t xml:space="preserve">آیه دویستم </w:t>
      </w:r>
      <w:r>
        <w:rPr>
          <w:rtl w:val="true"/>
        </w:rPr>
        <w:t>»</w:t>
      </w:r>
      <w:bookmarkEnd w:id="1399"/>
    </w:p>
    <w:p>
      <w:pPr>
        <w:pStyle w:val="Heading3"/>
        <w:numPr>
          <w:ilvl w:val="2"/>
          <w:numId w:val="1"/>
        </w:numPr>
        <w:rPr/>
      </w:pPr>
      <w:bookmarkStart w:id="1400" w:name="__RefHeading___Toc1177532_1051229030"/>
      <w:bookmarkStart w:id="1401" w:name="_Toc600"/>
      <w:bookmarkEnd w:id="1400"/>
      <w:r>
        <w:rPr>
          <w:rtl w:val="true"/>
        </w:rPr>
        <w:t>اشاره</w:t>
      </w:r>
      <w:bookmarkEnd w:id="1401"/>
    </w:p>
    <w:p>
      <w:pPr>
        <w:pStyle w:val="BookText"/>
        <w:rPr/>
      </w:pPr>
      <w:r>
        <w:rPr>
          <w:rFonts w:ascii="IRNazanin" w:hAnsi="IRNazanin" w:eastAsia="IRNazanin"/>
          <w:color w:val="111111"/>
          <w:sz w:val="28"/>
          <w:sz w:val="28"/>
          <w:szCs w:val="28"/>
          <w:rtl w:val="true"/>
          <w:lang w:bidi="fa-IR"/>
        </w:rPr>
        <w:t xml:space="preserve">قرآن در شب قدر به رسول خدا صلی الله علیه و آله و سلم القا گردید و آن حضرت به امیرالمؤمنین علیه السلام القا فرمودند و هم اکنون به امام زمان علیه السلام القا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دخان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402" w:name="__RefHeading___Toc1177534_1051229030"/>
      <w:bookmarkStart w:id="1403" w:name="_Toc601"/>
      <w:bookmarkEnd w:id="1402"/>
      <w:r>
        <w:rPr>
          <w:rtl w:val="true"/>
        </w:rPr>
        <w:t xml:space="preserve">« </w:t>
      </w:r>
      <w:r>
        <w:rPr>
          <w:rtl w:val="true"/>
        </w:rPr>
        <w:t xml:space="preserve">حم </w:t>
      </w:r>
      <w:r>
        <w:rPr>
          <w:rtl w:val="true"/>
        </w:rPr>
        <w:t xml:space="preserve">* </w:t>
      </w:r>
      <w:r>
        <w:rPr>
          <w:rtl w:val="true"/>
        </w:rPr>
        <w:t xml:space="preserve">وَ الکِتابِ المُبینِ </w:t>
      </w:r>
      <w:r>
        <w:rPr>
          <w:rtl w:val="true"/>
        </w:rPr>
        <w:t xml:space="preserve">* </w:t>
      </w:r>
      <w:r>
        <w:rPr>
          <w:rtl w:val="true"/>
        </w:rPr>
        <w:t xml:space="preserve">إنّآ أنزَلناهُ فی لَیلَةٍ مُبارَکَةٍ إنّا کُنّا مُنذِرینَ </w:t>
      </w:r>
      <w:r>
        <w:rPr>
          <w:rtl w:val="true"/>
        </w:rPr>
        <w:t xml:space="preserve">* </w:t>
      </w:r>
      <w:r>
        <w:rPr>
          <w:rtl w:val="true"/>
        </w:rPr>
        <w:t xml:space="preserve">فِیها یُفرَقُ کُلُّ أمرٍ حَکیمٍ </w:t>
      </w:r>
      <w:r>
        <w:rPr>
          <w:rtl w:val="true"/>
        </w:rPr>
        <w:t>»</w:t>
      </w:r>
      <w:bookmarkEnd w:id="1403"/>
    </w:p>
    <w:p>
      <w:pPr>
        <w:pStyle w:val="BookText"/>
        <w:rPr/>
      </w:pPr>
      <w:r>
        <w:rPr>
          <w:rFonts w:ascii="IRNazanin" w:hAnsi="IRNazanin" w:eastAsia="IRNazanin"/>
          <w:color w:val="111111"/>
          <w:sz w:val="28"/>
          <w:sz w:val="28"/>
          <w:szCs w:val="28"/>
          <w:rtl w:val="true"/>
          <w:lang w:bidi="fa-IR"/>
        </w:rPr>
        <w:t xml:space="preserve">حم سوگند به کتاب مبین و روشن ، همانا ما آنرا در شب مبارکی نازل ساختیم تا خلق را به وسیله آن بترسانیم و به آنها هشدار دهیم و راهنمایی کنیم آنها را و در آن شب مبارک هر امری با حکمت تعیین و ممتاز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شب، شب قدر است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الموده نوشته حافظ قندوزی حنفی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سورة الدخان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إنّآ أنزَلناهُ فی لَیلَةٍ مُبارَکَةٍ إنّا کُنّا 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یُفرَقُ کُلُّ أمرٍ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مسکان عن الباقر و الصادق و الکاظم رضی الله عنهم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الله تبارک و تعالی القرآن فی لیلة مبارکة و هی لیلة القدر انزل القرآن فیها الی البیت المعمور جملة واحدة ثم انزل من البیت المعمور علی رسول الله صلی الله علیه و آله و سلم فی طول ثلاث و عشرین سنة یقدر الله کل امر من الحق و الباطل و ما یکون فی تلک السنة و له فیها البداء المشیة یقدم ما یشاء و یؤخر ما یشاء من الاجال و الارزاق و الا من و السلامة و العافیة و غیر ذلک و یلقیه رسول الله صلی الله علیه و آله و سلم الی امیرالمؤمنین علی علیه </w:t>
      </w:r>
    </w:p>
    <w:p>
      <w:pPr>
        <w:pStyle w:val="BookText"/>
        <w:rPr/>
      </w:pPr>
      <w:r>
        <w:rPr>
          <w:rFonts w:ascii="IRNazanin" w:hAnsi="IRNazanin" w:eastAsia="IRNazanin"/>
          <w:color w:val="111111"/>
          <w:sz w:val="28"/>
          <w:sz w:val="28"/>
          <w:szCs w:val="28"/>
          <w:rtl w:val="true"/>
          <w:lang w:bidi="fa-IR"/>
        </w:rPr>
        <w:t xml:space="preserve">السلام و هو الی الائمة من اولاده علیهم السلام حتی ینتهی الی صاحب الزمان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دخان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 سوگند به کتاب مبین و روشن ، همانا ما آنرا در شب مبارکی نازل ساختیم تا خلق را به وسیله آن بترسانیم و به آنها هشدار دهیم و راهنمایی کنیم آنها را و در آن شب مبارک هر امری با حکمت تعیین و ممتاز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شب، شب قدر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از عبد الله بن مسکان روایت شده از امام باقر و صادق و کاظم علیهم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نمود خداوند سبحان قرآن را در شب مبارکی که شب قدر باشد و به بیت المعمور به صورت یکجا و دفعی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نازل فرمود بر رسول خدا صلی الله علیه و آله و سلم در طول بیست و سه سال ، تقدیر و اندازه گیری نموده امور حق و باطل و آنچه در این سالها جاری شود و برای خداوند است بداء و مشیت و خواست اوست که هر چه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بخواهد جلو می اندازد و هرچه بخواهد به تأخیر می افکند از اجلها و ارزاق و امنیت و سلامت و عافیت و غیر ذلک را هرچه بخواهد و القا می کند آنرا به رسول خدا صلی الله علیه و آله و سلم و به امیرالمومنین و علی علیه السلام القا می کند آنرا به امامان از اولاد خود علیهم السلام تا می رسد به صاحب الزمان مهدی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قمی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عن ابن ابی عمیر عن عبد الله بن مسکان عن ابی جعفر و ابی عبد الله و ابی الحسن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إنّآ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لَیلَةٍ مُبارَکَةٍ إنّا کُنّا 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لیلة القدر انزل الله القرآن فیها الی البیت المعمور جملة واحدة ثم نزل من البیت المعمور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فی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یُفرَقُ کُلُّ أمرٍ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أمرٍ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یقدّر الله کل امر من الحق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الباطل و ما یکون فی تلک السنة و له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البداء المشیة یقدم ما یشاء و یؤخر ما یشاء من الاجال و الارزاق و البلایا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الامراض و یزید فیها ما یشاء و ینقص ما یشاء و یلقیه رسول الله صلی الله علیه و آله و سلم الی امیرالمؤمنین علی علیه السلام و یلقیه امیرالمومنین الی الائمة علیهم السلام حتی ینتهی ذلک الی صاحب الزمان علیه السلام و یشرط له ما فیه البداء و المشیة و التقدیم و التأخیر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گوید حدیث کرد پدرم از ابن ابی عمیر از عبد الله بن مسکان از ابی جعفرامام باقر و ابی عبد الله امام صادق و ابی الحسن امام کاظم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کتاب روشن همانا ما نازل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 مبارکی تا خلق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بترسانیم و هشدار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p>
    <w:p>
      <w:pPr>
        <w:pStyle w:val="BookText"/>
        <w:rPr/>
      </w:pPr>
      <w:r>
        <w:rPr>
          <w:rFonts w:ascii="IRNazanin" w:hAnsi="IRNazanin" w:eastAsia="IRNazanin"/>
          <w:color w:val="111111"/>
          <w:sz w:val="28"/>
          <w:sz w:val="28"/>
          <w:szCs w:val="28"/>
          <w:rtl w:val="true"/>
          <w:lang w:bidi="fa-IR"/>
        </w:rPr>
        <w:t xml:space="preserve">شب 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شب قرآن را یکجا به بیت المعمور نازل فرمود ، سپس از بیت المعمور بر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شب هر امری با حکمت تعیین و ممتاز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در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امری با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هر امری را از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و آنچه در آن سال می شود همه را تقدیر می فرماید و بداء و مشیت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هست آنچه را بخواهد از اجلها و روزیها و ابتلائات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بیماریها را پس و پیش می کند و آنچه بخواهد در آنها می افزاید و آنچه بخواهد از آنها می کاهد و رسول خدا صلی الله علیه و آله و سلم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امیرالمومنین علیه السلام القا می نماید و امیرالمومنین به امامان علیهم السلام القا می نماید تا کار به حضرت صاحب الزمان علیه السلام منتهی می گردد و آنچه در بداء و مشیت و تقدیم و تأخیر هست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بیان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الطبرسی فی الاحتجاج عن امیرالمومنین علیه السلام فی حدیث له طویل قال علیه السلام فیه و انما اراد الله بالحق اظهار قدرته و ابداء سلطانه و تبین براهین حکمته فخلق ما شاء کما شاء و اجری فعل بعض الاشیاء علی ایدی من اصطفی من امنائه فکان فعلهم فعله و امرهم امره کما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یطع الرسول فقد اطاع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و الارض وعاء لمن یشاء من خلقه لیمیز الخبیث من الطیب مع سابق علمه بالفریقین من اهلهما و لیجعل ذلک مثالا لاولیائه و امنائه و عرف الخلیقة فضل منزلة اولیائه و فرض علیهم من طاعتهم مثل الذی فرضه منه لنفسه و الزمهم الحجة بان خاطبهم خطاباً یدل علی انفراده و توحیده و ابان لهم اولیاء اجری افعالهم و احکامهم مجری فعله فهم العباد المکرمون لا یسبقونه بالقول و هم بامره یعملون هم الذین ایدهم بروح عنه و عرف الخلق اقتدارهم بقوله عالم الغیب فلا یظهر علی غیبه احداً الا من ارتضی من رسول و هم النعیم الذی یسئل عنه ان الله تبارک و تعالی انعم بهم علی من اتبعهم من اولیائهم قال السائل من هؤلاء الحجج ؟ قال هم رسول الله و من حل محله من اصفیاء الله بنفسه و برسوله قرنهم الله بنفسه و برسوله و فرض علی العباد من طاعتهم مثل الذی فرض علیهم منها لنفسه و هم و لا تامر الدین الذین قال الله فیهم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اطیعوا الله و اطیعوا الرسول و اولی الامر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الله فیهم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ردوه الی الرسول و الی اولی الامر منهم لعلمه الذین یستنبطونه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السائل ما ذلک الامر ؟ قال علیه السلام الذی به تنزل الملائکة فی الیلة التی یفرق فیها کل امر حکیم من خلق و رزق و اجل و عمل و حیاة و موت و عالم غیب السموات و الارض و المعجزات التی لا تنبغی الا الله و اصفیائه و السفرة بینه و بین خلقه و هم وجه الله الذی قال فاینما تولوا فثم وجه الله هم بقیة الله یعنی المهدی علیه السلام الذی یاتی عند انقضاء هذه النظرة فیملاء الارض </w:t>
      </w:r>
      <w:bookmarkStart w:id="1404" w:name="pg7348_62655"/>
    </w:p>
    <w:p>
      <w:pPr>
        <w:pStyle w:val="BookText"/>
        <w:rPr/>
      </w:pPr>
      <w:bookmarkEnd w:id="1404"/>
      <w:r>
        <w:rPr>
          <w:rFonts w:ascii="IRNazanin" w:hAnsi="IRNazanin" w:eastAsia="IRNazanin"/>
          <w:color w:val="111111"/>
          <w:sz w:val="28"/>
          <w:sz w:val="28"/>
          <w:szCs w:val="28"/>
          <w:rtl w:val="true"/>
          <w:lang w:bidi="fa-IR"/>
        </w:rPr>
        <w:t xml:space="preserve">عدلا کما ملئت جورا و من آیاته الغیب و الاکتتام عند عموم الطغیان و حلول الانتقام و لو کان هذا الامر الذی عرفتک نبأه للنبی صلی الله علیه و آله و سلم دون غیره لکان الخطاب یدل علی فعل ماض غیر دائم و لا مستقبل و لقال نزلت الملائکة و فرق کل امر حکیم و لو یقل تنزل الملائکة و یفرق کل امر حکیم و الحدیث طویل یاتی انشاء الله تعالی فی آخر الکتاب بطوله </w:t>
      </w:r>
      <w:r>
        <w:rPr>
          <w:rFonts w:eastAsia="IRNazanin" w:cs="IRNazanin"/>
          <w:color w:val="111111"/>
          <w:sz w:val="28"/>
          <w:szCs w:val="28"/>
          <w:rtl w:val="true"/>
          <w:lang w:bidi="fa-IR"/>
        </w:rPr>
        <w:t>.</w:t>
      </w:r>
    </w:p>
    <w:p>
      <w:pPr>
        <w:pStyle w:val="Heading2"/>
        <w:numPr>
          <w:ilvl w:val="1"/>
          <w:numId w:val="1"/>
        </w:numPr>
        <w:rPr/>
      </w:pPr>
      <w:bookmarkStart w:id="1405" w:name="__RefHeading___Toc1177536_1051229030"/>
      <w:bookmarkStart w:id="1406" w:name="_Toc602"/>
      <w:bookmarkEnd w:id="1405"/>
      <w:r>
        <w:rPr>
          <w:rtl w:val="true"/>
        </w:rPr>
        <w:t>«</w:t>
      </w:r>
      <w:r>
        <w:rPr>
          <w:rtl w:val="true"/>
        </w:rPr>
        <w:t xml:space="preserve">آیه دویست و یکم </w:t>
      </w:r>
      <w:r>
        <w:rPr>
          <w:rtl w:val="true"/>
        </w:rPr>
        <w:t>»</w:t>
      </w:r>
      <w:bookmarkEnd w:id="1406"/>
    </w:p>
    <w:p>
      <w:pPr>
        <w:pStyle w:val="Heading3"/>
        <w:numPr>
          <w:ilvl w:val="2"/>
          <w:numId w:val="1"/>
        </w:numPr>
        <w:rPr/>
      </w:pPr>
      <w:bookmarkStart w:id="1407" w:name="__RefHeading___Toc1177538_1051229030"/>
      <w:bookmarkStart w:id="1408" w:name="_Toc603"/>
      <w:bookmarkEnd w:id="1407"/>
      <w:r>
        <w:rPr>
          <w:rtl w:val="true"/>
        </w:rPr>
        <w:t>اشاره</w:t>
      </w:r>
      <w:bookmarkEnd w:id="1408"/>
    </w:p>
    <w:p>
      <w:pPr>
        <w:pStyle w:val="BookText"/>
        <w:rPr/>
      </w:pPr>
      <w:r>
        <w:rPr>
          <w:rFonts w:ascii="IRNazanin" w:hAnsi="IRNazanin" w:eastAsia="IRNazanin"/>
          <w:color w:val="111111"/>
          <w:sz w:val="28"/>
          <w:sz w:val="28"/>
          <w:szCs w:val="28"/>
          <w:rtl w:val="true"/>
          <w:lang w:bidi="fa-IR"/>
        </w:rPr>
        <w:t xml:space="preserve">دخان و نزول عیسی و دجال و خروج آتش از یمن از علائم حتمی ظهور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دخان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409" w:name="__RefHeading___Toc1177540_1051229030"/>
      <w:bookmarkStart w:id="1410" w:name="_Toc604"/>
      <w:bookmarkEnd w:id="1409"/>
      <w:r>
        <w:rPr>
          <w:rtl w:val="true"/>
        </w:rPr>
        <w:t xml:space="preserve">« </w:t>
      </w:r>
      <w:r>
        <w:rPr>
          <w:rtl w:val="true"/>
        </w:rPr>
        <w:t xml:space="preserve">فَارتَقِب یَومَ تَأتِی السَّمآءُ بِدُخانٍ مُبینٍ </w:t>
      </w:r>
      <w:r>
        <w:rPr>
          <w:rtl w:val="true"/>
        </w:rPr>
        <w:t xml:space="preserve">* </w:t>
      </w:r>
      <w:r>
        <w:rPr>
          <w:rtl w:val="true"/>
        </w:rPr>
        <w:t xml:space="preserve">یَغشَی النّاسَ هذا عَذابٌ ألیمٌ </w:t>
      </w:r>
      <w:r>
        <w:rPr>
          <w:rtl w:val="true"/>
        </w:rPr>
        <w:t xml:space="preserve">* </w:t>
      </w:r>
      <w:r>
        <w:rPr>
          <w:rtl w:val="true"/>
        </w:rPr>
        <w:t xml:space="preserve">رَبَّنَا اکشِف عَنَّا العَذابَ إنّا مُؤمِنُونَ </w:t>
      </w:r>
      <w:r>
        <w:rPr>
          <w:rtl w:val="true"/>
        </w:rPr>
        <w:t xml:space="preserve">* </w:t>
      </w:r>
      <w:r>
        <w:rPr>
          <w:rtl w:val="true"/>
        </w:rPr>
        <w:t xml:space="preserve">أنّی لَهُمُ الذِّکری وَ قَد جآءَهُم رَسُولٌ مُبینٌ </w:t>
      </w:r>
      <w:r>
        <w:rPr>
          <w:rtl w:val="true"/>
        </w:rPr>
        <w:t>»</w:t>
      </w:r>
      <w:bookmarkEnd w:id="1410"/>
    </w:p>
    <w:p>
      <w:pPr>
        <w:pStyle w:val="BookText"/>
        <w:rPr/>
      </w:pPr>
      <w:r>
        <w:rPr>
          <w:rFonts w:ascii="IRNazanin" w:hAnsi="IRNazanin" w:eastAsia="IRNazanin"/>
          <w:color w:val="111111"/>
          <w:sz w:val="28"/>
          <w:sz w:val="28"/>
          <w:szCs w:val="28"/>
          <w:rtl w:val="true"/>
          <w:lang w:bidi="fa-IR"/>
        </w:rPr>
        <w:t xml:space="preserve">پس چشم به راه باش روزی را که آسمان دودی آشکار آورد و مردم را فرا گیرد این عذاب بسیار دردناک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عذاب را از ما برطرف فرما که ما ایمان خواهیم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امکان دارد اینان متذکر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رسولی با حقانیت آشکار ایشان را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به او ایمان نیاورده و نگرویدند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الدرالمنثور فی التفسیر المأثور از حافظ امام عبد الرحمن جلال الدین سیوطی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 عبد بن حمید عن محمد بن سیرین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وعدنا الله و رسوله فقد رأیناه غیر أربع ، طلوع الشمس بین مغربها و الدجال و دابة الارض و یأجوج و مأجوج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در این روایت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رسولش به چهار وعده حتمی اشاره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طلوع خورشید از مغرب دوم دجان سوم ظاهر شدن دابة الارض چهارم ظهور یأجوج و مأجوج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الدرالمنثور فی التفسیر المأثور از حافظ امام عبد الرحمن جلال الدین سیوطی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 ابن جریر عن حذیفة بن الیمان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الآیات الدخان و نزول عیسی و نار تخرج من قعر عدن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از محمد بن جریر طبری و ایشان از حذیفة بن یمان در تفسیر این آیات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آیات دخان است و نزول عیسی بن مریم از آسمان و خارج شدن آتش از قعر عدن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الدرالمنثور فی التفسیر المأثور از حافظ امام عبد الرحمن جلال الدین سیوطی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 ابن جریر و الطبرانی بسند جید عن ابی مالک الاشعری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ربکم انذرکم ثلاثاً الدخان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الدابة و الثالثة الدجال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از طبری و ایشان از جید و او از پدرش مالک اشعری روایت می کند که 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 شما همه شما را از سه چیز می ترساند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دخان ، دوم خروج دابة الارض و سوم خروج دخان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اشراط الساعة اول الآیات الدخان و نزول عیسی و نار تخرج من قعر عدن ابین تسوق الناس الی المحشر قیل و ما الدخان فتلا رسول الله صلی الله علیه و آله و سلم هذه الآیة و قال یملاء ما بین المشرق و المغرب یمکث اربعین یوما و لیلة اما المؤمن فیصیبه کهیئة الزکام و اما الکافر فهو کالسکران یخرج من منخریه و اذنیه و دبره اقول ابین بسکون الموحدة و فتح المثناة من تحت رجل ینسب الیه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شرطهای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دخان و دوم نزول عیسی علیه السلام سوم خارج شدن آتش از قعر عدن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الجوامع عن علی علیه السلام دخان یاتی من السماء قبل قیام الساعة یدخل فی اسماع الکفرة حتی یکون راس الواحد کالراس الحنیذ و یعتری المومن منه کهیئة الزکام و یکون الارض کلها کبیت اوقد فیه لیس فیه خصاص یمتد ذلک اربعین یوما و القمی قال ذلک اذا خرجوا فی الرجعة </w:t>
      </w:r>
      <w:r>
        <w:rPr>
          <w:rFonts w:eastAsia="IRNazanin" w:cs="IRNazanin"/>
          <w:color w:val="111111"/>
          <w:sz w:val="28"/>
          <w:szCs w:val="28"/>
          <w:rtl w:val="true"/>
          <w:lang w:bidi="fa-IR"/>
        </w:rPr>
        <w:t xml:space="preserve">. </w:t>
      </w:r>
      <w:bookmarkStart w:id="1411" w:name="pg7348_62659"/>
    </w:p>
    <w:p>
      <w:pPr>
        <w:pStyle w:val="Heading2"/>
        <w:numPr>
          <w:ilvl w:val="1"/>
          <w:numId w:val="1"/>
        </w:numPr>
        <w:rPr/>
      </w:pPr>
      <w:bookmarkStart w:id="1412" w:name="__RefHeading___Toc1177542_1051229030"/>
      <w:bookmarkStart w:id="1413" w:name="_Toc605"/>
      <w:bookmarkEnd w:id="1411"/>
      <w:bookmarkEnd w:id="1412"/>
      <w:r>
        <w:rPr>
          <w:rtl w:val="true"/>
        </w:rPr>
        <w:t>«</w:t>
      </w:r>
      <w:r>
        <w:rPr>
          <w:rtl w:val="true"/>
        </w:rPr>
        <w:t xml:space="preserve">آیه دویست و دوم </w:t>
      </w:r>
      <w:r>
        <w:rPr>
          <w:rtl w:val="true"/>
        </w:rPr>
        <w:t>»</w:t>
      </w:r>
      <w:bookmarkEnd w:id="1413"/>
    </w:p>
    <w:p>
      <w:pPr>
        <w:pStyle w:val="Heading3"/>
        <w:numPr>
          <w:ilvl w:val="2"/>
          <w:numId w:val="1"/>
        </w:numPr>
        <w:rPr/>
      </w:pPr>
      <w:bookmarkStart w:id="1414" w:name="__RefHeading___Toc1177544_1051229030"/>
      <w:bookmarkStart w:id="1415" w:name="_Toc606"/>
      <w:bookmarkEnd w:id="1414"/>
      <w:r>
        <w:rPr>
          <w:rtl w:val="true"/>
        </w:rPr>
        <w:t>اشاره</w:t>
      </w:r>
      <w:bookmarkEnd w:id="1415"/>
    </w:p>
    <w:p>
      <w:pPr>
        <w:pStyle w:val="BookText"/>
        <w:rPr/>
      </w:pPr>
      <w:r>
        <w:rPr>
          <w:rFonts w:ascii="IRNazanin" w:hAnsi="IRNazanin" w:eastAsia="IRNazanin"/>
          <w:color w:val="111111"/>
          <w:sz w:val="28"/>
          <w:sz w:val="28"/>
          <w:szCs w:val="28"/>
          <w:rtl w:val="true"/>
          <w:lang w:bidi="fa-IR"/>
        </w:rPr>
        <w:t xml:space="preserve">سه روز شیرین برای مؤمنین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 مهدی علیه السلام – روز رجعت – روز قیامت</w:t>
      </w:r>
    </w:p>
    <w:p>
      <w:pPr>
        <w:pStyle w:val="BookText"/>
        <w:rPr/>
      </w:pPr>
      <w:r>
        <w:rPr>
          <w:rFonts w:ascii="IRNazanin" w:hAnsi="IRNazanin" w:eastAsia="IRNazanin"/>
          <w:color w:val="111111"/>
          <w:sz w:val="28"/>
          <w:sz w:val="28"/>
          <w:szCs w:val="28"/>
          <w:rtl w:val="true"/>
          <w:lang w:bidi="fa-IR"/>
        </w:rPr>
        <w:t xml:space="preserve">خداوند در سوره جاثیه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416" w:name="__RefHeading___Toc1177546_1051229030"/>
      <w:bookmarkStart w:id="1417" w:name="_Toc607"/>
      <w:bookmarkEnd w:id="1416"/>
      <w:r>
        <w:rPr>
          <w:rtl w:val="true"/>
        </w:rPr>
        <w:t xml:space="preserve">« </w:t>
      </w:r>
      <w:r>
        <w:rPr>
          <w:rtl w:val="true"/>
        </w:rPr>
        <w:t xml:space="preserve">قُل لِلَّذینَ آمَنوُا یَغفِرُوا لِلَّذینَ لا یَرجُونَ أیّامَ اللهِ لِیَجزیَ قَوماً بِما کانُوا یَکسِبُونَ </w:t>
      </w:r>
      <w:r>
        <w:rPr>
          <w:rtl w:val="true"/>
        </w:rPr>
        <w:t>»</w:t>
      </w:r>
      <w:bookmarkEnd w:id="14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کسانی که ایمان آورده اند بگذرند از کسانی که ایمان ندارند به بازگشت به ایام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دهد قومی را به سبب آنچه مرتکب می شدند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الموده نوشته حافظ قندوزی حنفی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آمَنوُا یَغفِرُوا لِلَّذینَ لا یَرجُونَ أیّامَ اللهِ لِیَجزیَ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رضی الله عنه قال ایام المرجو ثلثة یوم قیام القائم المهدی علیه السلام و یوم الکرة و یوم القیمة و قد تقدم فی قوله تعالی و ذکرهم بایام الله فی سورة ابراهیم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حضرت صادق رضی الله عنه روایت شده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مرجو و امیدواری در آیه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روز قیام قائم موعود علیه السلام دوم روز رجعت و سوم روز قیامت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سابق گفته شد در قول خداوند متعال و ذکرهم بایام الله در سوره ابراهیم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 الانوار 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خصائص شیخ صدوق آمده است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موسی الحناط قال سمعت ابا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الله ثلاثة یوم یقوم القائم علیه السلام و یوم الکرة و یوم القیامة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موسی الحناط می گوید که از امام صادق علیه السلام شنیدم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الله سه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روز قیام قائم عجل الله تعالی فرجه الشریف دوم روز رجعت و سوم روز قیامت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این حدیث دقت کنیم مشاهده می کنیم که هم در قیام امام زمان عجل الله تعالی فرجه الشریف و هم در رجعت و هم در قیامت کبری مردگان زنده شده و محشور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بی ربط نیست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امام زمان عجل الله تعالی فرجه الشریف قیامت صغری است </w:t>
      </w:r>
      <w:r>
        <w:rPr>
          <w:rFonts w:eastAsia="IRNazanin" w:cs="IRNazanin"/>
          <w:color w:val="111111"/>
          <w:sz w:val="28"/>
          <w:szCs w:val="28"/>
          <w:rtl w:val="true"/>
          <w:lang w:bidi="fa-IR"/>
        </w:rPr>
        <w:t xml:space="preserve">. </w:t>
      </w:r>
      <w:bookmarkStart w:id="1418" w:name="pg7348_62663"/>
    </w:p>
    <w:p>
      <w:pPr>
        <w:pStyle w:val="Heading2"/>
        <w:numPr>
          <w:ilvl w:val="1"/>
          <w:numId w:val="1"/>
        </w:numPr>
        <w:rPr/>
      </w:pPr>
      <w:bookmarkStart w:id="1419" w:name="__RefHeading___Toc1177548_1051229030"/>
      <w:bookmarkStart w:id="1420" w:name="_Toc608"/>
      <w:bookmarkEnd w:id="1418"/>
      <w:bookmarkEnd w:id="1419"/>
      <w:r>
        <w:rPr>
          <w:rtl w:val="true"/>
        </w:rPr>
        <w:t>«</w:t>
      </w:r>
      <w:r>
        <w:rPr>
          <w:rtl w:val="true"/>
        </w:rPr>
        <w:t xml:space="preserve">آیه دویست و سوم </w:t>
      </w:r>
      <w:r>
        <w:rPr>
          <w:rtl w:val="true"/>
        </w:rPr>
        <w:t>»</w:t>
      </w:r>
      <w:bookmarkEnd w:id="1420"/>
    </w:p>
    <w:p>
      <w:pPr>
        <w:pStyle w:val="Heading3"/>
        <w:numPr>
          <w:ilvl w:val="2"/>
          <w:numId w:val="1"/>
        </w:numPr>
        <w:rPr/>
      </w:pPr>
      <w:bookmarkStart w:id="1421" w:name="__RefHeading___Toc1177550_1051229030"/>
      <w:bookmarkStart w:id="1422" w:name="_Toc609"/>
      <w:bookmarkEnd w:id="1421"/>
      <w:r>
        <w:rPr>
          <w:rtl w:val="true"/>
        </w:rPr>
        <w:t>اشاره</w:t>
      </w:r>
      <w:bookmarkEnd w:id="1422"/>
    </w:p>
    <w:p>
      <w:pPr>
        <w:pStyle w:val="BookText"/>
        <w:rPr/>
      </w:pPr>
      <w:r>
        <w:rPr>
          <w:rFonts w:ascii="IRNazanin" w:hAnsi="IRNazanin" w:eastAsia="IRNazanin"/>
          <w:color w:val="111111"/>
          <w:sz w:val="28"/>
          <w:sz w:val="28"/>
          <w:szCs w:val="28"/>
          <w:rtl w:val="true"/>
          <w:lang w:bidi="fa-IR"/>
        </w:rPr>
        <w:t xml:space="preserve">ائمه طاهرین و در حال حاضر امام زمان علیهم السلام کتاب ناطق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جاثیه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423" w:name="__RefHeading___Toc1177552_1051229030"/>
      <w:bookmarkStart w:id="1424" w:name="_Toc610"/>
      <w:bookmarkEnd w:id="1423"/>
      <w:r>
        <w:rPr>
          <w:rtl w:val="true"/>
        </w:rPr>
        <w:t xml:space="preserve">« </w:t>
      </w:r>
      <w:r>
        <w:rPr>
          <w:rtl w:val="true"/>
        </w:rPr>
        <w:t xml:space="preserve">هذا کِتابُنا یَنطِقُ عَلَیکُم بِالحَقِّ </w:t>
      </w:r>
      <w:r>
        <w:rPr>
          <w:rtl w:val="true"/>
        </w:rPr>
        <w:t>»</w:t>
      </w:r>
      <w:bookmarkEnd w:id="1424"/>
    </w:p>
    <w:p>
      <w:pPr>
        <w:pStyle w:val="BookText"/>
        <w:rPr/>
      </w:pPr>
      <w:r>
        <w:rPr>
          <w:rFonts w:ascii="IRNazanin" w:hAnsi="IRNazanin" w:eastAsia="IRNazanin"/>
          <w:color w:val="111111"/>
          <w:sz w:val="28"/>
          <w:sz w:val="28"/>
          <w:szCs w:val="28"/>
          <w:rtl w:val="true"/>
          <w:lang w:bidi="fa-IR"/>
        </w:rPr>
        <w:t xml:space="preserve">این کتاب ماست که بر حق سخن بر ضرر شما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p>
    <w:p>
      <w:pPr>
        <w:pStyle w:val="BookText"/>
        <w:rPr/>
      </w:pPr>
      <w:r>
        <w:rPr>
          <w:rFonts w:ascii="IRNazanin" w:hAnsi="IRNazanin" w:eastAsia="IRNazanin"/>
          <w:color w:val="111111"/>
          <w:sz w:val="28"/>
          <w:sz w:val="28"/>
          <w:szCs w:val="28"/>
          <w:rtl w:val="true"/>
          <w:lang w:bidi="fa-IR"/>
        </w:rPr>
        <w:t xml:space="preserve">مجلسی در بحار 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البرقی عن محمد بن سلیمان عن ابی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 الله علیه السلام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کِتابُنا یَنطِقُ عَلَیکُم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الکتاب لا تنطق ولکن محمد و اهل بیته علیهم السلام هم الناطقون بالکتاب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برقی از محمد بن سلیمان از ابی بصیرنقل می کند که به حضرت صادق علیه السلام عرض کردم منظور کلام خداوند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کتاب ماست که بر حق سخن بر ضرر شما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که سخن نمی گوید ولیکن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کتاب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اهل بیت او علیهم السلام هستند که ناطقون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ناطق هستند </w:t>
      </w:r>
      <w:r>
        <w:rPr>
          <w:rFonts w:eastAsia="IRNazanin" w:cs="IRNazanin"/>
          <w:color w:val="111111"/>
          <w:sz w:val="28"/>
          <w:szCs w:val="28"/>
          <w:rtl w:val="true"/>
          <w:lang w:bidi="fa-IR"/>
        </w:rPr>
        <w:t xml:space="preserve">. ) </w:t>
      </w:r>
      <w:bookmarkStart w:id="1425" w:name="pg7348_62666"/>
    </w:p>
    <w:p>
      <w:pPr>
        <w:pStyle w:val="Heading2"/>
        <w:numPr>
          <w:ilvl w:val="1"/>
          <w:numId w:val="1"/>
        </w:numPr>
        <w:rPr/>
      </w:pPr>
      <w:bookmarkStart w:id="1426" w:name="__RefHeading___Toc1177554_1051229030"/>
      <w:bookmarkStart w:id="1427" w:name="_Toc611"/>
      <w:bookmarkEnd w:id="1425"/>
      <w:bookmarkEnd w:id="1426"/>
      <w:r>
        <w:rPr>
          <w:rtl w:val="true"/>
        </w:rPr>
        <w:t>«</w:t>
      </w:r>
      <w:r>
        <w:rPr>
          <w:rtl w:val="true"/>
        </w:rPr>
        <w:t xml:space="preserve">آیه دویست و چهارم </w:t>
      </w:r>
      <w:r>
        <w:rPr>
          <w:rtl w:val="true"/>
        </w:rPr>
        <w:t>»</w:t>
      </w:r>
      <w:bookmarkEnd w:id="1427"/>
    </w:p>
    <w:p>
      <w:pPr>
        <w:pStyle w:val="Heading3"/>
        <w:numPr>
          <w:ilvl w:val="2"/>
          <w:numId w:val="1"/>
        </w:numPr>
        <w:rPr/>
      </w:pPr>
      <w:bookmarkStart w:id="1428" w:name="__RefHeading___Toc1177556_1051229030"/>
      <w:bookmarkStart w:id="1429" w:name="_Toc612"/>
      <w:bookmarkEnd w:id="1428"/>
      <w:r>
        <w:rPr>
          <w:rtl w:val="true"/>
        </w:rPr>
        <w:t>اشاره</w:t>
      </w:r>
      <w:bookmarkEnd w:id="1429"/>
    </w:p>
    <w:p>
      <w:pPr>
        <w:pStyle w:val="BookText"/>
        <w:rPr/>
      </w:pPr>
      <w:r>
        <w:rPr>
          <w:rFonts w:ascii="IRNazanin" w:hAnsi="IRNazanin" w:eastAsia="IRNazanin"/>
          <w:color w:val="111111"/>
          <w:sz w:val="28"/>
          <w:sz w:val="28"/>
          <w:szCs w:val="28"/>
          <w:rtl w:val="true"/>
          <w:lang w:bidi="fa-IR"/>
        </w:rPr>
        <w:t>نشانه هایی از قبل از ظهور</w:t>
      </w:r>
    </w:p>
    <w:p>
      <w:pPr>
        <w:pStyle w:val="BookText"/>
        <w:rPr/>
      </w:pPr>
      <w:r>
        <w:rPr>
          <w:rFonts w:ascii="IRNazanin" w:hAnsi="IRNazanin" w:eastAsia="IRNazanin"/>
          <w:color w:val="111111"/>
          <w:sz w:val="28"/>
          <w:sz w:val="28"/>
          <w:szCs w:val="28"/>
          <w:rtl w:val="true"/>
          <w:lang w:bidi="fa-IR"/>
        </w:rPr>
        <w:t xml:space="preserve">خداوند در سوره محمد صلی الله علیه و آله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430" w:name="__RefHeading___Toc1177558_1051229030"/>
      <w:bookmarkStart w:id="1431" w:name="_Toc613"/>
      <w:bookmarkEnd w:id="1430"/>
      <w:r>
        <w:rPr>
          <w:rtl w:val="true"/>
        </w:rPr>
        <w:t xml:space="preserve">« </w:t>
      </w:r>
      <w:r>
        <w:rPr>
          <w:rtl w:val="true"/>
        </w:rPr>
        <w:t xml:space="preserve">فَهَل یَنظُرُونَ إلاّ السّاعَةَ أن تَأتیَهُم بَغتَةً فَقَد جآءَ أشراطُهَا فَأنّی لََهُم إذا جآءتهُم ذِکریهُم </w:t>
      </w:r>
      <w:r>
        <w:rPr>
          <w:rtl w:val="true"/>
        </w:rPr>
        <w:t>»</w:t>
      </w:r>
      <w:bookmarkEnd w:id="1431"/>
    </w:p>
    <w:p>
      <w:pPr>
        <w:pStyle w:val="BookText"/>
        <w:rPr/>
      </w:pPr>
      <w:r>
        <w:rPr>
          <w:rFonts w:ascii="IRNazanin" w:hAnsi="IRNazanin" w:eastAsia="IRNazanin"/>
          <w:color w:val="111111"/>
          <w:sz w:val="28"/>
          <w:sz w:val="28"/>
          <w:szCs w:val="28"/>
          <w:rtl w:val="true"/>
          <w:lang w:bidi="fa-IR"/>
        </w:rPr>
        <w:t xml:space="preserve">پس آیا جز ساعت را انتظار دارند که ناگهان بر آنان فرارسد ، پس نشانه های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آوردن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بر آنان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همانطوریکه ما قبلا اشاره کردیم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ما دو قیامت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قیامت صغری که قیام قائم موعود حجة ابن الحسن العسکری عجل الله تعالی فرجه الشریف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قیامت کبری که همان برانگیخته شدن مردگان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را هم اهل سنت بیان کرده اند هم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سیوطی در این زمینه و در ذیل همین آیه احادیث زیادی می آورد که این عقیده را اثبات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الدرالمنثور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ذیل همین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 احمد و الطبرانی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لیکونن قبل یوم القیامة المسیح الدجال و کذابون ثلاثون أو اکثر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و طبرانی از عبد الله بن عمر نقل می کنند که از رسول خدا صلی الله علیه و آله و سلم شنیده ایم که آن حضرت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قیامت کبری مسیح و دجال و دروغگویان می آیند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الدرالمنثور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همین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 احمد عن ابی سعید الخدری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أبشرکم بالمهدی یبعثه الله فی امتی علی اختلاف من الزمان و</w:t>
      </w:r>
    </w:p>
    <w:p>
      <w:pPr>
        <w:pStyle w:val="BookText"/>
        <w:rPr/>
      </w:pPr>
      <w:r>
        <w:rPr>
          <w:rFonts w:ascii="IRNazanin" w:hAnsi="IRNazanin" w:eastAsia="IRNazanin"/>
          <w:color w:val="111111"/>
          <w:sz w:val="28"/>
          <w:sz w:val="28"/>
          <w:szCs w:val="28"/>
          <w:rtl w:val="true"/>
          <w:lang w:bidi="fa-IR"/>
        </w:rPr>
        <w:t xml:space="preserve">زلازل فیملأ الارض قسطاً و عدلاً کما ملئت جوراً و ظلماً و یرضی عنه ساکنو السماء و ساکنو الارض یقسم الارض ضحاحاً ، فقال له رحل ما ضحاحاً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بالسویة بین الناس و یملأ قلوب امة محمد عنی و یسمعهم عدله حتی یأمر مناد منادی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له فی مال حاجة فما یقوم من المسلمین الا رجل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السادن یعنی الخازن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المهدی یامرک أن تعطینی مالاً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أحث حتی اذا جعله فی حجره و ابرزه ندم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اجشع امة محمد نفساً اذ عجز عنی ما وسعهم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 فلا یقبل منه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ناخذ شیئا ً أعطیناه فیکون کذلک سبع سنین او ثمان سنین او تسع سنین ثم لاخیرفی العیش بعده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لاخیر فی الحیاة بعد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امام احمد حنبل در مسند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کنز العمال نوشته متقی هندی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اسعاف الراغبین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ابو العرفان شیخ محمد بن صبان مالکی و نور الابصار نوشته شیخ الاسلام شبلنجی شافعی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صواعق المحرقه نوشته ابن حجر و ینابیع الموده نوشته خواجه کلان قندوزی حنفی صفحه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سعید خدری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بر شما بر انقلاب و قیام مهدی ، خداوند او را برمی انگیزاند در میان امت من در زمانیکه آنها دراختلاف به سر می برند و زلزله هایی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زمین را به او پر از قسط و عدل می کند همانطوریکه پر از ظلم و جور شده بود و زمانیکه او قیام می کند ساکنین آسمان و زمین از آمدن او راضی و خشنود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تقسیم می کند زمین را بر اساس ضحاحا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رسول خدا صلی الله علیه و آله و سلم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ضحاحا چیست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طور مساوی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حکومت او ثبات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امت محمد پر از غنا و بی نیازی می شود و عدل او در همه جا گسترش می یابد تا جاییکه منادی صدا می زند هرکه هر حاجتی دارد و ثروت می خواهد بیاید و بگیرد و کسی نمی آید مگر مردی نزد او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پیش خادم و خزانه دار خود می فرستد و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مهدی هستم تا به من مال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و خزانه دار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هرقدر می خواهی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رود و آنقدر برمی دارد که نمی تواند حمل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بیرون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کاری بود که من کردم ؟ من از همه طمع کارتر هستم زیرا همۀ آنها را خواندند و کسی توجه نکرد و نیامد جز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برمی گردد ، می خواهد آنرا پس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دار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هرچه داده ایم دیگر پس نمی </w:t>
      </w:r>
    </w:p>
    <w:p>
      <w:pPr>
        <w:pStyle w:val="BookText"/>
        <w:rPr/>
      </w:pPr>
      <w:r>
        <w:rPr>
          <w:rFonts w:ascii="IRNazanin" w:hAnsi="IRNazanin" w:eastAsia="IRNazanin"/>
          <w:color w:val="111111"/>
          <w:sz w:val="28"/>
          <w:sz w:val="28"/>
          <w:szCs w:val="28"/>
          <w:rtl w:val="true"/>
          <w:lang w:bidi="fa-IR"/>
        </w:rPr>
        <w:t xml:space="preserve">گیریم آن جناب درنگ می کند هفت یا هشت یا نه سال و بعد از او خیری در زندگی نخواهد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 حنبل در مسند و ابو داود در صحیح و حافظ سیوطی درالدرالمنثور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 احمد و ابو داود عن ابی سعید الخدری رضی الله عنه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حتی یملک الارض رجل من اهل بیتی اجلی أقتنی و لفظ ابی داود المهدی من اجلی الجبهه أقتنی الانف یملأ الارض قسطاً و عدلاً کما ملئت قبله جوراً و ظلماً و یکون سبع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و ابو داود از ابی سعید خدری رضی الله عنه نقل می کنند که رسول الله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برپا نمی شود مگر اینکه مردی از اهل بیت من حاکم و مالک و فرمانروای کل کره زمین شود و او دارای بینی کشیده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داود آورده است که 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نواده من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دارای پیشانی بلند و بینی کشیده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پر از عدل و داد می کند همانطوریکه قبل از او پر از ظلم و جور شده بود و او هفت سال می ماند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سیوطی درالدرالمنثور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همین آیه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 احمد و الترمذی و حسنه و ابن ماجه عن ابی سعید الخدری رضی الله عنه عن النبی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المهدی فی امتی خمساً او سبعاً – شک ابو الجوری – قلنا أی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 ثم یرسل السماء علیهم مدراراً و لا تدخر الارض من بناتها شیئاً و یکون المال کردساً یجی ء الرجل الیه فیقول یا مهدی أعطنی أعطنی فیحثی له فی ثوبه ما استطاع أن یحمل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سیوطی درالدرالمنثور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همین آیه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 احمد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آخر الزمان خلیفة یقسم المال و لا یعده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سیوطی درالدرالمنثور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همین آیه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 ابن ابی شیبه عن ابی سعید الخدری رضی الله عنه عن النبی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فی آخر الزمان خلیفة یعطی الحق بغیر 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خدری رضی الله عنه نقل می کند که رسول الله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خلیفه ای خواهد آمد که حق را بسیار زیاد و بدون عدد می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سیوطی درالدرالمنثور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 ابن ابی شیبه عن ابی سعید الخدری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رجل من اهل بیتی عند انقطاع من الزمان و ظهور من الفتن یکون عطاؤه حیثا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خدری رضی الله عنه نقل می کند که رسول الله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 کند مردی از اهل بیت من در زمانیکه فتنه ها بسیار زیاد شده است و بسیار می بخشد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الدرالمنثور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ذیل همین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 ابن ابی شیبه و احمد و ابو داود عن علی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الا یوم لیبعث الله رجلاً منا یملؤها عدلاً کما ملئت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از رسول خدا علیهما السلام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دنیا جز یک روز باقی نماند ، خداوند در آن روز مبعوث می کند مردی را از ما که جهان را پر از عدل و داد می کند همانطوریکه پر از جور شده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سیوطی درالدرالمنثور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همین آیه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 ابن ابی شیبه و احمد و ابن ماجه عن علی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منا اهل البیت یصلحه الله فی 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شیبه و احمد و ابن ماجه ازعلی رضی الله عنه نقل می کنند که 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ما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او در یک شب کار جامعه را اصلاح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سیوطی درالدرالمنثور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همین آیه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 ابی داود و ابن ماجه و الطبرانی و الحاکم عن ام سلمه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عترتی و من ولد فاطمة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داود و ابن ماجه و طبرانی و حاکم از ام سلمه رضی الله عنها نقل می کنند که می گوید شنیدم از رسول الله صلی الله علیه و آله و سلم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عترت و خانواده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فرزندان فاطمه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سیوطی درالدرالمنثور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به بحث می پردازد و در این صفحات از احادیث نبوی استخراج می شود که قبل از قیامت کبری مهدی موعود عجل الله تعالی فرجه الشریف قیام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موعود عجل الله تعالی فرجه الشریف قیام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از رسول خدا صلی الله علیه و آله و سلم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از اهل بیت رسول خدا صلی الله علیه و آله و سلم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از فرزندان فاطمه دختر رسول خدا صلی الله علیه و آله و سلم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ابشّرکم بالمهدی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مژده و بشارت می دهم به مهدی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مهدی را مبعوث در میان امت اسلامی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یبعثه الله فی امتی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بینی کشیده ای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دارای پیشانی بلند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خلیفة الله فی الارض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عمر دنیا جز یک روز باقی نماند ، خداوند آن روز را طولانی می کند تا مهدی قیام نماید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قیامت کبری در هنگام قیام قائم موعود ، حضرت مسیح علیه السلام نازل خواهد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قیام مهدی دجال قیام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قیام مهدی فتنه ها ظاهر می شود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کاذب پذیرفته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 در امنیت کامل به سر می برد و افراد امین را خائن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بازارها فاسقین و فجار به داد و ستد می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 خراب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مرد و زن به زن اکتفا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رو به خرابی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ها ظاهر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رباخواری عادی می شود و شرب خمر آشکار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سیوطی حدود صد حدیث در ذیل این آیه درباره مهدی موعود علیه السلام می آورد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الهدایة صفحه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الحسین بن حمدان الحضین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اسماعیل و علی بن عبد الله الحسنیان عن ابی شعیب محمد بن نصیر عن عمر بن الوان عن محمد بن الفضل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سیدی ابا عبد الله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للمأمول المنتظر المهدی علیه السلام وقت مؤقت تعلمه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ان یؤقت له وقتاً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مولای و لم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الساعة التی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یَسألونکَ عَنِ السّاعة أیّانَ مُرساها قل إنّما عِلمُها عند ربّی لا یُجلّیها لِوَقتها الاّ هو ثقلَت فِی السموات و الارضِ لا تَأتیکُم إلاّ بَغتة یَسألونکَ کانَّکَ حَفیّ عَنها قل إنّما عِلمُها عند الله ولکنَّ أکثرَ النّاسِ لایعلمون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عِنده عِلمُ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یقل عند احد دونها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یَنظُرُونَ إلاّ السّاعَةَ أن تَأتیَهُم بَغتَةً فَقَد جآءَ أشراطُهَا فَأنّی لََهُم إذا جآءتهُم ذِکریهُم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إقتَرَبَت السّاعَة و 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یُدریکَ لَعَلَّ السّاعَة قریبٌ یَستعجلُ بِها الَّذینَ لا یُؤمنونَ بها وَ الَّذینَ آمَنوا مُشفِقون مِنها وَ تعلَمونَ أنّها الحقّ الا إنَّ الَّذین یُمارونَ فی السّاعةِ لَفی ضلالٍ </w:t>
      </w:r>
    </w:p>
    <w:p>
      <w:pPr>
        <w:pStyle w:val="BookText"/>
        <w:rPr/>
      </w:pPr>
      <w:r>
        <w:rPr>
          <w:rFonts w:ascii="IRNazanin" w:hAnsi="IRNazanin" w:eastAsia="IRNazanin"/>
          <w:color w:val="111111"/>
          <w:sz w:val="28"/>
          <w:sz w:val="28"/>
          <w:szCs w:val="28"/>
          <w:rtl w:val="true"/>
          <w:lang w:bidi="fa-IR"/>
        </w:rPr>
        <w:t xml:space="preserve">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ما معنی یمارون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متی ولد ؟ و من رآه ؟ و أین هو</w:t>
      </w:r>
    </w:p>
    <w:p>
      <w:pPr>
        <w:pStyle w:val="BookText"/>
        <w:rPr/>
      </w:pPr>
      <w:r>
        <w:rPr>
          <w:rFonts w:ascii="IRNazanin" w:hAnsi="IRNazanin" w:eastAsia="IRNazanin"/>
          <w:color w:val="111111"/>
          <w:sz w:val="28"/>
          <w:sz w:val="28"/>
          <w:szCs w:val="28"/>
          <w:rtl w:val="true"/>
          <w:lang w:bidi="fa-IR"/>
        </w:rPr>
        <w:t xml:space="preserve">؟ و متی یظهر ؟ کلّ ذلک استعجالاً لامره و شکاً فی قضائه و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الذین خسروا انفسهم فی الدنیا و الآخرة و إنّ للکافرین لشرّ مَآب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فلا توقت له وقتاً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لا توقت فانّ من وقّت لمهدینا وقتاً فقد شارک الله فی علمه و ادّعی انّه اظهره علی علمه و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حمدان حضین گوید حدیث کرد ما را محمد بن اسماعیل و علی بن عبد الله حسنی از ابی شعیب محمد بن نصیر از عمر بن الوان از محمد بن فضل از مفضل بن عمر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آقایم حضرت ابا عبد الله امام صادق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امید منتظر مهدی علیه السلام وقت معینی است که مردم آنرا بدانند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که خداوند وقتی برای آن تعیین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برای چه ای مولای من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همان ساعت است که خدای تعالی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درباره هنگام ساعت می پرسند که چه وقت خواهد بود ، بگو البته علم آن نزد پروردگار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او آن ساعت را ظاهر و روشن نتواند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و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ساعت در آسمانها و زمین بسی سنگین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طور ناگهانی شما را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پرسند گویی که تو کاملاً بدان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علم آن ساعت فقط نزد خداوند است اما بیشتر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علم ساعت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نزد کس دیگری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ناگروندگان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انتظار دارند که آن ساعت بناگاه آنان را فرا رسد که شرائط و علائم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پس از آن دیگر تذکرشان چه سودی به حالشان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ساعت نزدیک آمد و ماه شکافته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چه دانی شاید که آن ساعت نزدیک باشد ، آنانکه به ساعت ایمان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تمسخر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زودتر شدن آن را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ایمان آورده اند از آن ساعت ، سخت بیمناک هستند و می دانند که آن روز بر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آنانکه درباره ساعت جدال می کنند در گمراهی دوری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کِی متولد شده و چه کسی او را دیده و در کجاست و کِی ظاهر می شود ؟ تمام اینها از جهت عجله کردن در امر خداوند و شک در قضای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دنیا و آخرت زیان کرده اند و پایان بد از آن کافران است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ای مولای من پس وقتی برای آن تعیین نمی کنید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برای آن وقتی مگذار که هرکس برای ظهور، وقت تعیین کند ، مدعی شده که خدای تعالی او را از اسرار خویش آگاه ساخته است </w:t>
      </w:r>
      <w:r>
        <w:rPr>
          <w:rFonts w:eastAsia="IRNazanin" w:cs="IRNazanin"/>
          <w:color w:val="111111"/>
          <w:sz w:val="28"/>
          <w:szCs w:val="28"/>
          <w:rtl w:val="true"/>
          <w:lang w:bidi="fa-IR"/>
        </w:rPr>
        <w:t xml:space="preserve">. </w:t>
      </w:r>
      <w:bookmarkStart w:id="1432" w:name="pg7348_62678"/>
    </w:p>
    <w:p>
      <w:pPr>
        <w:pStyle w:val="Heading2"/>
        <w:numPr>
          <w:ilvl w:val="1"/>
          <w:numId w:val="1"/>
        </w:numPr>
        <w:rPr/>
      </w:pPr>
      <w:bookmarkStart w:id="1433" w:name="__RefHeading___Toc1177560_1051229030"/>
      <w:bookmarkStart w:id="1434" w:name="_Toc614"/>
      <w:bookmarkEnd w:id="1432"/>
      <w:bookmarkEnd w:id="1433"/>
      <w:r>
        <w:rPr>
          <w:rtl w:val="true"/>
        </w:rPr>
        <w:t>«</w:t>
      </w:r>
      <w:r>
        <w:rPr>
          <w:rtl w:val="true"/>
        </w:rPr>
        <w:t xml:space="preserve">آیه دویست و پنجم </w:t>
      </w:r>
      <w:r>
        <w:rPr>
          <w:rtl w:val="true"/>
        </w:rPr>
        <w:t>»</w:t>
      </w:r>
      <w:bookmarkEnd w:id="1434"/>
    </w:p>
    <w:p>
      <w:pPr>
        <w:pStyle w:val="Heading3"/>
        <w:numPr>
          <w:ilvl w:val="2"/>
          <w:numId w:val="1"/>
        </w:numPr>
        <w:rPr/>
      </w:pPr>
      <w:bookmarkStart w:id="1435" w:name="__RefHeading___Toc1177562_1051229030"/>
      <w:bookmarkStart w:id="1436" w:name="_Toc615"/>
      <w:bookmarkEnd w:id="1435"/>
      <w:r>
        <w:rPr>
          <w:rtl w:val="true"/>
        </w:rPr>
        <w:t>اشاره</w:t>
      </w:r>
      <w:bookmarkEnd w:id="1436"/>
    </w:p>
    <w:p>
      <w:pPr>
        <w:pStyle w:val="BookText"/>
        <w:rPr/>
      </w:pPr>
      <w:r>
        <w:rPr>
          <w:rFonts w:ascii="IRNazanin" w:hAnsi="IRNazanin" w:eastAsia="IRNazanin"/>
          <w:color w:val="111111"/>
          <w:sz w:val="28"/>
          <w:sz w:val="28"/>
          <w:szCs w:val="28"/>
          <w:rtl w:val="true"/>
          <w:lang w:bidi="fa-IR"/>
        </w:rPr>
        <w:t xml:space="preserve">در حکومت امام زمان عجل الله تعالی فرجه الشریف انسانهای ناخالص به هلاکت خواهند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فتح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437" w:name="__RefHeading___Toc1177564_1051229030"/>
      <w:bookmarkStart w:id="1438" w:name="_Toc616"/>
      <w:bookmarkEnd w:id="1437"/>
      <w:r>
        <w:rPr>
          <w:rtl w:val="true"/>
        </w:rPr>
        <w:t xml:space="preserve">« </w:t>
      </w:r>
      <w:r>
        <w:rPr>
          <w:rtl w:val="true"/>
        </w:rPr>
        <w:t xml:space="preserve">لَو تَزَیَّلُوا لَعَذَّبنَا الَّذینَ کَفَرُوا مِنهُم عَذاباً ألیماً </w:t>
      </w:r>
      <w:r>
        <w:rPr>
          <w:rtl w:val="true"/>
        </w:rPr>
        <w:t>»</w:t>
      </w:r>
      <w:bookmarkEnd w:id="1438"/>
    </w:p>
    <w:p>
      <w:pPr>
        <w:pStyle w:val="BookText"/>
        <w:rPr/>
      </w:pP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می گشتند ، همانا افرادی از ایشان را به عذابی دردناک معذب می ساختیم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الموده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سورة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تَزَیَّلُوا لَعَذَّبنَا الَّذینَ کَفَرُوا مِنهُم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رضی الله عنه قال فی هذه الآیة ان الله ودایع مؤمنین فی اصلاب قوم کافرین و منافقین و قائمنا لن یظهر حتی تخرج ودائع الله فاذا خرجت ظهر فیقتل الکافرو المنافقین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سوره فتح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می گشتند ، همانا افرادی از ایشان را به عذابی دردناک معذب می ساختیم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صادق رضی الله عنه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آیه که خداوند ودایعی در صلب کفار و منافقین قرار داده است که این ودایع ، مؤمنین هستند و هرگز قائم ما ظهور نخواهد کرد تا ودایع خداوند بیرون آیند و زمانیکه این مؤمنین از صلب کفار و منافقین بیرون آیند و ظاهر و آشکار شوند ، او کافران و منافقان را می کشد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کمال الدین شیخ صدوق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الحسن بن محمد بن عامرعن عمه عبد الله بن عامر عن محمد بن ابی عمیرعمن ذکره عن ابی عبد الله علیه السلام</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قلت له ما بال امیرالمؤمنین علیه السلام لم یقاتل مخالفیه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و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قال لانه فی کتاب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تَزَیَّلُوا لَعَذَّبنَا الَّذینَ کَفَرُوا مِنهُم عَذاباً ألیماً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و ما یعنی تزایلهم قال ودائع مؤمنون فی اصلاب قوم کافرین و کذلک القائم علیه السلام لم یظهر ابدا حتی یخرج ودائع الله عزوجل فاذا خرجت ظهر علی من ظهر من اعداء الله عزوجل فقتلهم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به امام ششم گفتم چرا امیرالمؤمنین در آغاز با مخالفان خود نجنگید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کتاب خداست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می گشتند ، همانا افرادی از ایشان را به عذابی دردناک معذب می ساختیم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که عرض کردم مقصود از پاک شدن آنها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شدن مؤمنانی که به طور امانت در اصلاب کافرانند و همچنان است حضرت قائم علیه السلام ظهور نکند هرگز تا ودایع خدای عزوجل بیرون آید و چون بیرون آمد بر آنان که از دشمنان خدایند ، ظاهر شود و آنها را بکشد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قمی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قال حدثنا احمد بن علی قال حدثنا الحسین بن عبد الله السعدی قال حدثنا الحسن بن موسی الخشاب عن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اصحابه عن فلان الکرخیّ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لابی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یکن علیّ علیه السلام قویّا فی بدنه قویاً بامر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منعه الا یدفع او یمتنع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فافهم الجواب ، منع علیاً من ذلک آیة من کتاب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آیة ؟ فقرأ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تَزَیَّلُوا لَعَذَّبنَا الَّذینَ کَفَرُوا مِنهُم عَذاباً ألیماً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لله ودائع مؤمنین فی اصلاب قوم کافرین و منافقین، فلم یکن علیّ علیه السلام لیقتل الآباء حتی تخرج الودائع ، فلمّا خرج ظهر علی من ظهر و 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قائمنا اهل البیت 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ابدا حتی تخرج ودایع الله فاذا خرجت ظهر علی من ظهر فیقتله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گوید حدیث کرد برایمان احمد بن علی ، وی از حسین بن عبد الله سعدی ، وی گوید حدیث کرد ما را حسن بن موسی خشاب از عبد 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 اصحابش از فلان الکرخی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علی علیه السلام از لحاظ بدن نیرومند نبود ؟ و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قوی نبود ؟ 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آن مرد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 او را باز داشت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غصب 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نماید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کردی پس جواب را بفهم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آیه از کتاب خدا علی علیه السلام را از این کار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آیه؟ </w:t>
      </w:r>
    </w:p>
    <w:p>
      <w:pPr>
        <w:pStyle w:val="BookText"/>
        <w:rPr/>
      </w:pPr>
      <w:r>
        <w:rPr>
          <w:rFonts w:ascii="IRNazanin" w:hAnsi="IRNazanin" w:eastAsia="IRNazanin"/>
          <w:color w:val="111111"/>
          <w:sz w:val="28"/>
          <w:sz w:val="28"/>
          <w:szCs w:val="28"/>
          <w:rtl w:val="true"/>
          <w:lang w:bidi="fa-IR"/>
        </w:rPr>
        <w:t xml:space="preserve">حضرت این آیه را خواندند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می گشتند ، همانا افرادی از ایشان را به عذابی دردناک معذب می ساختیم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خداوند</w:t>
      </w:r>
    </w:p>
    <w:p>
      <w:pPr>
        <w:pStyle w:val="BookText"/>
        <w:rPr/>
      </w:pPr>
      <w:r>
        <w:rPr>
          <w:rFonts w:ascii="IRNazanin" w:hAnsi="IRNazanin" w:eastAsia="IRNazanin"/>
          <w:color w:val="111111"/>
          <w:sz w:val="28"/>
          <w:sz w:val="28"/>
          <w:szCs w:val="28"/>
          <w:rtl w:val="true"/>
          <w:lang w:bidi="fa-IR"/>
        </w:rPr>
        <w:t xml:space="preserve">را سپرده های مؤمنی بود در اصلاب قومی کافر و منافق که حضرت علی علیه السلام پدران را نمی کشت تا اینکه آن سپرده ها بیرون آیند و چون آنها بیرون آمدند به قتال منحرفان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همینطور است قائم ما اهل بیت که هیچگاه ظاهر نخواهد شد تا اینکه ودایع و سپرده های الهی بیرون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خارج شدند بر کسانیکه بنا هست ظاهر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بد نیست که به یک نکته ظریف اشاره کنیم و آن این است که رسول خدا صلی الله علیه و آله و سلم ابوجهل را نفرین نمی فرمودند با وجود اینکه او بسیار پیامبر را مورد اذیت و آزار قرار می داد تا اینکه یک سال به جنگ بدر مانده بود و ابوجهل دارای فرزند پسری شد به نام اکرمه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جنگ بدر ابوجهل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فرمودند که ما منتظر بودیم این فرزند به دنیا بیاید که از صالحین است و در صلب ابوجهل قرار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امیرالمؤمنین علیه السلام در جنگها بسیاری از افراد در مقابل شمشیرشان قرار می گرفتند و آن حضرت به راحتی می توانست آنها را به درک واصل نماید ولی این کار را نمی کردند و موقعی که سؤال می شد یا امیرالمؤمنین چرا او را نکشتید ، حضرت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خوبی در صلب او به دنیا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حضرت بقیة الله عجل الله تعالی فرجه الشریف می خوانیم که ایشان با شمشیر قیام می فرماید و افرادی که حتی یک در صد قابل هدایت نیستند را به قتل خواهد رسانید زیرا در طول تاریخ انبیاء و امامان ، همیشه طاغوتیان و ظالمان و جانیان سد راه آنها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دیگر نمی ایستد تا آنها به شیطنت خود ادامه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نابود خواهند فرمود و این زمانی است که قرآن کریم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تَزَیَّلُوا لَعَذَّبنَا الَّذینَ کَفَرُوا مِنهُم عَذاباً ألیماً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به دست امام زمان عجل الله تعالی فرجه الشریف کشته شود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عذاباً ألیماً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خواهد گرفت </w:t>
      </w:r>
      <w:r>
        <w:rPr>
          <w:rFonts w:eastAsia="IRNazanin" w:cs="IRNazanin"/>
          <w:color w:val="111111"/>
          <w:sz w:val="28"/>
          <w:szCs w:val="28"/>
          <w:rtl w:val="true"/>
          <w:lang w:bidi="fa-IR"/>
        </w:rPr>
        <w:t xml:space="preserve">. </w:t>
      </w:r>
      <w:bookmarkStart w:id="1439" w:name="pg7348_62684"/>
    </w:p>
    <w:p>
      <w:pPr>
        <w:pStyle w:val="Heading2"/>
        <w:numPr>
          <w:ilvl w:val="1"/>
          <w:numId w:val="1"/>
        </w:numPr>
        <w:rPr/>
      </w:pPr>
      <w:bookmarkStart w:id="1440" w:name="__RefHeading___Toc1177566_1051229030"/>
      <w:bookmarkStart w:id="1441" w:name="_Toc617"/>
      <w:bookmarkEnd w:id="1439"/>
      <w:bookmarkEnd w:id="1440"/>
      <w:r>
        <w:rPr>
          <w:rtl w:val="true"/>
        </w:rPr>
        <w:t>«</w:t>
      </w:r>
      <w:r>
        <w:rPr>
          <w:rtl w:val="true"/>
        </w:rPr>
        <w:t xml:space="preserve">آیه دویست و ششم </w:t>
      </w:r>
      <w:r>
        <w:rPr>
          <w:rtl w:val="true"/>
        </w:rPr>
        <w:t>»</w:t>
      </w:r>
      <w:bookmarkEnd w:id="1441"/>
    </w:p>
    <w:p>
      <w:pPr>
        <w:pStyle w:val="Heading3"/>
        <w:numPr>
          <w:ilvl w:val="2"/>
          <w:numId w:val="1"/>
        </w:numPr>
        <w:rPr/>
      </w:pPr>
      <w:bookmarkStart w:id="1442" w:name="__RefHeading___Toc1177568_1051229030"/>
      <w:bookmarkStart w:id="1443" w:name="_Toc618"/>
      <w:bookmarkEnd w:id="1442"/>
      <w:r>
        <w:rPr>
          <w:rtl w:val="true"/>
        </w:rPr>
        <w:t>اشاره</w:t>
      </w:r>
      <w:bookmarkEnd w:id="1443"/>
    </w:p>
    <w:p>
      <w:pPr>
        <w:pStyle w:val="BookText"/>
        <w:rPr/>
      </w:pPr>
      <w:r>
        <w:rPr>
          <w:rFonts w:ascii="IRNazanin" w:hAnsi="IRNazanin" w:eastAsia="IRNazanin"/>
          <w:color w:val="111111"/>
          <w:sz w:val="28"/>
          <w:sz w:val="28"/>
          <w:szCs w:val="28"/>
          <w:rtl w:val="true"/>
          <w:lang w:bidi="fa-IR"/>
        </w:rPr>
        <w:t xml:space="preserve">در زمان حکومت قائم آل محمد عجل الله تعالی فرجه الشریف اسلام، جهانی می شود و امنیت سراسر جهان را فرا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فتح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444" w:name="__RefHeading___Toc1177570_1051229030"/>
      <w:bookmarkStart w:id="1445" w:name="_Toc619"/>
      <w:bookmarkEnd w:id="1444"/>
      <w:r>
        <w:rPr>
          <w:rtl w:val="true"/>
        </w:rPr>
        <w:t xml:space="preserve">« </w:t>
      </w:r>
      <w:r>
        <w:rPr>
          <w:rtl w:val="true"/>
        </w:rPr>
        <w:t xml:space="preserve">هُوَ الَّذی أرسَلَ رَسُولَهُ بِالهُدی وَ دینِ الحَقِّ لِیُظهِرَهُ عَلَی الدّینِ کُلِّهِ </w:t>
      </w:r>
      <w:r>
        <w:rPr>
          <w:rtl w:val="true"/>
        </w:rPr>
        <w:t>»</w:t>
      </w:r>
      <w:bookmarkEnd w:id="1445"/>
    </w:p>
    <w:p>
      <w:pPr>
        <w:pStyle w:val="BookText"/>
        <w:rPr/>
      </w:pPr>
      <w:r>
        <w:rPr>
          <w:rFonts w:ascii="IRNazanin" w:hAnsi="IRNazanin" w:eastAsia="IRNazanin"/>
          <w:color w:val="111111"/>
          <w:sz w:val="28"/>
          <w:sz w:val="28"/>
          <w:szCs w:val="28"/>
          <w:rtl w:val="true"/>
          <w:lang w:bidi="fa-IR"/>
        </w:rPr>
        <w:t xml:space="preserve">و اوست آن خدایی که رسولش را با هدایت و دین حق فرستاد تا او را بر همه دینها و ادیان مسلط و غالب گرداند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گنجی شافعی در کتاب البیان فی اخبار صاحب الزمان 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شبلنجی شافعی در کتاب نور الابصار آورده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سعید بن جبیر فی تفسیر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لِیُظهِرَهُ عَلَی الدّینِ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المهدی من ولد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سعید بن جبیر در مورد فرموده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ادیان مسلط و غالب می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این آیه درباره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او دین اسلام چیره و غالب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از فرزندان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و تمام النعمة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موسی المتوکل رضی الله عنه قال حدثنا علی بن الحسین السعد آبادی عن احمد بن ابی عبد الله البرقی عن ابیه عن محمد بن ابی عمیر عن علی بن </w:t>
      </w:r>
    </w:p>
    <w:p>
      <w:pPr>
        <w:pStyle w:val="BookText"/>
        <w:rPr/>
      </w:pPr>
      <w:r>
        <w:rPr>
          <w:rFonts w:ascii="Amiri" w:hAnsi="Amiri" w:eastAsia="Amiri" w:cs="Amiri"/>
          <w:color w:val="111111"/>
          <w:sz w:val="28"/>
          <w:sz w:val="28"/>
          <w:szCs w:val="28"/>
          <w:rtl w:val="true"/>
          <w:lang w:bidi="ar-SA"/>
        </w:rPr>
        <w:t xml:space="preserve">ابی حمزة عن ابی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علیه 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الَّذی أرسَلَ رَسُولَهُ بِالهُدی وَ دینِ الحَقِّ لِیُظهِرَهُ عَلَی الدّینِ کُلِّهِ وَ لو کَرِهَ</w:t>
      </w:r>
    </w:p>
    <w:p>
      <w:pPr>
        <w:pStyle w:val="BookText"/>
        <w:rPr/>
      </w:pPr>
      <w:r>
        <w:rPr>
          <w:rFonts w:ascii="IRNazanin" w:hAnsi="IRNazanin" w:eastAsia="IRNazanin"/>
          <w:color w:val="111111"/>
          <w:sz w:val="28"/>
          <w:sz w:val="28"/>
          <w:szCs w:val="28"/>
          <w:rtl w:val="true"/>
          <w:lang w:bidi="fa-IR"/>
        </w:rPr>
        <w:t xml:space="preserve">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 الله ما نزل تأویلها بعد و لا ینزل تأویلها حتی یخرج القائم علیه السلام فاذا خرج القائم لم یبق کافر بالله العظیم و لا مشرک بالامام الا کره خروجه حتی ان لو کان کافراً او مشرکاً فی بطن صخرة لقالت یا مؤمن فی بطنی کافر فاکسرنی و اقتله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ابابصیر گوید امام ششم علیه السلام در تفسیر قول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اوست آنچنان کسی که فرستاد رسول خود را برای رهبری و دین درست تا او را بر همه دینها چیره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مشرکان را بد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هنوز تأویلش فرود نیاید تا قائم علیه السلام ظهور کند و چون قائم علیه السلام ظهور کند کافری به خدای بزرگ به جا نماند و هیچ مشرکی به امام نباشد جز آنکه از ظهور او بدش آید تا آنجا که اگر کافر یا مشرکی در دل سنگی باشد آن سنگ فریاد کشد ای مؤمن در دل من کافری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بشکن و او را بکش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منتخب الاثر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لِیُظهِرَهُ عَلَی الدّینِ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التوبة 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یکون عند خروج المهدی من آل محمد صلی الله علیه و آله و سلم فلا یبقی احد الاّ اقرّ بمحمد صلی الله علیه و آله و سلم و قال فی مفاتیح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تفسیرها 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 المهدی و قال فی السراج المنیر فی تفسیرها ایضاً 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عند خروج المهدی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منتخب الاثر درباره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لِیُظهِرَهُ عَلَی الدّینِ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توبه آمده است که حضرت امام محمد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زمان ظهور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محمد صلی الله علیه و آله و سلم است که در آن زمان هیچ فردی باقی نمی ماند مگر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و سلم اقرار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مفاتیح الغیب و تفسیر الکبیر در تفسیر این آیه از سدی آورده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قیام مهدی خواهد بود و گفته شده است در کتاب سراج المنیر در تفسیر این آیه از قول سدی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قیام مهدی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منتخب الاثر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حدثنا جعفر بن احمد معنعناً عن ابی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القائم لم یبق مشرک بالله العظیم و لا کافر الاّ کره خروجه حتی لو کان فی بطن صخرة لقالت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مؤمن فیّ مشرک فاکسرنی و اقتله ، و روی نحوه فی ینابیع المودة عن ابی بصیر و سماعة عن الصادق علیه السلام و فی البحار عن کنز جامع الفوائد بسنده عن ابی بصیر عنه علیه السلام</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حضرت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أرسَلَ رَسُولَهُ بِالهُدی وَ دینِ الحَقِّ لِیُظهِرَهُ عَلَی الدّینِ کُلِّهِ وَ لو کَرِهَ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w:t>
      </w:r>
    </w:p>
    <w:p>
      <w:pPr>
        <w:pStyle w:val="BookText"/>
        <w:rPr/>
      </w:pPr>
      <w:r>
        <w:rPr>
          <w:rFonts w:ascii="IRNazanin" w:hAnsi="IRNazanin" w:eastAsia="IRNazanin"/>
          <w:color w:val="111111"/>
          <w:sz w:val="28"/>
          <w:sz w:val="28"/>
          <w:szCs w:val="28"/>
          <w:rtl w:val="true"/>
          <w:lang w:bidi="fa-IR"/>
        </w:rPr>
        <w:t xml:space="preserve">نماید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نماند مشرکی به خداوند عظیم و یا کافری مگر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ایمان می آورند و اگر ایمان نیاوردند و در درون سنگی مخفی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سنگ به زبان آمده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 مرا بشکن و کافر را که در درون من است هلاک کن و نظیر این روایت در ینابیع الموده از ابی بصیر و سماعه از امام صادق علیه السلام آمده است و در بحارالانوار این حدیث از کتاب جامع الفوائد به سند خودش از ابا بصیر از حضرت صادق علیه السلام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منتخب الاثر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جامع الفوائد عن یوسف بن یعقوب عن محمد بن ابی بکر المقری عن نعیم بن سلیمان عن لیث عن مجاهد عن ابن عباس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لِیُظهِرَهُ عَلَی الدّینِ کُلِّهِ وَ 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ذلک حتی لا یبقی یهودیّ و لا نصرانیّ و لا صاحب ملّة الاّ دخل فی الاسلام حتی یأمن الشاة و الذئب و البقر و الاسد و الانسان و الحیّة ، و حتی لا تقرض فارة جراباً ، و حتی توضع الجزیة و یکسر الصلیب و یقتل الخنزیر و ذلک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لِیُظهِرَهُ عَلَی الدّینِ کُلِّهِ وَ 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فی ینابیع المودة صفحه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کنز جامع الفوائد از یوسف بن یعقوب از محمد بن ابی بکر مقری از نعیم بن سلیمان از لیث از مجاهد از ابن عباس درباره قول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لِیُظهِرَهُ عَلَی الدّینِ کُلِّهِ وَ لو کَرِهَ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مجاهد و ابن عباس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این آیه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باقی نماند یک یهودی و یا یک نصرانی و مسیحی و یا فردی از یک ملت دیگر مگر اینکه همه در اسلام درآیند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مسلمان خواهند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گوسفند و گرگ و گاو و شیر و انسان و ماهیهای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برّ و بحر و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امنیت خواهند بود و در آن زمان اسلام بر همه ادیان غالب می شود هرچند مشرکان کراهت داشته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لِیُظهِرَهُ عَلَی الدّینِ کُلِّهِ وَ لو کَرِهَ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در ینابیع المودة صفحه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xml:space="preserve">. </w:t>
      </w:r>
      <w:bookmarkStart w:id="1446" w:name="pg7348_62690"/>
    </w:p>
    <w:p>
      <w:pPr>
        <w:pStyle w:val="Heading2"/>
        <w:numPr>
          <w:ilvl w:val="1"/>
          <w:numId w:val="1"/>
        </w:numPr>
        <w:rPr/>
      </w:pPr>
      <w:bookmarkStart w:id="1447" w:name="__RefHeading___Toc1177572_1051229030"/>
      <w:bookmarkStart w:id="1448" w:name="_Toc620"/>
      <w:bookmarkEnd w:id="1446"/>
      <w:bookmarkEnd w:id="1447"/>
      <w:r>
        <w:rPr>
          <w:rtl w:val="true"/>
        </w:rPr>
        <w:t>«</w:t>
      </w:r>
      <w:r>
        <w:rPr>
          <w:rtl w:val="true"/>
        </w:rPr>
        <w:t xml:space="preserve">آیه دویست و هفتم </w:t>
      </w:r>
      <w:r>
        <w:rPr>
          <w:rtl w:val="true"/>
        </w:rPr>
        <w:t>»</w:t>
      </w:r>
      <w:bookmarkEnd w:id="1448"/>
    </w:p>
    <w:p>
      <w:pPr>
        <w:pStyle w:val="Heading3"/>
        <w:numPr>
          <w:ilvl w:val="2"/>
          <w:numId w:val="1"/>
        </w:numPr>
        <w:rPr/>
      </w:pPr>
      <w:bookmarkStart w:id="1449" w:name="__RefHeading___Toc1177574_1051229030"/>
      <w:bookmarkStart w:id="1450" w:name="_Toc621"/>
      <w:bookmarkEnd w:id="1449"/>
      <w:r>
        <w:rPr>
          <w:rtl w:val="true"/>
        </w:rPr>
        <w:t>اشاره</w:t>
      </w:r>
      <w:bookmarkEnd w:id="1450"/>
    </w:p>
    <w:p>
      <w:pPr>
        <w:pStyle w:val="BookText"/>
        <w:rPr/>
      </w:pPr>
      <w:r>
        <w:rPr>
          <w:rFonts w:ascii="IRNazanin" w:hAnsi="IRNazanin" w:eastAsia="IRNazanin"/>
          <w:color w:val="111111"/>
          <w:sz w:val="28"/>
          <w:sz w:val="28"/>
          <w:szCs w:val="28"/>
          <w:rtl w:val="true"/>
          <w:lang w:bidi="fa-IR"/>
        </w:rPr>
        <w:t>در هنگام ظهور قائم آل محمد عجل الله تعالی فرجه الشریف صیحه آسمانی و ندای منادی به نام آن بزرگوار شنیده می شود</w:t>
      </w:r>
    </w:p>
    <w:p>
      <w:pPr>
        <w:pStyle w:val="BookText"/>
        <w:rPr/>
      </w:pPr>
      <w:r>
        <w:rPr>
          <w:rFonts w:ascii="IRNazanin" w:hAnsi="IRNazanin" w:eastAsia="IRNazanin"/>
          <w:color w:val="111111"/>
          <w:sz w:val="28"/>
          <w:sz w:val="28"/>
          <w:szCs w:val="28"/>
          <w:rtl w:val="true"/>
          <w:lang w:bidi="fa-IR"/>
        </w:rPr>
        <w:t xml:space="preserve">خداوند در سوره ق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451" w:name="__RefHeading___Toc1177576_1051229030"/>
      <w:bookmarkStart w:id="1452" w:name="_Toc622"/>
      <w:bookmarkEnd w:id="1451"/>
      <w:r>
        <w:rPr>
          <w:rtl w:val="true"/>
        </w:rPr>
        <w:t xml:space="preserve">« </w:t>
      </w:r>
      <w:r>
        <w:rPr>
          <w:rtl w:val="true"/>
        </w:rPr>
        <w:t xml:space="preserve">وَ استَمِع یَومَ یُنادِ المُنادِ مِن مَکانٍ قَریبٍ </w:t>
      </w:r>
      <w:r>
        <w:rPr>
          <w:rtl w:val="true"/>
        </w:rPr>
        <w:t xml:space="preserve">* </w:t>
      </w:r>
      <w:r>
        <w:rPr>
          <w:rtl w:val="true"/>
        </w:rPr>
        <w:t xml:space="preserve">یَومَ یَسمَعُونَ الصَّیحَةَ بِالحَقِّ ذلِکَ یَومُ الخُروُجِ </w:t>
      </w:r>
      <w:r>
        <w:rPr>
          <w:rtl w:val="true"/>
        </w:rPr>
        <w:t>»</w:t>
      </w:r>
      <w:bookmarkEnd w:id="1452"/>
    </w:p>
    <w:p>
      <w:pPr>
        <w:pStyle w:val="BookText"/>
        <w:rPr/>
      </w:pPr>
      <w:r>
        <w:rPr>
          <w:rFonts w:ascii="IRNazanin" w:hAnsi="IRNazanin" w:eastAsia="IRNazanin"/>
          <w:color w:val="111111"/>
          <w:sz w:val="28"/>
          <w:sz w:val="28"/>
          <w:szCs w:val="28"/>
          <w:rtl w:val="true"/>
          <w:lang w:bidi="fa-IR"/>
        </w:rPr>
        <w:t xml:space="preserve">و آن روزی که منادی حق از جای نزدیکی ندا خواهد کرد ، گوش فرا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صیحه را به حق بشنوند و آن هنگام روز خروج و قیام و انقلاب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سلیمان بن ابراهیم قندوزی حنفی در ینابیع المودة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سورة 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استَمِع یَومَ یُنادِ المُنادِ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 المنادی باسم القائم و اسم ابیه علیهما السلام و الصیحة فی هذه الآیة صیحة من السماء و ذلک یوم خروج القائم علیه السلام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روزی که منادی حق از جای نزدیکی ندا خواهد کرد ، گوش فرا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صیحه را به حق بشنوند و آن هنگام روز خروج و قیام و انقلاب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صادق علیه السلام در این باره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در آن روز ندا می کند به اسم قائم و به اسم پدرش علیهما السلام و صیحه در این آیه صیحۀ آسمانی است که در روز خروج قائم علیه السلام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سلیمان بن ابراهیم قندوزی حنفی در ینابیع المودة 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کتاب فرائد السمطین حافظ محمد بن ابراهیم جوینی حموینی شافعی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الحسن بن خالد قال قال علی بن موسی الرضا رضی الله عنه لا دین لمن لا ورع له و ان اکرمکم عند الله اتقیکم ای اعملکم بالتقوی ثم قال ان الرابع من</w:t>
      </w:r>
    </w:p>
    <w:p>
      <w:pPr>
        <w:pStyle w:val="BookText"/>
        <w:rPr/>
      </w:pPr>
      <w:r>
        <w:rPr>
          <w:rFonts w:ascii="IRNazanin" w:hAnsi="IRNazanin" w:eastAsia="IRNazanin"/>
          <w:color w:val="111111"/>
          <w:sz w:val="28"/>
          <w:sz w:val="28"/>
          <w:szCs w:val="28"/>
          <w:rtl w:val="true"/>
          <w:lang w:bidi="fa-IR"/>
        </w:rPr>
        <w:t xml:space="preserve">ولدی ابن سیدة الاماء یطهر الله به الارض من کل جور و ظلم و هو الذی یشک الناس فی ولادته و هو صاحب الغیبة فاذا خرج اشرقت الارض بنور ربها و وضع میزان العدل بین الناس فلا یظلم احدا احداً و هو الذی تطوی له الارض و لا یکون له ظل و هو الذی ینادی مناد من السماء یسمعه جمیع اهل الارض الا ان حجة الله قد ظهر عند بیت الله فاتبعوه فان الحق فیه و معه و هو قول الله عزوجل ان نشآء نُنزل علیهم آیة ً من السماء فظلت اعناقهم لها خاضعین و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یُنادِ المُنادِ مِن مَکانٍ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یَسمَعُونَ الصَّیحَةَ بِالحَقِّ ذلِکَ یَومُ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خروج ولدی القائم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قندوزی حنفی به نقل از کتاب فرائد السمطین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خالد که علی بن موسی الرضا رضی الله عنه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ورع ندارد دین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ترین مردم نزد خداوند با تقواترین آنهاست یعنی عمل کننده ترین شما به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چهارم از فرزندان من پسر سیده کنیزان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پاک می کند به وسیله او زمین را از ظلم و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مردم در ولادتش شک می کنند و همان اوست که صاحب غیبتی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زمانیکه قیام می کند ، خداوند با قیامش زمین را روشن می کند و او میان مردم میزان عدل را برقرار می کند و هیچکس به کس دیگر ظلم و جور روا نمی دارد و همان اوست که دارای طی الارض است و زمین از زیر پاهای او پیچیده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سایه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او همه انوار را مغلوب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 اوست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از آسمان ندا می کند که تمام اهل زمین این ندا را می شنوند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حجت خداوند ظاهر شده است در کنار خانه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او پیروی کنید و 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 است و با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فیه و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گفتار خداوند تبارک و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شعرا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خواهیم فرستیم بر آنها از آسمان آیتی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زمانیکه مردم این نشانه ها را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حضرت به خضوع و خشوع درمی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سوره ق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روزی که منادی حق از جای نزدیکی ندا خواهد کرد ، گوش فرا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صیحه را به حق بشنوند و آن هنگام روز خروج و قیام و انقلاب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کدام خروج است ؟ این خروج فرزند من قائم مهدی علیه السلام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ابراهیم فی تفسیره المنسوب الی الصادق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ینادی المنادی صیحة القائم و اسم ابیه علیهما السلام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القائم علیه السلام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یوم الخروج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ابراهیم در تفسیرش که منسوب به امام صادق علیه السلام است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 صیحه حضرت قائم علیه السلام و نام پدرش را ندا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صیحه را به حق بشنوند و آن هنگام روز خروج و قیام و انقلاب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قائم علیه السلام از سوی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خروج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صیحة القائم من السماء و ذلک یوم الخروج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تفسیر برهان در مورد این 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که این صیحه در زمان قائم آل محمد عجل الله تعالی فرجه الشریف است که از آسمان منادی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 ایشان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 خواهد داد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ابراهیم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استَمِع یَومَ یُنادِ المُنادِ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ینادی المناد باسم القائم و اسم ابیه علیهما السلام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در تفسیرش آورده است درباره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استَمِع یَومَ یُنادِ المُنادِ مِن مَکانٍ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ندا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قائم و نام پدرش </w:t>
      </w:r>
      <w:r>
        <w:rPr>
          <w:rFonts w:eastAsia="IRNazanin" w:cs="IRNazanin"/>
          <w:color w:val="111111"/>
          <w:sz w:val="28"/>
          <w:szCs w:val="28"/>
          <w:rtl w:val="true"/>
          <w:lang w:bidi="fa-IR"/>
        </w:rPr>
        <w:t xml:space="preserve">. </w:t>
      </w:r>
      <w:bookmarkStart w:id="1453" w:name="pg7348_62696"/>
    </w:p>
    <w:p>
      <w:pPr>
        <w:pStyle w:val="Heading2"/>
        <w:numPr>
          <w:ilvl w:val="1"/>
          <w:numId w:val="1"/>
        </w:numPr>
        <w:rPr/>
      </w:pPr>
      <w:bookmarkStart w:id="1454" w:name="__RefHeading___Toc1177578_1051229030"/>
      <w:bookmarkStart w:id="1455" w:name="_Toc623"/>
      <w:bookmarkEnd w:id="1453"/>
      <w:bookmarkEnd w:id="1454"/>
      <w:r>
        <w:rPr>
          <w:rtl w:val="true"/>
        </w:rPr>
        <w:t>«</w:t>
      </w:r>
      <w:r>
        <w:rPr>
          <w:rtl w:val="true"/>
        </w:rPr>
        <w:t xml:space="preserve">آیه دویست و هشتم </w:t>
      </w:r>
      <w:r>
        <w:rPr>
          <w:rtl w:val="true"/>
        </w:rPr>
        <w:t>»</w:t>
      </w:r>
      <w:bookmarkEnd w:id="1455"/>
    </w:p>
    <w:p>
      <w:pPr>
        <w:pStyle w:val="Heading3"/>
        <w:numPr>
          <w:ilvl w:val="2"/>
          <w:numId w:val="1"/>
        </w:numPr>
        <w:rPr/>
      </w:pPr>
      <w:bookmarkStart w:id="1456" w:name="__RefHeading___Toc1177580_1051229030"/>
      <w:bookmarkStart w:id="1457" w:name="_Toc624"/>
      <w:bookmarkEnd w:id="1456"/>
      <w:r>
        <w:rPr>
          <w:rtl w:val="true"/>
        </w:rPr>
        <w:t>اشاره</w:t>
      </w:r>
      <w:bookmarkEnd w:id="1457"/>
    </w:p>
    <w:p>
      <w:pPr>
        <w:pStyle w:val="BookText"/>
        <w:rPr/>
      </w:pPr>
      <w:r>
        <w:rPr>
          <w:rFonts w:ascii="IRNazanin" w:hAnsi="IRNazanin" w:eastAsia="IRNazanin"/>
          <w:color w:val="111111"/>
          <w:sz w:val="28"/>
          <w:sz w:val="28"/>
          <w:szCs w:val="28"/>
          <w:rtl w:val="true"/>
          <w:lang w:bidi="fa-IR"/>
        </w:rPr>
        <w:t xml:space="preserve">ظهور قائم آل محمد عجل الله تعالی فرجه الشریف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ذاریات آیات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458" w:name="__RefHeading___Toc1177582_1051229030"/>
      <w:bookmarkStart w:id="1459" w:name="_Toc625"/>
      <w:bookmarkEnd w:id="1458"/>
      <w:r>
        <w:rPr>
          <w:rtl w:val="true"/>
        </w:rPr>
        <w:t xml:space="preserve">« </w:t>
      </w:r>
      <w:r>
        <w:rPr>
          <w:rtl w:val="true"/>
        </w:rPr>
        <w:t xml:space="preserve">وَ فِی السَّمآءِ رِزقُکُم وَ ما تُوعَدوُنَ </w:t>
      </w:r>
      <w:r>
        <w:rPr>
          <w:rtl w:val="true"/>
        </w:rPr>
        <w:t xml:space="preserve">* </w:t>
      </w:r>
      <w:r>
        <w:rPr>
          <w:rtl w:val="true"/>
        </w:rPr>
        <w:t xml:space="preserve">فَوَ رَبِّ السَّمآءِ وَ الأرضِ إنَّهُ لَحَقٌّ مِثلَ مآ أنَّکُم تَنطِقُونَ </w:t>
      </w:r>
      <w:r>
        <w:rPr>
          <w:rtl w:val="true"/>
        </w:rPr>
        <w:t>»</w:t>
      </w:r>
      <w:bookmarkEnd w:id="1459"/>
    </w:p>
    <w:p>
      <w:pPr>
        <w:pStyle w:val="BookText"/>
        <w:rPr/>
      </w:pPr>
      <w:r>
        <w:rPr>
          <w:rFonts w:ascii="IRNazanin" w:hAnsi="IRNazanin" w:eastAsia="IRNazanin"/>
          <w:color w:val="111111"/>
          <w:sz w:val="28"/>
          <w:sz w:val="28"/>
          <w:szCs w:val="28"/>
          <w:rtl w:val="true"/>
          <w:lang w:bidi="fa-IR"/>
        </w:rPr>
        <w:t xml:space="preserve">و در آسمانها نیز رزق شما هست و هم آنچه که به شما وعده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سوگند به پروردگار آسمان و زمین که آنچه بدان وعده داده شده اید حق است عیناً مثل اینکه شما ادعا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سلیمان بن ابراهیم قندوزی حنفی در ینابیع المودة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سورة الذاریات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رَبِّ السَّمآءِ وَ الأرضِ إنَّهُ لَحَقٌّ مِثلَ مآ أنَّکُم تَنطِقُونَ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بن عبد الله عن الامام زین العابدین رضی الله عنه قال فی هذه الآیة ان قیام القائم علیه السلام لحق و فیه نزلت وعد الله الذین آمنوا و عملوا الصالحات لیستخلفنهم فی الارض الی آخرها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اسحاق بن عبد الله از امام زین العابدین رضی الله عنه نقل شده که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قائم ما حق است و این آیه در حق او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وعده داده است به کسانیکه ایمان آورده اند و اعمال صالح انجام می دهند که آنها را خلیفه و جانشین در روی زمین گرداند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العباس رحمة الله قال حدثنا علی بن عبد الله عن ابراهیم بن محمد الثقفی عن الحسن بن الحسین عن سعید بن ابراهیم عن عمرو بن هاشم عن اسحاق بن عبد الله عن علی بن الحسین علیه السلام فی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رَبِّ السَّمآءِ وَ الأرضِ إنَّهُ لَحَقٌّ مِثلَ مآ أنَّکُم تَنطِقُونَ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القائم علیه السلام و</w:t>
      </w:r>
    </w:p>
    <w:p>
      <w:pPr>
        <w:pStyle w:val="BookText"/>
        <w:rPr/>
      </w:pPr>
      <w:r>
        <w:rPr>
          <w:rFonts w:ascii="IRNazanin" w:hAnsi="IRNazanin" w:eastAsia="IRNazanin"/>
          <w:color w:val="111111"/>
          <w:sz w:val="28"/>
          <w:sz w:val="28"/>
          <w:szCs w:val="28"/>
          <w:rtl w:val="true"/>
          <w:lang w:bidi="fa-IR"/>
        </w:rPr>
        <w:t xml:space="preserve">فیه نزلت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 الله الذین آمنوا و عملوا الصالحات لیستخلفنهم فی الارض کما استخلف الذین من قبلهم و لیمکنن لهم دینهم الذی ارتضی لهم و لیبدلنهم من بعد خوفهم امنا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عباس رحمة الله از علی بن عبد الله روایت می کند و وی از ابراهیم بن محمد ثقفی از حسن بن حسین ، وی از سعید بن ابراهیم از عمرو بن هاشم از اسحاق بن عبد الله از علی بن الحسین علیه السلام در مورد این فرموده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سوگند به پروردگار آسمان و زمین که آنچه بدان وعده داده شده اید حق است عیناً مثل اینکه شما ادعا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قائم آل محمد عجل الله تعالی فرجه الشریف است و این قول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 الله الذین آمنوا و عملوا الصالحات لیستخلفنهم فی الارض کما استخلفَ الذین مِن قبلهم و لیمکننّ لهم دینهم الذی ارتضی لهم و لیبدلنّهم مِن بعد خوفهم أمنا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منتخب الاثر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الشریف ابو محمد المحمدی عن محمد بن علی بن تمام عن الحسین بن محمد القطعی عن علی بن احمد بن حاتم البزّاز عن محمد بن مروان عن الکلبی عن ابی صالح عن عبد الله بن العباس فی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فِی السَّمآءِ رِزقُکُم 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السَّمآءِ وَ الأرضِ إنَّهُ لَحَقٌّ مِثلَ مآ أنَّکُم تَنطِقُونَ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 القائم علیه السلام 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اینما تکونوا یأت بکم الله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القائم علیه السلام یجمعهم الله فی یوم واحد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عباس در مورد این فرموده خداوند متعال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آسمانها نیز رزق شما هست و هم آنچه که به شما وعده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سوگند به پروردگار آسمان و زمین که آنچه بدان وعده داده شده اید حق است عیناً مثل اینکه شما ادعا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کرده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قائم آل محمد عجل الله تعالی فرجه الشریف است و مانند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هرکجا که باشید خداوند همه شما را در یک محل و یک نقطه می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اصحاب قائم علیه السلام است که خداوند جمع می کند آنها را در یک روز واحد </w:t>
      </w:r>
      <w:r>
        <w:rPr>
          <w:rFonts w:eastAsia="IRNazanin" w:cs="IRNazanin"/>
          <w:color w:val="111111"/>
          <w:sz w:val="28"/>
          <w:szCs w:val="28"/>
          <w:rtl w:val="true"/>
          <w:lang w:bidi="fa-IR"/>
        </w:rPr>
        <w:t xml:space="preserve">. </w:t>
      </w:r>
      <w:bookmarkStart w:id="1460" w:name="pg7348_62701"/>
    </w:p>
    <w:p>
      <w:pPr>
        <w:pStyle w:val="Heading2"/>
        <w:numPr>
          <w:ilvl w:val="1"/>
          <w:numId w:val="1"/>
        </w:numPr>
        <w:rPr/>
      </w:pPr>
      <w:bookmarkStart w:id="1461" w:name="__RefHeading___Toc1177584_1051229030"/>
      <w:bookmarkStart w:id="1462" w:name="_Toc626"/>
      <w:bookmarkEnd w:id="1460"/>
      <w:bookmarkEnd w:id="1461"/>
      <w:r>
        <w:rPr>
          <w:rtl w:val="true"/>
        </w:rPr>
        <w:t>«</w:t>
      </w:r>
      <w:r>
        <w:rPr>
          <w:rtl w:val="true"/>
        </w:rPr>
        <w:t xml:space="preserve">آیه دویست و نهم </w:t>
      </w:r>
      <w:r>
        <w:rPr>
          <w:rtl w:val="true"/>
        </w:rPr>
        <w:t>»</w:t>
      </w:r>
      <w:bookmarkEnd w:id="1462"/>
    </w:p>
    <w:p>
      <w:pPr>
        <w:pStyle w:val="Heading3"/>
        <w:numPr>
          <w:ilvl w:val="2"/>
          <w:numId w:val="1"/>
        </w:numPr>
        <w:rPr/>
      </w:pPr>
      <w:bookmarkStart w:id="1463" w:name="__RefHeading___Toc1177586_1051229030"/>
      <w:bookmarkStart w:id="1464" w:name="_Toc627"/>
      <w:bookmarkEnd w:id="1463"/>
      <w:r>
        <w:rPr>
          <w:rtl w:val="true"/>
        </w:rPr>
        <w:t>اشاره</w:t>
      </w:r>
      <w:bookmarkEnd w:id="1464"/>
    </w:p>
    <w:p>
      <w:pPr>
        <w:pStyle w:val="BookText"/>
        <w:rPr/>
      </w:pPr>
      <w:r>
        <w:rPr>
          <w:rFonts w:ascii="IRNazanin" w:hAnsi="IRNazanin" w:eastAsia="IRNazanin"/>
          <w:color w:val="111111"/>
          <w:sz w:val="28"/>
          <w:sz w:val="28"/>
          <w:szCs w:val="28"/>
          <w:rtl w:val="true"/>
          <w:lang w:bidi="fa-IR"/>
        </w:rPr>
        <w:t xml:space="preserve">شناخت امام زمان بر هر فردی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ذاریات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465" w:name="__RefHeading___Toc1177588_1051229030"/>
      <w:bookmarkStart w:id="1466" w:name="_Toc628"/>
      <w:bookmarkEnd w:id="1465"/>
      <w:r>
        <w:rPr>
          <w:rtl w:val="true"/>
        </w:rPr>
        <w:t xml:space="preserve">« </w:t>
      </w:r>
      <w:r>
        <w:rPr>
          <w:rtl w:val="true"/>
        </w:rPr>
        <w:t xml:space="preserve">وَ ما خَلَقتُ الجِنَّ وَ الإنسَ إلاّ لِیَعبُدُونِ </w:t>
      </w:r>
      <w:r>
        <w:rPr>
          <w:rtl w:val="true"/>
        </w:rPr>
        <w:t>»</w:t>
      </w:r>
      <w:bookmarkEnd w:id="1466"/>
    </w:p>
    <w:p>
      <w:pPr>
        <w:pStyle w:val="BookText"/>
        <w:rPr/>
      </w:pPr>
      <w:r>
        <w:rPr>
          <w:rFonts w:ascii="IRNazanin" w:hAnsi="IRNazanin" w:eastAsia="IRNazanin"/>
          <w:color w:val="111111"/>
          <w:sz w:val="28"/>
          <w:sz w:val="28"/>
          <w:szCs w:val="28"/>
          <w:rtl w:val="true"/>
          <w:lang w:bidi="fa-IR"/>
        </w:rPr>
        <w:t xml:space="preserve">و من نیافریدم جن و انس را مگر اینکه مرا عبادت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تفسیر صافی صفحه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خرج الحسین بن علی علیهما السلام علی اصحابه فقال ایها الناس ان الله جل ذکره ما خلق العباد الا لیعرفوه فاذا عرفوه عبدوه و اذا عبدوه استغنوا بعبادته عن عباده سواه فقال له رجل یا بن رسول الله بابی انت و امی فما معرفة الله قال معرفة اهل کل زمان امامهم الذی تجب علیهم طاعته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علیهما السلام بر اصحاب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خداوند خلق نکرد بندگان را مگر برای معرفت به خودش و هرکس معرفت یافت ، خدا را عبادت می کند و وقتی بنده او شد خود را از دیگران و عبادت آنها بی نیاز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آن حضرت عرض کرد ای پسر رسول خدا پدر و مادرم فدایت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معرفت خدا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اهل هر زمانی امام خود را که خداوند اطاعت از امرشان را واجب نموده است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بفرمایید در این حدیث حضرت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 الله جل ذکره ما خلق العباد الا لیعرفوه فاذا عرفوه عبدوه و اذا عبدوه استغنوا بعبادته عن عباده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خلق نکرد بندگان را مگر برای معرفت به خودش و هرکس او را شناخت ، او را عبادت می کند و وقتی بنده او شد ، به این درجه از آگاهی می رسد که خداوند به عبادت او نیاز ندارد و انسانی که خداوند را عبادت </w:t>
      </w:r>
    </w:p>
    <w:p>
      <w:pPr>
        <w:pStyle w:val="BookText"/>
        <w:rPr/>
      </w:pPr>
      <w:r>
        <w:rPr>
          <w:rFonts w:ascii="IRNazanin" w:hAnsi="IRNazanin" w:eastAsia="IRNazanin"/>
          <w:color w:val="111111"/>
          <w:sz w:val="28"/>
          <w:sz w:val="28"/>
          <w:szCs w:val="28"/>
          <w:rtl w:val="true"/>
          <w:lang w:bidi="fa-IR"/>
        </w:rPr>
        <w:t xml:space="preserve">می کند به وسیله این عبادت رشد پیدا خواهد کرد و وقتی رشد یافت به او نزدیک خواهد شد و از بندگان مقرب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نیاز به عبادت ما ندارد بلکه این ما هستیم که برای تقرب به او نیاز به عبادت کردن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نمی داند که باید چگونه خدا را عبادت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نمی داند ، خداوند صد و بیست و چهار هزار پیامبر را برای هدایت او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وجود این همه</w:t>
      </w:r>
    </w:p>
    <w:p>
      <w:pPr>
        <w:pStyle w:val="BookText"/>
        <w:rPr/>
      </w:pPr>
      <w:r>
        <w:rPr>
          <w:rFonts w:ascii="IRNazanin" w:hAnsi="IRNazanin" w:eastAsia="IRNazanin"/>
          <w:color w:val="111111"/>
          <w:sz w:val="28"/>
          <w:sz w:val="28"/>
          <w:szCs w:val="28"/>
          <w:rtl w:val="true"/>
          <w:lang w:bidi="fa-IR"/>
        </w:rPr>
        <w:t xml:space="preserve">پیامبر یک روز هبل و لات و عزی و منات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آتش پرست می شد و اگر چهل روز پیامبرش از ما بین او به کوه طور می رفت گوساله پرست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رسیدن به این تقرب باید خداوند را به واقع عبادت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خداوند را به واقع عبادت کند باید در هر زمانی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اهل کل زمان امامهم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باید در هر عصری امامش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بشناسد ، عبادت واقعی خواهد کرد و مقرب درگاه الهی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احمد حنبل در مسندش</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الاسلام حمیدی در الجمع بین الصحیحین</w:t>
      </w:r>
    </w:p>
    <w:p>
      <w:pPr>
        <w:pStyle w:val="BookText"/>
        <w:rPr/>
      </w:pPr>
      <w:r>
        <w:rPr>
          <w:rFonts w:ascii="IRNazanin" w:hAnsi="IRNazanin" w:eastAsia="IRNazanin"/>
          <w:color w:val="111111"/>
          <w:sz w:val="28"/>
          <w:sz w:val="28"/>
          <w:szCs w:val="28"/>
          <w:rtl w:val="true"/>
          <w:lang w:bidi="fa-IR"/>
        </w:rPr>
        <w:t>متقی</w:t>
      </w:r>
    </w:p>
    <w:p>
      <w:pPr>
        <w:pStyle w:val="BookText"/>
        <w:rPr/>
      </w:pPr>
      <w:r>
        <w:rPr>
          <w:rFonts w:ascii="IRNazanin" w:hAnsi="IRNazanin" w:eastAsia="IRNazanin"/>
          <w:color w:val="111111"/>
          <w:sz w:val="28"/>
          <w:sz w:val="28"/>
          <w:szCs w:val="28"/>
          <w:rtl w:val="true"/>
          <w:lang w:bidi="fa-IR"/>
        </w:rPr>
        <w:t>هندی در کنز العمال</w:t>
      </w:r>
    </w:p>
    <w:p>
      <w:pPr>
        <w:pStyle w:val="BookText"/>
        <w:rPr/>
      </w:pPr>
      <w:r>
        <w:rPr>
          <w:rFonts w:ascii="IRNazanin" w:hAnsi="IRNazanin" w:eastAsia="IRNazanin"/>
          <w:color w:val="111111"/>
          <w:sz w:val="28"/>
          <w:sz w:val="28"/>
          <w:szCs w:val="28"/>
          <w:rtl w:val="true"/>
          <w:lang w:bidi="fa-IR"/>
        </w:rPr>
        <w:t>زمخشری</w:t>
      </w:r>
    </w:p>
    <w:p>
      <w:pPr>
        <w:pStyle w:val="BookText"/>
        <w:rPr/>
      </w:pPr>
      <w:r>
        <w:rPr>
          <w:rFonts w:ascii="IRNazanin" w:hAnsi="IRNazanin" w:eastAsia="IRNazanin"/>
          <w:color w:val="111111"/>
          <w:sz w:val="28"/>
          <w:sz w:val="28"/>
          <w:szCs w:val="28"/>
          <w:rtl w:val="true"/>
          <w:lang w:bidi="fa-IR"/>
        </w:rPr>
        <w:t>در ربیع الابرار</w:t>
      </w:r>
    </w:p>
    <w:p>
      <w:pPr>
        <w:pStyle w:val="BookText"/>
        <w:rPr/>
      </w:pPr>
      <w:r>
        <w:rPr>
          <w:rFonts w:ascii="IRNazanin" w:hAnsi="IRNazanin" w:eastAsia="IRNazanin"/>
          <w:color w:val="111111"/>
          <w:sz w:val="28"/>
          <w:sz w:val="28"/>
          <w:szCs w:val="28"/>
          <w:rtl w:val="true"/>
          <w:lang w:bidi="fa-IR"/>
        </w:rPr>
        <w:t>حاکم</w:t>
      </w:r>
    </w:p>
    <w:p>
      <w:pPr>
        <w:pStyle w:val="BookText"/>
        <w:rPr/>
      </w:pPr>
      <w:r>
        <w:rPr>
          <w:rFonts w:ascii="IRNazanin" w:hAnsi="IRNazanin" w:eastAsia="IRNazanin"/>
          <w:color w:val="111111"/>
          <w:sz w:val="28"/>
          <w:sz w:val="28"/>
          <w:szCs w:val="28"/>
          <w:rtl w:val="true"/>
          <w:lang w:bidi="fa-IR"/>
        </w:rPr>
        <w:t>نیشابوری در مسندش</w:t>
      </w:r>
    </w:p>
    <w:p>
      <w:pPr>
        <w:pStyle w:val="BookText"/>
        <w:rPr/>
      </w:pPr>
      <w:r>
        <w:rPr>
          <w:rFonts w:ascii="IRNazanin" w:hAnsi="IRNazanin" w:eastAsia="IRNazanin"/>
          <w:color w:val="111111"/>
          <w:sz w:val="28"/>
          <w:sz w:val="28"/>
          <w:szCs w:val="28"/>
          <w:rtl w:val="true"/>
          <w:lang w:bidi="fa-IR"/>
        </w:rPr>
        <w:t>علامه</w:t>
      </w:r>
    </w:p>
    <w:p>
      <w:pPr>
        <w:pStyle w:val="BookText"/>
        <w:rPr/>
      </w:pPr>
      <w:r>
        <w:rPr>
          <w:rFonts w:ascii="IRNazanin" w:hAnsi="IRNazanin" w:eastAsia="IRNazanin"/>
          <w:color w:val="111111"/>
          <w:sz w:val="28"/>
          <w:sz w:val="28"/>
          <w:szCs w:val="28"/>
          <w:rtl w:val="true"/>
          <w:lang w:bidi="fa-IR"/>
        </w:rPr>
        <w:t>ملا تفتازانی در شرح تجرید العقائد</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عبد الوهاب شعرانی مصری شافعی در الیواقیت و الجواهر</w:t>
      </w:r>
    </w:p>
    <w:p>
      <w:pPr>
        <w:pStyle w:val="BookText"/>
        <w:rPr/>
      </w:pPr>
      <w:r>
        <w:rPr>
          <w:rFonts w:ascii="IRNazanin" w:hAnsi="IRNazanin" w:eastAsia="IRNazanin"/>
          <w:color w:val="111111"/>
          <w:sz w:val="28"/>
          <w:sz w:val="28"/>
          <w:szCs w:val="28"/>
          <w:rtl w:val="true"/>
          <w:lang w:bidi="fa-IR"/>
        </w:rPr>
        <w:t xml:space="preserve">و بسیاری از کتب دیگر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لم یعرف امام زمانه مات میتة الجاهلیة میتة الکفر و النفاق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بمیرد و امام زمانش را نشناسد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مرده است و او مرده است در کفر و 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سؤال می شود چه کنیم تا امام زمان خود را بشناسیم ؟ و چه کنیم که مانند کفار جاهلیت کافر از دنیا نرویم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به این چراها پاسخ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اصول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زرارة بن اعین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جوان ناچار غیبت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چرا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با دست به شکمش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دارد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چشم به راهش باشند و اوست که مردم در ولادتش تردید </w:t>
      </w:r>
    </w:p>
    <w:p>
      <w:pPr>
        <w:pStyle w:val="BookText"/>
        <w:rPr/>
      </w:pPr>
      <w:r>
        <w:rPr>
          <w:rFonts w:ascii="IRNazanin" w:hAnsi="IRNazanin" w:eastAsia="IRNazanin"/>
          <w:color w:val="111111"/>
          <w:sz w:val="28"/>
          <w:sz w:val="28"/>
          <w:szCs w:val="28"/>
          <w:rtl w:val="true"/>
          <w:lang w:bidi="fa-IR"/>
        </w:rPr>
        <w:t xml:space="preserve">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شکم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دیگر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مُرد و فرزندی نداشت و بعضی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پیش از وفات پدرش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کردم چه دستور می فرمایید اگر من در آن زمان باشم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با این دعا بخوانید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عرّفنی نفسک فانک ان لم تعرفنی نفسک لم اعرف نبیک</w:t>
      </w:r>
    </w:p>
    <w:p>
      <w:pPr>
        <w:pStyle w:val="BookText"/>
        <w:rPr/>
      </w:pPr>
      <w:r>
        <w:rPr>
          <w:rFonts w:ascii="IRNazanin" w:hAnsi="IRNazanin" w:eastAsia="IRNazanin"/>
          <w:color w:val="111111"/>
          <w:sz w:val="28"/>
          <w:sz w:val="28"/>
          <w:szCs w:val="28"/>
          <w:rtl w:val="true"/>
          <w:lang w:bidi="fa-IR"/>
        </w:rPr>
        <w:t>اللهم عرفنی رسولک فانک ان لم تعرفنی رسولک لم اعرف حجتک</w:t>
      </w:r>
    </w:p>
    <w:p>
      <w:pPr>
        <w:pStyle w:val="BookText"/>
        <w:rPr/>
      </w:pPr>
      <w:r>
        <w:rPr>
          <w:rFonts w:ascii="IRNazanin" w:hAnsi="IRNazanin" w:eastAsia="IRNazanin"/>
          <w:color w:val="111111"/>
          <w:sz w:val="28"/>
          <w:sz w:val="28"/>
          <w:szCs w:val="28"/>
          <w:rtl w:val="true"/>
          <w:lang w:bidi="fa-IR"/>
        </w:rPr>
        <w:t>اللهم عرفنی حجتک فانک ان لم تعرفنی حجتک ضللت عن دینی</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لا تمتنی میتة الجاهلیة و لا تزغ قلبی بعد اذ هدیتنی </w:t>
      </w:r>
      <w:r>
        <w:rPr>
          <w:rFonts w:eastAsia="IRNazanin" w:cs="IRNazanin"/>
          <w:color w:val="111111"/>
          <w:sz w:val="28"/>
          <w:szCs w:val="28"/>
          <w:rtl w:val="true"/>
          <w:lang w:bidi="fa-IR"/>
        </w:rPr>
        <w:t xml:space="preserve">. </w:t>
      </w:r>
      <w:bookmarkStart w:id="1467" w:name="pg7348_62707"/>
    </w:p>
    <w:p>
      <w:pPr>
        <w:pStyle w:val="Heading2"/>
        <w:numPr>
          <w:ilvl w:val="1"/>
          <w:numId w:val="1"/>
        </w:numPr>
        <w:rPr/>
      </w:pPr>
      <w:bookmarkStart w:id="1468" w:name="__RefHeading___Toc1177590_1051229030"/>
      <w:bookmarkStart w:id="1469" w:name="_Toc629"/>
      <w:bookmarkEnd w:id="1467"/>
      <w:bookmarkEnd w:id="1468"/>
      <w:r>
        <w:rPr>
          <w:rtl w:val="true"/>
        </w:rPr>
        <w:t>«</w:t>
      </w:r>
      <w:r>
        <w:rPr>
          <w:rtl w:val="true"/>
        </w:rPr>
        <w:t xml:space="preserve">آیه دویست و دهم </w:t>
      </w:r>
      <w:r>
        <w:rPr>
          <w:rtl w:val="true"/>
        </w:rPr>
        <w:t>»</w:t>
      </w:r>
      <w:bookmarkEnd w:id="1469"/>
    </w:p>
    <w:p>
      <w:pPr>
        <w:pStyle w:val="Heading3"/>
        <w:numPr>
          <w:ilvl w:val="2"/>
          <w:numId w:val="1"/>
        </w:numPr>
        <w:rPr/>
      </w:pPr>
      <w:bookmarkStart w:id="1470" w:name="__RefHeading___Toc1177592_1051229030"/>
      <w:bookmarkStart w:id="1471" w:name="_Toc630"/>
      <w:bookmarkEnd w:id="1470"/>
      <w:r>
        <w:rPr>
          <w:rtl w:val="true"/>
        </w:rPr>
        <w:t>اشاره</w:t>
      </w:r>
      <w:bookmarkEnd w:id="1471"/>
    </w:p>
    <w:p>
      <w:pPr>
        <w:pStyle w:val="BookText"/>
        <w:rPr/>
      </w:pPr>
      <w:r>
        <w:rPr>
          <w:rFonts w:ascii="IRNazanin" w:hAnsi="IRNazanin" w:eastAsia="IRNazanin"/>
          <w:color w:val="111111"/>
          <w:sz w:val="28"/>
          <w:sz w:val="28"/>
          <w:szCs w:val="28"/>
          <w:rtl w:val="true"/>
          <w:lang w:bidi="fa-IR"/>
        </w:rPr>
        <w:t xml:space="preserve">در هنگام ظهور قائم آل محمد علیه السلام روح مقدس رسول خدا و امیرالمؤمنین علیهما السلام همراه با جبرئیل به کوه حراء فرود می آیند و پیامبر صلی الله علیه و آله و سلم صحیفه ای می فرماید و امیرالمؤمنین علیه السلام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طور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472" w:name="__RefHeading___Toc1177594_1051229030"/>
      <w:bookmarkStart w:id="1473" w:name="_Toc631"/>
      <w:bookmarkEnd w:id="1472"/>
      <w:r>
        <w:rPr>
          <w:rtl w:val="true"/>
        </w:rPr>
        <w:t xml:space="preserve">« </w:t>
      </w:r>
      <w:r>
        <w:rPr>
          <w:rtl w:val="true"/>
        </w:rPr>
        <w:t xml:space="preserve">وَ الطّورِ </w:t>
      </w:r>
      <w:r>
        <w:rPr>
          <w:rtl w:val="true"/>
        </w:rPr>
        <w:t xml:space="preserve">* </w:t>
      </w:r>
      <w:r>
        <w:rPr>
          <w:rtl w:val="true"/>
        </w:rPr>
        <w:t xml:space="preserve">وَ کِتابٍ مَسطُورٍ </w:t>
      </w:r>
      <w:r>
        <w:rPr>
          <w:rtl w:val="true"/>
        </w:rPr>
        <w:t xml:space="preserve">* </w:t>
      </w:r>
      <w:r>
        <w:rPr>
          <w:rtl w:val="true"/>
        </w:rPr>
        <w:t xml:space="preserve">فی رَقٍّ مَنشُورٍ </w:t>
      </w:r>
      <w:r>
        <w:rPr>
          <w:rtl w:val="true"/>
        </w:rPr>
        <w:t xml:space="preserve">* </w:t>
      </w:r>
      <w:r>
        <w:rPr>
          <w:rtl w:val="true"/>
        </w:rPr>
        <w:t xml:space="preserve">وَ البَیتِ المَعمُور </w:t>
      </w:r>
      <w:r>
        <w:rPr>
          <w:rtl w:val="true"/>
        </w:rPr>
        <w:t>»</w:t>
      </w:r>
      <w:bookmarkEnd w:id="1473"/>
    </w:p>
    <w:p>
      <w:pPr>
        <w:pStyle w:val="BookText"/>
        <w:rPr/>
      </w:pPr>
      <w:r>
        <w:rPr>
          <w:rFonts w:ascii="IRNazanin" w:hAnsi="IRNazanin" w:eastAsia="IRNazanin"/>
          <w:color w:val="111111"/>
          <w:sz w:val="28"/>
          <w:sz w:val="28"/>
          <w:szCs w:val="28"/>
          <w:rtl w:val="true"/>
          <w:lang w:bidi="fa-IR"/>
        </w:rPr>
        <w:t>سوگند به طور و سوگند به کتاب مسطور در صحیفه گشوده شده</w:t>
      </w:r>
    </w:p>
    <w:p>
      <w:pPr>
        <w:pStyle w:val="BookText"/>
        <w:rPr/>
      </w:pP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 xml:space="preserve">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و مفسر و مورخ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دلائل</w:t>
      </w:r>
    </w:p>
    <w:p>
      <w:pPr>
        <w:pStyle w:val="BookText"/>
        <w:rPr/>
      </w:pPr>
      <w:r>
        <w:rPr>
          <w:rFonts w:ascii="IRNazanin" w:hAnsi="IRNazanin" w:eastAsia="IRNazanin"/>
          <w:color w:val="111111"/>
          <w:sz w:val="28"/>
          <w:sz w:val="28"/>
          <w:szCs w:val="28"/>
          <w:rtl w:val="true"/>
          <w:lang w:bidi="fa-IR"/>
        </w:rPr>
        <w:t xml:space="preserve">الامامه 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الحسین محمد بن هارون عن ابیه هارون بن موسی قال حدثنا محمد بن سماعة الصیرفی عن المفضل بن عیسی عن محمد بن علی الهمدانی عن ابی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اللیلة التی یقوم فیها قائم آل محمد علیه السلام ینزل رسول الله صلی الله علیه و آله و سلم و امیرالمؤمنین علیه السلام و جبرئیل علیه السلام علی حراء فیقول له جبرائیل أجب فیخرج رسول الله صلی الله علیه و آله و سلم</w:t>
      </w:r>
    </w:p>
    <w:p>
      <w:pPr>
        <w:pStyle w:val="BookText"/>
        <w:rPr/>
      </w:pPr>
      <w:r>
        <w:rPr>
          <w:rFonts w:ascii="IRNazanin" w:hAnsi="IRNazanin" w:eastAsia="IRNazanin"/>
          <w:color w:val="111111"/>
          <w:sz w:val="28"/>
          <w:sz w:val="28"/>
          <w:szCs w:val="28"/>
          <w:rtl w:val="true"/>
          <w:lang w:bidi="fa-IR"/>
        </w:rPr>
        <w:t xml:space="preserve">رقّاً من حجزة ازراره فیدمعه الی علی علیه السلام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اُکتب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من الله و من رسوله ومن علی بن ابیطالب لفلان بن فلان باسمه و اسم ابیه و ذلک قول الله عزوجل و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 مَنشُورٍ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الکتاب الذی کتبه علی بن ابیطالب علیه السلام</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الرقّ المنشور </w:t>
      </w:r>
    </w:p>
    <w:p>
      <w:pPr>
        <w:pStyle w:val="BookText"/>
        <w:rPr/>
      </w:pPr>
      <w:r>
        <w:rPr>
          <w:rFonts w:ascii="IRNazanin" w:hAnsi="IRNazanin" w:eastAsia="IRNazanin"/>
          <w:color w:val="111111"/>
          <w:sz w:val="28"/>
          <w:sz w:val="28"/>
          <w:szCs w:val="28"/>
          <w:rtl w:val="true"/>
          <w:lang w:bidi="fa-IR"/>
        </w:rPr>
        <w:t xml:space="preserve">الذی اخرجه رسول الله صلی الله علیه و آله و سلم من حجزة ازراره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رسول الله صلی الله علیه و آله و 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المملی رسول الله و الکاتب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محمد بن جریر طبری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الحسین محمد بن هارون از پدرش هارون بن موسی که وی گوید حدیث کرد برایمان محمد بن سماعه صیرفی</w:t>
      </w:r>
    </w:p>
    <w:p>
      <w:pPr>
        <w:pStyle w:val="BookText"/>
        <w:rPr/>
      </w:pPr>
      <w:r>
        <w:rPr>
          <w:rFonts w:ascii="IRNazanin" w:hAnsi="IRNazanin" w:eastAsia="IRNazanin"/>
          <w:color w:val="111111"/>
          <w:sz w:val="28"/>
          <w:sz w:val="28"/>
          <w:szCs w:val="28"/>
          <w:rtl w:val="true"/>
          <w:lang w:bidi="fa-IR"/>
        </w:rPr>
        <w:t xml:space="preserve">از مفضل بن عیسی از محمد بن علی همدانی از ابی عبد الله امام صادق علیه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حضرت قائم آل محمد علیه السلام قیام می کند رسول خدا صلی الله علیه و آله و سلم و امیرالمؤمنین علیه السلام و جبرائیل علیه السلام</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فراز حراء فرود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به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صلی الله علیه و آله و سلم صحیفه ای را بیرون آورد و آن را به علی علیه السلام می دهد و به او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به نام خداوند بخشنده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ای است از خداوند و از رسول خدا صلی الله علیه و آله و سلم و از علی بن ابیطالب برای فلانی فرزند فلانی به نام او و به نام پدرش و این است معنی قول خداوند عزوجل در کتابش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طور و سوگند به کتاب مسطور در صحیفه گشوده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نامه ای است که علی بن ابیطالب علیه السلام نوشته و صحیفه گشاده شده همان است که رسول خدا صلی الله علیه و آله و سلم آن را از آستین جامه اش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سوگند به بیت معمور، او رسول خدا صلی الله علیه و آله و سلم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املا کننده رسول خداست و نویسنده علی علیه السلام است </w:t>
      </w:r>
      <w:r>
        <w:rPr>
          <w:rFonts w:eastAsia="IRNazanin" w:cs="IRNazanin"/>
          <w:color w:val="111111"/>
          <w:sz w:val="28"/>
          <w:szCs w:val="28"/>
          <w:rtl w:val="true"/>
          <w:lang w:bidi="fa-IR"/>
        </w:rPr>
        <w:t xml:space="preserve">. </w:t>
      </w:r>
      <w:bookmarkStart w:id="1474" w:name="pg7348_62714"/>
    </w:p>
    <w:p>
      <w:pPr>
        <w:pStyle w:val="Heading2"/>
        <w:numPr>
          <w:ilvl w:val="1"/>
          <w:numId w:val="1"/>
        </w:numPr>
        <w:rPr/>
      </w:pPr>
      <w:bookmarkStart w:id="1475" w:name="__RefHeading___Toc1177596_1051229030"/>
      <w:bookmarkStart w:id="1476" w:name="_Toc632"/>
      <w:bookmarkEnd w:id="1474"/>
      <w:bookmarkEnd w:id="1475"/>
      <w:r>
        <w:rPr>
          <w:rtl w:val="true"/>
        </w:rPr>
        <w:t>«</w:t>
      </w:r>
      <w:r>
        <w:rPr>
          <w:rtl w:val="true"/>
        </w:rPr>
        <w:t xml:space="preserve">آیه دویست و یازدهم </w:t>
      </w:r>
      <w:r>
        <w:rPr>
          <w:rtl w:val="true"/>
        </w:rPr>
        <w:t>»</w:t>
      </w:r>
      <w:bookmarkEnd w:id="1476"/>
    </w:p>
    <w:p>
      <w:pPr>
        <w:pStyle w:val="Heading3"/>
        <w:numPr>
          <w:ilvl w:val="2"/>
          <w:numId w:val="1"/>
        </w:numPr>
        <w:rPr/>
      </w:pPr>
      <w:bookmarkStart w:id="1477" w:name="__RefHeading___Toc1177598_1051229030"/>
      <w:bookmarkStart w:id="1478" w:name="_Toc633"/>
      <w:bookmarkEnd w:id="1477"/>
      <w:r>
        <w:rPr>
          <w:rtl w:val="true"/>
        </w:rPr>
        <w:t>اشاره</w:t>
      </w:r>
      <w:bookmarkEnd w:id="1478"/>
    </w:p>
    <w:p>
      <w:pPr>
        <w:pStyle w:val="BookText"/>
        <w:rPr/>
      </w:pPr>
      <w:r>
        <w:rPr>
          <w:rFonts w:ascii="IRNazanin" w:hAnsi="IRNazanin" w:eastAsia="IRNazanin"/>
          <w:color w:val="111111"/>
          <w:sz w:val="28"/>
          <w:sz w:val="28"/>
          <w:szCs w:val="28"/>
          <w:rtl w:val="true"/>
          <w:lang w:bidi="fa-IR"/>
        </w:rPr>
        <w:t xml:space="preserve">سرانجام ائمه طاهرین و امام زمان علیهم السلام به رسول خدا صلی الله علیه و آله و سلم ملحق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طور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479" w:name="__RefHeading___Toc1177600_1051229030"/>
      <w:bookmarkStart w:id="1480" w:name="_Toc634"/>
      <w:bookmarkEnd w:id="1479"/>
      <w:r>
        <w:rPr>
          <w:rtl w:val="true"/>
        </w:rPr>
        <w:t xml:space="preserve">« </w:t>
      </w:r>
      <w:r>
        <w:rPr>
          <w:rtl w:val="true"/>
        </w:rPr>
        <w:t xml:space="preserve">وَ الَّذینَ آمَنُوا وَ اتَّبَعَتهُم ذُرّیَّتُهُم بِایمانٍ ألحَقنا بِهِم ذُرّیَّتَهُم وَ مآ ألَتناهُم مِن عَمَلِهِم مِن شَیءٍ کُلُّ امرِیءٍ بِما کَسَبَ رَهینٌ </w:t>
      </w:r>
      <w:r>
        <w:rPr>
          <w:rtl w:val="true"/>
        </w:rPr>
        <w:t>»</w:t>
      </w:r>
      <w:bookmarkEnd w:id="1480"/>
    </w:p>
    <w:p>
      <w:pPr>
        <w:pStyle w:val="BookText"/>
        <w:rPr/>
      </w:pPr>
      <w:r>
        <w:rPr>
          <w:rFonts w:ascii="IRNazanin" w:hAnsi="IRNazanin" w:eastAsia="IRNazanin"/>
          <w:color w:val="111111"/>
          <w:sz w:val="28"/>
          <w:sz w:val="28"/>
          <w:szCs w:val="28"/>
          <w:rtl w:val="true"/>
          <w:lang w:bidi="fa-IR"/>
        </w:rPr>
        <w:t xml:space="preserve">و آنانکه به خداوند ایمان آوردند و فرزندانشان در ایمان پیرو ایشان شدند ، ما آن فرزندان را به آنها برسانیم و از پاداش عمل فرزندان هیچ نکاهیم که هر نفسی در گرو عملی است که خود اندوخته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اصول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یحیی عن احمد بن ابی زاهر عن الخشاّب عن علی بن حسان عن عبد الرحمن بن کثیر عن ابی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الَّذینَ آمَنُوا وَ اتَّبَعَتهُم ذُرّیَّتُهُم بِایمانٍ ألحَقنا بِهِم ذُرّیَّتَهُم وَ مآ ألَتناهُم مِن عَمَلِهِم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و سلم و امیرالمؤمنین علیه السلام و ذرّیّته الائمة و الاوصیاء صلوات الله علیهم ، ألحقنا بهم و لم ننقص ذرّیّتهم الحجة التی جاء بها محمد صلی الله علیه و آله و سلم فی علی علیه السلام و حجتهم واحدة و طاعتهم واحدة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درباره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آنانکه به خداوند ایمان آوردند و فرزندانشان در ایمان پیرو ایشان شدند ، ما آن فرزندان را به آنها برسانیم و از پاداش عمل فرزندان هیچ نکاهیم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ایمان آوردند پیغمبر و امیرالمؤمنین علیهما السلام هستند و فرزندان او، امامان و اوصیاء علیهم السلام می </w:t>
      </w:r>
      <w:bookmarkStart w:id="1481" w:name="pg7348_62717"/>
    </w:p>
    <w:p>
      <w:pPr>
        <w:pStyle w:val="BookText"/>
        <w:rPr/>
      </w:pPr>
      <w:bookmarkEnd w:id="1481"/>
      <w:r>
        <w:rPr>
          <w:rFonts w:ascii="IRNazanin" w:hAnsi="IRNazanin" w:eastAsia="IRNazanin"/>
          <w:color w:val="111111"/>
          <w:sz w:val="28"/>
          <w:sz w:val="28"/>
          <w:szCs w:val="28"/>
          <w:rtl w:val="true"/>
          <w:lang w:bidi="fa-IR"/>
        </w:rPr>
        <w:t xml:space="preserve">باشند که خداوند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ملحق می کنیم و حجتی را که محمد صلی الله علیه و آله و سلم درباره علی علیه السلام آورد ، نسبت به اولادش کاهش ندهیم و حجت هم یکی است و طاعتشان هم یکی است </w:t>
      </w:r>
      <w:r>
        <w:rPr>
          <w:rFonts w:eastAsia="IRNazanin" w:cs="IRNazanin"/>
          <w:color w:val="111111"/>
          <w:sz w:val="28"/>
          <w:szCs w:val="28"/>
          <w:rtl w:val="true"/>
          <w:lang w:bidi="fa-IR"/>
        </w:rPr>
        <w:t>.</w:t>
      </w:r>
    </w:p>
    <w:p>
      <w:pPr>
        <w:pStyle w:val="Heading2"/>
        <w:numPr>
          <w:ilvl w:val="1"/>
          <w:numId w:val="1"/>
        </w:numPr>
        <w:rPr/>
      </w:pPr>
      <w:bookmarkStart w:id="1482" w:name="__RefHeading___Toc1177602_1051229030"/>
      <w:bookmarkStart w:id="1483" w:name="_Toc635"/>
      <w:bookmarkEnd w:id="1482"/>
      <w:r>
        <w:rPr>
          <w:rtl w:val="true"/>
        </w:rPr>
        <w:t>«</w:t>
      </w:r>
      <w:r>
        <w:rPr>
          <w:rtl w:val="true"/>
        </w:rPr>
        <w:t xml:space="preserve">آیه دویست و دوازدهم </w:t>
      </w:r>
      <w:r>
        <w:rPr>
          <w:rtl w:val="true"/>
        </w:rPr>
        <w:t>»</w:t>
      </w:r>
      <w:bookmarkEnd w:id="1483"/>
    </w:p>
    <w:p>
      <w:pPr>
        <w:pStyle w:val="Heading3"/>
        <w:numPr>
          <w:ilvl w:val="2"/>
          <w:numId w:val="1"/>
        </w:numPr>
        <w:rPr/>
      </w:pPr>
      <w:bookmarkStart w:id="1484" w:name="__RefHeading___Toc1177604_1051229030"/>
      <w:bookmarkStart w:id="1485" w:name="_Toc636"/>
      <w:bookmarkEnd w:id="1484"/>
      <w:r>
        <w:rPr>
          <w:rtl w:val="true"/>
        </w:rPr>
        <w:t>اشاره</w:t>
      </w:r>
      <w:bookmarkEnd w:id="1485"/>
    </w:p>
    <w:p>
      <w:pPr>
        <w:pStyle w:val="BookText"/>
        <w:rPr/>
      </w:pPr>
      <w:r>
        <w:rPr>
          <w:rFonts w:ascii="IRNazanin" w:hAnsi="IRNazanin" w:eastAsia="IRNazanin"/>
          <w:color w:val="111111"/>
          <w:sz w:val="28"/>
          <w:sz w:val="28"/>
          <w:szCs w:val="28"/>
          <w:rtl w:val="true"/>
          <w:lang w:bidi="fa-IR"/>
        </w:rPr>
        <w:t xml:space="preserve">ظهور مهدی علیه السلام همان ساعة است و حتمی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قمر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486" w:name="__RefHeading___Toc1177606_1051229030"/>
      <w:bookmarkStart w:id="1487" w:name="_Toc637"/>
      <w:bookmarkEnd w:id="1486"/>
      <w:r>
        <w:rPr>
          <w:rtl w:val="true"/>
        </w:rPr>
        <w:t xml:space="preserve">« </w:t>
      </w:r>
      <w:r>
        <w:rPr>
          <w:rtl w:val="true"/>
        </w:rPr>
        <w:t xml:space="preserve">إقتَرَبَتِ السّاعَةُ وَ انشَقَّ القَمَرُ </w:t>
      </w:r>
      <w:r>
        <w:rPr>
          <w:rtl w:val="true"/>
        </w:rPr>
        <w:t>»</w:t>
      </w:r>
      <w:bookmarkEnd w:id="1487"/>
    </w:p>
    <w:p>
      <w:pPr>
        <w:pStyle w:val="BookText"/>
        <w:rPr/>
      </w:pPr>
      <w:r>
        <w:rPr>
          <w:rFonts w:ascii="IRNazanin" w:hAnsi="IRNazanin" w:eastAsia="IRNazanin"/>
          <w:color w:val="111111"/>
          <w:sz w:val="28"/>
          <w:sz w:val="28"/>
          <w:szCs w:val="28"/>
          <w:rtl w:val="true"/>
          <w:lang w:bidi="fa-IR"/>
        </w:rPr>
        <w:t xml:space="preserve">ساعت نزدیک شد و قمر بشکافت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سلیمان بن ابراهیم قندوزی حنفی در ینابیع المودة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آورده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إقتَرَبَتِ السّاعَةُ وَ انشَقَّ القَمَرُ وَ ما یُدریکَ لعلَّ الساعة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الساعة قیام القائم علیه السلام قریب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ساعت نزدیک شد و قمر بشکافت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ساعت قیام قائم است که نزدیک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این آیه در ذیل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محمد شرح داده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آیة الله محدث جلیل القدر سید حسین موسوی ارومی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عرب 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تحفة الشیعه در اثبات رجعت و ظهور ائمه علیهم السلام در صفحات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قمی از اهل بیت رسالت روایت کرده که مراد از ساعت در این آیه ظهور حضرت قائم آل محمد علیه السلام است و در بعضی از اخبار وارد شده که مراد، قیامت است و منافات در بین احادیث ندارد زیرا قیامت تنزیل آیه است و ظهور قائم آل محمد علیه السلام تأویل آیه است و در بین تنزیل و تأویل منافاتی نیست چنانکه بیان این گذشت در تفسیر آیات سابق و یا آنکه ظهور قائم آل محمد علیه السلام تنزیل آیه است وقیامت تأویل آن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شاهد بر این از اخبارصحیحه و معتبره حدیث مفضل است که در کتب علمای امامیه مشهور و در ذیل عقایدشان مسطور و مذکور است و آن حدیث را علامه </w:t>
      </w:r>
    </w:p>
    <w:p>
      <w:pPr>
        <w:pStyle w:val="BookText"/>
        <w:rPr/>
      </w:pPr>
      <w:r>
        <w:rPr>
          <w:rFonts w:ascii="IRNazanin" w:hAnsi="IRNazanin" w:eastAsia="IRNazanin"/>
          <w:color w:val="111111"/>
          <w:sz w:val="28"/>
          <w:sz w:val="28"/>
          <w:szCs w:val="28"/>
          <w:rtl w:val="true"/>
          <w:lang w:bidi="fa-IR"/>
        </w:rPr>
        <w:t xml:space="preserve">مجلسی از کتاب منتخب البصائر نقل نموده است از مفضل بن عمر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سؤال کردم که آیا آن امامی که مردم انتظار ظهور او را می کشند و امیدوار فرج او هستند یعنی مهدی صاحب الزمان وقت معلوم و معینی برای ظهورش هست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ابا و منع نموده از اینکه برای ظهور آن حضرت وقتی تعیین فرماید که شیعیان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w:t>
      </w:r>
    </w:p>
    <w:p>
      <w:pPr>
        <w:pStyle w:val="BookText"/>
        <w:rPr/>
      </w:pPr>
      <w:r>
        <w:rPr>
          <w:rFonts w:ascii="IRNazanin" w:hAnsi="IRNazanin" w:eastAsia="IRNazanin"/>
          <w:color w:val="111111"/>
          <w:sz w:val="28"/>
          <w:sz w:val="28"/>
          <w:szCs w:val="28"/>
          <w:rtl w:val="true"/>
          <w:lang w:bidi="fa-IR"/>
        </w:rPr>
        <w:t xml:space="preserve">که حق تعالی در امر قیام ساعت در قرآن مجید فرموده است ، همگی در باب قیام آن حضرت نازل است و هرکس برای ظهور مهدی وقتی معین قرار دهد خود را با خدا در علم غیب شریک گردانیده است و دعوی اطلاع بر اسرار خدا کرده است تا آخر آن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حدیث و از تفسیر قمی معلوم شد مراد از ساعت در این آیه وقت ظهور قائم آل محمد عجل الله تعالی فرجه الشریف است بدون شبهه ، بلکه از این حدیث واضح گردید که تمام آیات که در قیام ساعت است همگی در خصوص ظهور آن حضرت نازل شده است و آیاتی که در قیام ساعت نازل شده ، بسیار است و حقیر به طریق اجمال آنها را در اینجا نقل می کنم تا به ذکر آنها این کتاب مزین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از آنها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جاءتهم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انعام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زمانیکه بر آنها ساعت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أتتکم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انعام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شما ساعت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یسئلونک عن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از تو ساعت را</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تأتیهم الساعة بغتة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بیاید بر آنها ساعت به طورناگهانی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تأتینا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سبأ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آید بر ما ساعت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تأتیهم الساعة بغتة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بیاید بر آنان ساعت ناگهانی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یوم تقوم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ساعت برپا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ندری ما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جاثیه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دانیم ساعت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یوم تقوم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جاثیه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ساعت برپا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اقتربت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نزدیک شد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تقوم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ساعت برپا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الساعة موعدهم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ساعت وعده گاه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یوم تقوم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ساعت برپا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اظن الساعة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کنم ساعت را قیام 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العذاب و اما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عذاب و یا ساعت</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اظن الساعة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کنم ساعت را قیام 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ینظرون الا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منتظرند ساعت را ؟</w:t>
      </w:r>
    </w:p>
    <w:p>
      <w:pPr>
        <w:pStyle w:val="BookText"/>
        <w:rPr/>
      </w:pPr>
      <w:r>
        <w:rPr>
          <w:rFonts w:ascii="IRNazanin" w:hAnsi="IRNazanin" w:eastAsia="IRNazanin"/>
          <w:color w:val="111111"/>
          <w:sz w:val="28"/>
          <w:sz w:val="28"/>
          <w:szCs w:val="28"/>
          <w:rtl w:val="true"/>
          <w:lang w:bidi="fa-IR"/>
        </w:rPr>
        <w:t xml:space="preserve">هیجدهم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ینظرون الا الساعة تأتیهم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منتظرند تا ساعت بیاید ؟</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الساعة لآتیة لا ریب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ساعت در آینده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الساعة 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ساعت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الساعة آتیة لا ریب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ساعت در آینده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الساعة لاتیة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ساعت در آینده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الساعة لا ریب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ساعت در آن هیچ شکی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الساعة تکون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ساعت نزدیک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پنجم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الساعة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ساعت نزدیک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ششم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امر الساعة الا کلمح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نیست در امر ساعت مگر مانند یک چشم بر هم زدن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هفتم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عنده علم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پیش اوست علم ساعت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هشتم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الیه یرد علم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علم ساعت به سوی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عنده علم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اوست علم ساعت</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کذبوا بالساعة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تکذیب کردند ساعت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 و یکم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اعتدنا لمن کذب بالساعة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مهیا کردیم بر آن کسی که ساعت را تکذیب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یسئلونک عن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ساعت را می پرسند سی و 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یسئلک الناس عن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تو ساعت را سؤال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یمارون فی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مجادله می کنند در ساعت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پنجم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انه لعلم للساعة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البته دانستن است مر ساعت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ششم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من الساعة مشفقون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از ساعت هراسانند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هفتم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الساعة لا ریب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 در او 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هشتم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الساعة ادهی 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ساعت سخت تر و تلخ تر است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اینها جمله آن آیات بود که در قیام ساعت نازل شده است و بنا بر حدیث مفضل همه این آیات در قیام قائم آل محمد عجل الله تعالی فرجه الشریف نازل شده است و در بیان ظهور آن حضرت است و در اکثر این آیات خداوند فرموده است که علم آن در نزد خدای تعالی است چنانکه در حدیث مفضل هم بدین نحو فرموده است و تفسیر این همه آیات ، حدیث مفضل است و آن در بیان تفسیر اینهاست </w:t>
      </w:r>
      <w:r>
        <w:rPr>
          <w:rFonts w:eastAsia="IRNazanin" w:cs="IRNazanin"/>
          <w:color w:val="111111"/>
          <w:sz w:val="28"/>
          <w:szCs w:val="28"/>
          <w:rtl w:val="true"/>
          <w:lang w:bidi="fa-IR"/>
        </w:rPr>
        <w:t xml:space="preserve">. </w:t>
      </w:r>
      <w:bookmarkStart w:id="1488" w:name="pg7348_62727"/>
    </w:p>
    <w:p>
      <w:pPr>
        <w:pStyle w:val="Heading2"/>
        <w:numPr>
          <w:ilvl w:val="1"/>
          <w:numId w:val="1"/>
        </w:numPr>
        <w:rPr/>
      </w:pPr>
      <w:bookmarkStart w:id="1489" w:name="__RefHeading___Toc1177608_1051229030"/>
      <w:bookmarkStart w:id="1490" w:name="_Toc638"/>
      <w:bookmarkEnd w:id="1488"/>
      <w:bookmarkEnd w:id="1489"/>
      <w:r>
        <w:rPr>
          <w:rtl w:val="true"/>
        </w:rPr>
        <w:t>«</w:t>
      </w:r>
      <w:r>
        <w:rPr>
          <w:rtl w:val="true"/>
        </w:rPr>
        <w:t xml:space="preserve">آیه دویست و سیزدهم </w:t>
      </w:r>
      <w:r>
        <w:rPr>
          <w:rtl w:val="true"/>
        </w:rPr>
        <w:t>»</w:t>
      </w:r>
      <w:bookmarkEnd w:id="1490"/>
    </w:p>
    <w:p>
      <w:pPr>
        <w:pStyle w:val="Heading3"/>
        <w:numPr>
          <w:ilvl w:val="2"/>
          <w:numId w:val="1"/>
        </w:numPr>
        <w:rPr/>
      </w:pPr>
      <w:bookmarkStart w:id="1491" w:name="__RefHeading___Toc1177610_1051229030"/>
      <w:bookmarkStart w:id="1492" w:name="_Toc639"/>
      <w:bookmarkEnd w:id="1491"/>
      <w:r>
        <w:rPr>
          <w:rtl w:val="true"/>
        </w:rPr>
        <w:t>اشاره</w:t>
      </w:r>
      <w:bookmarkEnd w:id="1492"/>
    </w:p>
    <w:p>
      <w:pPr>
        <w:pStyle w:val="BookText"/>
        <w:rPr/>
      </w:pPr>
      <w:r>
        <w:rPr>
          <w:rFonts w:ascii="IRNazanin" w:hAnsi="IRNazanin" w:eastAsia="IRNazanin"/>
          <w:color w:val="111111"/>
          <w:sz w:val="28"/>
          <w:sz w:val="28"/>
          <w:szCs w:val="28"/>
          <w:rtl w:val="true"/>
          <w:lang w:bidi="fa-IR"/>
        </w:rPr>
        <w:t xml:space="preserve">قبل از قیام قائم آل محمد علیه السلام صیحه آسمانی مردم را به ایشان می خواند و روز بعد صیحه شیطانی مردم را به گمراهی فرا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قمر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493" w:name="__RefHeading___Toc1177612_1051229030"/>
      <w:bookmarkStart w:id="1494" w:name="_Toc640"/>
      <w:bookmarkEnd w:id="1493"/>
      <w:r>
        <w:rPr>
          <w:rtl w:val="true"/>
        </w:rPr>
        <w:t xml:space="preserve">« </w:t>
      </w:r>
      <w:r>
        <w:rPr>
          <w:rtl w:val="true"/>
        </w:rPr>
        <w:t xml:space="preserve">وَ إن یَرَوا آیَةً یُعرِضُوا وَ یَقُولُوا سِحرٌ مُستَمِرٌّ </w:t>
      </w:r>
      <w:r>
        <w:rPr>
          <w:rtl w:val="true"/>
        </w:rPr>
        <w:t>»</w:t>
      </w:r>
      <w:bookmarkEnd w:id="1494"/>
    </w:p>
    <w:p>
      <w:pPr>
        <w:pStyle w:val="BookText"/>
        <w:rPr/>
      </w:pPr>
      <w:r>
        <w:rPr>
          <w:rFonts w:ascii="IRNazanin" w:hAnsi="IRNazanin" w:eastAsia="IRNazanin"/>
          <w:color w:val="111111"/>
          <w:sz w:val="28"/>
          <w:sz w:val="28"/>
          <w:szCs w:val="28"/>
          <w:rtl w:val="true"/>
          <w:lang w:bidi="fa-IR"/>
        </w:rPr>
        <w:t xml:space="preserve">و چون آیتی و نشانه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ببینند ، روی برمی گردانند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و جادویی پی در پی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غیبت نعمانی صفحه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اخبرنا احمد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التیملی قال حدثنا عمرو بن عثمان عن الحسن بن محبوب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ابی عبد الله علیه السلام فسمعت رجلاً من همدان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العامّة یعیّرونا و یقولون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تزعمون انّ منادیاً ینادی من السماء باسم صاحب هذا الامر و کان متّکئاً فغضب و جلس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ترووه عنی و ارووه عن ابی و لا حرج علیکم فی ذلک ، أشهد أنی قد سمعت ابی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ان ذلک فی کتاب الله عزوجل لبیّن حیث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نشاء نُنزل علیهم من السماء آیة فظلّت أعناقهم لها خاضعین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یبقی فی الارض یومئذ احد الا خضع و ذلّت رقبته لها ، مؤمن اهل الارض اذا سمعوا الصوت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الحق فی علی بن ابیطالب علیه السلام و 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من الغد صعد ابلیس فی الهواء حتی یتواری عن </w:t>
      </w:r>
    </w:p>
    <w:p>
      <w:pPr>
        <w:pStyle w:val="BookText"/>
        <w:rPr/>
      </w:pPr>
      <w:r>
        <w:rPr>
          <w:rFonts w:ascii="IRNazanin" w:hAnsi="IRNazanin" w:eastAsia="IRNazanin"/>
          <w:color w:val="111111"/>
          <w:sz w:val="28"/>
          <w:sz w:val="28"/>
          <w:szCs w:val="28"/>
          <w:rtl w:val="true"/>
          <w:lang w:bidi="fa-IR"/>
        </w:rPr>
        <w:t xml:space="preserve">اهل الارض ، ثم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الحق فی عثمان بن عفان و شیعته ، فإنه قتل مظلوماً فاطلبوا بدمه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فیثبت الله الذین آمنوا بالقول الثابت علی الحق و هو النداء الاول و یرتاب یومئذ الذین فی قلوبهم مرض و المرض و الله عداوتنا فعند ذلک یتبروون منا و یتناولونا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المنادی الاول سحر من سحر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 ثم تلا ابو عبد الله علیه السلام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یَرَوا آیَةً یُعرِضُوا وَ یَقُولُوا سِحرٌ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احمد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بن ابراهیم و سعدان بن اسحاق بن سعید و احمد بن الحسین بن عبد الملک</w:t>
      </w:r>
    </w:p>
    <w:p>
      <w:pPr>
        <w:pStyle w:val="BookText"/>
        <w:rPr/>
      </w:pPr>
      <w:r>
        <w:rPr>
          <w:rFonts w:ascii="IRNazanin" w:hAnsi="IRNazanin" w:eastAsia="IRNazanin"/>
          <w:color w:val="111111"/>
          <w:sz w:val="28"/>
          <w:sz w:val="28"/>
          <w:szCs w:val="28"/>
          <w:rtl w:val="true"/>
          <w:lang w:bidi="fa-IR"/>
        </w:rPr>
        <w:t xml:space="preserve">و محمد بن احمد بن الحسن القطوانی جمیعاً عن الحسن بن محبوب عن عبد الله بن سنان مثله سواء بلفظه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ما را احمد بن محمد بن سعید از علی بن حسن تیملی از عمرو بن عثمان از حسن بن محبوب از عبد الله بن سنان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ابی عبد الله امام صادق علیه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مردی از همدان به آن حضرت عرض می کند این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سرزنش می کنند و به ما می گویند شما چنین می پندارید که آواز دهنده ای از آسمان به نام صاحب این امر آواز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تکیه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شد و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از من نقل نکنید و از پدرم نقل کنید و هیچ اشکالی برای شما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 دهم که از پدرم علیه السلام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این مطلب در کتاب خدا کاملاً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شعرا آیه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نشاء نُنزل علیهم من السماء آیة فظلّت أعناقهم لها خاضعین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بخواهیم نشانه ای از آسمان برای آنان فرو فرستیم که گردنهایشان در برابر آن خضوع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در روی زمین کسی نماند مگر آنکه گردن در مقابل آن نشانه کج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روی زمین چون بشنوند که صدایی از آسمان بلند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کنید که حق در علی بن ابیطالب و شیعیان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شود ، شیطان بر هوا بلند شود تا آن حد که از دیدگاه زمینیان پنهان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آواز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کنید که حق در عثمان بن عفّان و شیعیان اوست زیرا او مظلوم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خونش را مطالبه کنید </w:t>
      </w:r>
      <w:r>
        <w:rPr>
          <w:rFonts w:eastAsia="IRNazanin" w:cs="IRNazanin"/>
          <w:color w:val="111111"/>
          <w:sz w:val="28"/>
          <w:szCs w:val="28"/>
          <w:rtl w:val="true"/>
          <w:lang w:bidi="fa-IR"/>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هنگام مردمان با ایمان را به گفتار ثابت بر حق ثابت نگه می دارد و گفتار ثابت بر حق همان ندای نخستین است ولی آنانکه در دلهایشان بیماری هست به شک می افتند و بیماری دل به خدا قسم کینه ماست که آن هنگام از ما دوری جویند و ما را ناسزا گویند و می گویند که آواز دهنده نخستین سحری بود از سحرهای این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عبد الله علیه السلام این آیه شریفه را تلاوت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آیتی و نشانه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ببینند ، روی برمی گردانند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و جادویی پی در پی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احمد بن محمد بن سعید ازمحمد بن مفضل بن ابراهیم و سعدان بن اسحاق بن سعید و احمد </w:t>
      </w:r>
    </w:p>
    <w:p>
      <w:pPr>
        <w:pStyle w:val="BookText"/>
        <w:rPr/>
      </w:pPr>
      <w:r>
        <w:rPr>
          <w:rFonts w:ascii="IRNazanin" w:hAnsi="IRNazanin" w:eastAsia="IRNazanin"/>
          <w:color w:val="111111"/>
          <w:sz w:val="28"/>
          <w:sz w:val="28"/>
          <w:szCs w:val="28"/>
          <w:rtl w:val="true"/>
          <w:lang w:bidi="fa-IR"/>
        </w:rPr>
        <w:t xml:space="preserve">بن حسین بن عبد الملک و محمد بن احمد بن حسن قطوانی ، همگی از حسن بن محبوب ، وی ازعبد الله بن سنان همین حدیث را عیناً با الفاظش روایت کرده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غیبت نعمانی صفحه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احمد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بن الحسن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عبیس بن هاشم الناشری عن عبد الله بن جبلة عن عبد الصمد بن بشیر عن ابی عبد الله جعفر بن محمد علیهما السلام و قد سأله عمارة الهمدانی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انّ ناساً یعیرونا و یقولون انکم تزعمون انه سیکون صوت من</w:t>
      </w:r>
    </w:p>
    <w:p>
      <w:pPr>
        <w:pStyle w:val="BookText"/>
        <w:rPr/>
      </w:pPr>
      <w:r>
        <w:rPr>
          <w:rFonts w:ascii="IRNazanin" w:hAnsi="IRNazanin" w:eastAsia="IRNazanin"/>
          <w:color w:val="111111"/>
          <w:sz w:val="28"/>
          <w:sz w:val="28"/>
          <w:szCs w:val="28"/>
          <w:rtl w:val="true"/>
          <w:lang w:bidi="fa-IR"/>
        </w:rPr>
        <w:t xml:space="preserve">السماء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لاترو عنی و اروه عن ابی ، کان ابی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کتاب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نشاء نُنزل علیهم من السماء آیة فظلّت أعناقهم لها خاضعین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فیؤمن اهل الارض جمیعاً للصوت الاول فاذا کان من الغد صعد ابلیس اللعین حتی یتواری من الارض فی جوّ السماء ، ثم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عثمان قتل مظلوماً فاطلبوا بدمه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فیرجع من اراد الله عزوجل به سوءاً و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سحر الشیعة و حتی تینا و لونا و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سحرهم و هو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یَرَوا آیَةً یُعرِضُوا وَ یَقُولُوا سِحرٌ مُستَمِرٌّ </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کرد ما را احمد بن محمد بن سعید از قاسم بن محمد بن حسن بن حازم از عبیس بن هاشم ناشری از عبد الله بن جبلة از عبد الصمد بن بشیر از ابی عبد الله جعفر بن محمد علیهما السلام که عماره همدانی از آن حضرت پرسید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حال شما را اصلاح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ما را سرزنش می کنند و می گویند شما چنین می پندارید که به زودی آوازی از آسمان پدید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بازگو مکن ولی از پدرم آنرا بازگو کن که پدرم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کتاب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نشاء نُنزل علیهم من السماء آیة فظلّت أعناقهم لها خاضعین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مردم روی زمین به آواز نخستین ایمان آورند و چون فردا شود ابلیس ملعون بالا رود تا آنجا که در هوا از دیدگاه زمین پنهان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آواز می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کنید که همانا عثمان بن عفّان مظلوم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خونش را مطالبه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کس که خداوند درباره او بد خواسته باشد به شک می افتد و می گویند این سحر شیعیان است و حتی به ما ناسزا گویند و می گویند این از سحر آنان است و این است که خدای عز و جل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یَرَوا آیَةً یُعرِضُوا وَ یَقُولُوا سِحرٌ مُستَمِرٌّ </w:t>
      </w:r>
      <w:r>
        <w:rPr>
          <w:rFonts w:eastAsia="IRNazanin" w:cs="IRNazanin"/>
          <w:color w:val="111111"/>
          <w:sz w:val="28"/>
          <w:szCs w:val="28"/>
          <w:rtl w:val="true"/>
          <w:lang w:bidi="fa-IR"/>
        </w:rPr>
        <w:t xml:space="preserve">» </w:t>
      </w:r>
      <w:bookmarkStart w:id="1495" w:name="pg7348_62733"/>
    </w:p>
    <w:p>
      <w:pPr>
        <w:pStyle w:val="Heading2"/>
        <w:numPr>
          <w:ilvl w:val="1"/>
          <w:numId w:val="1"/>
        </w:numPr>
        <w:rPr/>
      </w:pPr>
      <w:bookmarkStart w:id="1496" w:name="__RefHeading___Toc1177614_1051229030"/>
      <w:bookmarkStart w:id="1497" w:name="_Toc641"/>
      <w:bookmarkEnd w:id="1495"/>
      <w:bookmarkEnd w:id="1496"/>
      <w:r>
        <w:rPr>
          <w:rtl w:val="true"/>
        </w:rPr>
        <w:t>«</w:t>
      </w:r>
      <w:r>
        <w:rPr>
          <w:rtl w:val="true"/>
        </w:rPr>
        <w:t xml:space="preserve">آیه دویست و چهاردهم </w:t>
      </w:r>
      <w:r>
        <w:rPr>
          <w:rtl w:val="true"/>
        </w:rPr>
        <w:t>»</w:t>
      </w:r>
      <w:bookmarkEnd w:id="1497"/>
    </w:p>
    <w:p>
      <w:pPr>
        <w:pStyle w:val="Heading3"/>
        <w:numPr>
          <w:ilvl w:val="2"/>
          <w:numId w:val="1"/>
        </w:numPr>
        <w:rPr/>
      </w:pPr>
      <w:bookmarkStart w:id="1498" w:name="__RefHeading___Toc1177616_1051229030"/>
      <w:bookmarkStart w:id="1499" w:name="_Toc642"/>
      <w:bookmarkEnd w:id="1498"/>
      <w:r>
        <w:rPr>
          <w:rtl w:val="true"/>
        </w:rPr>
        <w:t>اشاره</w:t>
      </w:r>
      <w:bookmarkEnd w:id="1499"/>
    </w:p>
    <w:p>
      <w:pPr>
        <w:pStyle w:val="BookText"/>
        <w:rPr/>
      </w:pPr>
      <w:r>
        <w:rPr>
          <w:rFonts w:ascii="IRNazanin" w:hAnsi="IRNazanin" w:eastAsia="IRNazanin"/>
          <w:color w:val="111111"/>
          <w:sz w:val="28"/>
          <w:sz w:val="28"/>
          <w:szCs w:val="28"/>
          <w:rtl w:val="true"/>
          <w:lang w:bidi="fa-IR"/>
        </w:rPr>
        <w:t xml:space="preserve">محبت امام زمان و ائمه طاهرین علیهم السلام سبب می شود که انسان در بهشت با آنها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قمر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500" w:name="__RefHeading___Toc1177618_1051229030"/>
      <w:bookmarkStart w:id="1501" w:name="_Toc643"/>
      <w:bookmarkEnd w:id="1500"/>
      <w:r>
        <w:rPr>
          <w:rtl w:val="true"/>
        </w:rPr>
        <w:t xml:space="preserve">« </w:t>
      </w:r>
      <w:r>
        <w:rPr>
          <w:rtl w:val="true"/>
        </w:rPr>
        <w:t xml:space="preserve">إنَّ المُتَّقینَ فی جَنّاتٍ وَ نَهَرٍ </w:t>
      </w:r>
      <w:r>
        <w:rPr>
          <w:rtl w:val="true"/>
        </w:rPr>
        <w:t xml:space="preserve">* </w:t>
      </w:r>
      <w:r>
        <w:rPr>
          <w:rtl w:val="true"/>
        </w:rPr>
        <w:t>فی مَقعَدِ صِدقٍ عِندَ مَلیکٍ مُقتَدِرٍ</w:t>
      </w:r>
      <w:r>
        <w:rPr>
          <w:rtl w:val="true"/>
        </w:rPr>
        <w:t>»</w:t>
      </w:r>
      <w:bookmarkEnd w:id="1501"/>
    </w:p>
    <w:p>
      <w:pPr>
        <w:pStyle w:val="BookText"/>
        <w:rPr/>
      </w:pPr>
      <w:r>
        <w:rPr>
          <w:rFonts w:ascii="IRNazanin" w:hAnsi="IRNazanin" w:eastAsia="IRNazanin"/>
          <w:color w:val="111111"/>
          <w:sz w:val="28"/>
          <w:sz w:val="28"/>
          <w:szCs w:val="28"/>
          <w:rtl w:val="true"/>
          <w:lang w:bidi="fa-IR"/>
        </w:rPr>
        <w:t xml:space="preserve">اهل تقوا و پرهیزکاران در باغها و جویبارها هستند در مکان و جایگاهی پسندیده نزد ملکی مقتدر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کتاب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النبی صلی الله علیه و آله و سلم ابشر یا علی ما من عبد ینتحل مودّتک الاّ بعثه الله معنا یوم القیامة و جاء فی روایة اخری یا علی اما علمت انه من احبنا و انتحل محبتنا اسکنه الله معنا و تلا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المُتَّقینَ فی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مژده دهم که هیچ بنده ای از بندگان خداوند نیست مگر آنکه دوستی ترا در دل داشته باشد با ما در قیامت محشور خواهد شد و در روایت دیگر آمده است که 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آیا می دانی که هرکس ما را دوست بدارد و به ما بپیوندد خداوند او را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مسکن دهد ؟ و سپس این آیه را تلاوت </w:t>
      </w:r>
      <w:bookmarkStart w:id="1502" w:name="pg7348_62735"/>
    </w:p>
    <w:p>
      <w:pPr>
        <w:pStyle w:val="BookText"/>
        <w:rPr/>
      </w:pPr>
      <w:bookmarkEnd w:id="1502"/>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تقوا و پرهیزکاران در باغها و جویبارها هستند در مکان و جایگاهی پسندیده نزد ملکی مقتدر </w:t>
      </w:r>
      <w:r>
        <w:rPr>
          <w:rFonts w:eastAsia="IRNazanin" w:cs="IRNazanin"/>
          <w:color w:val="111111"/>
          <w:sz w:val="28"/>
          <w:szCs w:val="28"/>
          <w:rtl w:val="true"/>
          <w:lang w:bidi="fa-IR"/>
        </w:rPr>
        <w:t>. »</w:t>
      </w:r>
    </w:p>
    <w:p>
      <w:pPr>
        <w:pStyle w:val="Heading2"/>
        <w:numPr>
          <w:ilvl w:val="1"/>
          <w:numId w:val="1"/>
        </w:numPr>
        <w:rPr/>
      </w:pPr>
      <w:bookmarkStart w:id="1503" w:name="__RefHeading___Toc1177620_1051229030"/>
      <w:bookmarkStart w:id="1504" w:name="_Toc644"/>
      <w:bookmarkEnd w:id="1503"/>
      <w:r>
        <w:rPr>
          <w:rtl w:val="true"/>
        </w:rPr>
        <w:t>«</w:t>
      </w:r>
      <w:r>
        <w:rPr>
          <w:rtl w:val="true"/>
        </w:rPr>
        <w:t xml:space="preserve">آیه دویست و پانزدهم </w:t>
      </w:r>
      <w:r>
        <w:rPr>
          <w:rtl w:val="true"/>
        </w:rPr>
        <w:t>»</w:t>
      </w:r>
      <w:bookmarkEnd w:id="1504"/>
    </w:p>
    <w:p>
      <w:pPr>
        <w:pStyle w:val="Heading3"/>
        <w:numPr>
          <w:ilvl w:val="2"/>
          <w:numId w:val="1"/>
        </w:numPr>
        <w:rPr/>
      </w:pPr>
      <w:bookmarkStart w:id="1505" w:name="__RefHeading___Toc1177622_1051229030"/>
      <w:bookmarkStart w:id="1506" w:name="_Toc645"/>
      <w:bookmarkEnd w:id="1505"/>
      <w:r>
        <w:rPr>
          <w:rtl w:val="true"/>
        </w:rPr>
        <w:t>اشاره</w:t>
      </w:r>
      <w:bookmarkEnd w:id="1506"/>
    </w:p>
    <w:p>
      <w:pPr>
        <w:pStyle w:val="BookText"/>
        <w:rPr/>
      </w:pPr>
      <w:r>
        <w:rPr>
          <w:rFonts w:ascii="IRNazanin" w:hAnsi="IRNazanin" w:eastAsia="IRNazanin"/>
          <w:color w:val="111111"/>
          <w:sz w:val="28"/>
          <w:sz w:val="28"/>
          <w:szCs w:val="28"/>
          <w:rtl w:val="true"/>
          <w:lang w:bidi="fa-IR"/>
        </w:rPr>
        <w:t xml:space="preserve">ائمه طاهرین و امام زمان علیهم السلام وجه الله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الرحمن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507" w:name="__RefHeading___Toc1177624_1051229030"/>
      <w:bookmarkStart w:id="1508" w:name="_Toc646"/>
      <w:bookmarkEnd w:id="1507"/>
      <w:r>
        <w:rPr>
          <w:rtl w:val="true"/>
        </w:rPr>
        <w:t xml:space="preserve">« </w:t>
      </w:r>
      <w:r>
        <w:rPr>
          <w:rtl w:val="true"/>
        </w:rPr>
        <w:t xml:space="preserve">کُلُّ مَن عَلَیها فانٍ </w:t>
      </w:r>
      <w:r>
        <w:rPr>
          <w:rtl w:val="true"/>
        </w:rPr>
        <w:t xml:space="preserve">* </w:t>
      </w:r>
      <w:r>
        <w:rPr>
          <w:rtl w:val="true"/>
        </w:rPr>
        <w:t xml:space="preserve">وَ یَبقی وَجهُ رَبِّکَ ذُوا الجَلالِ وَ الإکرامِ </w:t>
      </w:r>
      <w:r>
        <w:rPr>
          <w:rtl w:val="true"/>
        </w:rPr>
        <w:t>»</w:t>
      </w:r>
      <w:bookmarkEnd w:id="1508"/>
    </w:p>
    <w:p>
      <w:pPr>
        <w:pStyle w:val="BookText"/>
        <w:rPr/>
      </w:pPr>
      <w:r>
        <w:rPr>
          <w:rFonts w:ascii="IRNazanin" w:hAnsi="IRNazanin" w:eastAsia="IRNazanin"/>
          <w:color w:val="111111"/>
          <w:sz w:val="28"/>
          <w:sz w:val="28"/>
          <w:szCs w:val="28"/>
          <w:rtl w:val="true"/>
          <w:lang w:bidi="fa-IR"/>
        </w:rPr>
        <w:t xml:space="preserve">هرچه هست فانی شدنی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باقی و ماندنی است و او صاحب جلال و اکرام و بزرگواری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صفحه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وجه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 بن الحسین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خداوند هستیم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باسناده عن عبد السلام بن صالح الهروی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فما معنی الخبر الذی رووه ان ثواب لا اله الا الله النظر الی وجه الله تعالی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صلت من وصف الله تعالی بوجه کالوجه فقد کفر ولکن وجه الله تعالی انبیائه و رسله و حججه علیهم السلام ، هم الذین بهم یتوجه الی الله عزوجل و الی دینه و معرفته و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یَبقی وَجهُ رَبِّکَ ذُوا الجَلالِ وَ الإکرامِ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بابویه به سند خود از عبد السلام بن صالح هروی نقل می کند که به امام علی بن موسی الرضا علیه السلام عرض کردم ای پسر رسول خدا معنای این روایت چیست که ثواب لا اله الا الله نظر به وجه الله تعالی می باشد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صلت هرکس خدا را به وجهی از وجوه توصیف کند به تحقیق کافر شده اما وجه الله ، پیامبران و رسولان و حجج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هستند که مردم توسط آنها به خدا توجه پیدا می کنند و نیز به دین و معرفت به او متوجه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باره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یَبقی وَجهُ رَبِّکَ ذُوا الجَلالِ وَ الإکرامِ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هست فانی شدنی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باقی و ماندنی است و او صاحب جلال و اکرام و بزرگواری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الوجه الذی یؤتی الله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 بن الحسین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الهی هستیم که هرکس در آن قرار گیرد به خداوند می رسد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النوادر حدیث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یحیی عن احمد بن محمد بن عیسی عن علی بن النعمان عن سیف بن عمیرة عمن ذکره عن الحارث بن المغیرة النصری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ابو عبد الله علیه السلام</w:t>
      </w:r>
    </w:p>
    <w:p>
      <w:pPr>
        <w:pStyle w:val="BookText"/>
        <w:rPr/>
      </w:pPr>
      <w:r>
        <w:rPr>
          <w:rFonts w:ascii="Amiri" w:hAnsi="Amiri" w:eastAsia="Amiri" w:cs="Amiri"/>
          <w:color w:val="111111"/>
          <w:sz w:val="28"/>
          <w:sz w:val="28"/>
          <w:szCs w:val="28"/>
          <w:rtl w:val="true"/>
          <w:lang w:bidi="ar-SA"/>
        </w:rPr>
        <w:t xml:space="preserve">عن قول الله تبارک و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ذُوا الجَلالِ وَ الإکرامِ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لقد قالوا قولاً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عنی بذلک وجه الله الذی یؤتی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حارث بن مغیره می گوید از امام صادق علیه السلام درباره قول خداوند تبارک و تعالی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هرچه هست فانی شدنی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باقی و ماندنی است و او صاحب جلال و اکرام و بزرگواری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چه می گویند ؟ عرض کردم می گویند همه چیز هلاک شود جز وجه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نسبتها که صورت و وجه داشته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بسیار درشتی است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وجه راهی است که به سوی خداوند روند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حدیث نیز که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الذی یؤتی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است که به سوی خداوند روند ، همان ائمه طاهرین و در حال حاضر امام زمان عجل الله تعالی فرجه الشریف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النوادر حدیث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یحیی عن احمد بن محمد بن عیسی عن محمد بن سنان عن ابی سلام النحّاس عن بعض اصحابنا عن ابی جعفر علیه السلام قال </w:t>
      </w:r>
      <w:r>
        <w:rPr>
          <w:rFonts w:eastAsia="IRNazanin" w:cs="IRNazanin"/>
          <w:color w:val="111111"/>
          <w:sz w:val="28"/>
          <w:szCs w:val="28"/>
          <w:rtl w:val="true"/>
          <w:lang w:bidi="fa-IR"/>
        </w:rPr>
        <w:t xml:space="preserve">: </w:t>
      </w:r>
      <w:bookmarkStart w:id="1509" w:name="pg7348_62740"/>
    </w:p>
    <w:p>
      <w:pPr>
        <w:pStyle w:val="BookText"/>
        <w:rPr/>
      </w:pPr>
      <w:bookmarkEnd w:id="1509"/>
      <w:r>
        <w:rPr>
          <w:rFonts w:ascii="IRNazanin" w:hAnsi="IRNazanin" w:eastAsia="IRNazanin"/>
          <w:color w:val="111111"/>
          <w:sz w:val="28"/>
          <w:sz w:val="28"/>
          <w:szCs w:val="28"/>
          <w:rtl w:val="true"/>
          <w:lang w:bidi="fa-IR"/>
        </w:rPr>
        <w:t xml:space="preserve">نحن المثانی الذی اعطاء الله نبینا محمداً صلی الله علیه و آله و سلم و نحن وجه الله نتقلّب فی الارض بین أظهرکم و نحن عین الله فی خلقه و یده المبسوطة بالرحمة علی عباده عرفنا من عرفنا و جهلنا من جهلنا و امامة المتقین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آن مثانی که خداوند به پیغمبر ما محمد صلی الله علیه و آله و سلم عطا فرموده است و مائیم وجه اللهی که در زمین میان شما رفت و آمد داریم و مائیم عین الله میان خلقش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و ناظر بر خلقیم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مائیم ید رحمت مبسوطه خداوند بر بندگانش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واقعی پیدا کرده است و شناخت واقعی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ما معرفت پیدا کند و ما رابشناسد و نشناخت هرکس ما را نشناخت و او نشناخته است امام متقین را </w:t>
      </w:r>
      <w:r>
        <w:rPr>
          <w:rFonts w:eastAsia="IRNazanin" w:cs="IRNazanin"/>
          <w:color w:val="111111"/>
          <w:sz w:val="28"/>
          <w:szCs w:val="28"/>
          <w:rtl w:val="true"/>
          <w:lang w:bidi="fa-IR"/>
        </w:rPr>
        <w:t>.</w:t>
      </w:r>
    </w:p>
    <w:p>
      <w:pPr>
        <w:pStyle w:val="Heading2"/>
        <w:numPr>
          <w:ilvl w:val="1"/>
          <w:numId w:val="1"/>
        </w:numPr>
        <w:rPr/>
      </w:pPr>
      <w:bookmarkStart w:id="1510" w:name="__RefHeading___Toc1177626_1051229030"/>
      <w:bookmarkStart w:id="1511" w:name="_Toc647"/>
      <w:bookmarkEnd w:id="1510"/>
      <w:r>
        <w:rPr>
          <w:rtl w:val="true"/>
        </w:rPr>
        <w:t>«</w:t>
      </w:r>
      <w:r>
        <w:rPr>
          <w:rtl w:val="true"/>
        </w:rPr>
        <w:t xml:space="preserve">آیه دویست و شانزدهم </w:t>
      </w:r>
      <w:r>
        <w:rPr>
          <w:rtl w:val="true"/>
        </w:rPr>
        <w:t>»</w:t>
      </w:r>
      <w:bookmarkEnd w:id="1511"/>
    </w:p>
    <w:p>
      <w:pPr>
        <w:pStyle w:val="Heading3"/>
        <w:numPr>
          <w:ilvl w:val="2"/>
          <w:numId w:val="1"/>
        </w:numPr>
        <w:rPr/>
      </w:pPr>
      <w:bookmarkStart w:id="1512" w:name="__RefHeading___Toc1177628_1051229030"/>
      <w:bookmarkStart w:id="1513" w:name="_Toc648"/>
      <w:bookmarkEnd w:id="1512"/>
      <w:r>
        <w:rPr>
          <w:rtl w:val="true"/>
        </w:rPr>
        <w:t>اشاره</w:t>
      </w:r>
      <w:bookmarkEnd w:id="1513"/>
    </w:p>
    <w:p>
      <w:pPr>
        <w:pStyle w:val="BookText"/>
        <w:rPr/>
      </w:pPr>
      <w:r>
        <w:rPr>
          <w:rFonts w:ascii="IRNazanin" w:hAnsi="IRNazanin" w:eastAsia="IRNazanin"/>
          <w:color w:val="111111"/>
          <w:sz w:val="28"/>
          <w:sz w:val="28"/>
          <w:szCs w:val="28"/>
          <w:rtl w:val="true"/>
          <w:lang w:bidi="fa-IR"/>
        </w:rPr>
        <w:t xml:space="preserve">در زمان امام زمان عجل الله تعالی فرجه الشریف مجرمان از صورتهایشان شناخته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الرحمن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514" w:name="__RefHeading___Toc1177630_1051229030"/>
      <w:bookmarkStart w:id="1515" w:name="_Toc649"/>
      <w:bookmarkEnd w:id="1514"/>
      <w:r>
        <w:rPr>
          <w:rtl w:val="true"/>
        </w:rPr>
        <w:t xml:space="preserve">« </w:t>
      </w:r>
      <w:r>
        <w:rPr>
          <w:rtl w:val="true"/>
        </w:rPr>
        <w:t xml:space="preserve">یُعرَفُ المُجرِمُونَ بِسیماهُم فَیُؤخَذُ بِالنََّواصی وَ الأقدامِ </w:t>
      </w:r>
      <w:r>
        <w:rPr>
          <w:rtl w:val="true"/>
        </w:rPr>
        <w:t>»</w:t>
      </w:r>
      <w:bookmarkEnd w:id="1515"/>
    </w:p>
    <w:p>
      <w:pPr>
        <w:pStyle w:val="BookText"/>
        <w:rPr/>
      </w:pPr>
      <w:r>
        <w:rPr>
          <w:rFonts w:ascii="IRNazanin" w:hAnsi="IRNazanin" w:eastAsia="IRNazanin"/>
          <w:color w:val="111111"/>
          <w:sz w:val="28"/>
          <w:sz w:val="28"/>
          <w:szCs w:val="28"/>
          <w:rtl w:val="true"/>
          <w:lang w:bidi="fa-IR"/>
        </w:rPr>
        <w:t xml:space="preserve">مجرمان به سیمایشان شناخته می شوند و آنها را از موهای جلوی سر و پاهایشان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می کنند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ینابیع الموده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قندوزی حنفی چنین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سورة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معاویة بن عمار عن الصادق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قائمنا علیه السلام یعرف اعدائنا بسیماهم فیؤخذ بنواصیهم و اقدامهم یخبط هو و اصحابه بالسیف خبطاً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الرحمن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مجرمان به سیمایشان شناخته می شوند و آنها را از موهای جلوی سر و پاهایشان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می کنند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معاویة بن عمار از حضرت صادق رضی الله عنه روایت کرده است درباره این قول </w:t>
      </w:r>
    </w:p>
    <w:p>
      <w:pPr>
        <w:pStyle w:val="BookText"/>
        <w:rPr/>
      </w:pPr>
      <w:r>
        <w:rPr>
          <w:rFonts w:ascii="IRNazanin" w:hAnsi="IRNazanin" w:eastAsia="IRNazanin"/>
          <w:color w:val="111111"/>
          <w:sz w:val="28"/>
          <w:sz w:val="28"/>
          <w:szCs w:val="28"/>
          <w:rtl w:val="true"/>
          <w:lang w:bidi="fa-IR"/>
        </w:rPr>
        <w:t xml:space="preserve">خداوند متعال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قائم ما قیام کند دشمنان ما به سیمای خویش شناخته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را از موی جلوی سر و قدمهایشان می گیرند و آن حضرت و اصحابش آنها را با شمشیر به قتل می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همانطوریکه در آیه و حدیث آمده است این سرنوشت مجرمینی است که قابل هدایت نیستند و در مقابل فرمانهای آن حضرت سر تعظیم فرود نمی آورند تا اصلاح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الغیبة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ابراهیم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اخبرنا علی بن احمد قال اخبرنا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بن موسی عن احمد بن محمد بن خالد عن ابیه عن محمد بن سلیمان الدیلمی عن ابی بصیر عن ابی عبد الله علیه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یُعرَفُ المُجرِمُونَ بِسیماهُم</w:t>
      </w:r>
    </w:p>
    <w:p>
      <w:pPr>
        <w:pStyle w:val="BookText"/>
        <w:rPr/>
      </w:pPr>
      <w:r>
        <w:rPr>
          <w:rFonts w:ascii="IRNazanin" w:hAnsi="IRNazanin" w:eastAsia="IRNazanin"/>
          <w:color w:val="111111"/>
          <w:sz w:val="28"/>
          <w:sz w:val="28"/>
          <w:szCs w:val="28"/>
          <w:rtl w:val="true"/>
          <w:lang w:bidi="fa-IR"/>
        </w:rPr>
        <w:t xml:space="preserve">فَیُؤخَذُ بِالنََّواصی وَ الأقدامِ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یعرفهم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القائم علیه السلام یعرفهم بسیماهم فیخبطهم بالسیف هو و اصحابه خبطاً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ابراهیم نعمانی گوید خبرمان داد علی بن احمد ، وی از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بن موسی از احمد بن محمد بن خالد از پدرش از محمد بن سلیمان دیلمی از ابی بصیر از ابی عبد الله امام صادق علیه السلام درباره فرموده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یُعرَفُ المُجرِمُونَ بِسیماهُم فَیُؤخَذُ بِالنََّواصی وَ الأقدامِ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به سیمایشان شناخته می شوند و آنها را از موهای جلوی سر و پاهایشان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می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می شناسد ولی این آیه درباره قائم علیه السلام نازل شده و اوست که آنها را به چهره هایشان 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 اصحابش آنها را از دم شمشیر می گذرانند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بصائر الدرجات صفحه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الصفاّر عن ابراهیم بن هاشم عن سلیمان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عن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الدّهنی عن ابی عبد الله علیه السلام فی قول الله تبارک و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یُعرَفُ المُجرِمُونَ بِسیماهُم فَیُؤخَذُ بِالنََّواصی وَ الأقدامِ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معاویه ما یقولون فی هذا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یزعمون ان الله تبارک و تعالی یعرف المجرمین بسیماهم فی القیامة فیأمر بهم فیؤخذ بنواصیهم و اقدامهم فیلقون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یحتاج تبارک و تعالی الی معرفة خلق انشاهم و هو خلقهم فقلت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و ما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قام قائمنا علیه السلام اعطاه الله السیما فیأمر بالکافر فیؤخذ بنواصیهم و اقدامهم ثم یخبط بالسیف خبطاً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قرأ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جهنم التی کنتما بها تکذّبان تصلیانها لا تموتان و لا تحییان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صفاّر از ابراهیم بن هاشم از سلیمان 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معاویه الدّهنی از ابی عبد الله حضرت صادق علیه السلام درباره فرموده خداوند </w:t>
      </w:r>
    </w:p>
    <w:p>
      <w:pPr>
        <w:pStyle w:val="BookText"/>
        <w:rPr/>
      </w:pP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یُعرَفُ المُجرِمُونَ بِسیماهُم فَیُؤخَذُ بِالنََّواصی وَ الأقدامِ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به سیمایشان شناخته می شوند و آنها را از موهای جلوی سر و پاهایشان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می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در این باره چه می گویند ؟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پندارند که خداوند تبارک و تعالی در قیامت مجرمین را به چهره هایشان می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می شود از پیشانی و پاهایشان آنان را می گیرند و آنان را به آتش در می 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تبارک و تعالی نیاز دارد به شناختن خلایقی که آنها را آفریده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ما علیه السلام به پا خیزد خداوند شناخت چهره ها را به آن حضرت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می کند کافران را با پیشانیها و قدمهایشان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دم شمشیر بگذرانند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صادق علیه السلام چنین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جهنم است که شما آن را تکذیب می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می میرید و نه زنده باشید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الاختصاص صفحه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المفید فی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ابراهیم بن هاشم عن محمد بن سلیمان عن ابیه عن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 الله علیه السلام فی قول الله تبارک و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یُعرَفُ المُجرِمُونَ بِسیماهُم فَیُؤخَذُ بِالنََّواصی وَ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معاویه ما یقولون فی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یزعمون ان الله تبارک و تعالی یعرف المجرمین بسیماهم فی القیامة فیأمر بهم فیؤخذ بنواصیهم و اقدامهم فیلقون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یحتاج الجبّار تبارک و تعالی الی معرفة خلق بسیماهم و هو خلقهم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ذاک جعلت فداک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لو قام قائمنا علیه السلام اعطاه الله سیما اعدائنا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فیأمر بالکافر فیؤخذ بنواصی و الاقدام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یخبط بالسیف خبطا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کتاب اختصاص از ابراهیم بن هاشم از محمد بن سلیمان از پدرش از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 الله حضرت صادق علیه السلام درباره قول خداوند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به سیمایشان شناخته می شوند و آنها را از موهای جلوی سر و پاهایشان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می کنند </w:t>
      </w:r>
      <w:r>
        <w:rPr>
          <w:rFonts w:eastAsia="IRNazanin" w:cs="IRNazanin"/>
          <w:color w:val="111111"/>
          <w:sz w:val="28"/>
          <w:szCs w:val="28"/>
          <w:rtl w:val="true"/>
          <w:lang w:bidi="fa-IR"/>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در این باره چه می گویند ؟ 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پندارند که خداوند تبارک و تعالی در قیامت مجرمین را به چهره هایشان می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می شود از پیشانی و پاهایشان آنان را می گیرند و آنان را به آتش دوزخ در می 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جبار تبارک و تعالی نیاز دارد به شناختن خلایقی که آنها را خود آفریده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ما علیه السلام به پا خیزد خداوند </w:t>
      </w:r>
    </w:p>
    <w:p>
      <w:pPr>
        <w:pStyle w:val="BookText"/>
        <w:rPr/>
      </w:pPr>
      <w:r>
        <w:rPr>
          <w:rFonts w:ascii="IRNazanin" w:hAnsi="IRNazanin" w:eastAsia="IRNazanin"/>
          <w:color w:val="111111"/>
          <w:sz w:val="28"/>
          <w:sz w:val="28"/>
          <w:szCs w:val="28"/>
          <w:rtl w:val="true"/>
          <w:lang w:bidi="fa-IR"/>
        </w:rPr>
        <w:t xml:space="preserve">شناخت چهره ها را به آن حضرت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می کند کافران را با پیشانیها و قدمهایشان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دم شمشیر بگذرانند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نفیس المحجة فی ما نزل فی الحجة نوشته علامه بزرگوار بحرانی صفحه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ابی بصیر عن ابی عبد الله علیه السلام فی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یُعرَفُ المُجرِمُونَ بِسیماهُم فَیُؤخَذُ بِالنََّواصی وَ الأقدامِ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یعرفهم ولکن هذه نزلت فی القائم علیه السلام هو یعرفهم بسیماهم فیخبطهم بالسیف هو و اصحابه خبطاً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اوست که به سند خود از ابو بصیر از حضرت ابی عبد الله امام صادق علیه السلام درباره قول خداوند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به سیمایشان شناخته می شوند و آنها را از موهای جلوی سر و پاهایشان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می کنند </w:t>
      </w:r>
      <w:r>
        <w:rPr>
          <w:rFonts w:eastAsia="IRNazanin" w:cs="IRNazanin"/>
          <w:color w:val="111111"/>
          <w:sz w:val="28"/>
          <w:szCs w:val="28"/>
          <w:rtl w:val="true"/>
          <w:lang w:bidi="fa-IR"/>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سبحانه و تعالی – آنان را می شناسد ولی این آیه درباره حضرت قائم علیه السلام نازل گردیده که او آنها را از چهره هایشان 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 اصحابش آنها را از دم شمشیر می گذرانند </w:t>
      </w:r>
      <w:r>
        <w:rPr>
          <w:rFonts w:eastAsia="IRNazanin" w:cs="IRNazanin"/>
          <w:color w:val="111111"/>
          <w:sz w:val="28"/>
          <w:szCs w:val="28"/>
          <w:rtl w:val="true"/>
          <w:lang w:bidi="fa-IR"/>
        </w:rPr>
        <w:t xml:space="preserve">. </w:t>
      </w:r>
      <w:bookmarkStart w:id="1516" w:name="pg7348_62753"/>
    </w:p>
    <w:p>
      <w:pPr>
        <w:pStyle w:val="Heading2"/>
        <w:numPr>
          <w:ilvl w:val="1"/>
          <w:numId w:val="1"/>
        </w:numPr>
        <w:rPr/>
      </w:pPr>
      <w:bookmarkStart w:id="1517" w:name="__RefHeading___Toc1177632_1051229030"/>
      <w:bookmarkStart w:id="1518" w:name="_Toc650"/>
      <w:bookmarkEnd w:id="1516"/>
      <w:bookmarkEnd w:id="1517"/>
      <w:r>
        <w:rPr>
          <w:rtl w:val="true"/>
        </w:rPr>
        <w:t>«</w:t>
      </w:r>
      <w:r>
        <w:rPr>
          <w:rtl w:val="true"/>
        </w:rPr>
        <w:t xml:space="preserve">آیه دویست و هفدهم </w:t>
      </w:r>
      <w:r>
        <w:rPr>
          <w:rtl w:val="true"/>
        </w:rPr>
        <w:t>»</w:t>
      </w:r>
      <w:bookmarkEnd w:id="1518"/>
    </w:p>
    <w:p>
      <w:pPr>
        <w:pStyle w:val="Heading3"/>
        <w:numPr>
          <w:ilvl w:val="2"/>
          <w:numId w:val="1"/>
        </w:numPr>
        <w:rPr/>
      </w:pPr>
      <w:bookmarkStart w:id="1519" w:name="__RefHeading___Toc1177634_1051229030"/>
      <w:bookmarkStart w:id="1520" w:name="_Toc651"/>
      <w:bookmarkEnd w:id="1519"/>
      <w:r>
        <w:rPr>
          <w:rtl w:val="true"/>
        </w:rPr>
        <w:t>اشاره</w:t>
      </w:r>
      <w:bookmarkEnd w:id="1520"/>
    </w:p>
    <w:p>
      <w:pPr>
        <w:pStyle w:val="BookText"/>
        <w:rPr/>
      </w:pPr>
      <w:r>
        <w:rPr>
          <w:rFonts w:ascii="IRNazanin" w:hAnsi="IRNazanin" w:eastAsia="IRNazanin"/>
          <w:color w:val="111111"/>
          <w:sz w:val="28"/>
          <w:sz w:val="28"/>
          <w:szCs w:val="28"/>
          <w:rtl w:val="true"/>
          <w:lang w:bidi="fa-IR"/>
        </w:rPr>
        <w:t xml:space="preserve">السابقون رسول خدا صلی الله علیه و آله و سلم و امیرالمؤمنین علیه السلام و امامان از نسل ایشان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واقعه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521" w:name="__RefHeading___Toc1177636_1051229030"/>
      <w:bookmarkStart w:id="1522" w:name="_Toc652"/>
      <w:bookmarkEnd w:id="1521"/>
      <w:r>
        <w:rPr>
          <w:rtl w:val="true"/>
        </w:rPr>
        <w:t xml:space="preserve">« </w:t>
      </w:r>
      <w:r>
        <w:rPr>
          <w:rtl w:val="true"/>
        </w:rPr>
        <w:t xml:space="preserve">وَ السّابِقُونَ السّابِقُونَ </w:t>
      </w:r>
      <w:r>
        <w:rPr>
          <w:rtl w:val="true"/>
        </w:rPr>
        <w:t xml:space="preserve">* </w:t>
      </w:r>
      <w:r>
        <w:rPr>
          <w:rtl w:val="true"/>
        </w:rPr>
        <w:t xml:space="preserve">اوُلئِکَ المُقَرَّبُونَ </w:t>
      </w:r>
      <w:r>
        <w:rPr>
          <w:rtl w:val="true"/>
        </w:rPr>
        <w:t>»</w:t>
      </w:r>
      <w:bookmarkEnd w:id="1522"/>
    </w:p>
    <w:p>
      <w:pPr>
        <w:pStyle w:val="BookText"/>
        <w:rPr/>
      </w:pPr>
      <w:r>
        <w:rPr>
          <w:rFonts w:ascii="IRNazanin" w:hAnsi="IRNazanin" w:eastAsia="IRNazanin"/>
          <w:color w:val="111111"/>
          <w:sz w:val="28"/>
          <w:sz w:val="28"/>
          <w:szCs w:val="28"/>
          <w:rtl w:val="true"/>
          <w:lang w:bidi="fa-IR"/>
        </w:rPr>
        <w:t xml:space="preserve">و سبقت گرفتگان که سبقت گرفته اند آنها خودشان مقربانند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اخبرنا علی بن الحسین عن محمد بن یحیی عن محمد بن حسان الرازی عن محمد بن علی عن محمد بن سنان عن داود بن کثیر الرقی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 الله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اخبرنی عن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الله بها یوم ذرأ الخلق فی المیثاق قبل ان یخلق الخلق بالفی عام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فسّرلی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لما اراد ان یخلق الخلق خلقهم من طین و رفع لهم ناراً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 فکان اول من دخلها محمد رسول الله صلی الله علیه و آله و سلم و امیرالمؤمنین و الحسن و الحسین و تسعة من الائمة امام بعد امام ثم اتبعهم بشیعتهم فهم و الله السابقون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خبر داد ما را علی بن الحسین از محمد بن یحیی از محمد بن حسان رازی از محمد بن علی از محمد بن سنان از داود بن کثیر الرقی که وی گوید عرضه داشتم به ابی عبد الله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معنای این آیه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سبقت گرفتگان که سبقت گرفته اند آنها خودشان مقربانند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سال پیش از آنکه خداوند خلق را بیافریند ، در روزی که خلق را در عالم میثاق بذر افشانی می کرد این سخن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بیشتری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هنگامیکه خواست خلق را بیافریند ، آنان را از گل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آتشی برافروخت و فرمود به میان آتش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به میان آتش رفت ، محمد صلی الله علیه و آله و سلم رسول خدا بود و امیرالمومنین و حسن و حسین و نُه امام یکی پس از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شیعیان آنان از آنان پیروی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قسم که سابقون ایشان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صفحه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ابی لا ناس من الشیعة انتم شیعة الله و انتم انصار الله و انتم السابقون الاولون و السابقون الآخرون و السابقون فی الدنیا الی ولایتنا و السابقون فی الآخرة الی الجنة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کافی ازحضرت صادق علیه السلام آمده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عده ای از شیعیان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شیعیان خداوند و انصار او هستید و شمایید سابقون و سبقت گیرندگان اولین و آخرین و سبقت گیرندگان به ولایت ما در دنیا و سبقت گیرندگان به سوی بهشت در آخرت </w:t>
      </w:r>
      <w:r>
        <w:rPr>
          <w:rFonts w:eastAsia="IRNazanin" w:cs="IRNazanin"/>
          <w:color w:val="111111"/>
          <w:sz w:val="28"/>
          <w:szCs w:val="28"/>
          <w:rtl w:val="true"/>
          <w:lang w:bidi="fa-IR"/>
        </w:rPr>
        <w:t xml:space="preserve">. </w:t>
      </w:r>
      <w:bookmarkStart w:id="1523" w:name="pg7348_62759"/>
    </w:p>
    <w:p>
      <w:pPr>
        <w:pStyle w:val="Heading2"/>
        <w:numPr>
          <w:ilvl w:val="1"/>
          <w:numId w:val="1"/>
        </w:numPr>
        <w:rPr/>
      </w:pPr>
      <w:bookmarkStart w:id="1524" w:name="__RefHeading___Toc1177638_1051229030"/>
      <w:bookmarkStart w:id="1525" w:name="_Toc653"/>
      <w:bookmarkEnd w:id="1523"/>
      <w:bookmarkEnd w:id="1524"/>
      <w:r>
        <w:rPr>
          <w:rtl w:val="true"/>
        </w:rPr>
        <w:t>«</w:t>
      </w:r>
      <w:r>
        <w:rPr>
          <w:rtl w:val="true"/>
        </w:rPr>
        <w:t xml:space="preserve">آیه دویست و هجدهم </w:t>
      </w:r>
      <w:r>
        <w:rPr>
          <w:rtl w:val="true"/>
        </w:rPr>
        <w:t>»</w:t>
      </w:r>
      <w:bookmarkEnd w:id="1525"/>
    </w:p>
    <w:p>
      <w:pPr>
        <w:pStyle w:val="Heading3"/>
        <w:numPr>
          <w:ilvl w:val="2"/>
          <w:numId w:val="1"/>
        </w:numPr>
        <w:rPr/>
      </w:pPr>
      <w:bookmarkStart w:id="1526" w:name="__RefHeading___Toc1177640_1051229030"/>
      <w:bookmarkStart w:id="1527" w:name="_Toc654"/>
      <w:bookmarkEnd w:id="1526"/>
      <w:r>
        <w:rPr>
          <w:rtl w:val="true"/>
        </w:rPr>
        <w:t>اشاره</w:t>
      </w:r>
      <w:bookmarkEnd w:id="1527"/>
    </w:p>
    <w:p>
      <w:pPr>
        <w:pStyle w:val="BookText"/>
        <w:rPr/>
      </w:pPr>
      <w:r>
        <w:rPr>
          <w:rFonts w:ascii="IRNazanin" w:hAnsi="IRNazanin" w:eastAsia="IRNazanin"/>
          <w:color w:val="111111"/>
          <w:sz w:val="28"/>
          <w:sz w:val="28"/>
          <w:szCs w:val="28"/>
          <w:rtl w:val="true"/>
          <w:lang w:bidi="fa-IR"/>
        </w:rPr>
        <w:t xml:space="preserve">در روز قیامت یاران مهدی با او حرکت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حدید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528" w:name="__RefHeading___Toc1177642_1051229030"/>
      <w:bookmarkStart w:id="1529" w:name="_Toc655"/>
      <w:bookmarkEnd w:id="1528"/>
      <w:r>
        <w:rPr>
          <w:rtl w:val="true"/>
        </w:rPr>
        <w:t xml:space="preserve">« </w:t>
      </w:r>
      <w:r>
        <w:rPr>
          <w:rtl w:val="true"/>
        </w:rPr>
        <w:t xml:space="preserve">یَومَ تَرَی المُؤمِنینَ وَ المُؤمِناتِ یَسعی نُورُهُم بَینَ أیدیهِم وَ بِأیمانِهِم </w:t>
      </w:r>
      <w:r>
        <w:rPr>
          <w:rtl w:val="true"/>
        </w:rPr>
        <w:t>»</w:t>
      </w:r>
      <w:bookmarkEnd w:id="1529"/>
    </w:p>
    <w:p>
      <w:pPr>
        <w:pStyle w:val="BookText"/>
        <w:rPr/>
      </w:pPr>
      <w:r>
        <w:rPr>
          <w:rFonts w:ascii="IRNazanin" w:hAnsi="IRNazanin" w:eastAsia="IRNazanin"/>
          <w:color w:val="111111"/>
          <w:sz w:val="28"/>
          <w:sz w:val="28"/>
          <w:szCs w:val="28"/>
          <w:rtl w:val="true"/>
          <w:lang w:bidi="fa-IR"/>
        </w:rPr>
        <w:t xml:space="preserve">روزی که مردان و زنان مومن را ببینی که نور آنها جلوی رویشان و از سمت راستشان می درخشد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علی بن محمد و محمد بن الحسن عن سهل بن زیاد عن الحسن بن محمد بن الشمون عن عبد الله بن القسم عن صالح بن سهل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نُورُهُم بَینَ أیدیهِم وَ بِأیمانِهِم ائمة المومنین یوم القیامة یسعی بین یدی المومنین و بایمانهم حتی ینزلوهم منازل اهل الجنة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سهل همدانی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امام صادق علیه السلام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یسعی نُورُهُم بَینَ أیدیهِم وَ بِأیمانِهِم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مردان و زنان مومن را </w:t>
      </w:r>
    </w:p>
    <w:p>
      <w:pPr>
        <w:pStyle w:val="BookText"/>
        <w:rPr/>
      </w:pPr>
      <w:r>
        <w:rPr>
          <w:rFonts w:ascii="IRNazanin" w:hAnsi="IRNazanin" w:eastAsia="IRNazanin"/>
          <w:color w:val="111111"/>
          <w:sz w:val="28"/>
          <w:sz w:val="28"/>
          <w:szCs w:val="28"/>
          <w:rtl w:val="true"/>
          <w:lang w:bidi="fa-IR"/>
        </w:rPr>
        <w:t xml:space="preserve">ببینی که نور آنها جلوی رویشان و از سمت راستشان می 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مؤمنین در روز قیامت از جلوی مؤمنین و سمت راستشان حرکت می کنند تا اینکه آنها را در منزلگاهشان در بهشت جای می دهند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العباس قال حدثنا محمد بن همام عن عبد الله بن العلی عن محمد بن الحسن عن عبد الله بن عبد الرحمن عن عبد الله بن القسم عن صالح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علیه السلام و هو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یَسعی نُورُهُم بَینَ أیدیهِم وَ بِأیمانِهِم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نور ائمة المومنین یوم القیامة یسعی بین ایدی المومنین و بایمانهم حتی ینزلوا بهم منازلهم فی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سهل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ابو عبد الله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یسعی نُورُهُم بَینَ أیدیهِم وَ بِأیمانِهِم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مردان و زنان مومن را</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 که نور آنها جلوی رویشان و از سمت راستشان می 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مؤمنین در روز قیامت از جلوی مؤمنین و سمت راستشان حرکت می کنند تا اینکه آنها را در منزلگاه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جای می دهند </w:t>
      </w:r>
      <w:r>
        <w:rPr>
          <w:rFonts w:eastAsia="IRNazanin" w:cs="IRNazanin"/>
          <w:color w:val="111111"/>
          <w:sz w:val="28"/>
          <w:szCs w:val="28"/>
          <w:rtl w:val="true"/>
          <w:lang w:bidi="fa-IR"/>
        </w:rPr>
        <w:t xml:space="preserve">. </w:t>
      </w:r>
      <w:bookmarkStart w:id="1530" w:name="pg7348_62763"/>
    </w:p>
    <w:p>
      <w:pPr>
        <w:pStyle w:val="Heading2"/>
        <w:numPr>
          <w:ilvl w:val="1"/>
          <w:numId w:val="1"/>
        </w:numPr>
        <w:rPr/>
      </w:pPr>
      <w:bookmarkStart w:id="1531" w:name="__RefHeading___Toc1177644_1051229030"/>
      <w:bookmarkStart w:id="1532" w:name="_Toc656"/>
      <w:bookmarkEnd w:id="1530"/>
      <w:bookmarkEnd w:id="1531"/>
      <w:r>
        <w:rPr>
          <w:rtl w:val="true"/>
        </w:rPr>
        <w:t>«</w:t>
      </w:r>
      <w:r>
        <w:rPr>
          <w:rtl w:val="true"/>
        </w:rPr>
        <w:t xml:space="preserve">آیه دویست و نوزدهم </w:t>
      </w:r>
      <w:r>
        <w:rPr>
          <w:rtl w:val="true"/>
        </w:rPr>
        <w:t>»</w:t>
      </w:r>
      <w:bookmarkEnd w:id="1532"/>
    </w:p>
    <w:p>
      <w:pPr>
        <w:pStyle w:val="Heading3"/>
        <w:numPr>
          <w:ilvl w:val="2"/>
          <w:numId w:val="1"/>
        </w:numPr>
        <w:rPr/>
      </w:pPr>
      <w:bookmarkStart w:id="1533" w:name="__RefHeading___Toc1177646_1051229030"/>
      <w:bookmarkStart w:id="1534" w:name="_Toc657"/>
      <w:bookmarkEnd w:id="1533"/>
      <w:r>
        <w:rPr>
          <w:rtl w:val="true"/>
        </w:rPr>
        <w:t>اشاره</w:t>
      </w:r>
      <w:bookmarkEnd w:id="1534"/>
    </w:p>
    <w:p>
      <w:pPr>
        <w:pStyle w:val="BookText"/>
        <w:rPr/>
      </w:pPr>
      <w:r>
        <w:rPr>
          <w:rFonts w:ascii="IRNazanin" w:hAnsi="IRNazanin" w:eastAsia="IRNazanin"/>
          <w:color w:val="111111"/>
          <w:sz w:val="28"/>
          <w:sz w:val="28"/>
          <w:szCs w:val="28"/>
          <w:rtl w:val="true"/>
          <w:lang w:bidi="fa-IR"/>
        </w:rPr>
        <w:t xml:space="preserve">قبل از قیام قائم موعود عجل الله تعالی فرجه الشریف قساوت و سختی ، قلوب را فرا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حدید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535" w:name="__RefHeading___Toc1177648_1051229030"/>
      <w:bookmarkStart w:id="1536" w:name="_Toc658"/>
      <w:bookmarkEnd w:id="1535"/>
      <w:r>
        <w:rPr>
          <w:rtl w:val="true"/>
        </w:rPr>
        <w:t xml:space="preserve">« </w:t>
      </w:r>
      <w:r>
        <w:rPr>
          <w:rtl w:val="true"/>
        </w:rPr>
        <w:t xml:space="preserve">وَ لا یَکُونُوا کَالَّذینَ أوُتوُا الکِتابَ مِن قَبلُ فَطالَ عَلَیهِمُ الأمَدُ فَقَسَت قُلوُبُهُم وَ کَثیرٌ مِنهُم فاسِقُونَ </w:t>
      </w:r>
      <w:r>
        <w:rPr>
          <w:rtl w:val="true"/>
        </w:rPr>
        <w:t>»</w:t>
      </w:r>
      <w:bookmarkEnd w:id="1536"/>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نباشید همچون کسانیکه از پیش کتاب آسمانی برایشان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دوران طولانی که بر آنها گذشت و دلهایشان را قساوت گرفت و بسیاری از آنان فاسق شدند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الغیبة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ابراهیم النعمانی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همام قال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الکوفی قال حدثنا الحسن بن محمد بن سماعة قال حدثنا احمد بن الحسن المیثمی عن رجل من اصحاب ابی عبد الله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التی فی سورة الحدید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یَکُونُوا کَالَّذینَ أوُتوُا الکِتابَ مِن قَبلُ فَطالَ عَلَیهِمُ الأمَدُ فَقَسَت قُلوُبُهُم وَ کَثیرٌ مِنهُم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اهل زمان الغیبة ، </w:t>
      </w:r>
    </w:p>
    <w:p>
      <w:pPr>
        <w:pStyle w:val="BookText"/>
        <w:rPr/>
      </w:pPr>
      <w:r>
        <w:rPr>
          <w:rFonts w:ascii="Amiri" w:hAnsi="Amiri" w:eastAsia="Amiri" w:cs="Amiri"/>
          <w:color w:val="111111"/>
          <w:sz w:val="28"/>
          <w:sz w:val="28"/>
          <w:szCs w:val="28"/>
          <w:rtl w:val="true"/>
          <w:lang w:bidi="ar-SA"/>
        </w:rPr>
        <w:t xml:space="preserve">ثم 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إعلموا انّ الله یُحیی الارضَ بعد مَوتِها قد بیّنا لکُم الآیاتِ 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الأمد أمد الغیبة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ابراهیم نعمانی گوید حدیثمان داد محمد بن همام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کوفی از حسن بن محمد بن سماعه ، وی از احمد بن حسن میثمی از مردی از اصحاب ابی عبد الله جعفر بن محمد علیهما السلام که گفت شنیدم آن حضرت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که در سوره حدید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نباشید همچون کسانیکه از پیش کتاب آسمانی برایشان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دوران طولانی که بر آنها گذشت و دلهایشان را قساوت گرفت و بسیاری از آنان فاسق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اهل زمان غیبت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عزوجل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که البته خداوند زمین را پس از مردن زنده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و ادله قدرت خود را برای شما بیان کردیم</w:t>
      </w:r>
    </w:p>
    <w:p>
      <w:pPr>
        <w:pStyle w:val="BookText"/>
        <w:rPr/>
      </w:pPr>
      <w:r>
        <w:rPr>
          <w:rFonts w:ascii="IRNazanin" w:hAnsi="IRNazanin" w:eastAsia="IRNazanin"/>
          <w:color w:val="111111"/>
          <w:sz w:val="28"/>
          <w:sz w:val="28"/>
          <w:szCs w:val="28"/>
          <w:rtl w:val="true"/>
          <w:lang w:bidi="fa-IR"/>
        </w:rPr>
        <w:t xml:space="preserve">تا مگر تعقل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حضرت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غیبت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الشیخ المفید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محمد بن همام عن رجل من اصحاب ابی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یَکُونُوا کَالَّذینَ أوُتوُا الکِتابَ مِن قَبلُ فَطالَ عَلَیهِمُ الأمَدُ فَقَسَت قُلوُبُهُم وَ کَثیرٌ مِنهُم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فتأویل هذه الآیة جارٍ فی زمان الغیبة و ایامها دون غیرهم و الامد امد الغیبة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مفید به سند خود از محمد بن همام از مردی از اصحاب حضرت ابی عبد الله امام جعفر صادق علیه السلام روایت نموده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آن حضرت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نباشید همچون کسانیکه از پیش کتاب آسمانی برایشان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دوران طولانی که بر آنها گذشت و دلهایشان را قساوت گرفت و بسیاری از آنان فاسق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تأویل این آیه در زمان و روزگار غیبت جاری است نه در غیر آنها و امد ، مدت غیبت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و تمام النعمة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عربی و ترجمه آن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علی بن حاتم فیما کتب الی قال حدثنا احمد بن زیاد عن الحسن بن علی بن سماعة عن احمد بن الحسن المیثمی عن سماعة و غیره عن ابی عبد الله علیه السلام قال نزلت هذه الآیة فی القائم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یَکُونُوا کَالَّذینَ أوُتوُا الکِتابَ مِن قَبلُ فَطالَ عَلَیهِمُ الأمَدُ فَقَسَت قُلوُبُهُم وَ کَثیرٌ مِنهُم فاسِقُونَ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ششم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سوره حدید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نباشید همچون کسانیکه از پیش کتاب آسمانی برایشان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دوران طولانی که بر آنها گذشت و دلهایشان را قساوت گرفت و بسیاری از آنان فاسق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قائم علیه السلام نازل شده است </w:t>
      </w:r>
      <w:r>
        <w:rPr>
          <w:rFonts w:eastAsia="IRNazanin" w:cs="IRNazanin"/>
          <w:color w:val="111111"/>
          <w:sz w:val="28"/>
          <w:szCs w:val="28"/>
          <w:rtl w:val="true"/>
          <w:lang w:bidi="fa-IR"/>
        </w:rPr>
        <w:t xml:space="preserve">. </w:t>
      </w:r>
      <w:bookmarkStart w:id="1537" w:name="pg7348_62770"/>
    </w:p>
    <w:p>
      <w:pPr>
        <w:pStyle w:val="Heading2"/>
        <w:numPr>
          <w:ilvl w:val="1"/>
          <w:numId w:val="1"/>
        </w:numPr>
        <w:rPr/>
      </w:pPr>
      <w:bookmarkStart w:id="1538" w:name="__RefHeading___Toc1177650_1051229030"/>
      <w:bookmarkStart w:id="1539" w:name="_Toc659"/>
      <w:bookmarkEnd w:id="1537"/>
      <w:bookmarkEnd w:id="1538"/>
      <w:r>
        <w:rPr>
          <w:rtl w:val="true"/>
        </w:rPr>
        <w:t>«</w:t>
      </w:r>
      <w:r>
        <w:rPr>
          <w:rtl w:val="true"/>
        </w:rPr>
        <w:t xml:space="preserve">آیه دویست و بیستم </w:t>
      </w:r>
      <w:r>
        <w:rPr>
          <w:rtl w:val="true"/>
        </w:rPr>
        <w:t>»</w:t>
      </w:r>
      <w:bookmarkEnd w:id="1539"/>
    </w:p>
    <w:p>
      <w:pPr>
        <w:pStyle w:val="Heading3"/>
        <w:numPr>
          <w:ilvl w:val="2"/>
          <w:numId w:val="1"/>
        </w:numPr>
        <w:rPr/>
      </w:pPr>
      <w:bookmarkStart w:id="1540" w:name="__RefHeading___Toc1177652_1051229030"/>
      <w:bookmarkStart w:id="1541" w:name="_Toc660"/>
      <w:bookmarkEnd w:id="1540"/>
      <w:r>
        <w:rPr>
          <w:rtl w:val="true"/>
        </w:rPr>
        <w:t>اشاره</w:t>
      </w:r>
      <w:bookmarkEnd w:id="1541"/>
    </w:p>
    <w:p>
      <w:pPr>
        <w:pStyle w:val="BookText"/>
        <w:rPr/>
      </w:pPr>
      <w:r>
        <w:rPr>
          <w:rFonts w:ascii="IRNazanin" w:hAnsi="IRNazanin" w:eastAsia="IRNazanin"/>
          <w:color w:val="111111"/>
          <w:sz w:val="28"/>
          <w:sz w:val="28"/>
          <w:szCs w:val="28"/>
          <w:rtl w:val="true"/>
          <w:lang w:bidi="fa-IR"/>
        </w:rPr>
        <w:t xml:space="preserve">در ظهور امام زمان عجل الله تعالی فرجه الشریف زمینِ مرده، زنده می شود و برکاتش را به مردم ارزانی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حدید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Heading3"/>
        <w:numPr>
          <w:ilvl w:val="2"/>
          <w:numId w:val="1"/>
        </w:numPr>
        <w:rPr/>
      </w:pPr>
      <w:bookmarkStart w:id="1542" w:name="__RefHeading___Toc1177654_1051229030"/>
      <w:bookmarkStart w:id="1543" w:name="_Toc661"/>
      <w:bookmarkEnd w:id="1542"/>
      <w:r>
        <w:rPr>
          <w:rtl w:val="true"/>
        </w:rPr>
        <w:t xml:space="preserve">« </w:t>
      </w:r>
      <w:r>
        <w:rPr>
          <w:rtl w:val="true"/>
        </w:rPr>
        <w:t xml:space="preserve">إعلَموُا أنَّ اللهَ یُحیِ الاَرضَ بَعدَ مَوتِها قد بَیَّنّا لَکُمُ الآیاتِ لعلّکُم تَعقِلوُنَ </w:t>
      </w:r>
      <w:r>
        <w:rPr>
          <w:rtl w:val="true"/>
        </w:rPr>
        <w:t>»</w:t>
      </w:r>
      <w:bookmarkEnd w:id="1543"/>
    </w:p>
    <w:p>
      <w:pPr>
        <w:pStyle w:val="BookText"/>
        <w:rPr/>
      </w:pPr>
      <w:r>
        <w:rPr>
          <w:rFonts w:ascii="IRNazanin" w:hAnsi="IRNazanin" w:eastAsia="IRNazanin"/>
          <w:color w:val="111111"/>
          <w:sz w:val="28"/>
          <w:sz w:val="28"/>
          <w:szCs w:val="28"/>
          <w:rtl w:val="true"/>
          <w:lang w:bidi="fa-IR"/>
        </w:rPr>
        <w:t xml:space="preserve">بدانید که البته خداوند زمین را پس از مردنش زنده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خود را برایتان بیان کردیم تا شما در آن تعقل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قندوزی حنفی در ینابیع الموده 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إعلموا انّ الله یُحیی الارضَ بعد مَوتِها قد بیّنا لکُمُ الآیاتِ لعلّکُم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سلام بن المستنیر عن الباقر رضی الله عنه قال یحییها الله بالقائم علیه السلام فیعدل فیها فیحی الارض بالعدل بعد موتها بالظلم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الصادق و الکاظم و ابن عباس رضی الله عنهم نحوه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تعالی در قرآن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که البته خداوند زمین را پس از مردنش زنده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خود را برایتان بیان کردیم تا شما در آن تعقل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بن مستنیر در ذیل این آیه از حضرت باقر رضی الله عنه روایت می کند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زنده می کند زمین را به قائم علیه السلام و عدل و داد رواج می یابد به قائم عجل الله تعالی فرجه الشریفبعد از مردن زمین به وسیله ظلم و جور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حدیث از حضرت صادق علیه السلام و حضرت کاظم علیه السلام و ابن عباس رضی الله عنه روایت شده است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قندوزی حنفی در ینابیع الموده صفحه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زراره عن الباقر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یقاتلون حتی یوحدوا الله و لا یشرک به شیئاً و تخرج العجوزة الضعیفة من المشرق ترید المغرب لا یؤذیها احد و یخرج الله من الارض نباتها و ینزل من السماء قطرها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رضی الله عنه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می کنند تا وقتی که جمیع مردم موحد شوند و قرار ندهند برای خداوند شریکی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آید پیرزنی ضعیف از مشرق که قصد دارد به مغرب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مزاحم او نمی شود و به او آزار نمی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بیرون آورد از زمین برکات و سبزیها و رستنیهای آنرا و قطرات باران و برکاتش را از آسمان می باراند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تأویل الآیات الظاهرة صفحه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العباس عن حمید بن زیاد عن الحسن بن محمد بن سماعة عن الحسن بن محبوب عن ابی جعفر الاحول عن سلام بن المستنیر عن ابی جعفر علیه السلام فی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إعلموا انّ الله یُحیی الارضَ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بموتها کفر اهلها و الکافر میّت فیحییها الله بالقائم علیه السلام فیعدل فیها فیحی الارض و یحیی اهلها بعد موتهم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عباس از حمید بن زیاد از حسن بن محمد بن سماعة از حسن بن محبوب از ابی جعفر احول از سلام بن مستنیر از ابی جعفر امام باقرعلیه السلام آورده که آن جناب راجع به فرموده خداوند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که البته خداوند زمین را پس از مردنش زنده خواهد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مردن زمین کفر ورزیدن اهل آن است و کافر،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آنرا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علیه السلام زنده خواهد کرد که در زمین عدالت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زمین را زنده می سازد و اهل آن را پس از مرگشان زنده می نماید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الغیبة 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روی ابراهیم بن سلمة عن احمد بن مالک الفزاری عن حیدر بن محمد الفزاری عن عبّاد بن یعقوب عن نصر بن مزاحم عن محمد بن مروان الکلبی عن ابی صالح عن ابن عباس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إعلموا انّ الله یُحیی الارضَ </w:t>
      </w:r>
    </w:p>
    <w:p>
      <w:pPr>
        <w:pStyle w:val="BookText"/>
        <w:rPr/>
      </w:pPr>
      <w:r>
        <w:rPr>
          <w:rFonts w:ascii="IRNazanin" w:hAnsi="IRNazanin" w:eastAsia="IRNazanin"/>
          <w:color w:val="111111"/>
          <w:sz w:val="28"/>
          <w:sz w:val="28"/>
          <w:szCs w:val="28"/>
          <w:rtl w:val="true"/>
          <w:lang w:bidi="fa-IR"/>
        </w:rPr>
        <w:t xml:space="preserve">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یصلح الارض بقائم آل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جور اهل هلکتها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بیّنا لکُم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بقائم آل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تَعقِلون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شیخ طوسی گوید ابراهیم بن سلمه از احمد بن مالک فزاری از حیدر بن محمد فزاری از عبّاد بن یعقوب از نصر بن مزاحم از محمد بن مروان کلبی از ابی صالح از ابن عباس درباره قول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بدانید که البته خداوند زمین را پس از مردنش زنده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را به قائم آل محمد علیه السلام اصلاح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مردن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جور و ستم اهل مملکت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ما آیات خود را برایتان بیان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قائم آل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که تعقل کنید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کافی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احمد بن مهران عن محمد بن علی عن موسی بن سعدان عن عبد الرحمن الحجاج عن ابی ابراهیم علیه السلام فی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الارضَ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یحییها بالقطر ولکن یبعث الله عزوجل رجالاً فیحیون العدل فتحیی الارض لاحیاء العدل و لإقامة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انفع فی الارض من القطر اربعین صباحاً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از احمد بن مهران از محمد بن علی از موسی بن سعدان از عبد الرحمن حجاج ازحضرت ابی ابراهیم موسی بن جعفرعلیه السلام در مورد قول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زمین را پس از مردنش زنده خواهد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وسیله باران بلکه خداوند عزوجل مردانی برمی انگیزد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برپایی و زنده شدن عدالت ، زمین احیا می گردد و همانا اقامه حد در آن از چهل روز باران سودمندتر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روضه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احمد بن الصلت عن عبد الله بن الصلت عن یونس عن المفضل بن صالح عن محمد الحلبی انّه سأل ابا عبد الله علیه السلام عن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إعلموا انّ الله یُحیی الارضَ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بعد الجور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حلبی از امام صادق علیه السلام درباره این آیه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که البته خداوند زمین را پس از مردنش زنده خواهد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و داد 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و ستم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و تمام النعمة شیخ صدوق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الاسناد عن احمد بن الحسن المیثمی عن الحسن بن محبوب عن مؤمن الطاق عن سلام بن المستنیر عن ابی جعفر علیه السلام فی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إعلموا </w:t>
      </w:r>
    </w:p>
    <w:p>
      <w:pPr>
        <w:pStyle w:val="BookText"/>
        <w:rPr/>
      </w:pPr>
      <w:r>
        <w:rPr>
          <w:rFonts w:ascii="IRNazanin" w:hAnsi="IRNazanin" w:eastAsia="IRNazanin"/>
          <w:color w:val="111111"/>
          <w:sz w:val="28"/>
          <w:sz w:val="28"/>
          <w:szCs w:val="28"/>
          <w:rtl w:val="true"/>
          <w:lang w:bidi="fa-IR"/>
        </w:rPr>
        <w:t xml:space="preserve">انّ الله یُحیی الارضَ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یحییها الله عزوجل بالقائم علیه السلام بعد موتها یعنی بموتها کفر اهلها و الکافر 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پنجم درباره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بدانید که البته خداوند زمین را پس از مردنش زنده خواهد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زمین را به قیام قائم علیه السلام زنده می کند بعد از آنکه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مردن زمین، کفر اهل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همان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زمانی زنده است که در آن کفری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کفر سراسر زمین را فرا گرفت ، زمین مرده است و قبل از قیام حضرت صاحب الزمان این مردگی ، زمین را فرا خواهد گرفت به وسیله اهل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دیگر اگر مردم بر روی زمین فساد کنند ، زمین هم برکاتش را از آنها دریغ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مردم مبتلا می شوند به خوف و ترس و نقص در اموال و انفس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زمین برکاتش را به آنها نخواهد داد تا زمانی که امام زمان علیه</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قیام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زمین محل عبادت عبادت کننده می شود و زمین هم برکاتش را بر آنها ارزانی خواهد داشت لذا در ظهور امام زمان عجل الله تعالی فرجه الشریف یک انقلاب ارضی و سماوی روی خواهد داد </w:t>
      </w:r>
      <w:r>
        <w:rPr>
          <w:rFonts w:eastAsia="IRNazanin" w:cs="IRNazanin"/>
          <w:color w:val="111111"/>
          <w:sz w:val="28"/>
          <w:szCs w:val="28"/>
          <w:rtl w:val="true"/>
          <w:lang w:bidi="fa-IR"/>
        </w:rPr>
        <w:t xml:space="preserve">. </w:t>
      </w:r>
      <w:bookmarkStart w:id="1544" w:name="pg7348_62781"/>
    </w:p>
    <w:p>
      <w:pPr>
        <w:pStyle w:val="Heading2"/>
        <w:numPr>
          <w:ilvl w:val="1"/>
          <w:numId w:val="1"/>
        </w:numPr>
        <w:rPr/>
      </w:pPr>
      <w:bookmarkStart w:id="1545" w:name="__RefHeading___Toc1177656_1051229030"/>
      <w:bookmarkStart w:id="1546" w:name="_Toc662"/>
      <w:bookmarkEnd w:id="1544"/>
      <w:bookmarkEnd w:id="1545"/>
      <w:r>
        <w:rPr>
          <w:rtl w:val="true"/>
        </w:rPr>
        <w:t>«</w:t>
      </w:r>
      <w:r>
        <w:rPr>
          <w:rtl w:val="true"/>
        </w:rPr>
        <w:t xml:space="preserve">آيه دويست و بيست و یکم </w:t>
      </w:r>
      <w:r>
        <w:rPr>
          <w:rtl w:val="true"/>
        </w:rPr>
        <w:t>»</w:t>
      </w:r>
      <w:bookmarkEnd w:id="1546"/>
    </w:p>
    <w:p>
      <w:pPr>
        <w:pStyle w:val="Heading3"/>
        <w:numPr>
          <w:ilvl w:val="2"/>
          <w:numId w:val="1"/>
        </w:numPr>
        <w:rPr/>
      </w:pPr>
      <w:bookmarkStart w:id="1547" w:name="__RefHeading___Toc1177658_1051229030"/>
      <w:bookmarkStart w:id="1548" w:name="_Toc663"/>
      <w:bookmarkEnd w:id="1547"/>
      <w:r>
        <w:rPr>
          <w:rtl w:val="true"/>
        </w:rPr>
        <w:t>اشاره</w:t>
      </w:r>
      <w:bookmarkEnd w:id="1548"/>
    </w:p>
    <w:p>
      <w:pPr>
        <w:pStyle w:val="BookText"/>
        <w:rPr/>
      </w:pPr>
      <w:r>
        <w:rPr>
          <w:rFonts w:ascii="IRNazanin" w:hAnsi="IRNazanin" w:eastAsia="IRNazanin"/>
          <w:color w:val="111111"/>
          <w:sz w:val="28"/>
          <w:sz w:val="28"/>
          <w:szCs w:val="28"/>
          <w:rtl w:val="true"/>
          <w:lang w:bidi="fa-IR"/>
        </w:rPr>
        <w:t xml:space="preserve">هر كس منتظر ظهور امام زمان عليه السّلام باشد و بميرد مانند كسی است كه در حضور امام زمان عليه السّلام به شهادت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حديد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549" w:name="__RefHeading___Toc1177660_1051229030"/>
      <w:bookmarkStart w:id="1550" w:name="_Toc664"/>
      <w:bookmarkEnd w:id="1549"/>
      <w:r>
        <w:rPr>
          <w:rtl w:val="true"/>
        </w:rPr>
        <w:t xml:space="preserve">« </w:t>
      </w:r>
      <w:r>
        <w:rPr>
          <w:rtl w:val="true"/>
        </w:rPr>
        <w:t xml:space="preserve">وَ الَّذينَ آمنوُا بِاللهِ وَ رُسُلِه اُولئِكَ هُمُ الصِّديقونَ وَالشُّهَداءَ عِنْدَ رَبِّهِمْ لَهُمْ اَجرُهُمْ وَ نوُرُهُمْ </w:t>
      </w:r>
      <w:r>
        <w:rPr>
          <w:rtl w:val="true"/>
        </w:rPr>
        <w:t>»</w:t>
      </w:r>
      <w:bookmarkEnd w:id="1550"/>
    </w:p>
    <w:p>
      <w:pPr>
        <w:pStyle w:val="BookText"/>
        <w:rPr/>
      </w:pPr>
      <w:r>
        <w:rPr>
          <w:rFonts w:ascii="IRNazanin" w:hAnsi="IRNazanin" w:eastAsia="IRNazanin"/>
          <w:color w:val="111111"/>
          <w:sz w:val="28"/>
          <w:sz w:val="28"/>
          <w:szCs w:val="28"/>
          <w:rtl w:val="true"/>
          <w:lang w:bidi="fa-IR"/>
        </w:rPr>
        <w:t>كسانيكه به خدا و پيامبران او ايمان آورده اند، آنها نزد پروردگارشان صديقون و راستي پيشگان و شهداء هستند و براي آنهاست اجر و نور خودشان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صالح بن سهل الهمداني قال قال ابو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يسعي نورهم بين ايديهم و بايمانهم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المؤمنين يوم القيامه تسعي بين يدي المؤمنين و بايمانهم حتي ینزلوهم منازل اهل الجنه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صالح بن سهل همداني مي گويد امام صادق عليه السلام در ذيل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يسعي نورهم بين ايديهم و بايمانهم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مؤمنين در روز قيامت از جلوي مؤمنين وسمت راستشان حركت مي كنند تا اين كه آنها را در منزل گاهشان در بهشت جای مي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تفسير برهان جلد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باسناده عن جابر بن عبدالله الانصاري، قال كنت ذات يوم عند النبي صلي الله و عليه و آله اذا قبل بوجهه علي علي بن ابيطالب عليه السلام فقال الا ابشرك يا ابا الحسن؟ قال بلي يا رسول الله قال هذا جبرائيل يخبرني عن الله جل جلاله انه قد اعطي شيعتك و محبیك سبع خصال الرفق عند الموت والانس عند الوحشة و النور عند الظلمة و الا من عند الفرع و القسط عند الميزان و الجواز علي الصراط و دخول الجنه قبل الناس نورهم يسعي بين ايديهم و بايمانهم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به سند خود از جابربن عبدالله انصاري نقل مي كند كه گفت يك روز نزد رسول الله صلی الله علیه و آله و سلم بودم كه آن حضرت خطاب به اميرالمؤمنين علي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مژده بدهم ترا يا اباالحسن؟ عرض كرد آری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جبرئيل به من از جانب پروردگار خبر داد كه خداوند شيعيان و دوستان ترا هفت خصلت عنايت نمود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در هنگام مرگ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در هنگام وحشت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نورانيت در هنگام ظلمت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امنيت در هنگام فزع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 در هنگام سنجش اعمال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عبور از پل صراط</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در بهشت قبل از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یسعي بين ايديهم و بايمانهم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صافي صفحه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العياشي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منكم هذا الامر المنتظر له المحتسب</w:t>
      </w:r>
    </w:p>
    <w:p>
      <w:pPr>
        <w:pStyle w:val="BookText"/>
        <w:rPr/>
      </w:pPr>
      <w:r>
        <w:rPr>
          <w:rFonts w:ascii="Amiri" w:hAnsi="Amiri" w:eastAsia="Amiri" w:cs="Amiri"/>
          <w:color w:val="111111"/>
          <w:sz w:val="28"/>
          <w:sz w:val="28"/>
          <w:szCs w:val="28"/>
          <w:rtl w:val="true"/>
          <w:lang w:bidi="ar-SA"/>
        </w:rPr>
        <w:t xml:space="preserve">فيه الخير كمن جاهدوا الله مع القائم عليه السلام بسيفه ثمّ قال بلي والله كمن جاهد مع رسول الله صلي الله عليه و آله و سلّم بسيفه ثمّ قال الثلاثه بل و الله كمن استشهد مع رسول الله صلي الله عليه و آله و سلّم في فسطاطه و فيكم آيه من كتاب الله قيل و اي آية قال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اُولئِكَ هُمُ الصِّديقونَ وَالشُّهَداءَ عِنْدَ رَبِّهِمْ لَهُمْ اَجرُهُمْ وَ نوُرُهُمْ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عياشي از امام باقر عليه السلام روايت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از شما به اين امر آشنا باشد و انتظار ظهور صاحب امر عليه السلام را داشته باشد براي او </w:t>
      </w:r>
    </w:p>
    <w:p>
      <w:pPr>
        <w:pStyle w:val="BookText"/>
        <w:rPr/>
      </w:pPr>
      <w:r>
        <w:rPr>
          <w:rFonts w:ascii="Amiri" w:hAnsi="Amiri" w:eastAsia="Amiri" w:cs="Amiri"/>
          <w:color w:val="111111"/>
          <w:sz w:val="28"/>
          <w:sz w:val="28"/>
          <w:szCs w:val="28"/>
          <w:rtl w:val="true"/>
          <w:lang w:bidi="ar-SA"/>
        </w:rPr>
        <w:t>خير بحساب مي آيد و همانند كسي است كه با حضرت قائم عليه السلام و اسلحۀ او جهاد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قسم به خدا همانند كسي است كه با اسلحۀ رسول خدا صلي الله عليه و آله و سلم و همراه آن حضرت جهاد نموده است و بعد برای 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قسم بخدا همانند كسی است كه در خيمه پيامبر حضور داشته است و در شأن شما در كتاب خدا آيه اي است، عرض شد كدام آيه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الَّذينَ آمنوُا بِاللهِ وَ رُسُلِه اُولئِكَ هُمُ الصِّديقونَ وَالشُّهَداءَ عِنْدَ رَبِّهِمْ لَهُمْ اَجرُهُمْ وَ نوُرُهُمْ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صافي صفحه</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المحاسن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الميت منكم علي هذه الامر شهيد قبل و ان مات علي فراشه قال اي والله و ان مات علي فراشه في عند ربه 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محاسن از امام صادق عليه السلام روايت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مرگ طبيعي بميرد در صف شهدا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اگر چه در بسترش بميرد؟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چه در بسترش بميرد در پيشگاه پروردگار زنده است و روزی مي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صافي صفحه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الحكم بن عتيبه قال لما قتل اميرالؤمنين عليه السلام الخوارج يوم النهروان قال اليه رجل فقال يا اميرالمؤمنين طوبي لنا اذ شهدنا معك هذا لموقف و قتلنا معك هؤلاء الخوارج فقال اميرالمؤمنين عليه السلام والذي خلق الحبه و بریء النسمة لقد شهدنا في هذا الموقف اناس لم يخلق الله آبائهم و لا اجدادهم بعد فقال الرجل و كيف شهدنا قوم لم يخلقوا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قول يكونون في آخر الزمان يشركوننا فيما نحن فيه و يسلمون لنا فاولئك شركاونا حقا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بن عتيبه مي گويد هنگامي كه امير المؤمنين عليه السلام خوارج را در روز نهروان بقتل رسانيد مردي در برابر حضرت ايستاد و گفت يا اميرالمؤمنين خوشا به حال ما با اين موفقيتي كه داشتيم و در ركاب شما اين خوارج را كشتيم</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خدايی كه دانه را مي شكافد و نسيم را مي ورزد كساني با ما شاهد در اين موقف هستند كه خداوند هنوز پدران و اجدادشان را خلق نفرموده، عرض كردند، چگونه مردمي كه هنوز خلق نشده شاهد ما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جمعيتی هستند كه در آخر الزمان مي باشند با ما در آنچه در او هستيم شريك هستند و تسليم ما می باشند و به طور حقيقی و جدّی آنها شريكان ما هستند</w:t>
      </w:r>
      <w:r>
        <w:rPr>
          <w:rFonts w:eastAsia="IRNazanin" w:cs="IRNazanin"/>
          <w:color w:val="111111"/>
          <w:sz w:val="28"/>
          <w:szCs w:val="28"/>
          <w:rtl w:val="true"/>
          <w:lang w:bidi="fa-IR"/>
        </w:rPr>
        <w:t xml:space="preserve">. </w:t>
      </w:r>
      <w:bookmarkStart w:id="1551" w:name="pg7348_62791"/>
    </w:p>
    <w:p>
      <w:pPr>
        <w:pStyle w:val="Heading2"/>
        <w:numPr>
          <w:ilvl w:val="1"/>
          <w:numId w:val="1"/>
        </w:numPr>
        <w:rPr/>
      </w:pPr>
      <w:bookmarkStart w:id="1552" w:name="__RefHeading___Toc1177662_1051229030"/>
      <w:bookmarkStart w:id="1553" w:name="_Toc665"/>
      <w:bookmarkEnd w:id="1551"/>
      <w:bookmarkEnd w:id="1552"/>
      <w:r>
        <w:rPr>
          <w:rtl w:val="true"/>
        </w:rPr>
        <w:t>«</w:t>
      </w:r>
      <w:r>
        <w:rPr>
          <w:rtl w:val="true"/>
        </w:rPr>
        <w:t xml:space="preserve">آيه دويست و بيست و دوم </w:t>
      </w:r>
      <w:r>
        <w:rPr>
          <w:rtl w:val="true"/>
        </w:rPr>
        <w:t>»</w:t>
      </w:r>
      <w:bookmarkEnd w:id="1553"/>
    </w:p>
    <w:p>
      <w:pPr>
        <w:pStyle w:val="Heading3"/>
        <w:numPr>
          <w:ilvl w:val="2"/>
          <w:numId w:val="1"/>
        </w:numPr>
        <w:rPr/>
      </w:pPr>
      <w:bookmarkStart w:id="1554" w:name="__RefHeading___Toc1177664_1051229030"/>
      <w:bookmarkStart w:id="1555" w:name="_Toc666"/>
      <w:bookmarkEnd w:id="1554"/>
      <w:r>
        <w:rPr>
          <w:rtl w:val="true"/>
        </w:rPr>
        <w:t>اشاره</w:t>
      </w:r>
      <w:bookmarkEnd w:id="1555"/>
    </w:p>
    <w:p>
      <w:pPr>
        <w:pStyle w:val="BookText"/>
        <w:rPr/>
      </w:pPr>
      <w:r>
        <w:rPr>
          <w:rFonts w:ascii="IRNazanin" w:hAnsi="IRNazanin" w:eastAsia="IRNazanin"/>
          <w:color w:val="111111"/>
          <w:sz w:val="28"/>
          <w:sz w:val="28"/>
          <w:szCs w:val="28"/>
          <w:rtl w:val="true"/>
          <w:lang w:bidi="fa-IR"/>
        </w:rPr>
        <w:t xml:space="preserve">خداوند به محبين اهل بيت و امام زمان عليه السّلام نور مخصوصی عطاء می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حديد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556" w:name="__RefHeading___Toc1177666_1051229030"/>
      <w:bookmarkStart w:id="1557" w:name="_Toc667"/>
      <w:bookmarkEnd w:id="1556"/>
      <w:r>
        <w:rPr>
          <w:rtl w:val="true"/>
        </w:rPr>
        <w:t xml:space="preserve">« </w:t>
      </w:r>
      <w:r>
        <w:rPr>
          <w:rtl w:val="true"/>
        </w:rPr>
        <w:t xml:space="preserve">يآ اَيُّهَا الَّذينَ آمَنوُا اتّقوُا اللهَ وَ امَنوُا بِرَسوُلِهِ يُؤْتِكُمْ كِفْلَيْنِ مِنْ رَحْمَتِهِ وَ يَجْعَلْ لَكُمْ نوُراً تَمْشوُنَ بِهِ وَيَغْفِرْ لَكُمْ وَاللهُ غَفُورٌ رَحيمٌ </w:t>
      </w:r>
      <w:r>
        <w:rPr>
          <w:rtl w:val="true"/>
        </w:rPr>
        <w:t>»</w:t>
      </w:r>
      <w:bookmarkEnd w:id="1557"/>
    </w:p>
    <w:p>
      <w:pPr>
        <w:pStyle w:val="BookText"/>
        <w:rPr/>
      </w:pPr>
      <w:r>
        <w:rPr>
          <w:rFonts w:ascii="Amiri" w:hAnsi="Amiri" w:eastAsia="Amiri" w:cs="Amiri"/>
          <w:color w:val="111111"/>
          <w:sz w:val="28"/>
          <w:sz w:val="28"/>
          <w:szCs w:val="28"/>
          <w:rtl w:val="true"/>
          <w:lang w:bidi="ar-SA"/>
        </w:rPr>
        <w:t>اي كساني كه ايمان آورده ايد بترسيد از نافرماني خداوند متعال و ايمان بياوريد به رسولش، به شما مي دهد دو كفل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دو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رحمت خودش و برايتان نوري قرار مي دهد كه بوسيله آن راه مي رويد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 دنيا و هم در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را مي بخشد و خداوند بسيار آمرزنده مهربانست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حسكاني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ابراهيم كوفي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مروان از كلبي از ابي صالح از ابن عباس درفرموده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يُؤْتِكُمْ كِفْلَيْنِ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دهد به شما دو جناح از رحمتش، گفت آن دو جناح رحمت حسن و حسين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لَكُمْ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مي دهد برای شما نوری كه به وسيله آن راه مي پيمایيد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علي ابن ابيطالب علیه السلام است حاكم حسكاني سه حديث مي</w:t>
      </w:r>
    </w:p>
    <w:p>
      <w:pPr>
        <w:pStyle w:val="BookText"/>
        <w:rPr/>
      </w:pPr>
      <w:r>
        <w:rPr>
          <w:rFonts w:ascii="Amiri" w:hAnsi="Amiri" w:eastAsia="Amiri" w:cs="Amiri"/>
          <w:color w:val="111111"/>
          <w:sz w:val="28"/>
          <w:sz w:val="28"/>
          <w:szCs w:val="28"/>
          <w:rtl w:val="true"/>
          <w:lang w:bidi="ar-SA"/>
        </w:rPr>
        <w:t xml:space="preserve">آورد شماره های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سه حديث مي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يُؤْتِكُمْ كِفْلَيْنِ مِنْ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حسن و حضرت امام حسين عليهما السّلام 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نور علي ابن ابيطالب عليه 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حسكاني در شواهد التنزيل صفحه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همين آيه در حديث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حسكاني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به اين روايت عبدالرحمن بن حسن … از ابي عبيد غلام ابن عباس گفت شنيدم ابي سعيد خدری مي گفت 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بنده اي كه اهل بيت مرا دوست نمي دارد مگر اينكه خداوند عزيز و جليل نوری به او عطاء می فرمايد تا نزد كوثر بر من</w:t>
      </w:r>
    </w:p>
    <w:p>
      <w:pPr>
        <w:pStyle w:val="BookText"/>
        <w:rPr/>
      </w:pPr>
      <w:r>
        <w:rPr>
          <w:rFonts w:ascii="IRNazanin" w:hAnsi="IRNazanin" w:eastAsia="IRNazanin"/>
          <w:color w:val="111111"/>
          <w:sz w:val="28"/>
          <w:sz w:val="28"/>
          <w:szCs w:val="28"/>
          <w:rtl w:val="true"/>
          <w:lang w:bidi="fa-IR"/>
        </w:rPr>
        <w:t xml:space="preserve">در آيد و دشمنی نمی دارد اهل بيت مرا بنده ای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روز قيامت پوشيده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حسكاني حنفي در شواهد التنزيل صفحه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حسكاني گويد نقل حديث كرد تو را ابوجعفر كامل بن احمد مستعلي… از مالك بن انس از زهري از سالم از پدرش از رسول خدا صلی الله علیه و آله و سلم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منورترين شما روز قيامت كسانی هستند كه آل محمد را بيشتر دوست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اين احاديث چنين استنباط مي شود كه اگر مؤمني تقوا پيشه كنند و بر رسول خداوند يعني محمد مصطفي ايمان واقعي داشته باشند و فرمانهای او را به درستي اجراء نمايند يعني رسول خدا صلی الله علیه و آله و سلم كه اميرالمؤمنين را به عنوان هادی و ولي و امام و وصي بعد از خود معرفي كرد، به واقع بپذيرند، و شيعه او شوند و مطابق آنچه كه قرآن و احاديث بيان كرده است اهل بيت عصمت و طهارت را دوست بدارند، و محب اهل بيت رسول خدا شوند، خداوند هم دو كفل رحمت يعني امام حسن و امام حسين را به آنها عنايت مي كند تا به وسيله اين دو كفل اوج بگيرند، و به درگاه الهي نزديك شوند و خداوند نور ولايت اميرالمؤمنين علي علیه السلام را به آنها عنايت مي فرمايد تا در دنيا و آخرت به وسيله اين نور حركت نمايند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امروز در روی كره زمين از امام زمان حجه بن الحسن العسكري عجل الله تعالی فرجه الشریف كه از اهل بيت عصمت و طهارت است نزديكتر نداريم، او از هر نظر به رسول خدا صلی الله علیه و آله و سلم نزديك است و از اهل بيت و عترت آن حضرت است، هر كس اين بزرگوار را دوست بدارد و به او عشق بورزد، يقيناً خداوند را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يُؤْتِكُمْ كِفْلَيْنِ مِنْ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لَكُمْ نوُراً تَمْشوُنَ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عنايت خواهند فرمود، و مغفرت خداوند شامل حال او خواهد شد</w:t>
      </w:r>
      <w:r>
        <w:rPr>
          <w:rFonts w:eastAsia="IRNazanin" w:cs="IRNazanin"/>
          <w:color w:val="111111"/>
          <w:sz w:val="28"/>
          <w:szCs w:val="28"/>
          <w:rtl w:val="true"/>
          <w:lang w:bidi="fa-IR"/>
        </w:rPr>
        <w:t xml:space="preserve">. </w:t>
      </w:r>
      <w:bookmarkStart w:id="1558" w:name="pg7348_62796"/>
    </w:p>
    <w:p>
      <w:pPr>
        <w:pStyle w:val="Heading2"/>
        <w:numPr>
          <w:ilvl w:val="1"/>
          <w:numId w:val="1"/>
        </w:numPr>
        <w:rPr/>
      </w:pPr>
      <w:bookmarkStart w:id="1559" w:name="__RefHeading___Toc1177668_1051229030"/>
      <w:bookmarkStart w:id="1560" w:name="_Toc668"/>
      <w:bookmarkEnd w:id="1558"/>
      <w:bookmarkEnd w:id="1559"/>
      <w:r>
        <w:rPr>
          <w:rtl w:val="true"/>
        </w:rPr>
        <w:t>«</w:t>
      </w:r>
      <w:r>
        <w:rPr>
          <w:rtl w:val="true"/>
        </w:rPr>
        <w:t xml:space="preserve">آيه دويست و بيست و سوم </w:t>
      </w:r>
      <w:r>
        <w:rPr>
          <w:rtl w:val="true"/>
        </w:rPr>
        <w:t>»</w:t>
      </w:r>
      <w:bookmarkEnd w:id="1560"/>
    </w:p>
    <w:p>
      <w:pPr>
        <w:pStyle w:val="Heading3"/>
        <w:numPr>
          <w:ilvl w:val="2"/>
          <w:numId w:val="1"/>
        </w:numPr>
        <w:rPr/>
      </w:pPr>
      <w:bookmarkStart w:id="1561" w:name="__RefHeading___Toc1177670_1051229030"/>
      <w:bookmarkStart w:id="1562" w:name="_Toc669"/>
      <w:bookmarkEnd w:id="1561"/>
      <w:r>
        <w:rPr>
          <w:rtl w:val="true"/>
        </w:rPr>
        <w:t>اشاره</w:t>
      </w:r>
      <w:bookmarkEnd w:id="1562"/>
    </w:p>
    <w:p>
      <w:pPr>
        <w:pStyle w:val="BookText"/>
        <w:rPr/>
      </w:pPr>
      <w:r>
        <w:rPr>
          <w:rFonts w:ascii="Amiri" w:hAnsi="Amiri" w:eastAsia="Amiri" w:cs="Amiri"/>
          <w:color w:val="111111"/>
          <w:sz w:val="28"/>
          <w:sz w:val="28"/>
          <w:szCs w:val="28"/>
          <w:rtl w:val="true"/>
          <w:lang w:bidi="ar-SA"/>
        </w:rPr>
        <w:t xml:space="preserve">ياران امام زمان عليه السّلام متقين و حزب الله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درسوره مجادله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563" w:name="__RefHeading___Toc1177672_1051229030"/>
      <w:bookmarkStart w:id="1564" w:name="_Toc670"/>
      <w:bookmarkEnd w:id="1563"/>
      <w:r>
        <w:rPr>
          <w:rtl w:val="true"/>
        </w:rPr>
        <w:t xml:space="preserve">« … </w:t>
      </w:r>
      <w:r>
        <w:rPr>
          <w:rtl w:val="true"/>
        </w:rPr>
        <w:t xml:space="preserve">اوُلئِكَ حِزْبُ اللهِ اَلا اِنَّ حِزْبَ اللهِ هُمُ المُفلِحوُنَ </w:t>
      </w:r>
      <w:r>
        <w:rPr>
          <w:rtl w:val="true"/>
        </w:rPr>
        <w:t>»</w:t>
      </w:r>
      <w:bookmarkEnd w:id="15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حزب خداوند هشيار باشيد كه حزب خداوند رستگارانند</w:t>
      </w:r>
    </w:p>
    <w:p>
      <w:pPr>
        <w:pStyle w:val="BookText"/>
        <w:rPr/>
      </w:pPr>
      <w:r>
        <w:rPr>
          <w:rFonts w:ascii="Amiri" w:hAnsi="Amiri" w:eastAsia="Amiri" w:cs="Amiri"/>
          <w:color w:val="111111"/>
          <w:sz w:val="28"/>
          <w:sz w:val="28"/>
          <w:szCs w:val="28"/>
          <w:rtl w:val="true"/>
          <w:lang w:bidi="ar-SA"/>
        </w:rPr>
        <w:t>حافظ قندوزي حنفي در كتاب</w:t>
      </w:r>
    </w:p>
    <w:p>
      <w:pPr>
        <w:pStyle w:val="BookText"/>
        <w:rPr/>
      </w:pPr>
      <w:r>
        <w:rPr>
          <w:rFonts w:ascii="Amiri" w:hAnsi="Amiri" w:eastAsia="Amiri" w:cs="Amiri"/>
          <w:color w:val="111111"/>
          <w:sz w:val="28"/>
          <w:sz w:val="28"/>
          <w:szCs w:val="28"/>
          <w:rtl w:val="true"/>
          <w:lang w:bidi="ar-SA"/>
        </w:rPr>
        <w:t xml:space="preserve">ينابيع الموده صفحه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مفصلي را از مناقب احمد خوارزمي نقل مي كند،</w:t>
      </w:r>
    </w:p>
    <w:p>
      <w:pPr>
        <w:pStyle w:val="BookText"/>
        <w:rPr/>
      </w:pPr>
      <w:r>
        <w:rPr>
          <w:rFonts w:ascii="IRNazanin" w:hAnsi="IRNazanin" w:eastAsia="IRNazanin"/>
          <w:color w:val="111111"/>
          <w:sz w:val="28"/>
          <w:sz w:val="28"/>
          <w:szCs w:val="28"/>
          <w:rtl w:val="true"/>
          <w:lang w:bidi="fa-IR"/>
        </w:rPr>
        <w:t>وراوي حديث جابربن عبدالله الانصاري، و حديث بحثي بين رسول خدا صلی الله علیه</w:t>
      </w:r>
    </w:p>
    <w:p>
      <w:pPr>
        <w:pStyle w:val="BookText"/>
        <w:rPr/>
      </w:pPr>
      <w:r>
        <w:rPr>
          <w:rFonts w:ascii="Amiri" w:hAnsi="Amiri" w:eastAsia="Amiri" w:cs="Amiri"/>
          <w:color w:val="111111"/>
          <w:sz w:val="28"/>
          <w:sz w:val="28"/>
          <w:szCs w:val="28"/>
          <w:rtl w:val="true"/>
          <w:lang w:bidi="ar-SA"/>
        </w:rPr>
        <w:t>و آله و سلم با فردي يهودي به نام جندل بن جنادة بن جبير اليهودي و در اين</w:t>
      </w:r>
    </w:p>
    <w:p>
      <w:pPr>
        <w:pStyle w:val="BookText"/>
        <w:rPr/>
      </w:pPr>
      <w:r>
        <w:rPr>
          <w:rFonts w:ascii="IRNazanin" w:hAnsi="IRNazanin" w:eastAsia="IRNazanin"/>
          <w:color w:val="111111"/>
          <w:sz w:val="28"/>
          <w:sz w:val="28"/>
          <w:szCs w:val="28"/>
          <w:rtl w:val="true"/>
          <w:lang w:bidi="fa-IR"/>
        </w:rPr>
        <w:t>حديث رسول خدا صلی الله علیه و آله و سلم جانشينان خود را معرفي مي كند و مي</w:t>
      </w:r>
    </w:p>
    <w:p>
      <w:pPr>
        <w:pStyle w:val="BookText"/>
        <w:rPr/>
      </w:pPr>
      <w:r>
        <w:rPr>
          <w:rFonts w:ascii="Amiri" w:hAnsi="Amiri" w:eastAsia="Amiri" w:cs="Amiri"/>
          <w:color w:val="111111"/>
          <w:sz w:val="28"/>
          <w:sz w:val="28"/>
          <w:szCs w:val="28"/>
          <w:rtl w:val="true"/>
          <w:lang w:bidi="ar-SA"/>
        </w:rPr>
        <w:t xml:space="preserve">فرمايند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اولهم سيد الاوصياء ابو الائمه علي ثم ابناه الحسن و الحسين… فمن بعد الحسين و ما اساميهم قال اذا انقضت مدة الحسين فالامام ابنه علي و يلقب بزين العابدين فبعده </w:t>
      </w:r>
    </w:p>
    <w:p>
      <w:pPr>
        <w:pStyle w:val="BookText"/>
        <w:rPr/>
      </w:pPr>
      <w:r>
        <w:rPr>
          <w:rFonts w:ascii="Amiri" w:hAnsi="Amiri" w:eastAsia="Amiri" w:cs="Amiri"/>
          <w:color w:val="111111"/>
          <w:sz w:val="28"/>
          <w:sz w:val="28"/>
          <w:szCs w:val="28"/>
          <w:rtl w:val="true"/>
          <w:lang w:bidi="ar-SA"/>
        </w:rPr>
        <w:t xml:space="preserve">ابنه محمد يلقب بالباقر، فبعده ابنه جعفر يدعي بالصادق فبعده ابنه موسي يدعي بالكاظم فبعده ابنه علي يدعي بالرضا فبعده ابنه محمد يدعي بالتقي والزكي فبعده ابنه علي يدعي بالنقي والهادي فبعده ابنه الحسن يدعي بالعسكري فبعده ابنه محمد يدعي بالمهدي و القائم و الحجة فيغيب ثم يخرج فاذا خرج يملاء الارض قسطا و عدلاً كمي ملئت جوراً و ظلماً طوبي للصابرين في غيبه طوبي للمتقين علي محبتهم اولئك الذين وصفهم الله في كتابه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للمتقين 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حِزْبُ اللهِ اَلا اِنَّ حِزْبَ اللهِ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جندل يهودی درباره اوصياء بعد از خود فرمودند اول آنها آقای اوصياء و پدر امامان علي بن ابيطالب علیه السلام است و</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او امام حسن علیه السلام وبعد از او امام حسين علیه السلام است كه اين دو فرزند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حسين، علي بن الحسين ملقب به زين العابدين است و بعد از او محمد ملقب به باقر است و بعد از او فرزندش جعفر است كه او را با لقب صادق مي خوانند و بعد از او فرزندش موسی است كه او را با لقب كاظم مي خوانند و بعد از او فرزندش علي است كه او را با لقب رضا مي خوانند و بعد از او فرزندش محمد است كه با لقب تقي خوانده مي شود، و بعد از او فرزندش علي است كه با لقب علي الهادی خوانده مي شود و بعد از او فرزندش حسن است كه او را با لقب عسگري مي خوانند، و بعد از او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است كه او با القاب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غايب مي شود آنگاه ظاهر مي گردد، و هنگامي كه ظاهر شود دنيا را پر از عدل و داد مي كند همانطوريكه پر از ظلم و جور شده است خوشا به حال كساني كه در غيبت او ثابت مي مانند در محبت و دوستي او ،آنها كساني هستند كه خداوند در وصف آنها در كتابش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هُديً لِلْمُتَّقينَ اَلَّذينَ يُؤمِنونَ بِالْغَيْبَ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خداوند در وصف آنها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اوُلئِكَ حِزْبُ اللهِ اَلا اِنَّ حِزْبَ اللهِ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حزب خداوند هستند و آگاه باشيد كه حزب الله يا حزب خداوند رستگارانند</w:t>
      </w:r>
      <w:r>
        <w:rPr>
          <w:rFonts w:eastAsia="IRNazanin" w:cs="IRNazanin"/>
          <w:color w:val="111111"/>
          <w:sz w:val="28"/>
          <w:szCs w:val="28"/>
          <w:rtl w:val="true"/>
          <w:lang w:bidi="fa-IR"/>
        </w:rPr>
        <w:t xml:space="preserve">. </w:t>
      </w:r>
      <w:bookmarkStart w:id="1565" w:name="pg7348_62804"/>
    </w:p>
    <w:p>
      <w:pPr>
        <w:pStyle w:val="Heading2"/>
        <w:numPr>
          <w:ilvl w:val="1"/>
          <w:numId w:val="1"/>
        </w:numPr>
        <w:rPr/>
      </w:pPr>
      <w:bookmarkStart w:id="1566" w:name="__RefHeading___Toc1177674_1051229030"/>
      <w:bookmarkStart w:id="1567" w:name="_Toc671"/>
      <w:bookmarkEnd w:id="1565"/>
      <w:bookmarkEnd w:id="1566"/>
      <w:r>
        <w:rPr>
          <w:rtl w:val="true"/>
        </w:rPr>
        <w:t>«</w:t>
      </w:r>
      <w:r>
        <w:rPr>
          <w:rtl w:val="true"/>
        </w:rPr>
        <w:t xml:space="preserve">آيه دويست و بيست و چهارم </w:t>
      </w:r>
      <w:r>
        <w:rPr>
          <w:rtl w:val="true"/>
        </w:rPr>
        <w:t>»</w:t>
      </w:r>
      <w:bookmarkEnd w:id="1567"/>
    </w:p>
    <w:p>
      <w:pPr>
        <w:pStyle w:val="Heading3"/>
        <w:numPr>
          <w:ilvl w:val="2"/>
          <w:numId w:val="1"/>
        </w:numPr>
        <w:rPr/>
      </w:pPr>
      <w:bookmarkStart w:id="1568" w:name="__RefHeading___Toc1177676_1051229030"/>
      <w:bookmarkStart w:id="1569" w:name="_Toc672"/>
      <w:bookmarkEnd w:id="1568"/>
      <w:r>
        <w:rPr>
          <w:rtl w:val="true"/>
        </w:rPr>
        <w:t>اشاره</w:t>
      </w:r>
      <w:bookmarkEnd w:id="1569"/>
    </w:p>
    <w:p>
      <w:pPr>
        <w:pStyle w:val="BookText"/>
        <w:rPr/>
      </w:pPr>
      <w:r>
        <w:rPr>
          <w:rFonts w:ascii="IRNazanin" w:hAnsi="IRNazanin" w:eastAsia="IRNazanin"/>
          <w:color w:val="111111"/>
          <w:sz w:val="28"/>
          <w:sz w:val="28"/>
          <w:szCs w:val="28"/>
          <w:rtl w:val="true"/>
          <w:lang w:bidi="fa-IR"/>
        </w:rPr>
        <w:t xml:space="preserve">خداوند، پيامبر و امامان و امام زمان علیهم السلام را تربيت كرد، به بهترين تربيت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حشر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570" w:name="__RefHeading___Toc1177678_1051229030"/>
      <w:bookmarkStart w:id="1571" w:name="_Toc673"/>
      <w:bookmarkEnd w:id="1570"/>
      <w:r>
        <w:rPr>
          <w:rtl w:val="true"/>
        </w:rPr>
        <w:t xml:space="preserve">« </w:t>
      </w:r>
      <w:r>
        <w:rPr>
          <w:rtl w:val="true"/>
        </w:rPr>
        <w:t xml:space="preserve">وَ مآ اتيكُمُ الرَّّسوُلُ فَخُذُوهُ وَ ما نَهيكُمْ عَنْهُ فَانْتَهُوا وَاتَّقوُاللهَ اِنَّ اللهَ شَديدُ الْعِقابِ </w:t>
      </w:r>
      <w:r>
        <w:rPr>
          <w:rtl w:val="true"/>
        </w:rPr>
        <w:t>»</w:t>
      </w:r>
      <w:bookmarkEnd w:id="1571"/>
    </w:p>
    <w:p>
      <w:pPr>
        <w:pStyle w:val="BookText"/>
        <w:rPr/>
      </w:pPr>
      <w:r>
        <w:rPr>
          <w:rFonts w:ascii="IRNazanin" w:hAnsi="IRNazanin" w:eastAsia="IRNazanin"/>
          <w:color w:val="111111"/>
          <w:sz w:val="28"/>
          <w:sz w:val="28"/>
          <w:szCs w:val="28"/>
          <w:rtl w:val="true"/>
          <w:lang w:bidi="fa-IR"/>
        </w:rPr>
        <w:t>هر چه رسول خدا صلی الله علیه و آله و سلم به شما مي دهد بگيريد آن را و هر آنچه را كه او شما را از آن منع مي كند، از آن پرهيز كنيد، و تقوای خداوند را در خود ايجاد كنيد كه خداوند شديد العقاب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اصول كافي جلد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اصحابنا، عن احمد بن محمد، عن الحجال، عن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جعفر و ابا عبدالله عليهما السلام يقولان، ان الله عزو جل فوض الي نبيه صلي الله عليه و آله وسلم امر خلقه لينظر كيف طاعتهم، ثم تلا هذه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اتيكُمُ الرَّّسوُلُ فَخُذُوهُ وَ ما نَهيكُمْ عَنْهُ فَانْتَهُوا وَاتَّقوُاللهَ اِنَّ اللهَ شَديدُ الْعِقابِ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زراره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باقر و امام صادق عليهما السلام شنيدم كه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امر خلقتش را به پيغمبرش واگذار فرمود، تا ببيند چگونه اطاعت مي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پيغمبرش را و چون اطاعت پيغمبر بر نفوس مردم دشوارتر از اطاعت خداست اجرش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آيه را تلاوت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رسول برای شما آورده بگيريد و از آن چه منعتان كرده بازايستيد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علي الا شعري، عن محمد بن عبد الجبار، عن ابن فضال، عن ثعلبة بن ميمون، عن زرارة انه سمع ابا جعفر و ابا عبدالله عليهما السلام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 تعالي فوض الي نبيه صلی الله علیه و آله و سلم اجر خلقه لينظر كيف طاعتهم، ثم</w:t>
      </w:r>
    </w:p>
    <w:p>
      <w:pPr>
        <w:pStyle w:val="BookText"/>
        <w:rPr/>
      </w:pPr>
      <w:r>
        <w:rPr>
          <w:rFonts w:ascii="Amiri" w:hAnsi="Amiri" w:eastAsia="Amiri" w:cs="Amiri"/>
          <w:color w:val="111111"/>
          <w:sz w:val="28"/>
          <w:sz w:val="28"/>
          <w:szCs w:val="28"/>
          <w:rtl w:val="true"/>
          <w:lang w:bidi="ar-SA"/>
        </w:rPr>
        <w:t xml:space="preserve">تلا هذه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اتيكُمُ الرَّّسوُلُ فَخُذُوهُ وَ ما نَهيكُمْ عَنْهُ فَانْتَهُوا وَاتَّقوُاللهَ اِنَّ اللهَ شَديدُ الْعِقابِ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گويد شنيدم كه امام باقر و امام صادق عليهما السلام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تبارك و تعالي امر خلقتش را به پيغمبرش صلی الله علیه و آله و سلم واگذار فرمود تا ببيند چگونه اطاعت مي كنند، سپس اين آيه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را رسول براي شما آورده بگيريد و از آن چه منعتان كرده باز ايستيد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اصول كافي جلد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يحيي، عن محمد بن الحسن، عن يعقوب بن يزيد، عن الحسن بن زياد، عن محمد بن الحسن المبثمي، عن ابي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ادب رسوله حتي قومه علي ما اراد، ثم فوض اليه فقال عزّ ذكره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مآ اتيكُمُ الرَّّسوُلُ فَخُذُوهُ وَ ما نَهيكُمْ عَنْهُ فَانْتَهُوا وَاتَّقوُاللهَ اِنَّ اللهَ شَديدُ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فوض الله الي رسوله صلی الله علیه و آله و سلم فقد فوضه الينا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كه خدا امری را به خلقش واگذار نفرموده است، مگر به پيغمبرصلی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اين كتاب را به حق و درستي بر تو نازل كرديم تا به آن چه خدايت ارائه داده حكم 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درباره اوصياء پيغمبر هم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اصول كافي جلد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ابراهيم، عن ابيه، عن يحيي بن ابي عمران، عن يونس، عن بكاربن بكر، عن موسي بن اشيم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ابي عبدالله علیه السلام فسأله رجل عن آية من كتاب الله عزوجل</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فاخبره بها، ثم دخل عليه داخل فسأله عن تلك الاية فاخبره بخلاف ما اخبر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فدخلني من ذلك ماشاءالله حتي كانَّ قلبي بشرح بالسكاكين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ابا قناده بالشام لأيخطيء في الواوو شبهه و جئت الي هذه يخطيء هذا الخطاء كله فبينا انا كذلك اذ دخل عليه آخر فسأله عن تلك الايه فأخبره بخلاف ما اخبرني و اخبر صاحبي، و فسكنت نفسي، فعلمت ان ذلك منه تقيه،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الي فقال لي يا ابن اشيم ان الله عزوجل فوض الي سليمان بن داود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عطاؤنا فامنن اوامسك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فوض الي نبيه صلی الله علیه و آله و سلم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مآ اتيكُمُ الرَّّسوُلُ فَخُذُوهُ وَ ما نَهيكُمْ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فوض الي رسول الله صلي الله عليه و آله فقد فوضه الينا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موسي بن اشيم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بودم كه مردي راجع به آيه اي از قرآن پرسيد و حضرت جوابش فرمود، سپس مردي وارد شد و همان آيه را پرسيد، حضرت بر خلاف آن چه به اولي فرموده بوده به او جواب گفت، از اختلاف گويی آن حضرت آنچه خدا خواهد در دلم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كه گويا دلم را با كاردها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خودم گفتم من ابوقناده را كه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نمی كرد، در شام رها كردم و نزد اين مرد آمدم كه چنين اشتباه بزرگی می كند، در آن ميان</w:t>
      </w:r>
    </w:p>
    <w:p>
      <w:pPr>
        <w:pStyle w:val="BookText"/>
        <w:rPr/>
      </w:pPr>
      <w:r>
        <w:rPr>
          <w:rFonts w:ascii="IRNazanin" w:hAnsi="IRNazanin" w:eastAsia="IRNazanin"/>
          <w:color w:val="111111"/>
          <w:sz w:val="28"/>
          <w:sz w:val="28"/>
          <w:szCs w:val="28"/>
          <w:rtl w:val="true"/>
          <w:lang w:bidi="fa-IR"/>
        </w:rPr>
        <w:t xml:space="preserve">كه من آن افكار را داشتم، مرد ديگري وارد شد و از همان آيه سؤال كرد، حضرت بر خلاف آنچه به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رفيقم گفته بود به او جواب داد، من دلم آرام گرفت زيرا دانستم اختلاف گويي آن حضرت به خاطر بقيه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من توجه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اشيم، خدای عزوجل امر را به سليمان بن داود واگذار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عطاء ما خواهی ببخش يا نگهدار، حسابی بر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پيغمبرش صلي الله عليه و آله واگذار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را رسول براي شما آورده بگيريد و از آن چه منعتان كرده بازايستيد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بر رسول خدا صلي الله عليه وآله واگذار نموده به ما واگذار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اصول كافي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ابراهيم، عن ابيه، عن ابن ابي عمير، عن عمير بن اذينه، 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عليه السلام يقول لبعض اصحاب قيس الماصر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ادبّ نبيه فأحسن أدبه، فلها أكمل له الادب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 لعلي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فوض اليه امر الدين والأئمه ليسوس عباده، فقال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مآ اتيكُمُ الرَّّسوُلُ فَخُذُوهُ وَ ما نَهيكُمْ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رسول الله صلي الله عليه و آله و سلم كان مسدداً موفقاً مؤيداً بروح القدس، لا يزل و لا يحظيء في شيء مما يسوس به الخلق، فتادّب به آداب الله ثمّ ان الله عزوجل فرض الصلاة ركعتين ركعتين عشر ركعات، فأضاف رسول الله صلي الله عليه و آله و سلم الي الركعتين ركعتين و الي المغرب ركعه فصارت عديل الفریضة لا يجوز تركهن الا في سفر و أفرد الركعة في المغرب فتركها قائمة في السفر و الحضر فأجاز الله عزو جل له ذلك كلّه فصارت الفریضة سبع عشرة ركعة، ثم سنّ رسول الله صلي الله عليه و آله و سلم النوافل اربعاً و ثلاثين ركعة مثلي الفريضة فأجاز الله عزوجل له ذلك والفريضه والنافلة إحدی و خمسون ركعة، منها ركعتان بعد العثمة جالساً تعدّ بركعة مكان الوتر و فرض الله في السنة صوم شهر رمضان و سنّ رسول الله صلي الله عليه و آله و سلم صوم شعبان و ثلاثة ايّام في كلّ شهر مثلي الفريضة فأجاز الله عزوجل له ذلك و حرّم الله عزوجل الخمر بعينها و حرّم رسول الله صلي الله عليه وآله وسلم المسکر </w:t>
      </w:r>
    </w:p>
    <w:p>
      <w:pPr>
        <w:pStyle w:val="BookText"/>
        <w:rPr/>
      </w:pPr>
      <w:r>
        <w:rPr>
          <w:rFonts w:ascii="Amiri" w:hAnsi="Amiri" w:eastAsia="Amiri" w:cs="Amiri"/>
          <w:color w:val="111111"/>
          <w:sz w:val="28"/>
          <w:sz w:val="28"/>
          <w:szCs w:val="28"/>
          <w:rtl w:val="true"/>
          <w:lang w:bidi="ar-SA"/>
        </w:rPr>
        <w:t xml:space="preserve">من كلّ شراب فاجاز الله له ذلك كلّه و عاف رسول الله صلي الله عليه و آله وسلم أشياء و كرهها ولم ينه عها نهي حرام إنما نهي عنها نهي إعافة و كراهة، ثمّ رخّص فيها فصارا لأخذ برخصه واجباً علي العباد كوجوب ما يأخذون بنهيه و عزائمه و لم يرخّص لهم رسول الله صلي الله عليه و آله وسلم فيما نهاهم عنه نهي الحرام و لا فيما أمر به أمر فرض لازم فكثير المسكر من الأشربة نهاهم عنه نهي حرام لم يرخّص فيه الأحد ولم يرخّص رسول الله صلي الله عليه وآله وسلم لأحد تقصير الرّكعتين اللتين ضمهما الي ما فرض الله عزوجل، بل ألزمهم ذلك إلزاماً واجباً، لم يرخّص لاحد في شيء من ذلك الاّ للمسافر و ليس لأحد أن يرخّص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يرخّصه رسول الله صلي الله عليه و آله و سلم، فوافق أمر رسول الله صلي الله</w:t>
      </w:r>
    </w:p>
    <w:p>
      <w:pPr>
        <w:pStyle w:val="BookText"/>
        <w:rPr/>
      </w:pPr>
      <w:r>
        <w:rPr>
          <w:rFonts w:ascii="Amiri" w:hAnsi="Amiri" w:eastAsia="Amiri" w:cs="Amiri"/>
          <w:color w:val="111111"/>
          <w:sz w:val="28"/>
          <w:sz w:val="28"/>
          <w:szCs w:val="28"/>
          <w:rtl w:val="true"/>
          <w:lang w:bidi="ar-SA"/>
        </w:rPr>
        <w:t>عليه وآله و سلم أمر الله عزوجل ونهيه نهي الله عزوجل و وجب علي العباد التسليم له كالتسليم لله تبارك و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فضيل بن يسار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به بعضی از اصحاب قيس ماصر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پيغمبرش را ترتيب كرد و نيكو پرورش و تربيت كرد، چون تربيت او را تكميل نمود،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بر خلق عظيمي استواری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امر دين و امت را به او واگذار فرمود تا سياست بندگانش را به عهده گيرد،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رسول برای شما آورده بگيريد و از آنچه شما را نهی كرده باز ايستيد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رسول خدا صلي الله عليه و آله وسلم استوار و موفق و مؤيد به روح القدس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سياست و تدبير خلق هيچ گونه لغزش و خطايی نداشت، به آداب خدا تربيت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عزوجل</w:t>
      </w:r>
    </w:p>
    <w:p>
      <w:pPr>
        <w:pStyle w:val="BookText"/>
        <w:rPr/>
      </w:pPr>
      <w:r>
        <w:rPr>
          <w:rFonts w:ascii="IRNazanin" w:hAnsi="IRNazanin" w:eastAsia="IRNazanin"/>
          <w:color w:val="111111"/>
          <w:sz w:val="28"/>
          <w:sz w:val="28"/>
          <w:szCs w:val="28"/>
          <w:rtl w:val="true"/>
          <w:lang w:bidi="fa-IR"/>
        </w:rPr>
        <w:t>نمازهاي پنج گانه را دو ركعت دو ركعت واجب ساخت تا ده ركعت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صلي الله عليه و آله وسلم به دو ركعت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عصر و 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و بمغرب يك ركعت افزود، و اين اضافات با واجب خداي تعالي همدوش گشت، به طوري كه ترك آنها جز در سفر جايز نيست و چون در نماز مغرب يك ركعت افزود آن را در سفر وحضر بر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عزوجل</w:t>
      </w:r>
    </w:p>
    <w:p>
      <w:pPr>
        <w:pStyle w:val="BookText"/>
        <w:rPr/>
      </w:pPr>
      <w:r>
        <w:rPr>
          <w:rFonts w:ascii="IRNazanin" w:hAnsi="IRNazanin" w:eastAsia="IRNazanin"/>
          <w:color w:val="111111"/>
          <w:sz w:val="28"/>
          <w:sz w:val="28"/>
          <w:szCs w:val="28"/>
          <w:rtl w:val="true"/>
          <w:lang w:bidi="fa-IR"/>
        </w:rPr>
        <w:t xml:space="preserve">تمام اين اضافات پيغمبر را اجاره كرد و نمازهاي يوميه واجب هفده ركعت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صلي الله وآله و سلم نمازهای نافله را كه سي و چهار ركعت در برابر نمازهای واجب است مستحب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هم آن را اجازه كرد و نمازهاي واجب و مستحب پنجاه و يك ركعت گشت دو ركعت نماز نشسته و بعد از عشاء بجای نماز وتر است و يك ركعت بحساب می آيد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در ميان سال، تنها روزه ماه رمضان را واجب ساخت و رسولش صلی الله علیه و آله و سلم روزه ماه شعبان و سه روز از هر ماه را سنت كرد تا برابر مقدار واجب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چون در ده ماه غير از رمضان و شعبان ماهی سه روز </w:t>
      </w:r>
    </w:p>
    <w:p>
      <w:pPr>
        <w:pStyle w:val="BookText"/>
        <w:rPr/>
      </w:pPr>
      <w:r>
        <w:rPr>
          <w:rFonts w:ascii="IRNazanin" w:hAnsi="IRNazanin" w:eastAsia="IRNazanin"/>
          <w:color w:val="111111"/>
          <w:sz w:val="28"/>
          <w:sz w:val="28"/>
          <w:szCs w:val="28"/>
          <w:rtl w:val="true"/>
          <w:lang w:bidi="fa-IR"/>
        </w:rPr>
        <w:t>روزه بدارد، سی روز مي شود و به اضافه ماه شعبان ، دو برابر سی روز رمضان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اين را هم برای او اجازه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خدای عزوجل خصوص شراب انگور را حرام ساخت و رسول خدا صلي الله عليه و آله و سلم هر نوشابه مست كننده ای را حرام كرد، خدا هم براي او اجازه داد، و رسول خدا صلي الله وآله وسلم از چيزهايی خودداری كرد و آنها را بد دانست ولی به طور حرمت از آنها نهی نكرد، و تنها نهی خودداری و كراهت نمود و در ارتكاب آنها رخصت داد، اخذ بر رخصت او هم بر بندگان واجب گشت، مانند واجب بودن اخذ به نهي و قدغن های او، رسول خدا صلي الله وآله وسلم نسبت به آنچه نهی حرام نمود و امر واجب فرمود، به مردم رخصت تخلف نداد، از اين جهت بيشتر نوشابه های مست كننده را كه از آن نهي حرام فرمود، رخصت</w:t>
      </w:r>
    </w:p>
    <w:p>
      <w:pPr>
        <w:pStyle w:val="BookText"/>
        <w:rPr/>
      </w:pPr>
      <w:r>
        <w:rPr>
          <w:rFonts w:ascii="IRNazanin" w:hAnsi="IRNazanin" w:eastAsia="IRNazanin"/>
          <w:color w:val="111111"/>
          <w:sz w:val="28"/>
          <w:sz w:val="28"/>
          <w:szCs w:val="28"/>
          <w:rtl w:val="true"/>
          <w:lang w:bidi="fa-IR"/>
        </w:rPr>
        <w:t>ارتكاب آن نداد و نيز نسبت به دو ركعت نمازی كه به واجب خدای تعالي اضافه فرموده بود، به هيچ كس رخصت تقصير نداد، بلكه آن را به طور واجب برايشان ملزم ساخت، برای هيچ كس جز مسافر رخصت تقصير نداد، و هيچ كس را نرسد كه نسبت به آنچه رسول خدا صلي الله عليه وآله وسلم رخصت نداده رخصت دهد، پس امر رسول خدا صلي الله عليه و آله وسلم با امر خدای عزوجل ونهی او با نهيش موافق و برابر است، بر بندگان لازم است تسليم او باشند همچنانكه تسليم خدای تبارك و تعالی هستند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كه توجه می فرماييد مربي رسول خدا صلی الله علیه و آله و سلم خداوند است، و مربی اميرالمؤمنين رسول خدا صلی الله علیه و آله و سلم می باشد و هر كدام از ائمه طاهرين مربی امام بعد از خود بودند، در حقيقت اصل تربيت آنها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اطاعت از آنها را اطاعت از خود می داند، در اين آيه هم می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پيامبرصلی الله علیه و آله و سلم بياورد بگيريد و قبول كنيد و هر چه او نهی می كند شما هم نهی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 در همين احاديث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فوض الله الي رسوله صلی الله علیه و آله و سلم فقد فوضيه الینا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ايه درباره رسول خدا و اوصياء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عهده دار اين عهد الهی حضرت بقيه الله الاعظم حجة بن الحسن است</w:t>
      </w:r>
      <w:r>
        <w:rPr>
          <w:rFonts w:eastAsia="IRNazanin" w:cs="IRNazanin"/>
          <w:color w:val="111111"/>
          <w:sz w:val="28"/>
          <w:szCs w:val="28"/>
          <w:rtl w:val="true"/>
          <w:lang w:bidi="fa-IR"/>
        </w:rPr>
        <w:t xml:space="preserve">. </w:t>
      </w:r>
      <w:bookmarkStart w:id="1572" w:name="pg7348_62818"/>
    </w:p>
    <w:p>
      <w:pPr>
        <w:pStyle w:val="Heading2"/>
        <w:numPr>
          <w:ilvl w:val="1"/>
          <w:numId w:val="1"/>
        </w:numPr>
        <w:rPr/>
      </w:pPr>
      <w:bookmarkStart w:id="1573" w:name="__RefHeading___Toc1177680_1051229030"/>
      <w:bookmarkStart w:id="1574" w:name="_Toc674"/>
      <w:bookmarkEnd w:id="1572"/>
      <w:bookmarkEnd w:id="1573"/>
      <w:r>
        <w:rPr>
          <w:rtl w:val="true"/>
        </w:rPr>
        <w:t>«</w:t>
      </w:r>
      <w:r>
        <w:rPr>
          <w:rtl w:val="true"/>
        </w:rPr>
        <w:t xml:space="preserve">آيه دويست و بيست و پنجم </w:t>
      </w:r>
      <w:r>
        <w:rPr>
          <w:rtl w:val="true"/>
        </w:rPr>
        <w:t>»</w:t>
      </w:r>
      <w:bookmarkEnd w:id="1574"/>
    </w:p>
    <w:p>
      <w:pPr>
        <w:pStyle w:val="Heading3"/>
        <w:numPr>
          <w:ilvl w:val="2"/>
          <w:numId w:val="1"/>
        </w:numPr>
        <w:rPr/>
      </w:pPr>
      <w:bookmarkStart w:id="1575" w:name="__RefHeading___Toc1177682_1051229030"/>
      <w:bookmarkStart w:id="1576" w:name="_Toc675"/>
      <w:bookmarkEnd w:id="1575"/>
      <w:r>
        <w:rPr>
          <w:rtl w:val="true"/>
        </w:rPr>
        <w:t>اشاره</w:t>
      </w:r>
      <w:bookmarkEnd w:id="1576"/>
    </w:p>
    <w:p>
      <w:pPr>
        <w:pStyle w:val="BookText"/>
        <w:rPr/>
      </w:pPr>
      <w:r>
        <w:rPr>
          <w:rFonts w:ascii="IRNazanin" w:hAnsi="IRNazanin" w:eastAsia="IRNazanin"/>
          <w:color w:val="111111"/>
          <w:sz w:val="28"/>
          <w:sz w:val="28"/>
          <w:szCs w:val="28"/>
          <w:rtl w:val="true"/>
          <w:lang w:bidi="fa-IR"/>
        </w:rPr>
        <w:t xml:space="preserve">مؤمنین واقعی در فراز و نشیب زندگی هرگز مأیوس نمی شوند تا امام زمان علیه السلام قیام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ممتحنه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577" w:name="__RefHeading___Toc1177684_1051229030"/>
      <w:bookmarkStart w:id="1578" w:name="_Toc676"/>
      <w:bookmarkEnd w:id="1577"/>
      <w:r>
        <w:rPr>
          <w:rtl w:val="true"/>
        </w:rPr>
        <w:t xml:space="preserve">« </w:t>
      </w:r>
      <w:r>
        <w:rPr>
          <w:rtl w:val="true"/>
        </w:rPr>
        <w:t xml:space="preserve">يا أيُّهَا الَّذينَ آمَنوُا لا تَتَولَّوْا قَوْماً غَضِبَ اللهُ عَلَيهِمْ قَدْ يَئِسوُا مِنَ الاخِرَةِ كَما يَئِسَ الكُفّارُ مِنْ أصحابِ القُبُورِ </w:t>
      </w:r>
      <w:r>
        <w:rPr>
          <w:rtl w:val="true"/>
        </w:rPr>
        <w:t>»</w:t>
      </w:r>
      <w:bookmarkEnd w:id="1578"/>
    </w:p>
    <w:p>
      <w:pPr>
        <w:pStyle w:val="BookText"/>
        <w:rPr/>
      </w:pPr>
      <w:r>
        <w:rPr>
          <w:rFonts w:ascii="IRNazanin" w:hAnsi="IRNazanin" w:eastAsia="IRNazanin"/>
          <w:color w:val="111111"/>
          <w:sz w:val="28"/>
          <w:sz w:val="28"/>
          <w:szCs w:val="28"/>
          <w:rtl w:val="true"/>
          <w:lang w:bidi="fa-IR"/>
        </w:rPr>
        <w:t>اي كساني كه ايمان آورده ايد هرگز قومي را كه خداوند بر آنان غضب كرده يار و دوست خود مگيريد كه آنها از جهان آخرت مأيوس و نا اميد هستند همچنانكه كافران از اهل قبور نااميدند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تأويل الآيات الظاهره</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ثنا علي بن عبدالله، عن ابراهيم بن محمد المثقفي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صالح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ثني ابي الجارود زياد بن المنذر، عن من سمع عليّاً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كلّ العجب بين الجمادي و رجب، مقام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ما هذا العجب الذي لاتزال تعجب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شكلتک امّك، و </w:t>
      </w:r>
    </w:p>
    <w:p>
      <w:pPr>
        <w:pStyle w:val="BookText"/>
        <w:rPr/>
      </w:pPr>
      <w:r>
        <w:rPr>
          <w:rFonts w:ascii="Amiri" w:hAnsi="Amiri" w:eastAsia="Amiri" w:cs="Amiri"/>
          <w:color w:val="111111"/>
          <w:sz w:val="28"/>
          <w:sz w:val="28"/>
          <w:szCs w:val="28"/>
          <w:rtl w:val="true"/>
          <w:lang w:bidi="ar-SA"/>
        </w:rPr>
        <w:t xml:space="preserve">اَيّ 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اعجب من اموات يضربون كلّ عدوٍ لله و لرسوله و لاهل بيته ؟ و ذلك تأويل هذه الاية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تَتَولَّوْا قَوْماً غَضِبَ اللهُ عَلَيهِمْ قَدْ يَئِسوُا مِنَ الاخِرَةِ كَما يَئِسَ الكُفّارُ مِنْ أصحابِ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اشتد القتل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وهلك، و اي واد سلك، و ذلك تاويل هذه الاية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رددنا لكم الكرّة عليهم و امددناكم باموال و بنين وجعلناكم اكثر نفيراً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العباس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عبدالله، از ابراهيم بن محمد ثقفي حديثمان داد،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محمد بن صالح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زياد بن المنذر از كسي برايم حديث گفت كه شنيده بود اميرالمومنين علي علیه السلام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وهمه عجب بين جمادي و رجب است، پس مردی به پا خواست وعرضه داشت يا اميرالمومنين اين چه شگفتي است كه شما پيوسته از آن درتعجب هستيد؟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درغرابت بگريد، و كدام شگفتي از اين عجيب تراست كه مردگاني هر دشمن خدا و رسول او و اهل بيتش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است تاويل اين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كسانی كه ايمان آورده ايد هرگز قومی را كه خداوند بر آنان غضب كرده يار و دوست خود مگيريد كه آنها از جهان آخرت مايوس و نااميد هستند همچنان كه كافران از اهل قبور نا اميدند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كشتار شدت يابد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هلاك گشته، و به كدام وادی رفته است، و همان است تاويل اين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بار ديگرشما را برآنان سلطه دهيم وبه وسيله اموال و فرزندان مدد نماييم وتعداد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را بيشترسازيم </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اينها درزمان ظهور قائم آل محمد علیه السلام صورت می گيرد</w:t>
      </w:r>
      <w:r>
        <w:rPr>
          <w:rFonts w:eastAsia="IRNazanin" w:cs="IRNazanin"/>
          <w:color w:val="111111"/>
          <w:sz w:val="28"/>
          <w:szCs w:val="28"/>
          <w:rtl w:val="true"/>
          <w:lang w:bidi="fa-IR"/>
        </w:rPr>
        <w:t xml:space="preserve">. </w:t>
      </w:r>
      <w:bookmarkStart w:id="1579" w:name="pg7348_62822"/>
    </w:p>
    <w:p>
      <w:pPr>
        <w:pStyle w:val="Heading2"/>
        <w:numPr>
          <w:ilvl w:val="1"/>
          <w:numId w:val="1"/>
        </w:numPr>
        <w:rPr/>
      </w:pPr>
      <w:bookmarkStart w:id="1580" w:name="__RefHeading___Toc1177686_1051229030"/>
      <w:bookmarkStart w:id="1581" w:name="_Toc677"/>
      <w:bookmarkEnd w:id="1579"/>
      <w:bookmarkEnd w:id="1580"/>
      <w:r>
        <w:rPr>
          <w:rtl w:val="true"/>
        </w:rPr>
        <w:t>«</w:t>
      </w:r>
      <w:r>
        <w:rPr>
          <w:rtl w:val="true"/>
        </w:rPr>
        <w:t xml:space="preserve">آيه دويست و بيست و ششم </w:t>
      </w:r>
      <w:r>
        <w:rPr>
          <w:rtl w:val="true"/>
        </w:rPr>
        <w:t>»</w:t>
      </w:r>
      <w:bookmarkEnd w:id="1581"/>
    </w:p>
    <w:p>
      <w:pPr>
        <w:pStyle w:val="Heading3"/>
        <w:numPr>
          <w:ilvl w:val="2"/>
          <w:numId w:val="1"/>
        </w:numPr>
        <w:rPr/>
      </w:pPr>
      <w:bookmarkStart w:id="1582" w:name="__RefHeading___Toc1177688_1051229030"/>
      <w:bookmarkStart w:id="1583" w:name="_Toc678"/>
      <w:bookmarkEnd w:id="1582"/>
      <w:r>
        <w:rPr>
          <w:rtl w:val="true"/>
        </w:rPr>
        <w:t>اشاره</w:t>
      </w:r>
      <w:bookmarkEnd w:id="1583"/>
    </w:p>
    <w:p>
      <w:pPr>
        <w:pStyle w:val="BookText"/>
        <w:rPr/>
      </w:pPr>
      <w:r>
        <w:rPr>
          <w:rFonts w:ascii="IRNazanin" w:hAnsi="IRNazanin" w:eastAsia="IRNazanin"/>
          <w:color w:val="111111"/>
          <w:sz w:val="28"/>
          <w:sz w:val="28"/>
          <w:szCs w:val="28"/>
          <w:rtl w:val="true"/>
          <w:lang w:bidi="fa-IR"/>
        </w:rPr>
        <w:t xml:space="preserve">امامت، نوراست و در زمان امام زمان عجل الله تعالی فرجه الشریف كامل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صف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584" w:name="__RefHeading___Toc1177690_1051229030"/>
      <w:bookmarkStart w:id="1585" w:name="_Toc679"/>
      <w:bookmarkEnd w:id="1584"/>
      <w:r>
        <w:rPr>
          <w:rtl w:val="true"/>
        </w:rPr>
        <w:t xml:space="preserve">« </w:t>
      </w:r>
      <w:r>
        <w:rPr>
          <w:rtl w:val="true"/>
        </w:rPr>
        <w:t xml:space="preserve">يُريدُونَ لِيَطْفوُا نوُرَاللهِ بِاَفْواهِهِمْ وَالله مُتِمُّ نوُرِهِ وَ لَوْكَرِهَ الْكافِروُنَ </w:t>
      </w:r>
      <w:r>
        <w:rPr>
          <w:rtl w:val="true"/>
        </w:rPr>
        <w:t>»</w:t>
      </w:r>
      <w:bookmarkEnd w:id="1585"/>
    </w:p>
    <w:p>
      <w:pPr>
        <w:pStyle w:val="BookText"/>
        <w:rPr/>
      </w:pPr>
      <w:r>
        <w:rPr>
          <w:rFonts w:ascii="IRNazanin" w:hAnsi="IRNazanin" w:eastAsia="IRNazanin"/>
          <w:color w:val="111111"/>
          <w:sz w:val="28"/>
          <w:sz w:val="28"/>
          <w:szCs w:val="28"/>
          <w:rtl w:val="true"/>
          <w:lang w:bidi="fa-IR"/>
        </w:rPr>
        <w:t>اراده مي كنندكه نورخداوند را با گفتار باطل خاموش سازند، اما خداوند نورخود را باتمام مي رساند ولو كافران كراهت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سليمان بن ابراهيم حنفي معروف به خواجه كلان دركتاب ينابيع الموده 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سورة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لِيَطْفوُا نوُرَاللهِ بِاَفْواهِهِمْ وَالله مُتِمُّ نوُرِهِ وَ لَوْكَرِهَ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بن علي بن الحسين رضي الله عنهما قال النور في هذه الاية الامامة والله متم الامامة عند قيام القائم علیه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درسوره صف خداوند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اراده مي كنند كه نورخداوند را با دهان هايشان خاموش سازند اما ،خداوند نورخود را باتمام ميرساند ولو كافران كراهت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فضيل از حضرت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روايت مي كند كه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او ولايت و جانشيني رسول الله صلی الله علیه و آله و سلم است و خداوند نورخود را كامل كرده و به اتمام ميرساند، اين همان امامت است كه درقيام وانقلاب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قمي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لِيَطْفوُا نوُرَاللهِ بِاَفْواهِهِمْ وَالله مُتِمُّ نوُرِهِ وَ لَوْكَرِهَ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 آل محمد علیه السلام اذا</w:t>
      </w:r>
    </w:p>
    <w:p>
      <w:pPr>
        <w:pStyle w:val="BookText"/>
        <w:rPr/>
      </w:pPr>
      <w:r>
        <w:rPr>
          <w:rFonts w:ascii="IRNazanin" w:hAnsi="IRNazanin" w:eastAsia="IRNazanin"/>
          <w:color w:val="111111"/>
          <w:sz w:val="28"/>
          <w:sz w:val="28"/>
          <w:szCs w:val="28"/>
          <w:rtl w:val="true"/>
          <w:lang w:bidi="fa-IR"/>
        </w:rPr>
        <w:t xml:space="preserve">خرج يظهره الله علي الدين كله حتي لا يعبد غيرالله، و هو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يملا الارض قسطا و عدلا، كما ملئت جورا و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 و جورا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درتفسيرش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 خواهند نورخداوند را با پف دهان هايشان خاموش سازند و خداوند تمام كننده نورخود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علیه السلام است، هرگاه خروج نمايد خداوند او را برهمه دين آشكار مي گرداند، تا آنجا كه جز خداوند پرستيده نشود، وهمين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پيغمبراكرمصلی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علیه السلام زمين را آكنده از قسط وعدل خواهد ساخت همچنان كه از جور و ظلم پرشده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اصول كافي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محمد، عن بعض اصحابنا، عن ابي محبوت، عن محمد بن الفضيل، عن ابي الحسن الماضي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سالته عن قوله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لِيَطْفوُا نوُرَاللهِ بِاَفْواهِهِمْ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يُريدُونَ لِيَطْفوُا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اميرالمومنين علیه السلام بافواههم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متم نوره؟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متم الامامة، لقوله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آمنوا بالله ورسوله والنورالذي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فالنور هو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هوالذي أرسل رسوله بالمهدي ودين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أمر رسوله بالولاية لوصية والولاية هي دين الحق،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ليظهره علي الدين 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يظهره علي جميع الأديان عند قيام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و الله متم نوره ولاية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كَرِهَ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بولاية 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تنزيل؟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اما هذه الحرف فتنزيل واما غيره فتأويل</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ذلك بانهم آمنوا ثم كفروا؟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وتعالي سمي من لم يتبع رسوله في الاية وصيّه منافقين وجعل من جحد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جحد محمداً و أنزل بذلك قرآناً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إذا جائك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وصيك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إنك لرسول الله يعلم إنك لرسوله والله يشهد ان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ايمانهم جنّه فصدوا عن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السبيل هو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ساء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p>
    <w:p>
      <w:pPr>
        <w:pStyle w:val="BookText"/>
        <w:rPr/>
      </w:pPr>
      <w:r>
        <w:rPr>
          <w:rFonts w:ascii="Amiri" w:hAnsi="Amiri" w:eastAsia="Amiri" w:cs="Amiri"/>
          <w:color w:val="111111"/>
          <w:sz w:val="28"/>
          <w:sz w:val="28"/>
          <w:szCs w:val="28"/>
          <w:rtl w:val="true"/>
          <w:lang w:bidi="ar-SA"/>
        </w:rPr>
        <w:t xml:space="preserve">بانهم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وصيك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قلوبهم فهم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معني لا يفقهون؟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يعقلون بنبوتك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قيل لهم تعالوا استغفرلكم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قيل لهم ارجعوا إلي ولاية علي يستغفرلكم النبي من ذنوبكم لوّوا رؤوسهم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رأيتهم يصدون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مستكبرون عليه ثم عطف القول من الله بمعرفته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أستغفرت لهم أم لم تستغفرلهم لن يغفرالله لهم إنّ الله لا يهدي القوم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الظالمين لوصيّك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يمشي مكبا علي وجهه أهدي أمن يمشي سويّا علي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ضرب مثل من حاد عن ولاية علي كمن يمشي علي وجهه لا يهتدي</w:t>
      </w:r>
    </w:p>
    <w:p>
      <w:pPr>
        <w:pStyle w:val="BookText"/>
        <w:rPr/>
      </w:pPr>
      <w:r>
        <w:rPr>
          <w:rFonts w:ascii="IRNazanin" w:hAnsi="IRNazanin" w:eastAsia="IRNazanin"/>
          <w:color w:val="111111"/>
          <w:sz w:val="28"/>
          <w:sz w:val="28"/>
          <w:szCs w:val="28"/>
          <w:rtl w:val="true"/>
          <w:lang w:bidi="fa-IR"/>
        </w:rPr>
        <w:t xml:space="preserve">لأمره وجعل من تبعه سوياً علي صراط مستقيم، والصراط المستقيم اميرالمومنين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لقول رسول كريم؟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جبرئيل عن الله في ولاية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هو بقول شاء قليلا ما تؤمنون؟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كذاب علي ربه و ما أمره الله بهذا في علي، فأنزل الله بذلك قرآنا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ولاية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 من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تقول علينا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 قاويل لأخذنا منه باليمين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والوتين ثم عطف القول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لتذكرة للمتقين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وايها لنعلم أن منكم مكذبين 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لحسرة علي الكافرين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ربك العظيم يقول أشكرربك العظيم الذي أعطاك هذا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سمعنا الهدي آمنا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الهدي الولاية، آمنا بمولانا فمن آمن بولاية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يخاف بخسا ولارهقا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تأويل،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أملك لكم خيرا و لارشدا؟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رسول الله صلی الله علیه و آله و سلم دعا الناس الي ولاية علي فاجتمعت اليه قريش فقالوا يا محمد اعفنا من هذا، فقال لهم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إلي الله ليس إليّ، فاتهموه و خرجوا من عنده فأنزل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اني لا أملك لكم ضرا ولارشدا قل اني لن يجيرني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و لن أجد من دونه ملتحدا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بلاغاً من الله و رسالاته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تنزيل؟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 قال توكيداً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يعص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ولاية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له نار جهنم خالدين فيها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حتي إذا راوا ما يوعدون فسيعلمون من أضعف ناصرا و أقل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القائم و أنصاره</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واصبر علي 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واهجرهم هجراً جميلا و ذرني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النعمة ومهّلهم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تنزيل؟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ليستيقن الذين اوتوا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يستيقنون انّ الله و رسوله و وصيّه 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يزداد الذين آمنوا ايمانا؟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يزدادون بولاية الوصي إيمانا،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يرتاب الذين أوتوا الكتاب والمومنون؟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p>
    <w:p>
      <w:pPr>
        <w:pStyle w:val="BookText"/>
        <w:rPr/>
      </w:pPr>
      <w:r>
        <w:rPr>
          <w:rFonts w:ascii="IRNazanin" w:hAnsi="IRNazanin" w:eastAsia="IRNazanin"/>
          <w:color w:val="111111"/>
          <w:sz w:val="28"/>
          <w:sz w:val="28"/>
          <w:szCs w:val="28"/>
          <w:rtl w:val="true"/>
          <w:lang w:bidi="fa-IR"/>
        </w:rPr>
        <w:t>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الارتیاب؟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أهل الكتاب و المومنين الذين ذكرالله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يرتابون في الولاية،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هي إلا ذكري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ولاية علي علیه السلام ،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لإحدي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لمن شاء منكم أن يتقدم أو يتأخر؟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تقدم إلي ولايتنا اخّرعن سقر و من تاخر عنا تقدم إلي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شيعتنا،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نك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لن نتول وصي محمد و الاوصيا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يصلون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لهم التذكرة معرضين؟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الولاية معرضين،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 انّها 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يوفون بالنذر الذي أخذ عليهم في الميثاق من ولايتنا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نحن نزلنا عليك القرآن تنزيلا؟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بولاية</w:t>
      </w:r>
    </w:p>
    <w:p>
      <w:pPr>
        <w:pStyle w:val="BookText"/>
        <w:rPr/>
      </w:pPr>
      <w:r>
        <w:rPr>
          <w:rFonts w:ascii="IRNazanin" w:hAnsi="IRNazanin" w:eastAsia="IRNazanin"/>
          <w:color w:val="111111"/>
          <w:sz w:val="28"/>
          <w:sz w:val="28"/>
          <w:szCs w:val="28"/>
          <w:rtl w:val="true"/>
          <w:lang w:bidi="fa-IR"/>
        </w:rPr>
        <w:t>علي علیه السلام تنزيلا،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تنزيل؟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ذا تأويل،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من يشاء في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ولايتنا،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والظالمين أعدّلهم عذابا أليما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تري أن الله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ظلمونا ولكن كانوا أنفسهم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أعز و أمنع من أن يظلم أو ينسب نفسه الي ظلم ولكن الله خلطنا بنفسه فجعل ظلمنا ظلمه و ولايتنا ولايته ثم انزل بذلك قرآنا علي نبيه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ظلمنا هم ولكن كانوا أنفسهم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تنزيل؟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 يومئذ للمكذبين؟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للمكذبين يا محمد بما أوصيت اليك من 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 طالب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نهلك الاولين ثم نتبعهم الاخرين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الاولين الذين كذبوا الرسل في طاعة الوصياء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نفعل بالمجرمين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أجرم الي آل محمد و ركب من وصيه ما ركب،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 الله و شيعتنا ليس علي ملة ابراهيم غيرنا وسائرالناس منها برآء،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يقوم الروح والملائكة صفا لا يتكلمون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المأ ذون لهم يوم القيامة والقاتلون صوابا،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إذا تكلمتم؟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نمجد ربنا و نصلی علی نبینا و نشفع شيعتنا، فلا يردنا ربنا،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كتاب الفجارلفي 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فجروا في حق الأئمة واعتدوا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الذي كنتم به تكذبون؟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أميرالمومنين،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 علیه السلام راجع به قول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خواهند با پف دهانشان نورخدا را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مي خواهند ولايت اميرالمومنين علیه السلام را با پف دهانشان خاموش كنند،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تمام كننده نورخود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تمام كننده امامت است، به دليل قول خداي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به خدا و رسولش ونوری كه فرو فرستاده ايم ايمان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نور همان امامت است </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خدايي كه رسول خود را به هدايت و دين حق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اوست كه رسولش را به ولايت وصيش امركرد و ولايت همان دين حق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آنرا برهر دينی غالب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را درزمان قيام قائم برهمه دينها غلبه دهد، خدا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وخدا تمام كننده نورخود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ولايت قائم گرچه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ولايت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تنزيل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اين حرف تنزيل است واما غير آن تأويل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تفسيراين آيه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برای آن است كه آنها ايمان آورده، سپس كافرشدند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خدای تبارك وتعالي كساني را كه از پيغمبرش درامرولايت وصيش پيروی نكرده، منافق ناميده وكسي را كه وصيت وامامت او را منكرشده، مانند منكرمحمد قرارداده وبرای اين مطلب آيه ای نازل كرده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ولايت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آيند،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مي دهم كه توپيغمبرخدايی، خدا نيز داند كه تو پيغمبراو هستي و خدا شهادت مي دهد كه 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ولايت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دروغين خويش را سپرخود ساخته اند و از راه خدا برگشته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 همان 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است آنچه انجام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برای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ولايت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بردلهايشان مهرنهاد و آنها فهم نمي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فهم نمی كنند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فرمايد نبوت تو را تعقل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به آنها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رسول خدا برای شما آمرزش طلبد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و چون به آنها گويند به ولايت علي علیه السلام برگرديد تا پيغمبربرای گناهان شما آمرزش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 خويش بپيچند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را ببينيد كه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ولايت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كه متكبرند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گفتارخدا متوجه معرفی آنها شده، می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آنها برابراست، برايشان آمرزش خواهي يا آمرزش نخواهي خدا آنها را نخواهد آمرزيد، كه خدا گروه فاسقان را هدايت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ستمگران به وصی تورا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آنكه نگونسار برچهره خويش راه رود، هدايت يافته تر است، يا آنكه با قامت راست به راه مستقيم مي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كسي را كه از ولايت علي علیه السلام برگشته به كسي مثل زده است كه به رو افتاده، راه مي رود و دركارخود گمراه است و كسي را كه از علی پيروی كند، با قامت راست و به راه مستقيم قرارداده و راه مستقيم همان اميرالمومنين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گفتار رسولی ارجمند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گفتارجبرئيل از جانب خدا درباره ولايت علي علیه السلام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گفتارخيال پردازي نيست، شما اندكي ايمان مي آوريد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پروردگارش دروغ بسته و خدا او را </w:t>
      </w:r>
    </w:p>
    <w:p>
      <w:pPr>
        <w:pStyle w:val="BookText"/>
        <w:rPr/>
      </w:pPr>
      <w:r>
        <w:rPr>
          <w:rFonts w:ascii="IRNazanin" w:hAnsi="IRNazanin" w:eastAsia="IRNazanin"/>
          <w:color w:val="111111"/>
          <w:sz w:val="28"/>
          <w:sz w:val="28"/>
          <w:szCs w:val="28"/>
          <w:rtl w:val="true"/>
          <w:lang w:bidi="fa-IR"/>
        </w:rPr>
        <w:t>درباره علي چنين دستوری نداده است، پس خدا آيه ای فرستاده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پروردگارجهانيان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گفته ها را به دروغ به ما نسب دهد، دست راستش را مي 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شدت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شاهرگش را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را متوجه اين موضوع كرده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يادآوری است برای پرهيزگاران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مي دانيم كه بعضي از شما تكذيب كنندگانيد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افسوس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پروردگاربزرگت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آخرسوره</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پروردگاربزرگت را كه اين فضيلت به تو عطا فرموده سپاسگزاری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همين كه هدايت را شنيديم به آن ايمان آورديم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همان ولايت است، يعنی به مولای خود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به ولايت مولای خود ايمان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نقصان و ستم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تنزيل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تأويل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آنچه درباره ولايت گفتم آيه قرآن نيست ولی مقصود و معنی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اختيار زيان زدن و هدايت كردن شما را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 صلی الله علیه و آله و سلم مردم را به ولايت علي علیه السلام دعوت فرمود، قريش نزد آن حضرت انجمن كردند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ما را از اين امر معاف كن، پيغمبرصلی الله علیه و آله و سلم به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امربا خداست با من نيست، آنها حضرت را متهم كردند و از نزدش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اين آيه نازل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من اختيار زيان زدن و هدايت كردن شما را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هيچ كس مرا دربرابرخدا پناه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اگرنافرمانيش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او پناهگاهي نيابم، مگراينكه از جانب خدا ابلاغ كنم و پيغام های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تنزيل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سپس خدا برای تأكيد مطلب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كه نافرماني خدا و رسولش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ولايت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هميشه و جاودان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زمانيكه كه عذاب موعود را ببينند خواهند دانست كيست كه ياورش ناتوانتر و سپاهش كمتراست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آيه امام قائم و ياران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برآنچه مي گويند شكيبا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آنچه درباره تو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ببر،بريدني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تكذيب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 نعمت هستند واندكي مهلتشان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تنزيل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كلمه بوصيك نيز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به يقين رسند كساني كه به آنها كتاب داده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تا يقين كنند كه خدا و پيغمبر و وصيش برحق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ايمان آورده اند، ايمانشان بيفزايد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ايمانشان بولايت وصي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اهل كتاب و مومنان شك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ولايت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شك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اهل كتاب است و مومنيني كه خدا ذکركرده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درباره ولایت شك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جز يادآوری برای بشرنيست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ولايت علي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يكي از حواث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هركس از شما كه خواهد جلو رود يا عقب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كسي كه به ولايت ما جلو رود از</w:t>
      </w:r>
    </w:p>
    <w:p>
      <w:pPr>
        <w:pStyle w:val="BookText"/>
        <w:rPr/>
      </w:pPr>
      <w:r>
        <w:rPr>
          <w:rFonts w:ascii="IRNazanin" w:hAnsi="IRNazanin" w:eastAsia="IRNazanin"/>
          <w:color w:val="111111"/>
          <w:sz w:val="28"/>
          <w:sz w:val="28"/>
          <w:szCs w:val="28"/>
          <w:rtl w:val="true"/>
          <w:lang w:bidi="fa-IR"/>
        </w:rPr>
        <w:t>دوزخ عقب افتد و آن كه از ما عقب كشد، به دوزخ جلو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اصحاب 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خدا شيعيان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ما از نمازگزاران نبوديم؟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وصي محمد و اوصياء بعد از او را دوست نداشتيم و برآنها درود نمی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را چه شده كه از اين تذكر روی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ولايت روی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اين يادآوری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نذر وفا مي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يعني به پيماني كه خدا درميثاق راجع به ولايت ما از آنها گرفته وفا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اين قرآن را به تو نازل كرديم، نازل كردنی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نازل كردنی به ولايت علي علیه السلام </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تنزيل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هركه را كه بخواهد در رحمت خود داخل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ولايت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برای ستمگران عذابي دردناك آماده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مگرنبيني كه خدا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ستم نکردند ولي به خودشان ستم مي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گرامي تر و عالي تر از آن است كه ستم ببيند يا خود را به ستم نسبت دهد، ولي خدا ما را به خود مربوط ساخت و ستم به ما را ستم به خود قرار داد و ولايت ما را ولايت خويش سپس براي اين موضوع آيه ای برپيغمبرش نازل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آن ها ستم نكرديم، ولي آن ها به خود ستم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تنزيل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درآن روز واي برتكذيب كنندگان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ای محمد وای برتكذيب كنندگان ولايت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كه به تو وحي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مگرپيشينيان را هلاك نكرديم؟ و ديگران را نيز دنبال آنان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آنهايند كه پيغمبران را راجع به اطاعت از اوصياء تكذيب 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نافرمانان اين گونه رفتار می كنيم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آن ها كه نسبت به آل محمد نافرماني </w:t>
      </w:r>
    </w:p>
    <w:p>
      <w:pPr>
        <w:pStyle w:val="BookText"/>
        <w:rPr/>
      </w:pPr>
      <w:r>
        <w:rPr>
          <w:rFonts w:ascii="IRNazanin" w:hAnsi="IRNazanin" w:eastAsia="IRNazanin"/>
          <w:color w:val="111111"/>
          <w:sz w:val="28"/>
          <w:sz w:val="28"/>
          <w:szCs w:val="28"/>
          <w:rtl w:val="true"/>
          <w:lang w:bidi="fa-IR"/>
        </w:rPr>
        <w:t>نموده و كردند آنچه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هستيم وشيعيان ما، جز ما كسي ملت ابراهيم را ندارد ، و مردم ديگراز آن بركنارند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كه روح وفرشتگان صف كشيده سخن نگويند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مگركسی كه خدا به او اجازه دهد و او درست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ما هستيم كه روز قيامت اجازه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گوييد چه خواهيد گفت؟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پروردگارخود گوييم وبرپیغمبرخود درود فرستيم و از شيعيان خود شفاعت كنيم، و پروردگارما ما را 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بدکاران با نامه عمل سیاهشان در عذاب سجین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نسبت به حق ائمه نافرمانی خدا کردند و بر ایشان ستم</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آنچه تكذيبش مي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اميرالمومنين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دركتاب اصول كافي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احمدبن ادريس، عن الحسين عبيدالله، عن محمد بن الحسن وموسی بن عمر، عن الحسن المحبوب، عن محمد بن الفضيل،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تبارك و تعالي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يريدون ليطفئووا نورالله بأفواههم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يريدون ليطفئووا ولاية اميرالمومنين علیه السلام بأفواههم،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متم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متم الإمامة والإمامة هي النور وذلك قوله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بالله و رسوله و النور الذي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النورهو الامام </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فضيل گويد از حضرت ابوالحسن علیه السلام راجع به قول خدای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خواهند نورخدا را با پف دهانشان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می خواهند ولايت اميرالمومنين علیه السلام را پف دهانشان خاموش كنند، گفتم سپس خدای تعالي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كامل كننده نورخويش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و خدا كامل كننده امامت است وامامت همان نوراست همان است كه خدای عزوجل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ورسولش و نوری كه فرو فرستاده ايم ايمان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نور همان امام است</w:t>
      </w:r>
      <w:r>
        <w:rPr>
          <w:rFonts w:eastAsia="IRNazanin" w:cs="IRNazanin"/>
          <w:color w:val="111111"/>
          <w:sz w:val="28"/>
          <w:szCs w:val="28"/>
          <w:rtl w:val="true"/>
          <w:lang w:bidi="fa-IR"/>
        </w:rPr>
        <w:t xml:space="preserve">. </w:t>
      </w:r>
      <w:bookmarkStart w:id="1586" w:name="pg7348_62839"/>
    </w:p>
    <w:p>
      <w:pPr>
        <w:pStyle w:val="Heading2"/>
        <w:numPr>
          <w:ilvl w:val="1"/>
          <w:numId w:val="1"/>
        </w:numPr>
        <w:rPr/>
      </w:pPr>
      <w:bookmarkStart w:id="1587" w:name="__RefHeading___Toc1177692_1051229030"/>
      <w:bookmarkStart w:id="1588" w:name="_Toc680"/>
      <w:bookmarkEnd w:id="1586"/>
      <w:bookmarkEnd w:id="1587"/>
      <w:r>
        <w:rPr>
          <w:rtl w:val="true"/>
        </w:rPr>
        <w:t>«</w:t>
      </w:r>
      <w:r>
        <w:rPr>
          <w:rtl w:val="true"/>
        </w:rPr>
        <w:t xml:space="preserve">آيه دويست و بیست و هفتم </w:t>
      </w:r>
      <w:r>
        <w:rPr>
          <w:rtl w:val="true"/>
        </w:rPr>
        <w:t>»</w:t>
      </w:r>
      <w:bookmarkEnd w:id="1588"/>
    </w:p>
    <w:p>
      <w:pPr>
        <w:pStyle w:val="Heading3"/>
        <w:numPr>
          <w:ilvl w:val="2"/>
          <w:numId w:val="1"/>
        </w:numPr>
        <w:rPr/>
      </w:pPr>
      <w:bookmarkStart w:id="1589" w:name="__RefHeading___Toc1177694_1051229030"/>
      <w:bookmarkStart w:id="1590" w:name="_Toc681"/>
      <w:bookmarkEnd w:id="1589"/>
      <w:r>
        <w:rPr>
          <w:rtl w:val="true"/>
        </w:rPr>
        <w:t>اشاره</w:t>
      </w:r>
      <w:bookmarkEnd w:id="1590"/>
    </w:p>
    <w:p>
      <w:pPr>
        <w:pStyle w:val="BookText"/>
        <w:rPr/>
      </w:pPr>
      <w:r>
        <w:rPr>
          <w:rFonts w:ascii="IRNazanin" w:hAnsi="IRNazanin" w:eastAsia="IRNazanin"/>
          <w:color w:val="111111"/>
          <w:sz w:val="28"/>
          <w:sz w:val="28"/>
          <w:szCs w:val="28"/>
          <w:rtl w:val="true"/>
          <w:lang w:bidi="fa-IR"/>
        </w:rPr>
        <w:t xml:space="preserve">پيروزی قائم آل محمد به امر الهی حتمی است و هرگز در انقلاب ايشان شكست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صف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591" w:name="__RefHeading___Toc1177696_1051229030"/>
      <w:bookmarkStart w:id="1592" w:name="_Toc682"/>
      <w:bookmarkEnd w:id="1591"/>
      <w:r>
        <w:rPr>
          <w:rtl w:val="true"/>
        </w:rPr>
        <w:t xml:space="preserve">« </w:t>
      </w:r>
      <w:r>
        <w:rPr>
          <w:rtl w:val="true"/>
        </w:rPr>
        <w:t xml:space="preserve">وَ اُخْری تُحِبُّونَهَا نَصْرٌ مِّنَ اللهِ وَ فَتْحٌ قَريبٌ </w:t>
      </w:r>
      <w:r>
        <w:rPr>
          <w:rtl w:val="true"/>
        </w:rPr>
        <w:t>»</w:t>
      </w:r>
      <w:bookmarkEnd w:id="1592"/>
    </w:p>
    <w:p>
      <w:pPr>
        <w:pStyle w:val="BookText"/>
        <w:rPr/>
      </w:pPr>
      <w:r>
        <w:rPr>
          <w:rFonts w:ascii="IRNazanin" w:hAnsi="IRNazanin" w:eastAsia="IRNazanin"/>
          <w:color w:val="111111"/>
          <w:sz w:val="28"/>
          <w:sz w:val="28"/>
          <w:szCs w:val="28"/>
          <w:rtl w:val="true"/>
          <w:lang w:bidi="fa-IR"/>
        </w:rPr>
        <w:t xml:space="preserve">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که آن را دوست دارید نصرت و یاری از طرف خداوند و فتح و پیروزی نزدیک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قمی</w:t>
      </w:r>
    </w:p>
    <w:p>
      <w:pPr>
        <w:pStyle w:val="BookText"/>
        <w:rPr/>
      </w:pP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ابراهیم ، عن الصادق علیه السلام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اُخْری تُحِبُّونَهَا نَصْرُ مِّنَ اللهِ وَ فَتْحٌ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یعنی فی الدنیا بفتح القائم عجل الله تعالی فرجه الشریف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علی بن ابراهیم در تفسیر خودش به نقل از امام صادق علیه السلام نقل می کند که آن حضرت درباره این فرموده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تجارت دیگری که آن را دوست دارید نصرت و یاری از سوی خدواند و فتحی نزدیک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با فتح و پیروزی حضرت 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تحفة الشيعه در اثبات رجعت و ظهور ائمه عليهم السلام نوشته آیت الله سید حسینی موسوی ارومی معروف به عرب باغی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تعالی در سوره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من الله و فتح قریب و بشرالمؤمنین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نصرت و یاری از خداوند است و فتح و ظفر نزدیک است و بشارت بده بر مؤمنان</w:t>
      </w:r>
    </w:p>
    <w:p>
      <w:pPr>
        <w:pStyle w:val="BookText"/>
        <w:rPr/>
      </w:pPr>
      <w:r>
        <w:rPr>
          <w:rFonts w:ascii="IRNazanin" w:hAnsi="IRNazanin" w:eastAsia="IRNazanin"/>
          <w:color w:val="111111"/>
          <w:sz w:val="28"/>
          <w:sz w:val="28"/>
          <w:szCs w:val="28"/>
          <w:rtl w:val="true"/>
          <w:lang w:bidi="fa-IR"/>
        </w:rPr>
        <w:t xml:space="preserve">از این فتح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تفسیر این آیه فرموده که فتح قریب فتح قائم آل محمد که فتح آن حضرت نزدیک است که در دنیا واقع می شود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پس از تفسیر مذکور معلوم شد که این آیه در شأن قائم آل محمد است و مراد از فتح قریب و ظفر آن حضرت است که خداوند وعده داده به ایشان در این آیه ، و دلالت می کند بر این آنچه که در نجم الثاقب از کتاب تنزیل و تعریف احمد بن عامه یساری نقل کرده که فرمودند در آیه شریفۀ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 نصر الله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فتح در این آیه فتح و ظفر حضرت قائم آل محمد است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چنانچه مراد از فتح ، فتح آن حضرت است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یک علت فتح و ظفر آن حضرت معلوم شد که بودن رایت رسول خدا است با او، و یک علت دیگر قوی بودن آن جناب و اصحاب او است زیادتر عادت و خارق عادت بودن قوت ایشان است ، چنانکه در کافی از عبدالملک بن اعین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برخواستم در نزد حضرت باقرعلیه السلام پس تکیه کردم بر دستم پس گریستم و گفتم آرزو داشتم که درک نمایم این اسرار را یعنی سلطنت طاهرۀ ائمه را و در من قوتی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نیستید که دشمنان بکشند بعضی بعضی را و شما در خانه های خود آسوده باشید ، بدرستی که اگر امر چنان شدی یعنی فرح عظیم آمد، داده می شود به هر مردی از شما قوت چهل مرد و گردانده می شود دل های شما مانند پارۀ آهن اگر خواسته باشید با آن قوت کوه را بکنید خواهید کند و شمایید اقوام زمین و خزان او </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کمال الدین از حضرت صادق علیه السلام روایت کرده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حضرت لوط به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لوان لی بکم قوة او آوی الی رکن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جهت آرزوی قوت قائم آل محمد و ذکر نکرد مگر شدت اصحاب او را ، پس به درستی که داده می شود به یک مرد از ایشان قوت چهل مرد را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ایضاً در همان کتاب از امیرالمؤمنین روایت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دست خود را بر سر عباد بگذارد پس نماند مؤمنی مگر آنکه دلش سخت تر از پارۀ آهن شود و بدهد به آن مؤمن خداوند قوت چهل مرد را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در بصائر از حضرت باقر علیه السلام روایت نموده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واقع شود امر ما و بیاید قائم مهدی ما می شود مرد از شیعیان ما جری تر از شیر و گذارنده تر از 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می کند دشمن ما را با پای خود و میزند او را با کف خود و این در وقت نزول رحمت خداوند و فرج اوست بر بندگان</w:t>
      </w:r>
      <w:r>
        <w:rPr>
          <w:rFonts w:eastAsia="IRNazanin" w:cs="IRNazanin"/>
          <w:color w:val="111111"/>
          <w:sz w:val="28"/>
          <w:szCs w:val="28"/>
          <w:rtl w:val="true"/>
          <w:lang w:bidi="fa-IR"/>
        </w:rPr>
        <w:t>.</w:t>
      </w:r>
      <w:r>
        <w:rPr>
          <w:rStyle w:val="FootnoteAnchor"/>
          <w:rtl w:val="true"/>
        </w:rPr>
        <w:footnoteReference w:id="22"/>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احادیث معلوم شد که فتح و ظفر نصرت خارج از عادت است و قوت قائم آل محمد و اصحاب او غیر متعارف است و معلوم گردید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نصرمن الله و فتح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است و بشارت بر مؤمنان با آن جناب است</w:t>
      </w:r>
      <w:r>
        <w:rPr>
          <w:rFonts w:eastAsia="IRNazanin" w:cs="IRNazanin"/>
          <w:color w:val="111111"/>
          <w:sz w:val="28"/>
          <w:szCs w:val="28"/>
          <w:rtl w:val="true"/>
          <w:lang w:bidi="fa-IR"/>
        </w:rPr>
        <w:t xml:space="preserve">. </w:t>
      </w:r>
      <w:bookmarkStart w:id="1593" w:name="pg7348_62845"/>
    </w:p>
    <w:p>
      <w:pPr>
        <w:pStyle w:val="Heading2"/>
        <w:numPr>
          <w:ilvl w:val="1"/>
          <w:numId w:val="1"/>
        </w:numPr>
        <w:rPr/>
      </w:pPr>
      <w:bookmarkStart w:id="1594" w:name="__RefHeading___Toc1177698_1051229030"/>
      <w:bookmarkStart w:id="1595" w:name="_Toc683"/>
      <w:bookmarkEnd w:id="1593"/>
      <w:bookmarkEnd w:id="1594"/>
      <w:r>
        <w:rPr>
          <w:rtl w:val="true"/>
        </w:rPr>
        <w:t>«</w:t>
      </w:r>
      <w:r>
        <w:rPr>
          <w:rtl w:val="true"/>
        </w:rPr>
        <w:t xml:space="preserve">آيه دويست و بیست و هشتم </w:t>
      </w:r>
      <w:r>
        <w:rPr>
          <w:rtl w:val="true"/>
        </w:rPr>
        <w:t>»</w:t>
      </w:r>
      <w:bookmarkEnd w:id="1595"/>
    </w:p>
    <w:p>
      <w:pPr>
        <w:pStyle w:val="Heading3"/>
        <w:numPr>
          <w:ilvl w:val="2"/>
          <w:numId w:val="1"/>
        </w:numPr>
        <w:rPr/>
      </w:pPr>
      <w:bookmarkStart w:id="1596" w:name="__RefHeading___Toc1177700_1051229030"/>
      <w:bookmarkStart w:id="1597" w:name="_Toc684"/>
      <w:bookmarkEnd w:id="1596"/>
      <w:r>
        <w:rPr>
          <w:rtl w:val="true"/>
        </w:rPr>
        <w:t>اشاره</w:t>
      </w:r>
      <w:bookmarkEnd w:id="1597"/>
    </w:p>
    <w:p>
      <w:pPr>
        <w:pStyle w:val="BookText"/>
        <w:rPr/>
      </w:pPr>
      <w:r>
        <w:rPr>
          <w:rFonts w:ascii="IRNazanin" w:hAnsi="IRNazanin" w:eastAsia="IRNazanin"/>
          <w:color w:val="111111"/>
          <w:sz w:val="28"/>
          <w:sz w:val="28"/>
          <w:szCs w:val="28"/>
          <w:rtl w:val="true"/>
          <w:lang w:bidi="fa-IR"/>
        </w:rPr>
        <w:t xml:space="preserve">در ظهور امام زمان ، اسلام بر همه اديان ظفر می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صف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598" w:name="__RefHeading___Toc1177702_1051229030"/>
      <w:bookmarkStart w:id="1599" w:name="_Toc685"/>
      <w:bookmarkEnd w:id="1598"/>
      <w:r>
        <w:rPr>
          <w:rtl w:val="true"/>
        </w:rPr>
        <w:t xml:space="preserve">« </w:t>
      </w:r>
      <w:r>
        <w:rPr>
          <w:rtl w:val="true"/>
        </w:rPr>
        <w:t xml:space="preserve">هُوَ الَّذی اَرْسَلَ رَسوُلَهُ بِالْهُدی وَ دِینِ الْحَقِّ لِیُظْهِرَهُ عَلَی الدِّینِ کُلِّهِ وَ لَوْ کَرِهَ الْمُشْرِکوُنَ </w:t>
      </w:r>
      <w:r>
        <w:rPr>
          <w:rtl w:val="true"/>
        </w:rPr>
        <w:t>»</w:t>
      </w:r>
      <w:bookmarkEnd w:id="1599"/>
    </w:p>
    <w:p>
      <w:pPr>
        <w:pStyle w:val="BookText"/>
        <w:rPr/>
      </w:pPr>
      <w:r>
        <w:rPr>
          <w:rFonts w:ascii="IRNazanin" w:hAnsi="IRNazanin" w:eastAsia="IRNazanin"/>
          <w:color w:val="111111"/>
          <w:sz w:val="28"/>
          <w:sz w:val="28"/>
          <w:szCs w:val="28"/>
          <w:rtl w:val="true"/>
          <w:lang w:bidi="fa-IR"/>
        </w:rPr>
        <w:t xml:space="preserve">اوست خداوندی که رسول خویش را به هدایت و دین حق فرستاد تا او را بر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غلبه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 که قبلاً ملاحظه فرمودید این آیه مبارکه در سه سوره قرآن آمده است و خداوند می خواهد ، تأکید بر این مسئله مهم بنماید و ما نیز آنرا در سه قسمت این نوشته آورده ایم و هیچ کدامشان را تکراری عادی نمی دانیم ، مانند افعال تکراری که خودمان انجام می دهیم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کلان قندوزی حنفی در ینابیع المودة صفحه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ابی بصیر و عن سماعة هما عن جعفر الصادق رضی الله عنه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اَرْسَلَ رَسوُلَهُ بِالْهُدی دِینِ الْحَقِّ لِیُظْهِرَهُ عَلَی الدِّینِ کُلِّهِ وَ 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والله ما یجئ تأویلها حتی یخرج القائم المهدی علیه السلام فاذا </w:t>
      </w:r>
    </w:p>
    <w:p>
      <w:pPr>
        <w:pStyle w:val="BookText"/>
        <w:rPr/>
      </w:pPr>
      <w:r>
        <w:rPr>
          <w:rFonts w:ascii="IRNazanin" w:hAnsi="IRNazanin" w:eastAsia="IRNazanin"/>
          <w:color w:val="111111"/>
          <w:sz w:val="28"/>
          <w:sz w:val="28"/>
          <w:szCs w:val="28"/>
          <w:rtl w:val="true"/>
          <w:lang w:bidi="fa-IR"/>
        </w:rPr>
        <w:t xml:space="preserve">خرج القائم لم یبق مشرک الاکره خروجه و لا یبقی کافر الا قتل حتی لو کان کافر فی بطن صخرة قالت یا مؤمن فی بطنی کافر فاکسرنی و اقتله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بصیر و سماعه هر دو از امام صادق رضی الله عنه درباره فرموده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اَرْسَلَ رَسوُلَهُ بِالْهُدی دِینِ الْحَقِّ 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تأویل آن نمی آمد تا زمانی که قائم مهدی علیه السلام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قائم خروج کند مشرکی بجای نمی ماند مگر آنکه از این قیام کراهت و ناراحتی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کافری دیگر نمی ماند مگر اینکه کشته شود تا آنجا که اگر کافر در سکه صخره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صخره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 در درون من کافری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خارج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و تمام النعمة شیخ صدوق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موسی المتوکل رضی الله عنه قال حدثنا علی بن الحسین اسعد آبادی عن احمد بن ابی عبدالله البرقی عن ابنه عن محمد بن ابی عمیر عن علی بن ابی حمزة عن ابی نصر قال قال ابوعبدالله علیه السلام فی قول الله عز و 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الَّذی اَرْسَلَ رَسوُلَهُ بِالْهُدی دِینِ الْحَقِّ لِیُظْهِرَهُ عَلَی الدِّینِ کُلِّهِ وَ 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الله ما نزل تأویلها بعد ولا ینزل تأویلها حتی یخرج القائم علیه السلام فاذا خرج القائم لم یبق کافر بالله العظیم و لا مشرک بالامام الا کره خروجه حتی ان لو کان کافراً او مشرکا فی بطن صخرة لقالت یا مؤمن فی بطنی کافر فاکسرنی و اقتله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بصیر گوید امام ششم علیه السلام در تفسیر گفته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آنچنان کسی که فرستاد رسول خدا را برای رهبری و دین درست تا او را بر همه دین ها چیره کند و اگر چه مشرکان را بد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 به خدا هنوز تأویلش فرود نیاید تا قائم علیه السلام ظهور کند و چون قائم علیه السلام ظهور کند بخدای بزرگ كافری بجا نماند و هیچ مشرکی به امام نباشد جز آنکه از ظهور او بدش آید تا آنجا که اگر کافر یا مشرکی در دل سنگی باشد آن سنگ فریاد کشد ای مؤمن در دل من کافریست آنرا بشکن و او را بکش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منتخب الاثر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لِیُظْهِرَهُ عَلَی الدِّینِ کُلِّهِ وَ لَوْ کَرِهَ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التوبه قال ابوجعفر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یکون عند خروج المهدی من آل محمد صلی الله علیه و آله و سلم فلا یبقی احد الا اقرّ به محمد صلی الله علیه و آله و سلم و قال فی مفاتیح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تفسیرها قال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عند خروج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السّراج المنیر فی تفسیرها ایضاً 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عند خروج المهدی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تفسیر 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لِیُظْهِرَهُ عَلَی الدّینِ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را بر همه ادیان دیگر غلبه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تأویل آن آیه در هنگام قیام و انقلاب مهدی عجل الله تعالی فرجه الشریف از آل محمد صلی الله علیه و آله و سلم و در آن زمان هیچ کس نمی ماند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اقرار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تفسیرمفاتیح الغیب 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امام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سدی گفت تأویل این آیه در ظهور امام زمان صورت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اسلام دین جهانی خواهد شد ، باز در السراج المنیر درباره تفسیر این آیه آمده است از قول السّدی ؛ که تأویل این آیه در خروج و انقلاب امام زمان عجل الله تعالی فرجه الشریف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منتخب الاثر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حدثنا جعفر بن احمد معنعناًً عن ابی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اَرْسَلَ رَسوُلَهُ بِالْهُدی دِینِ الْحَقِّ لِیُظْهِرَهُ عَلَی الدِّینِ کُلِّهِ وَ 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اذا خرج القائم يبق مشرك بالله العظيم ولا كافر الاّ كره خروجه حتي لو كان في بطن صخره لقالت الصخره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في مشرك فاكسرني واقتله وروي نحوه في ينابيع الموده عن ابي بصير و سماعه عن الصادق عليه السلام و في البحار عن كنز جامع الفوائد بسنده عن ابي بصير عنه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حديث جعفر بن احمد از حضرت امام صادق عليه السلام نقل مي كند درباره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اَرْسَلَ رَسوُلَهُ بِالْهُدی دِینِ الْحَقِّ لِیُظْهِرَهُ عَلَی الدِّینِ کُلِّهِ وَ لَوْ کَرِهَ الْمُشْرِکوُنَ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قائم قيام كند به خداوند عظيم در روي زمين مشركي نمي ماند و ديگر كافري پيدا نمي شود، و اگر مشرك و يا كافری باشد و در دل سنگ سختي مخفي شود آن سنگ فرياد مي زند و به مؤمن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مرا بشكن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من كافر يا مشركي مخفي شده است و اين حديث در ينابيع الموده از ابا بصير و سماعه از حضرت امام صادق عليه السلام نقل شده است و همچنين در بحار الانوار و در جامع الفوائد بسندش از ابي بصير از امام صادق عليه السلام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منتخب الاثر 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جامع الفوائد عن يوسف بن يعقوب عن محمد بن ابي بكر المقري عن نعيم بن سليمان عن ليث مجاهد عن ابن عباس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اَرْسَلَ رَسوُلَهُ بِالْهُدی دِینِ الْحَقِّ لِیُظْهِرَهُ عَلَی الدِّینِ کُلِّهِ وَ لَوْ کَرِهَ الْمُشْرِکوُنَ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حتي لايبقي يهوديّ و لا نصراني و لا صاحب ملة الا دخل في الاسلام حتي يأمن الشاة و الذنب و البقر و الاسد و الانسان و الجيّة و حتي لا تقرض فارة جراباً و حتي </w:t>
      </w:r>
      <w:bookmarkStart w:id="1600" w:name="pg7348_62852"/>
    </w:p>
    <w:p>
      <w:pPr>
        <w:pStyle w:val="BookText"/>
        <w:rPr/>
      </w:pPr>
      <w:bookmarkEnd w:id="1600"/>
      <w:r>
        <w:rPr>
          <w:rFonts w:ascii="Amiri" w:hAnsi="Amiri" w:eastAsia="Amiri" w:cs="Amiri"/>
          <w:color w:val="111111"/>
          <w:sz w:val="28"/>
          <w:sz w:val="28"/>
          <w:szCs w:val="28"/>
          <w:rtl w:val="true"/>
          <w:lang w:bidi="ar-SA"/>
        </w:rPr>
        <w:t>توضع الجزية و يكسر الصليب و يقتل الخنزير و ذلك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لِیُظْهِرَهُ عَلَی الدِّینِ کُلِّهِ وَ 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في ينابيع الموده صفحه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Heading2"/>
        <w:numPr>
          <w:ilvl w:val="1"/>
          <w:numId w:val="1"/>
        </w:numPr>
        <w:rPr/>
      </w:pPr>
      <w:bookmarkStart w:id="1601" w:name="__RefHeading___Toc1177704_1051229030"/>
      <w:bookmarkStart w:id="1602" w:name="_Toc686"/>
      <w:bookmarkEnd w:id="1601"/>
      <w:r>
        <w:rPr>
          <w:rtl w:val="true"/>
        </w:rPr>
        <w:t>«</w:t>
      </w:r>
      <w:r>
        <w:rPr>
          <w:rtl w:val="true"/>
        </w:rPr>
        <w:t xml:space="preserve">آيه دويست و بیست و نهم </w:t>
      </w:r>
      <w:r>
        <w:rPr>
          <w:rtl w:val="true"/>
        </w:rPr>
        <w:t>»</w:t>
      </w:r>
      <w:bookmarkEnd w:id="1602"/>
    </w:p>
    <w:p>
      <w:pPr>
        <w:pStyle w:val="Heading3"/>
        <w:numPr>
          <w:ilvl w:val="2"/>
          <w:numId w:val="1"/>
        </w:numPr>
        <w:rPr/>
      </w:pPr>
      <w:bookmarkStart w:id="1603" w:name="__RefHeading___Toc1177706_1051229030"/>
      <w:bookmarkStart w:id="1604" w:name="_Toc687"/>
      <w:bookmarkEnd w:id="1603"/>
      <w:r>
        <w:rPr>
          <w:rtl w:val="true"/>
        </w:rPr>
        <w:t>اشاره</w:t>
      </w:r>
      <w:bookmarkEnd w:id="1604"/>
    </w:p>
    <w:p>
      <w:pPr>
        <w:pStyle w:val="BookText"/>
        <w:rPr/>
      </w:pPr>
      <w:r>
        <w:rPr>
          <w:rFonts w:ascii="IRNazanin" w:hAnsi="IRNazanin" w:eastAsia="IRNazanin"/>
          <w:color w:val="111111"/>
          <w:sz w:val="28"/>
          <w:sz w:val="28"/>
          <w:szCs w:val="28"/>
          <w:rtl w:val="true"/>
          <w:lang w:bidi="fa-IR"/>
        </w:rPr>
        <w:t xml:space="preserve">فضل واقعی خداوند ائمه طاهرین علیهم السلام و در حال حاضر امام زمان عجل الله تعالی فرجه الشریف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جمعه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605" w:name="__RefHeading___Toc1177708_1051229030"/>
      <w:bookmarkStart w:id="1606" w:name="_Toc688"/>
      <w:bookmarkEnd w:id="1605"/>
      <w:r>
        <w:rPr>
          <w:rtl w:val="true"/>
        </w:rPr>
        <w:t xml:space="preserve">« </w:t>
      </w:r>
      <w:r>
        <w:rPr>
          <w:rtl w:val="true"/>
        </w:rPr>
        <w:t xml:space="preserve">ذلِکَ فَضْلُ اللهِ یُؤتیهِ مَنْ یَشاءُ وَاللهُ ذوُالْفَضْلِ الْعَظیم </w:t>
      </w:r>
      <w:r>
        <w:rPr>
          <w:rtl w:val="true"/>
        </w:rPr>
        <w:t>»</w:t>
      </w:r>
      <w:bookmarkEnd w:id="1606"/>
    </w:p>
    <w:p>
      <w:pPr>
        <w:pStyle w:val="BookText"/>
        <w:rPr/>
      </w:pPr>
      <w:r>
        <w:rPr>
          <w:rFonts w:ascii="IRNazanin" w:hAnsi="IRNazanin" w:eastAsia="IRNazanin"/>
          <w:color w:val="111111"/>
          <w:sz w:val="28"/>
          <w:sz w:val="28"/>
          <w:szCs w:val="28"/>
          <w:rtl w:val="true"/>
          <w:lang w:bidi="fa-IR"/>
        </w:rPr>
        <w:t xml:space="preserve">این کرم و فضل خداوند است که آن را به هر کس که بخواهد می دهد ، و خداوند صاحب فضل و کرم بسیار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 پر ارزش آیت اله سید هاشم بحرانی ، و اصول کافی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کتاب الایمان و الکفر حدیث </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ابي عبدالله علیه السلام قال ان الملائکه الذین فی سماء الدنیا لیطلعون الی الواحد و الاثنین و الثلثه و هم یذکرون فضل آل محمد علیهم السلام فیقولون اما ترون هؤلاء فی قتلهم و کثره عدد هم یصفون فضل آل محمد؟ فتقول الطائفة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فضل الله یؤتیه من یشاء و الله ذوالفضل العظیم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آسمانی از تک تک و دو نفر و سه نفر افرادی که فضیلت آل محمد علیهم السلام را متذکر می شوند مطلع هستند ، به همدیگر می گویند آیا نمی بینید این اقلیت را با دشمنان زیادشان در عین حال مشغول وصف فضائل آل محمد علیهم السلام هستند ؟ جمع دیگر فرشتگان پاسخ می دهند که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فَضْلُ اللهِ یُؤتیهِ مَنْ یَشاءُ وَاللهُ ذوُالْفَضْلِ الْعَظیم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کرم و فضل خداست که آن را به هر که خواهد دهد و خدا کرمی بزرگ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از طائفه ای باشد که در حدیث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یذکرون فضل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ذکر فضائل اهل بیت علیهم السلام را می گویند باشد ، ملائکه آسمانی مطلع بر احوال اینان است و ذکر خیر اینها بر زبان آنها جاری است ، و این ذکر فضائل گفته ذات اقدس الهي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فَضْلُ اللهِ یُؤتیهِ مَنْ یَشاءُ وَاللهُ ذوُالْفَضْلِ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کرم و فضل خداوند است که اینها ذکر فضائل اهل</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را می گویند و در حال حاضر خوشا بر احوال کسانی که مُبلّغ صاحب الزمان عجل الله تعالی فرجه الشریف می شوند و همیشه تبلیغات آن حضرت را می کنند که این خود سعادت می خواهد و این فضل خداوند است که باید خداوند شامل حال آنها بنماید </w:t>
      </w:r>
      <w:r>
        <w:rPr>
          <w:rFonts w:eastAsia="IRNazanin" w:cs="IRNazanin"/>
          <w:color w:val="111111"/>
          <w:sz w:val="28"/>
          <w:szCs w:val="28"/>
          <w:rtl w:val="true"/>
          <w:lang w:bidi="fa-IR"/>
        </w:rPr>
        <w:t xml:space="preserve">. </w:t>
      </w:r>
      <w:bookmarkStart w:id="1607" w:name="pg7348_62856"/>
    </w:p>
    <w:p>
      <w:pPr>
        <w:pStyle w:val="Heading2"/>
        <w:numPr>
          <w:ilvl w:val="1"/>
          <w:numId w:val="1"/>
        </w:numPr>
        <w:rPr/>
      </w:pPr>
      <w:bookmarkStart w:id="1608" w:name="__RefHeading___Toc1177710_1051229030"/>
      <w:bookmarkStart w:id="1609" w:name="_Toc689"/>
      <w:bookmarkEnd w:id="1607"/>
      <w:bookmarkEnd w:id="1608"/>
      <w:r>
        <w:rPr>
          <w:rtl w:val="true"/>
        </w:rPr>
        <w:t>«</w:t>
      </w:r>
      <w:r>
        <w:rPr>
          <w:rtl w:val="true"/>
        </w:rPr>
        <w:t xml:space="preserve">آیه دویست و سی ام </w:t>
      </w:r>
      <w:r>
        <w:rPr>
          <w:rtl w:val="true"/>
        </w:rPr>
        <w:t>»</w:t>
      </w:r>
      <w:bookmarkEnd w:id="1609"/>
    </w:p>
    <w:p>
      <w:pPr>
        <w:pStyle w:val="Heading3"/>
        <w:numPr>
          <w:ilvl w:val="2"/>
          <w:numId w:val="1"/>
        </w:numPr>
        <w:rPr/>
      </w:pPr>
      <w:bookmarkStart w:id="1610" w:name="__RefHeading___Toc1177712_1051229030"/>
      <w:bookmarkStart w:id="1611" w:name="_Toc690"/>
      <w:bookmarkEnd w:id="1610"/>
      <w:r>
        <w:rPr>
          <w:rtl w:val="true"/>
        </w:rPr>
        <w:t>اشاره</w:t>
      </w:r>
      <w:bookmarkEnd w:id="1611"/>
    </w:p>
    <w:p>
      <w:pPr>
        <w:pStyle w:val="BookText"/>
        <w:rPr/>
      </w:pPr>
      <w:r>
        <w:rPr>
          <w:rFonts w:ascii="IRNazanin" w:hAnsi="IRNazanin" w:eastAsia="IRNazanin"/>
          <w:color w:val="111111"/>
          <w:sz w:val="28"/>
          <w:sz w:val="28"/>
          <w:szCs w:val="28"/>
          <w:rtl w:val="true"/>
          <w:lang w:bidi="fa-IR"/>
        </w:rPr>
        <w:t xml:space="preserve">رسول خدا و ائمه طاهرین و امام زمان عجل الله تعالی فرجه الشریف نور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درسورۀ التغابن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612" w:name="__RefHeading___Toc1177714_1051229030"/>
      <w:bookmarkStart w:id="1613" w:name="_Toc691"/>
      <w:bookmarkEnd w:id="1612"/>
      <w:r>
        <w:rPr>
          <w:rtl w:val="true"/>
        </w:rPr>
        <w:t xml:space="preserve">« </w:t>
      </w:r>
      <w:r>
        <w:rPr>
          <w:rtl w:val="true"/>
        </w:rPr>
        <w:t>فَآمِنوُا بِاللهِ وَ رَسوُلِهِ وَ النُّورِ الَّذی أنْزَلْنا وَ اللهُ بِما تَعْمَلوُنَ خَبیِرٌ</w:t>
      </w:r>
      <w:r>
        <w:rPr>
          <w:rtl w:val="true"/>
        </w:rPr>
        <w:t>»</w:t>
      </w:r>
      <w:bookmarkEnd w:id="1613"/>
    </w:p>
    <w:p>
      <w:pPr>
        <w:pStyle w:val="BookText"/>
        <w:rPr/>
      </w:pPr>
      <w:r>
        <w:rPr>
          <w:rFonts w:ascii="IRNazanin" w:hAnsi="IRNazanin" w:eastAsia="IRNazanin"/>
          <w:color w:val="111111"/>
          <w:sz w:val="28"/>
          <w:sz w:val="28"/>
          <w:szCs w:val="28"/>
          <w:rtl w:val="true"/>
          <w:lang w:bidi="fa-IR"/>
        </w:rPr>
        <w:t xml:space="preserve">پس ایمان آورید به خداوند و رسولش و نوری که فرود آوردیم ، و خدواند بدانچه انجام می دهید آگاه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القبیسی نقل می کند و همچنین حافظ ابوجعفر محمد بن جریر طبری مفسر و مورخ بزرگ اهل سنت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زید بن ارقم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النبی صلی اله علیه و سلم بغدیر خم فی رجوعه من حجة الوداع ، و کان فی وقت الضحی و حر شدید امر بالدومات فقمت و نادی الصلوة جامعة ، فاجتمعنا فخطب خطبة بالغة و سرد الخطبة 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فَآمِنوُا بِاللهِ وَ رَسوُلِهِ وَ النُّورِ الَّذی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فی ، ثم فی علی ، ثم فی النسل منه الی القائم المهدی عجل الله تعالی فرجه الشریف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زید بن ارقم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و سلم در بازگشت از حجة الوداع در غدیر خم فرود آمدند ، هنگام ظهر بود و گرما بسیار شدید بود ، به حرکت بسوی درختان بزرگ و پر شاخ و برگ فرمان دادند ، پس ایستادم و ندا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 پس گرد آمدیم و آن حضرت خطبه بلیغی خواندند و ذکر خطبه را آغاز می کند تا آنجا که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بِاللهِ وَ رَسوُلِهِ وَ النُّورِ الَّذی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در دین است سپس در علی است و بعد در نسل وی باقی می ماند تا قائم مهدی عجل الله تعالی فرجه الشریف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درکتاب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محمد ، عن معلّی بن محمّد ، عن علی بن مرداس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صفوان ابن یحیی و الحسن بن محبوب ، عن ابی ایوب ، عن ابی خالد الکابلی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اباجعفر علیه السلام عن قول الله عز و 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فَآمِنوُا بِاللهِ وَ رَسوُلِهِ وَ النُّورِ الَّذی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النور و الله الأئمة من آل محمد صلي الله علیه و آله و سلم الی یوم القیامة و هم و الله نور الله الذی أنزل ، و هم و الله نور الله فی السموات و فی الارض ، و الله یا أبا خالد النور الا مام فی قلوب المؤمنین أنور من الشمس المضیئة بالنهار ، و هم و الله ینورون قلوب المؤمنین ، و یحجب الله عز و جل نورهم عمّن یشاء فتظلم قلوبهم ، و الله یا أبا خالد لا یحبّنا عبد و یتولّانا حتّی یطهّر الله قلبه و لا یطّهر الله قلب عبد حتّی یسلّم لنا و یکون سلماً لنا ، فإذا کان سلّمه الله من شدید الحساب و آمنه من فزع القیامة الأکبر</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ابوخالد کابلی گوید از امام باقر علیه السلام پرسیدم تفسیر قول خدای عز و جل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خدا و رسولش و نوری که فرستاده ایم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اباخالد به خدا سوگند که مقصود از نور، ائمه از آل محمد صلی الله علیه و آله و سلم باشند تا روز قیامت ، به خدا که ایشانند همان نور خدا که فرو فرستاده ، به خدا که ایشانند نور خدا در آسمان ها و زمین ، به خدا ای ابا خالد ، نور امام در دل مؤمنین از نور خورشید تابان روز ، روشن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ائمه دل های مؤمنین را منور سازند و خدا از هر کس خواهد نور ایشان را پنهان داد، پس دل آنها تاریک گردد ، بخدا ای ابا خالد بنده ای ما را دوست ندارد و از ما پیروی نکند تا اینکه خدا قلبش را پاکیزه کرده باشد و خدا قلب بنده ای را پاکیزه نکند تا اینکه با ما خالص شده باشد و آشتی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یکرنگ شده باشد و 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ما سازش کرد خدا از حساب سخت نگاهش دارد و از هراس بزرگ روز قیامت ایمنش سازد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درکتاب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ادریس ، عن الحسین بن عبیدالله ، عن محمد بن الحسن و موسی بن عمر ، عن الحسن بن محبوب ، عن محمد بن الفضیل ،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لیطفؤوا نور الله بأفواههم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یریدون لیطفؤوا و لایة امر المؤمنین علیه السلام بأفواههم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متمّ نوره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متمّ الامامة و الامامة هی النور و ذلک قوله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آمنوا بالله و رسوله و النور الذی انزلنا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هو الامام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فضیل می گوید از حضرت ابوالحسن علیه السلام راجع به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خواهند نور خدا را با پف دهان خود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خواهند ولایت امیرالمؤمنین علیه السلام را با پف دهانشان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سپس خدای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کامل کننده نور خویش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کامل کننده امامت است و امامت همان نور است و</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همانست که خدای عز و جل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و رسولش و نوری که فرو فرستاده ایم ایمان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نور همان امام است</w:t>
      </w:r>
      <w:r>
        <w:rPr>
          <w:rFonts w:eastAsia="IRNazanin" w:cs="IRNazanin"/>
          <w:color w:val="111111"/>
          <w:sz w:val="28"/>
          <w:szCs w:val="28"/>
          <w:rtl w:val="true"/>
          <w:lang w:bidi="fa-IR"/>
        </w:rPr>
        <w:t xml:space="preserve">. </w:t>
      </w:r>
      <w:bookmarkStart w:id="1614" w:name="pg7348_62862"/>
    </w:p>
    <w:p>
      <w:pPr>
        <w:pStyle w:val="Heading2"/>
        <w:numPr>
          <w:ilvl w:val="1"/>
          <w:numId w:val="1"/>
        </w:numPr>
        <w:rPr/>
      </w:pPr>
      <w:bookmarkStart w:id="1615" w:name="__RefHeading___Toc1177716_1051229030"/>
      <w:bookmarkStart w:id="1616" w:name="_Toc692"/>
      <w:bookmarkEnd w:id="1614"/>
      <w:bookmarkEnd w:id="1615"/>
      <w:r>
        <w:rPr>
          <w:rtl w:val="true"/>
        </w:rPr>
        <w:t>«</w:t>
      </w:r>
      <w:r>
        <w:rPr>
          <w:rtl w:val="true"/>
        </w:rPr>
        <w:t xml:space="preserve">آیه دویست و سی و یکم </w:t>
      </w:r>
      <w:r>
        <w:rPr>
          <w:rtl w:val="true"/>
        </w:rPr>
        <w:t>»</w:t>
      </w:r>
      <w:bookmarkEnd w:id="1616"/>
    </w:p>
    <w:p>
      <w:pPr>
        <w:pStyle w:val="Heading3"/>
        <w:numPr>
          <w:ilvl w:val="2"/>
          <w:numId w:val="1"/>
        </w:numPr>
        <w:rPr/>
      </w:pPr>
      <w:bookmarkStart w:id="1617" w:name="__RefHeading___Toc1177718_1051229030"/>
      <w:bookmarkStart w:id="1618" w:name="_Toc693"/>
      <w:bookmarkEnd w:id="1617"/>
      <w:r>
        <w:rPr>
          <w:rtl w:val="true"/>
        </w:rPr>
        <w:t>اشاره</w:t>
      </w:r>
      <w:bookmarkEnd w:id="1618"/>
    </w:p>
    <w:p>
      <w:pPr>
        <w:pStyle w:val="BookText"/>
        <w:rPr/>
      </w:pPr>
      <w:r>
        <w:rPr>
          <w:rFonts w:ascii="IRNazanin" w:hAnsi="IRNazanin" w:eastAsia="IRNazanin"/>
          <w:color w:val="111111"/>
          <w:sz w:val="28"/>
          <w:sz w:val="28"/>
          <w:szCs w:val="28"/>
          <w:rtl w:val="true"/>
          <w:lang w:bidi="fa-IR"/>
        </w:rPr>
        <w:t>رسول خدا صلی الله علیه و آله و سلم ، ذکر است و اهل بیت و امام زمان عليهم السلام اهل ذکر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طلاق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619" w:name="__RefHeading___Toc1177720_1051229030"/>
      <w:bookmarkStart w:id="1620" w:name="_Toc694"/>
      <w:bookmarkEnd w:id="1619"/>
      <w:r>
        <w:rPr>
          <w:rtl w:val="true"/>
        </w:rPr>
        <w:t xml:space="preserve">« </w:t>
      </w:r>
      <w:r>
        <w:rPr>
          <w:rtl w:val="true"/>
        </w:rPr>
        <w:t xml:space="preserve">فَاتَّقُواْ اللهَ یا اُوْلِی الْاَلْبابِ الَّذِینَ آمَنوُا قَدْ اَنْزَلَ اللهُ اِلَیْکُمْ ذِکْراً </w:t>
      </w:r>
      <w:r>
        <w:rPr>
          <w:rtl w:val="true"/>
        </w:rPr>
        <w:t>»</w:t>
      </w:r>
      <w:bookmarkEnd w:id="1620"/>
    </w:p>
    <w:p>
      <w:pPr>
        <w:pStyle w:val="BookText"/>
        <w:rPr/>
      </w:pPr>
      <w:r>
        <w:rPr>
          <w:rFonts w:ascii="IRNazanin" w:hAnsi="IRNazanin" w:eastAsia="IRNazanin"/>
          <w:color w:val="111111"/>
          <w:sz w:val="28"/>
          <w:sz w:val="28"/>
          <w:szCs w:val="28"/>
          <w:rtl w:val="true"/>
          <w:lang w:bidi="fa-IR"/>
        </w:rPr>
        <w:t xml:space="preserve">پس در خود ملکه تقوی را ایجاد کنید ای صاحبان خرد وعقل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روشنفکران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کسانی که ایمان آورده اید که خداوند ذکر را به شما نازل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الریان بن الصلت ، عن الرضا علیه السلام قال فی حدیث المامون قال الذکر رسول الله و نحن اهله و ذلک بین فی کتاب الله حیث بقول فی سوره 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یا اُوْلِی الْاَلْبابِ الَّذِینَ آمَنوُا قَدْ اَنْزَلَ اللهُ اِلَیْکُمْ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الذکر رسول الله و نحن اهله </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ریان بن صلت از امام رضا علیه السلام نقل می کند که در ضمن حدیثی برای مأمون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ذکر رسول الله صلی اله علیه و آله و سلّم است و مائیم </w:t>
      </w:r>
      <w:bookmarkStart w:id="1621" w:name="pg7348_62864"/>
    </w:p>
    <w:p>
      <w:pPr>
        <w:pStyle w:val="BookText"/>
        <w:rPr/>
      </w:pPr>
      <w:bookmarkEnd w:id="1621"/>
      <w:r>
        <w:rPr>
          <w:rFonts w:ascii="Amiri" w:hAnsi="Amiri" w:eastAsia="Amiri" w:cs="Amiri"/>
          <w:color w:val="111111"/>
          <w:sz w:val="28"/>
          <w:sz w:val="28"/>
          <w:szCs w:val="28"/>
          <w:rtl w:val="true"/>
          <w:lang w:bidi="ar-SA"/>
        </w:rPr>
        <w:t xml:space="preserve">اهل ذکر و این در کتاب خدا در سوره طلاق بیان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یا اُوْلِی الْاَلْبابِ الَّذِینَ آمَنوُا قَدْ اَنْزَلَ اللهُ اِلَیْکُمْ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صلّی الله علیه و آله و سلّم و ما اهل او هستیم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همانطوری که ملاحظه می فرمایید حضرت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رسول الله و نحن اهله ، ذکر رسول الله صلی الله علیه و آله و سلم و اهل ذکر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اکنون امام زمان اهل ذکر است درذیل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فأسْئلوُا اَهْلَ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اهل ذکر که طاهرین هستند و اینها و من عنده علم الکتاب می باشند و اینها می توانند پاسخگوی سوالات درباره آیات قرآنی باشند</w:t>
      </w:r>
      <w:r>
        <w:rPr>
          <w:rFonts w:eastAsia="IRNazanin" w:cs="IRNazanin"/>
          <w:color w:val="111111"/>
          <w:sz w:val="28"/>
          <w:szCs w:val="28"/>
          <w:rtl w:val="true"/>
          <w:lang w:bidi="fa-IR"/>
        </w:rPr>
        <w:t>.</w:t>
      </w:r>
    </w:p>
    <w:p>
      <w:pPr>
        <w:pStyle w:val="Heading2"/>
        <w:numPr>
          <w:ilvl w:val="1"/>
          <w:numId w:val="1"/>
        </w:numPr>
        <w:rPr/>
      </w:pPr>
      <w:bookmarkStart w:id="1622" w:name="__RefHeading___Toc1177722_1051229030"/>
      <w:bookmarkStart w:id="1623" w:name="_Toc695"/>
      <w:bookmarkEnd w:id="1622"/>
      <w:r>
        <w:rPr>
          <w:rtl w:val="true"/>
        </w:rPr>
        <w:t>«</w:t>
      </w:r>
      <w:r>
        <w:rPr>
          <w:rtl w:val="true"/>
        </w:rPr>
        <w:t xml:space="preserve">آیه دویست و سی و دوم </w:t>
      </w:r>
      <w:r>
        <w:rPr>
          <w:rtl w:val="true"/>
        </w:rPr>
        <w:t>»</w:t>
      </w:r>
      <w:bookmarkEnd w:id="1623"/>
    </w:p>
    <w:p>
      <w:pPr>
        <w:pStyle w:val="Heading3"/>
        <w:numPr>
          <w:ilvl w:val="2"/>
          <w:numId w:val="1"/>
        </w:numPr>
        <w:rPr/>
      </w:pPr>
      <w:bookmarkStart w:id="1624" w:name="__RefHeading___Toc1177724_1051229030"/>
      <w:bookmarkStart w:id="1625" w:name="_Toc696"/>
      <w:bookmarkEnd w:id="1624"/>
      <w:r>
        <w:rPr>
          <w:rtl w:val="true"/>
        </w:rPr>
        <w:t>اشاره</w:t>
      </w:r>
      <w:bookmarkEnd w:id="1625"/>
    </w:p>
    <w:p>
      <w:pPr>
        <w:pStyle w:val="BookText"/>
        <w:rPr/>
      </w:pPr>
      <w:r>
        <w:rPr>
          <w:rFonts w:ascii="IRNazanin" w:hAnsi="IRNazanin" w:eastAsia="IRNazanin"/>
          <w:color w:val="111111"/>
          <w:sz w:val="28"/>
          <w:sz w:val="28"/>
          <w:szCs w:val="28"/>
          <w:rtl w:val="true"/>
          <w:lang w:bidi="fa-IR"/>
        </w:rPr>
        <w:t xml:space="preserve">امام زمان علیه السلام ماء معین است و از این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 الماء كلّ شيء 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ملک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626" w:name="__RefHeading___Toc1177726_1051229030"/>
      <w:bookmarkStart w:id="1627" w:name="_Toc697"/>
      <w:bookmarkEnd w:id="1626"/>
      <w:r>
        <w:rPr>
          <w:rtl w:val="true"/>
        </w:rPr>
        <w:t xml:space="preserve">« </w:t>
      </w:r>
      <w:r>
        <w:rPr>
          <w:rtl w:val="true"/>
        </w:rPr>
        <w:t xml:space="preserve">قُلْ اَرَاَيْتُمْ اِنْ اَصْبَحَ مَاؤُکُمْ غَوْراً فَمَنْ یَأتیکُمْ بِماءٍ مَعینٍ </w:t>
      </w:r>
      <w:r>
        <w:rPr>
          <w:rtl w:val="true"/>
        </w:rPr>
        <w:t>»</w:t>
      </w:r>
      <w:bookmarkEnd w:id="1627"/>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شما فرو کشد کيست که آب گوارا برای شما آورد؟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ينابیع الموده 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کلان قندوزی حنفی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سورة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اَرَاَيْتُمْ اِنْ اَصْبَحَ مَاؤُکُمْ غَوْراً فَمَنْ یَأتیکُمْ بِماءٍ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جعفر الصادق عن اخیه موسی الکاظم رضی الله عنهم فی هذه الآیة قال اذا غاب عنکم امامکم فمن یأتیکم بامام جدید غیره</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ملک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اگر آب شما فرو کشد ، کیست که آب گوارا را برای شما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حضرت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برادرش امام موسی بن جعفر علیه السلام نقل می کند که حضرت امام موسی کاظم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غایب شود امام شما کیست که بیاورد برای شما امامی غیر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منظور از امام غائب حجت بن الحسن العسگری می باشد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کفایت الاثر 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محمد بن عبدالله بن المطلب الشیبانی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حنص الخثعمی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هاشم ، عن محمد بن عبدالله ، عن ابی عبیده بن محمد بن عمار ، عن ابیه ، عن جده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رسول الله صلی اله علیه و آله و سلم فی بعض غزواته و قتل علی علیه السلام اصحاب الالویه و فرّق جمعهم و قتل عمربن عبدالله الجمعی و قتل شیبة بن نافع ، اتیت رسول الله صلی الله علیه و آله و سلم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علیاً قد جاهد فی الله حق جهاده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منّی و انا منه و انّه وارث علمی و قاضی دینی و منجز وعدی و الخلیفة من بعدی ، و لولاه لم یعرف المؤمن المحض بعدی ، حربه حربی و حربی حرب الله ، و سلمه سلمی و سلمی سلم الله ، الا انّه</w:t>
      </w:r>
    </w:p>
    <w:p>
      <w:pPr>
        <w:pStyle w:val="BookText"/>
        <w:rPr/>
      </w:pPr>
      <w:r>
        <w:rPr>
          <w:rFonts w:ascii="IRNazanin" w:hAnsi="IRNazanin" w:eastAsia="IRNazanin"/>
          <w:color w:val="111111"/>
          <w:sz w:val="28"/>
          <w:sz w:val="28"/>
          <w:szCs w:val="28"/>
          <w:rtl w:val="true"/>
          <w:lang w:bidi="fa-IR"/>
        </w:rPr>
        <w:t>ابوسبطي و الائمّة من صلبه يخرج الله تعالی الائمة الرّاشدین و منهم مهدّی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و امی یا رسول الله من هذا المهدی علیه السلام ؟</w:t>
      </w:r>
    </w:p>
    <w:p>
      <w:pPr>
        <w:pStyle w:val="BookText"/>
        <w:rPr/>
      </w:pP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عمار انّ الله تبارک عهد الیّ انّه یخرج من صلب الحسین علیه السلام ائمّة تسعة ، و التّاسع من ولده یغیب عنهم ، و ذلک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اَرَاَيْتُمْ اِنْ اَصْبَحَ مَاؤُکُمْ غَوْراً فَمَنْ یَأتیکُمْ بِماءٍ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له غیبة طویلة یرجع بعضها قوم و يثبت علیها آخرون ، فاذا کان فی آخر الزمان یخرج فیملا الدنیا قسطاً و عدلاً کما ملثت جوراً و ظلماً ، و يقاتل علی التأویل کما قاتلت علی التنزیل ، و هوسمّی و اشبه الناس 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عمار استکون بعدی فتنة فاذا کان ذلک ما تبع علیاً علیه السلام و اصحبه فانّه مع الحّق و الحقّ معه یا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ستقاتل بعدی مع علی صنفین الناکثین و القاسطین ثمّ تقتلک الفئة الباغیه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الیس ذلک علی رضی الله و رضاک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علی رضی الله و رضای ، و یکون آخر زادک من الدنیا شربة من لبن تشربه </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یوم صفّین خرج عمار بن یاسر الی امیرالمؤمنین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اخا رسول الله صلی الله علیه و آله و سلّم اتأذن لی فی القتال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رحمک الله ، فلمّا کان بعد ساعة اعاد علیه الكلام فاجابه بمثله ، فاعاد علیه ثالثاً فبکی امیر المؤمنین علیه السلام ، فنظر الیه عمار فقال ؛ یا امیر المؤمنین انّه الیوم الذی وصفه لی رسول الله صلی الله علیه و آله و سلّم فنزل امیر المؤمنین عن بغلته و عانق عمار و ودّعه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الیقظان جزاک عن نبیک و عنّی خیراً فنعم الأخ کنت و نعم الصاحب کنت ، ثمّ بکی علیه السلام و بکی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امیرالمؤمنین ما تبعتک الا ببصیرة فانی سمعت رسول الله صلی الله علیه و آله و سلّم یقول یوم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عمارستکون بعدی فتنة ، فاذا کان ذلک فاتّبع علیاً و حزبه فانّه مع الحّق و الحّق معه و ستقاتل بعدی الناکثين و القاسطین ، فجزاک الله یا </w:t>
      </w:r>
    </w:p>
    <w:p>
      <w:pPr>
        <w:pStyle w:val="BookText"/>
        <w:rPr/>
      </w:pPr>
      <w:r>
        <w:rPr>
          <w:rFonts w:ascii="IRNazanin" w:hAnsi="IRNazanin" w:eastAsia="IRNazanin"/>
          <w:color w:val="111111"/>
          <w:sz w:val="28"/>
          <w:sz w:val="28"/>
          <w:szCs w:val="28"/>
          <w:rtl w:val="true"/>
          <w:lang w:bidi="fa-IR"/>
        </w:rPr>
        <w:t xml:space="preserve">امیرالمؤمنین عن الاسلام افضل الجزاء فلقد ادّیت و ابلغت و نصحت ، ثمّ رکب و رکب امیر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 برز الی القتال ، ثمّ دعا بشربة من ماء ، فقیل مامعنا ماء ، فقام الیه رجل من الانصار و سقاه شربة من لبن فشربه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عهد الی رسول الله صلی الله علیه و آله و سلّم ان یکون آخرزادی من الدنیا شربة لبن ، ثمّ حمل علی القوم فقتل ثمانیة عشر نفساً ، فخرج الیه رجلان من اهل الشام فطعناه و قتل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w:t>
      </w:r>
    </w:p>
    <w:p>
      <w:pPr>
        <w:pStyle w:val="BookText"/>
        <w:rPr/>
      </w:pPr>
      <w:r>
        <w:rPr>
          <w:rFonts w:ascii="IRNazanin" w:hAnsi="IRNazanin" w:eastAsia="IRNazanin"/>
          <w:color w:val="111111"/>
          <w:sz w:val="28"/>
          <w:sz w:val="28"/>
          <w:szCs w:val="28"/>
          <w:rtl w:val="true"/>
          <w:lang w:bidi="fa-IR"/>
        </w:rPr>
        <w:t xml:space="preserve">کان من اللّيل طاف امیر المؤمنین علیه السلام في القتلي و وجد عمار ملقی بین القتلی فجعل رأسه علی فخذه ثمّ بکی علیه و انشأ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ایها الموت الذی لیس تارکی ارجعی فقد فنیت کل خلیلی</w:t>
      </w:r>
    </w:p>
    <w:p>
      <w:pPr>
        <w:pStyle w:val="BookText"/>
        <w:rPr/>
      </w:pPr>
      <w:r>
        <w:rPr>
          <w:rFonts w:ascii="IRNazanin" w:hAnsi="IRNazanin" w:eastAsia="IRNazanin"/>
          <w:color w:val="111111"/>
          <w:sz w:val="28"/>
          <w:sz w:val="28"/>
          <w:szCs w:val="28"/>
          <w:rtl w:val="true"/>
          <w:lang w:bidi="fa-IR"/>
        </w:rPr>
        <w:t>ایا موت کم هذا التفرّق عنوة فلست تبقّی خلّة لخلیل</w:t>
      </w:r>
    </w:p>
    <w:p>
      <w:pPr>
        <w:pStyle w:val="BookText"/>
        <w:rPr/>
      </w:pPr>
      <w:r>
        <w:rPr>
          <w:rFonts w:ascii="IRNazanin" w:hAnsi="IRNazanin" w:eastAsia="IRNazanin"/>
          <w:color w:val="111111"/>
          <w:sz w:val="28"/>
          <w:sz w:val="28"/>
          <w:szCs w:val="28"/>
          <w:rtl w:val="true"/>
          <w:lang w:bidi="fa-IR"/>
        </w:rPr>
        <w:t>اراک بصیراً بالذین بحبهم کأنک تمضی نحوهم بدلیل</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محمد بن عبدالله بن المطلب شیبانی خبرمان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بن حفص خثمعی کوفی حدیثمان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یعقوب برایمان حدیث آورد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هاشم از محمد بن عبدالله از ابوعبیدة بن محمد بن عمار ، از پدرش ، از جدش عمار برایمان حدیث آورد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خدا صلی الله علیه و آله و سلّم در یکی از غزواتش همراه بودم ، و حضرت علی علیه السلام پرچم داران را به هلاکت رسانید و جمعیت شان را متفرق ساخت ، و عمربن عبدالله جمعي و شیبة بن نافع کشته شدند ، به حضور رسول خدا صلی الله علیه و آله و سلّم رسیدم و عرضه داشتم ، یا رسول الله همانا علی علیه السلام در راه خداوند حقّ جهاد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از من است و من از اویم ، و اوست وارث علم من و پرداخت کننده قرض هایم واجرا کننده وعده ام ، و جانشین پس از من ، و اگر او نبود مؤمن خالص پس از من شناخته نمی شد ، جنگ با او جنگ با من است و جنگ با من جنگ با اوست ، و مسالمت با او مسالمت با من است ومسالمت با من مسالمت با خداوند است ، توجه کنید که او پدر دو بسط من است ، و امامان از صلب اویند ، خدای تعالی و امامان ارشادکننده و از جمله ی آنها مهدی این امت 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خواهد ساخت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این رسول خدا، این مهدی علیه السلام کیست ؟ رسول خدا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 خداوند تبارک و تعالی با من پیمان بسته که از صلب حسین نُه امام بیرون آورد ، و نهمین آنها از نظر مردم غایب می شود ، و همین است که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مایه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زمین فرو رود ، کیست که باز آب گوارا برایتان پدید آرد؟ غیبتی طولانی برای او خواهد بود که گروهی از عقیده شان بر می گردند و عده ی دیگری ثابت قدم می مانند ، پس هرگاه آخر زمان شود خروج </w:t>
      </w:r>
    </w:p>
    <w:p>
      <w:pPr>
        <w:pStyle w:val="BookText"/>
        <w:rPr/>
      </w:pPr>
      <w:r>
        <w:rPr>
          <w:rFonts w:ascii="IRNazanin" w:hAnsi="IRNazanin" w:eastAsia="IRNazanin"/>
          <w:color w:val="111111"/>
          <w:sz w:val="28"/>
          <w:sz w:val="28"/>
          <w:szCs w:val="28"/>
          <w:rtl w:val="true"/>
          <w:lang w:bidi="fa-IR"/>
        </w:rPr>
        <w:t xml:space="preserve">می کند و دنیا را پر از قسط و عدل می نماید چنانکه از ظلم و جور پر شده است و بر مبنای تأویل مقاتله می کند ، همانطور که من بر مبنای تنزیل جهاد نمودم ، او هم نام و شبیه ترین مردم به من است ، ای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بزودی فتنه ای خواهد بود ، هرگاه فتنه پیش آمد از علی علیه السلام پیروی کن ، و مصاحب او باش که او با حق است و حق با اوست ، ای عمار ، تو پس از من در کنار علی با دو گروه ناکثین و قاسطین مقاتله خواهی کرد ، سپس گروه ستمکار تو را خواهد کشت ، عمار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آیا این کشته شدن به رضای خداوند و رضای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با رضای خداوند و رضای من است و آخرین توشه تو ازدنیا جرعه شیری است که خواهی آشامید </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روز صفین فرا رسید عمار بن یاسر به حضور امیر المؤمنین علیه السلام شرفیاب گشت و به آن جناب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صلی الله علیه و آله و سلّم آیا به من اجازه ی جنگ می دهی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بعد باز سخنش را تکرار کرد و آن حضرت همان پاسخ را داد ، مرتبه سوم نیز کلام خود را باز گفت ، پس حضرت امیرالمؤمنین علیه السلام گریست ، عمار متوجه آن بزرگوار شد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همان روزی است که رسول خدا صلی الله علیه و آله و سلّم آن را برایم توصیف کرد ، پس امیرالمؤمنین علیه السلام از مرکب خود پیاده شدند و دست به گردن عمار در آوردند ، و با او وداع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ابوالیقظان خداوند از سوی پیغمبرت و از سوی من به تو جزای خیر دهد كه تو خوب برادر و خوب دوستی بودی، آن گاه گریه کرد عمار نیز گریست وعرضه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به خدا سوگند جز از روی بینش از تو پیروی نکردم ، زیرا که من شنیدم رسول خدا صلی الله علیه و آله و سلّم روز خیبر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پس از من فتنه ای خواهد بود پس چون آن فتنه پیش آید تو ازعلی و حزب او پیروی کن که او باحق است و حق با او ، و بزودی بعد ازمن ، با ناکثین و قاسطین جنگ 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امیرالمؤمنین خداوند از جهت اسلام تو بهترین جزا و پاداش دهد که 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 کردی و ابلاغ فرمودی و نصیحت نمودی ، آن گاه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رفتن به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سوار مرکب شد ، امیر مؤمنان علیه السلام نیز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میدان نبرد رفت ،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قتال با دشمنان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طلب کرد ، گفته شده آبی با ما نیست ، مردی از انصار بپا خاست و ظرف شیری به عمار داد ، عمار شیر را آشامید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توشه ام از دنیا مقداری شیر خواهد بود، سپس بر دشمنان حمله کرد و هجده تن را به هلاکت رسانید ، پس دو تن از اهل شام به مقاتله ی با او آمدند و ضربتی به وی زدند و کشته شد ، رحمت خدا بر او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 هنگام امیرالمؤمنین علیه السلام در میان مقتولین گشت ، عمار را در بین کشتگان یافت، سر او رابه دامن گرفت ، و گریه کرد و چنین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مرگ که مرا وا نخواهی گذاشت، راحتم کن که همه دوستانم را فانی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مرگ تا کی این جدائی ها را بر ما تحمیل می کنی ، که هیچ دوستی برای هیچ دوست بر جای نمی 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چنینت می بينم کسانی را که ما دوست می داریم تو خوب می شناسی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می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انگار که با راهنمایی به سوی آنها روی می آوری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احمد ، عن القاسم بن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اسماعیل بن علی الفزاری ، عن محمد بن جمهور ، عن فضالة بن ایوب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علیه السلام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اَرَاَيْتُمْ اِنْ اَصْبَحَ مَاؤُکُمْ غَوْراً فَمَنْ یَأتیکُمْ بِماءٍ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مأؤکم ابوابکم ای الائمة و الائمة ابواب الله بینه و بین خلقه فمن یأتیکم بماء معین یعنی بعلم الامام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حدیثمان داد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حدیثمان داد ، از قاسم بن 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علی فزاری ، از محمد بن جمهور ، از فضالة ابن ایوب حدیثمان داد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 السلام راجع به قول خدای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مایه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زمین فرو رود کیست که باز آب گوارا برایتان پدید آورد؟ سوال شد آن حضرت علیه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یعنی امامان که ائمه ابواب الهی بین او و بین خلق اویند پس کیست که باز آب گوارا برایتان پدید آرد یعنی علم امام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بالسناده عن علی بن جعفر ، علی اخیه موسی بن جعفر علیهما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تأویل ویل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اَرَاَيْتُمْ اِنْ اَصْبَحَ مَاؤُکُمْ غَوْراً فَمَنْ یَأتیکُمْ بِماءٍ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تأویله ان فقدتم امامکم فمن یاتیکم بامام جدید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از علی بن جعفر ، از برادرش حضرت موسی بن جعفر علیه السلام آورده است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عرضه داشتم ، تأویل این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مایه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زمین فرو رود کیست که باز آب گوارا برایتان پدید آورد آن حضرت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است که اگر امامتان را نیافتید پس چه کسی امام جدیدی برایتان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اصول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محمد ، عن سهل بن زیاد ، عن موسی بن القاسم بن معاویه البجلی عن علی بن جعفر ، عن اخیه موسی بن جعفر علیه 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اَرَاَيْتُمْ اِنْ اَصْبَحَ مَاؤُکُمْ غَوْراً فَمَنْ یَأتیکُمْ بِماءٍ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غاب عنکم امامکم فمن یأتیکم بامام جدید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موسی بن جعفر علیه السلام درباره قول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بمن بگوئید که اگر آب شما به زمین فرو رود کسی برای شما آب روان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شما غایب شود ،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شما امام تازه ای آورد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غایب شما را ظاهر کند تا از علومش که چون چشمه صاف جاری است بهره گیرید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و تمام النعمة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سعد بن عبدالله ، قال حدثنا احمد بن محمد بن عیسی عن موسی بن القسم عن معاویة بن وهب البجلی و ابن قتاده علی بن محمد بن حفص عن علی بن جعفر عن اخیه موسی بن جعفر علیه السلام قال قلت تأویل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اَرَاَيْتُمْ اِنْ اَصْبَحَ مَاؤُکُمْ غَوْراً فَمَنْ یَأتیکُمْ بِماءٍ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اذا فقدتم امامکم فلم تروه فماذا تصنعون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جعفر گوید از امام هفتم پرسیدم ؛ از تأویل گفته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الملک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اگر آب شما فرو کشد کیست که آب گوارا برای شما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شما مفقود گردد و او را نبینید چه خواهید کرد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غیبت نعمانی صفحه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همام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رحمةالله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مابنداذ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هلال ، عن موسی بن القاسم بن معاویه البجلی ، عن علی بن جعفر ، عن اخیه موسی بن جعفر علیهما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تأویل هذه الایة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اَرَاَيْتُمْ اِنْ اَصْبَحَ مَاؤُکُمْ غَوْراً فَمَنْ یَأتیکُمْ بِماءٍ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فقدتم امامکم فمن یأتیکم بامام جدید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کرد ما را محمد بن همام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احمد بن مابنداذ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احمد بن هلال از موسی بن قاسم ابن معاویه بجلّی و او از علی بن جعفر و او از برادرش موسی بن جعفر علیه السلام ، علی بن جعفر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اَرَاَيْتُمْ اِنْ اَصْبَحَ مَاؤُکُمْ غَوْراً فَمَنْ یَأتیکُمْ بِماءٍ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بگو اگر دیدید که چشمه ی آب شما فرورفت چه کسی آب گوارا خواهد رساند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امامتان رااز دست دادید چه کسی برای شما امامی از نو خواهد آورد </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به امید روزی به سر می بریم که اماممان برگردد ، و ارواح تشنه ما را با ماء معین و حضورش سیراب کند </w:t>
      </w:r>
      <w:r>
        <w:rPr>
          <w:rFonts w:eastAsia="IRNazanin" w:cs="IRNazanin"/>
          <w:color w:val="111111"/>
          <w:sz w:val="28"/>
          <w:szCs w:val="28"/>
          <w:rtl w:val="true"/>
          <w:lang w:bidi="fa-IR"/>
        </w:rPr>
        <w:t xml:space="preserve">. </w:t>
      </w:r>
      <w:bookmarkStart w:id="1628" w:name="pg7348_62875"/>
    </w:p>
    <w:p>
      <w:pPr>
        <w:pStyle w:val="Heading2"/>
        <w:numPr>
          <w:ilvl w:val="1"/>
          <w:numId w:val="1"/>
        </w:numPr>
        <w:rPr/>
      </w:pPr>
      <w:bookmarkStart w:id="1629" w:name="__RefHeading___Toc1177728_1051229030"/>
      <w:bookmarkStart w:id="1630" w:name="_Toc698"/>
      <w:bookmarkEnd w:id="1628"/>
      <w:bookmarkEnd w:id="1629"/>
      <w:r>
        <w:rPr>
          <w:rtl w:val="true"/>
        </w:rPr>
        <w:t>«</w:t>
      </w:r>
      <w:r>
        <w:rPr>
          <w:rtl w:val="true"/>
        </w:rPr>
        <w:t xml:space="preserve">آیه دویست و سی و سوم </w:t>
      </w:r>
      <w:r>
        <w:rPr>
          <w:rtl w:val="true"/>
        </w:rPr>
        <w:t>»</w:t>
      </w:r>
      <w:bookmarkEnd w:id="1630"/>
    </w:p>
    <w:p>
      <w:pPr>
        <w:pStyle w:val="Heading3"/>
        <w:numPr>
          <w:ilvl w:val="2"/>
          <w:numId w:val="1"/>
        </w:numPr>
        <w:rPr/>
      </w:pPr>
      <w:bookmarkStart w:id="1631" w:name="__RefHeading___Toc1177730_1051229030"/>
      <w:bookmarkStart w:id="1632" w:name="_Toc699"/>
      <w:bookmarkEnd w:id="1631"/>
      <w:r>
        <w:rPr>
          <w:rtl w:val="true"/>
        </w:rPr>
        <w:t>اشاره</w:t>
      </w:r>
      <w:bookmarkEnd w:id="1632"/>
    </w:p>
    <w:p>
      <w:pPr>
        <w:pStyle w:val="BookText"/>
        <w:rPr/>
      </w:pPr>
      <w:r>
        <w:rPr>
          <w:rFonts w:ascii="IRNazanin" w:hAnsi="IRNazanin" w:eastAsia="IRNazanin"/>
          <w:color w:val="111111"/>
          <w:sz w:val="28"/>
          <w:sz w:val="28"/>
          <w:szCs w:val="28"/>
          <w:rtl w:val="true"/>
          <w:lang w:bidi="fa-IR"/>
        </w:rPr>
        <w:t xml:space="preserve">در ظهور قائم آل محمد از ظالمین دفع بلا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معارج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633" w:name="__RefHeading___Toc1177732_1051229030"/>
      <w:bookmarkStart w:id="1634" w:name="_Toc700"/>
      <w:bookmarkEnd w:id="1633"/>
      <w:r>
        <w:rPr>
          <w:rtl w:val="true"/>
        </w:rPr>
        <w:t xml:space="preserve">« </w:t>
      </w:r>
      <w:r>
        <w:rPr>
          <w:rtl w:val="true"/>
        </w:rPr>
        <w:t xml:space="preserve">سَأَلَ سائِلٌ بِعَذابٍ واقعٍ لِلْکافِرینَ لَیْسَ لَهُ دافِعٌ مِنَ اللهِ ذِی الْمَعارِجِ </w:t>
      </w:r>
      <w:r>
        <w:rPr>
          <w:rtl w:val="true"/>
        </w:rPr>
        <w:t>»</w:t>
      </w:r>
      <w:bookmarkEnd w:id="1634"/>
    </w:p>
    <w:p>
      <w:pPr>
        <w:pStyle w:val="BookText"/>
        <w:rPr/>
      </w:pPr>
      <w:r>
        <w:rPr>
          <w:rFonts w:ascii="IRNazanin" w:hAnsi="IRNazanin" w:eastAsia="IRNazanin"/>
          <w:color w:val="111111"/>
          <w:sz w:val="28"/>
          <w:sz w:val="28"/>
          <w:szCs w:val="28"/>
          <w:rtl w:val="true"/>
          <w:lang w:bidi="fa-IR"/>
        </w:rPr>
        <w:t xml:space="preserve">سوال کننده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حتمی الوقوع سوال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این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کافران دفع نشود که آن عذاب از سوی خداوند مالک آسمانی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ابوجعفر علیه السلام عن معنی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تخرج من المغرب و ملک یسوقها من خلفها حتی ثأتی دارسعد بن همام عند مسجد هم فلا تدع داراً لبنی امیة الا احرقتها ، و اهلها و لا تدع داراً فیها وتر لآل محمد الا احرقتها و ذلک المهدی علیه السلام </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ابوجعفر باقر علیه السلام درباره معنی این آیه سوال شد ، آن بزگوار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است که از سوی غرب بر می آید و پادشاهی از پشت سر آن را بسیج می کند تا این که به خانه ی بنی سعد بن همام </w:t>
      </w:r>
    </w:p>
    <w:p>
      <w:pPr>
        <w:pStyle w:val="BookText"/>
        <w:rPr/>
      </w:pPr>
      <w:r>
        <w:rPr>
          <w:rFonts w:ascii="IRNazanin" w:hAnsi="IRNazanin" w:eastAsia="IRNazanin"/>
          <w:color w:val="111111"/>
          <w:sz w:val="28"/>
          <w:sz w:val="28"/>
          <w:szCs w:val="28"/>
          <w:rtl w:val="true"/>
          <w:lang w:bidi="fa-IR"/>
        </w:rPr>
        <w:t xml:space="preserve">نزد مسجد شان برسد ، پس خانه ای برای بنی امیه باقی نمی گذارد ، مگر اینکه آن را و اهل آن را می سوزاند و خانه ای که در آن خونی از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ستمگری نسبت به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رها نمی سازد مگر اینکه آن را می سوزاند ، و او مهدی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غیبت نعمانی صفحه 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ابی الخطاب ، عن الحسین بن علی ، عن صالح بن سهل ، عن ابی عبدالله جعفر بن محمد علیهما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تأویلها فیما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یقع فی الثويّة – یعنی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ینتهی الی الکناسة</w:t>
      </w:r>
    </w:p>
    <w:p>
      <w:pPr>
        <w:pStyle w:val="BookText"/>
        <w:rPr/>
      </w:pPr>
      <w:r>
        <w:rPr>
          <w:rFonts w:ascii="IRNazanin" w:hAnsi="IRNazanin" w:eastAsia="IRNazanin"/>
          <w:color w:val="111111"/>
          <w:sz w:val="28"/>
          <w:sz w:val="28"/>
          <w:szCs w:val="28"/>
          <w:rtl w:val="true"/>
          <w:lang w:bidi="fa-IR"/>
        </w:rPr>
        <w:t xml:space="preserve">کناسة بنی أسد حتی تمر بثقیف لا تدع و تراً لآل محمد الاّ أحرقتة – و ذلک قبل خروج القائم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همام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جعفر بن محمد بن مالک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محمد بن حسین بن ابی الخطاب ازحسن ابن علی و او از صالح بن سهل و او از ابی عبدالله جعفر بن محمد علیهما السلام در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سأئِلٌ بِعَذاب ٍواقِعٍ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معارج 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کننده از عذابی که واقع خواهد شد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در آینده است عذابی که در ثويه واقع می شود – یعنی آتشی – تا کناسة بنی اسد سرکشد و تا قبیله ی ثقیف نیز بگذرد و هیچ جایگاه ستم بر آل محمد نمی ماند و مگر آنکه می سوزاند ، و این پیش از قیام قائم علیه السلام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غیبت نعمانی صفحه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ابوسلیمان احمد بن هوذة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ابراهیم بن أسحاق النهاوندی ، عن عبدالله بن حماد الأنصاری ، عن عمرو بن شمر،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ابوجعفر علیه السلام ؛کیف تقرؤون هذه السورة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سورة؟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سال سیل ، و هی نارتقع الثویه ثمّ تمضی الی کناسة بنی أسد، ثمّ تمضی الی ثقیف ، فلا تدع و تراً لآل محمد الاّ أحرقته </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ابوسلیمان احمد بن هوزه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ابراهیم بن اسحاق نهاوندی از عبدالله بن حماد انصاری و او از عمربن شمر داد از جابر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چگونه می خوانید؟ عرض کردم کدام سوره؟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آتشی است که در ثویه می افتد و از آنجا به کناسه بنی اسد راه می یابد و سپس به ثقیف می رسد پس جایگاه ظلمی بر آل محمد را نمی گذارد مگر آنکه می سوزاند</w:t>
      </w:r>
      <w:r>
        <w:rPr>
          <w:rFonts w:eastAsia="IRNazanin" w:cs="IRNazanin"/>
          <w:color w:val="111111"/>
          <w:sz w:val="28"/>
          <w:szCs w:val="28"/>
          <w:rtl w:val="true"/>
          <w:lang w:bidi="fa-IR"/>
        </w:rPr>
        <w:t xml:space="preserve">. </w:t>
      </w:r>
      <w:bookmarkStart w:id="1635" w:name="pg7348_62880"/>
    </w:p>
    <w:p>
      <w:pPr>
        <w:pStyle w:val="Heading2"/>
        <w:numPr>
          <w:ilvl w:val="1"/>
          <w:numId w:val="1"/>
        </w:numPr>
        <w:rPr/>
      </w:pPr>
      <w:bookmarkStart w:id="1636" w:name="__RefHeading___Toc1177734_1051229030"/>
      <w:bookmarkStart w:id="1637" w:name="_Toc701"/>
      <w:bookmarkEnd w:id="1635"/>
      <w:bookmarkEnd w:id="1636"/>
      <w:r>
        <w:rPr>
          <w:rtl w:val="true"/>
        </w:rPr>
        <w:t>«</w:t>
      </w:r>
      <w:r>
        <w:rPr>
          <w:rtl w:val="true"/>
        </w:rPr>
        <w:t xml:space="preserve">آیه دویست و سی و چهارم </w:t>
      </w:r>
      <w:r>
        <w:rPr>
          <w:rtl w:val="true"/>
        </w:rPr>
        <w:t>»</w:t>
      </w:r>
      <w:bookmarkEnd w:id="1637"/>
    </w:p>
    <w:p>
      <w:pPr>
        <w:pStyle w:val="Heading3"/>
        <w:numPr>
          <w:ilvl w:val="2"/>
          <w:numId w:val="1"/>
        </w:numPr>
        <w:rPr/>
      </w:pPr>
      <w:bookmarkStart w:id="1638" w:name="__RefHeading___Toc1177736_1051229030"/>
      <w:bookmarkStart w:id="1639" w:name="_Toc702"/>
      <w:bookmarkEnd w:id="1638"/>
      <w:r>
        <w:rPr>
          <w:rtl w:val="true"/>
        </w:rPr>
        <w:t>اشاره</w:t>
      </w:r>
      <w:bookmarkEnd w:id="1639"/>
    </w:p>
    <w:p>
      <w:pPr>
        <w:pStyle w:val="BookText"/>
        <w:rPr/>
      </w:pPr>
      <w:r>
        <w:rPr>
          <w:rFonts w:ascii="IRNazanin" w:hAnsi="IRNazanin" w:eastAsia="IRNazanin"/>
          <w:color w:val="111111"/>
          <w:sz w:val="28"/>
          <w:sz w:val="28"/>
          <w:szCs w:val="28"/>
          <w:rtl w:val="true"/>
          <w:lang w:bidi="fa-IR"/>
        </w:rPr>
        <w:t xml:space="preserve">در قیام قائم آل محمد علیه السلام همه مؤمنین آن حضرت را تصدیق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معارج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w:t>
      </w:r>
    </w:p>
    <w:p>
      <w:pPr>
        <w:pStyle w:val="Heading3"/>
        <w:numPr>
          <w:ilvl w:val="2"/>
          <w:numId w:val="1"/>
        </w:numPr>
        <w:rPr/>
      </w:pPr>
      <w:bookmarkStart w:id="1640" w:name="__RefHeading___Toc1177738_1051229030"/>
      <w:bookmarkStart w:id="1641" w:name="_Toc703"/>
      <w:bookmarkEnd w:id="1640"/>
      <w:r>
        <w:rPr>
          <w:rtl w:val="true"/>
        </w:rPr>
        <w:t xml:space="preserve">« </w:t>
      </w:r>
      <w:r>
        <w:rPr>
          <w:rtl w:val="true"/>
        </w:rPr>
        <w:t xml:space="preserve">وَالَّذینَ یُصَدِّقوُنَ بِیَومِ الدِّینِ </w:t>
      </w:r>
      <w:r>
        <w:rPr>
          <w:rtl w:val="true"/>
        </w:rPr>
        <w:t>»</w:t>
      </w:r>
      <w:bookmarkEnd w:id="1641"/>
    </w:p>
    <w:p>
      <w:pPr>
        <w:pStyle w:val="BookText"/>
        <w:rPr/>
      </w:pPr>
      <w:r>
        <w:rPr>
          <w:rFonts w:ascii="IRNazanin" w:hAnsi="IRNazanin" w:eastAsia="IRNazanin"/>
          <w:color w:val="111111"/>
          <w:sz w:val="28"/>
          <w:sz w:val="28"/>
          <w:szCs w:val="28"/>
          <w:rtl w:val="true"/>
          <w:lang w:bidi="fa-IR"/>
        </w:rPr>
        <w:t>و کسانی که روز جزا را تصدیق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روضه کافی صفحه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عربی و در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به فارسی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کلینی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ابی جعفر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یُصَدِّقوُنَ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القائم علیه السلام </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محمد باقر عليه السلام درباره این فرموده خداوند عزوجل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آنانکه روز جزا را تصدیق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ظهور حضرت قائم عجل الله تعالی فرجه الشریف است </w:t>
      </w:r>
      <w:r>
        <w:rPr>
          <w:rFonts w:eastAsia="IRNazanin" w:cs="IRNazanin"/>
          <w:color w:val="111111"/>
          <w:sz w:val="28"/>
          <w:szCs w:val="28"/>
          <w:rtl w:val="true"/>
          <w:lang w:bidi="fa-IR"/>
        </w:rPr>
        <w:t xml:space="preserve">. </w:t>
      </w:r>
      <w:bookmarkStart w:id="1642" w:name="pg7348_62882"/>
    </w:p>
    <w:p>
      <w:pPr>
        <w:pStyle w:val="Heading2"/>
        <w:numPr>
          <w:ilvl w:val="1"/>
          <w:numId w:val="1"/>
        </w:numPr>
        <w:rPr/>
      </w:pPr>
      <w:bookmarkStart w:id="1643" w:name="__RefHeading___Toc1177740_1051229030"/>
      <w:bookmarkStart w:id="1644" w:name="_Toc704"/>
      <w:bookmarkEnd w:id="1642"/>
      <w:bookmarkEnd w:id="1643"/>
      <w:r>
        <w:rPr>
          <w:rtl w:val="true"/>
        </w:rPr>
        <w:t>«</w:t>
      </w:r>
      <w:r>
        <w:rPr>
          <w:rtl w:val="true"/>
        </w:rPr>
        <w:t xml:space="preserve">آیه دویست و سی و پنجم </w:t>
      </w:r>
      <w:r>
        <w:rPr>
          <w:rtl w:val="true"/>
        </w:rPr>
        <w:t>»</w:t>
      </w:r>
      <w:bookmarkEnd w:id="1644"/>
    </w:p>
    <w:p>
      <w:pPr>
        <w:pStyle w:val="Heading3"/>
        <w:numPr>
          <w:ilvl w:val="2"/>
          <w:numId w:val="1"/>
        </w:numPr>
        <w:rPr/>
      </w:pPr>
      <w:bookmarkStart w:id="1645" w:name="__RefHeading___Toc1177742_1051229030"/>
      <w:bookmarkStart w:id="1646" w:name="_Toc705"/>
      <w:bookmarkEnd w:id="1645"/>
      <w:r>
        <w:rPr>
          <w:rtl w:val="true"/>
        </w:rPr>
        <w:t>اشاره</w:t>
      </w:r>
      <w:bookmarkEnd w:id="1646"/>
    </w:p>
    <w:p>
      <w:pPr>
        <w:pStyle w:val="BookText"/>
        <w:rPr/>
      </w:pPr>
      <w:r>
        <w:rPr>
          <w:rFonts w:ascii="IRNazanin" w:hAnsi="IRNazanin" w:eastAsia="IRNazanin"/>
          <w:color w:val="111111"/>
          <w:sz w:val="28"/>
          <w:sz w:val="28"/>
          <w:szCs w:val="28"/>
          <w:rtl w:val="true"/>
          <w:lang w:bidi="fa-IR"/>
        </w:rPr>
        <w:t xml:space="preserve">در ظهور قائم آل محمد کافران خوار و ذلیل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معارج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647" w:name="__RefHeading___Toc1177744_1051229030"/>
      <w:bookmarkStart w:id="1648" w:name="_Toc706"/>
      <w:bookmarkEnd w:id="1647"/>
      <w:r>
        <w:rPr>
          <w:rtl w:val="true"/>
        </w:rPr>
        <w:t xml:space="preserve">« </w:t>
      </w:r>
      <w:r>
        <w:rPr>
          <w:rtl w:val="true"/>
        </w:rPr>
        <w:t xml:space="preserve">خاشِعَةً أَبْصارُهُمْ تَرْهَقُهُمْ ذِلَّةٌ ذلِکَ الیَومُ الَّّذی کانوُا یوُعَدوُنَ </w:t>
      </w:r>
      <w:r>
        <w:rPr>
          <w:rtl w:val="true"/>
        </w:rPr>
        <w:t>»</w:t>
      </w:r>
      <w:bookmarkEnd w:id="1648"/>
    </w:p>
    <w:p>
      <w:pPr>
        <w:pStyle w:val="BookText"/>
        <w:rPr/>
      </w:pPr>
      <w:r>
        <w:rPr>
          <w:rFonts w:ascii="IRNazanin" w:hAnsi="IRNazanin" w:eastAsia="IRNazanin"/>
          <w:color w:val="111111"/>
          <w:sz w:val="28"/>
          <w:sz w:val="28"/>
          <w:szCs w:val="28"/>
          <w:rtl w:val="true"/>
          <w:lang w:bidi="fa-IR"/>
        </w:rPr>
        <w:t xml:space="preserve">در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فرا می 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چشمهایشان به خواری فرو افتاده و ذلت آنان را فرا گرفته است آن همان روز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وعده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تأویل الایات</w:t>
      </w:r>
    </w:p>
    <w:p>
      <w:pPr>
        <w:pStyle w:val="BookText"/>
        <w:rPr/>
      </w:pPr>
      <w:r>
        <w:rPr>
          <w:rFonts w:ascii="IRNazanin" w:hAnsi="IRNazanin" w:eastAsia="IRNazanin"/>
          <w:color w:val="111111"/>
          <w:sz w:val="28"/>
          <w:sz w:val="28"/>
          <w:szCs w:val="28"/>
          <w:rtl w:val="true"/>
          <w:lang w:bidi="fa-IR"/>
        </w:rPr>
        <w:t xml:space="preserve">الظاهره صفحه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ابی العباس بن ماهیار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سلیمان بن خالد ، عن ابن سماعة عن عبدالله بن القاسم ، عن یحیی بن میسّر ، عن ابی جعفر علیه السلام فی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خاشِعَةً أَبْصارُهُمْ تَرْهَقُهُمْ ذِلَّةٌ ذلِکَ الیَّومِ الَّّذی کانوُا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یوم خرج القائم</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خالد از سماعه از عبدالله بن القاسم از یحیی بن میسر از حضرت امام محمد باقر عليه السلام آورده است که آن جناب درباره فرموده خداوند عزوجل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آن روز فرا می رسد که چشمهایشان به خواری فرو افتاده و ذلت آنان را فراگرفته است آن همان روزی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649" w:name="pg7348_62883"/>
    </w:p>
    <w:p>
      <w:pPr>
        <w:pStyle w:val="BookText"/>
        <w:rPr/>
      </w:pPr>
      <w:bookmarkEnd w:id="1649"/>
      <w:r>
        <w:rPr>
          <w:rFonts w:ascii="IRNazanin" w:hAnsi="IRNazanin" w:eastAsia="IRNazanin"/>
          <w:color w:val="111111"/>
          <w:sz w:val="28"/>
          <w:sz w:val="28"/>
          <w:szCs w:val="28"/>
          <w:rtl w:val="true"/>
          <w:lang w:bidi="fa-IR"/>
        </w:rPr>
        <w:t>آن وعده داده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خروج قائم عجل الله تعالي فرجه الشريف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ندبه می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 معز الاولیاء و مذلّ الأ 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دوستان خداوند را عزیز و دشمنان خداوند را ذلیل خواهد کرد</w:t>
      </w:r>
      <w:r>
        <w:rPr>
          <w:rFonts w:eastAsia="IRNazanin" w:cs="IRNazanin"/>
          <w:color w:val="111111"/>
          <w:sz w:val="28"/>
          <w:szCs w:val="28"/>
          <w:rtl w:val="true"/>
          <w:lang w:bidi="fa-IR"/>
        </w:rPr>
        <w:t>.</w:t>
      </w:r>
    </w:p>
    <w:p>
      <w:pPr>
        <w:pStyle w:val="Heading2"/>
        <w:numPr>
          <w:ilvl w:val="1"/>
          <w:numId w:val="1"/>
        </w:numPr>
        <w:rPr/>
      </w:pPr>
      <w:bookmarkStart w:id="1650" w:name="__RefHeading___Toc1177746_1051229030"/>
      <w:bookmarkStart w:id="1651" w:name="_Toc707"/>
      <w:bookmarkEnd w:id="1650"/>
      <w:r>
        <w:rPr>
          <w:rtl w:val="true"/>
        </w:rPr>
        <w:t xml:space="preserve">« </w:t>
      </w:r>
      <w:r>
        <w:rPr>
          <w:rtl w:val="true"/>
        </w:rPr>
        <w:t xml:space="preserve">ایه دویست و سی و ششم </w:t>
      </w:r>
      <w:r>
        <w:rPr>
          <w:rtl w:val="true"/>
        </w:rPr>
        <w:t>»</w:t>
      </w:r>
      <w:bookmarkEnd w:id="1651"/>
    </w:p>
    <w:p>
      <w:pPr>
        <w:pStyle w:val="Heading3"/>
        <w:numPr>
          <w:ilvl w:val="2"/>
          <w:numId w:val="1"/>
        </w:numPr>
        <w:rPr/>
      </w:pPr>
      <w:bookmarkStart w:id="1652" w:name="__RefHeading___Toc1177748_1051229030"/>
      <w:bookmarkStart w:id="1653" w:name="_Toc708"/>
      <w:bookmarkEnd w:id="1652"/>
      <w:r>
        <w:rPr>
          <w:rtl w:val="true"/>
        </w:rPr>
        <w:t>اشاره</w:t>
      </w:r>
      <w:bookmarkEnd w:id="1653"/>
    </w:p>
    <w:p>
      <w:pPr>
        <w:pStyle w:val="BookText"/>
        <w:rPr/>
      </w:pPr>
      <w:r>
        <w:rPr>
          <w:rFonts w:ascii="IRNazanin" w:hAnsi="IRNazanin" w:eastAsia="IRNazanin"/>
          <w:color w:val="111111"/>
          <w:sz w:val="28"/>
          <w:sz w:val="28"/>
          <w:szCs w:val="28"/>
          <w:rtl w:val="true"/>
          <w:lang w:bidi="fa-IR"/>
        </w:rPr>
        <w:t>کسانی که ولایت امیرالمؤمنین و ائمه طاهرین و امام زمان عجل الله تعالی فرجه الشریف را داشته باشند خداوند آنها را به وسیله علم الهی سیراب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جن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654" w:name="__RefHeading___Toc1177750_1051229030"/>
      <w:bookmarkStart w:id="1655" w:name="_Toc709"/>
      <w:bookmarkEnd w:id="1654"/>
      <w:r>
        <w:rPr>
          <w:rtl w:val="true"/>
        </w:rPr>
        <w:t xml:space="preserve">« </w:t>
      </w:r>
      <w:r>
        <w:rPr>
          <w:rtl w:val="true"/>
        </w:rPr>
        <w:t xml:space="preserve">وَ اَلَّوِ اسْتَقاموُا عَلَی الطَّریقَةِ لَأ سْقََیْناهُمْ مَّآءً غَدَقاً </w:t>
      </w:r>
      <w:r>
        <w:rPr>
          <w:rtl w:val="true"/>
        </w:rPr>
        <w:t>»</w:t>
      </w:r>
      <w:bookmarkEnd w:id="1655"/>
    </w:p>
    <w:p>
      <w:pPr>
        <w:pStyle w:val="BookText"/>
        <w:rPr/>
      </w:pPr>
      <w:r>
        <w:rPr>
          <w:rFonts w:ascii="IRNazanin" w:hAnsi="IRNazanin" w:eastAsia="IRNazanin"/>
          <w:color w:val="111111"/>
          <w:sz w:val="28"/>
          <w:sz w:val="28"/>
          <w:szCs w:val="28"/>
          <w:rtl w:val="true"/>
          <w:lang w:bidi="fa-IR"/>
        </w:rPr>
        <w:t xml:space="preserve">اگر بر این طریق وراه پایدار و استوار شوند آبی فراوانشان دهیم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مجمع البیان مجلد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برید العجلی ، عن ابی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لاذقناهم علماً کثیراً یتعلمونه من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 العجلی از امام صادق علیه السلام روایت می کند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می چشانیم به آنها علمی فراوان که از طریق امامان به آنها آموخته می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بصیر ، عن ابی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 اسْتَقاموُا عَلَی الطَّریقَةِ لَاَ سْقَیْناهُمْ مَّآءً 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يعنی ای لا مددناهم علماً کی یتعلمونه من الائمة علیهم السلام </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 بصیر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کلام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این طریق و راه پایدار و استوار شوند آبی فراوانشان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ما آنها را با دادن علم و آگاهی از طریق ائمه علیهم السلام است مدد و یاریشان می کنم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مهران ، عن عبدالعظیم بن عبدالله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موسی بن محمد عن یونس ابن یعقوب ، عمّن ذکره ، عن ابی جعفر علیه السلام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اَلَّوِ اسْتَقاموُا عَلَی الطَّریقَةِ لَاَ سْقَیْناهُمْ مَّآءً 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لو استقاموا علی ولایة علیّ بن ابی طالب امیرالمؤمنین و الأوصیاء من ولده علیه السلام و قبلوا طاعتهم فی</w:t>
      </w:r>
    </w:p>
    <w:p>
      <w:pPr>
        <w:pStyle w:val="BookText"/>
        <w:rPr/>
      </w:pPr>
      <w:r>
        <w:rPr>
          <w:rFonts w:ascii="IRNazanin" w:hAnsi="IRNazanin" w:eastAsia="IRNazanin"/>
          <w:color w:val="111111"/>
          <w:sz w:val="28"/>
          <w:sz w:val="28"/>
          <w:szCs w:val="28"/>
          <w:rtl w:val="true"/>
          <w:lang w:bidi="fa-IR"/>
        </w:rPr>
        <w:t>أمرهم و نهیهم لأسقیناهم ماء غدقاً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لأشربنا قلوبهم الایمان و الطریقه هی الایمان بولایة علیّ و الأوصیاء </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ابی جعفر علیه السلام درباره قول خدای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بر آن روش استوار شوند ، آبی فراوانشان نوشانیم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بر ولایت علی بن ابیطالب امیر مؤمنان و اوصیاء از فرزندان او استوار شوند و اطاعت آنها را در امر و نهیشان بپذیرند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فراوانی به آنها نوشانیم یعنی ایمان را در دلشان جایگزین کنیم و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ولایت علی علیه السلام و جانشینان اوست </w:t>
      </w:r>
      <w:r>
        <w:rPr>
          <w:rFonts w:eastAsia="IRNazanin" w:cs="IRNazanin"/>
          <w:color w:val="111111"/>
          <w:sz w:val="28"/>
          <w:szCs w:val="28"/>
          <w:rtl w:val="true"/>
          <w:lang w:bidi="fa-IR"/>
        </w:rPr>
        <w:t xml:space="preserve">. </w:t>
      </w:r>
      <w:bookmarkStart w:id="1656" w:name="pg7348_62887"/>
    </w:p>
    <w:p>
      <w:pPr>
        <w:pStyle w:val="Heading2"/>
        <w:numPr>
          <w:ilvl w:val="1"/>
          <w:numId w:val="1"/>
        </w:numPr>
        <w:rPr/>
      </w:pPr>
      <w:bookmarkStart w:id="1657" w:name="__RefHeading___Toc1177752_1051229030"/>
      <w:bookmarkStart w:id="1658" w:name="_Toc710"/>
      <w:bookmarkEnd w:id="1656"/>
      <w:bookmarkEnd w:id="1657"/>
      <w:r>
        <w:rPr>
          <w:rtl w:val="true"/>
        </w:rPr>
        <w:t>«</w:t>
      </w:r>
      <w:r>
        <w:rPr>
          <w:rtl w:val="true"/>
        </w:rPr>
        <w:t xml:space="preserve">آیه دویست و سی و هفتم </w:t>
      </w:r>
      <w:r>
        <w:rPr>
          <w:rtl w:val="true"/>
        </w:rPr>
        <w:t>»</w:t>
      </w:r>
      <w:bookmarkEnd w:id="1658"/>
    </w:p>
    <w:p>
      <w:pPr>
        <w:pStyle w:val="Heading3"/>
        <w:numPr>
          <w:ilvl w:val="2"/>
          <w:numId w:val="1"/>
        </w:numPr>
        <w:rPr/>
      </w:pPr>
      <w:bookmarkStart w:id="1659" w:name="__RefHeading___Toc1177754_1051229030"/>
      <w:bookmarkStart w:id="1660" w:name="_Toc711"/>
      <w:bookmarkEnd w:id="1659"/>
      <w:r>
        <w:rPr>
          <w:rtl w:val="true"/>
        </w:rPr>
        <w:t>اشاره</w:t>
      </w:r>
      <w:bookmarkEnd w:id="1660"/>
    </w:p>
    <w:p>
      <w:pPr>
        <w:pStyle w:val="BookText"/>
        <w:rPr/>
      </w:pPr>
      <w:r>
        <w:rPr>
          <w:rFonts w:ascii="IRNazanin" w:hAnsi="IRNazanin" w:eastAsia="IRNazanin"/>
          <w:color w:val="111111"/>
          <w:sz w:val="28"/>
          <w:sz w:val="28"/>
          <w:szCs w:val="28"/>
          <w:rtl w:val="true"/>
          <w:lang w:bidi="fa-IR"/>
        </w:rPr>
        <w:t xml:space="preserve">در زمان امام زمان علیه السلام دشمنان دین، ضعیف و تعداشان کم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جن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w:t>
      </w:r>
    </w:p>
    <w:p>
      <w:pPr>
        <w:pStyle w:val="Heading3"/>
        <w:numPr>
          <w:ilvl w:val="2"/>
          <w:numId w:val="1"/>
        </w:numPr>
        <w:rPr/>
      </w:pPr>
      <w:bookmarkStart w:id="1661" w:name="__RefHeading___Toc1177756_1051229030"/>
      <w:bookmarkStart w:id="1662" w:name="_Toc712"/>
      <w:bookmarkEnd w:id="1661"/>
      <w:r>
        <w:rPr>
          <w:rtl w:val="true"/>
        </w:rPr>
        <w:t xml:space="preserve">« </w:t>
      </w:r>
      <w:r>
        <w:rPr>
          <w:rtl w:val="true"/>
        </w:rPr>
        <w:t xml:space="preserve">حَتّی إِذا رَأوْا ما یوُعَدوُنَ فَسَیَعْلَموُنَ مَنْ أَضْعَفُ ناصِراً وَ اَقَلُّ عَدَداً </w:t>
      </w:r>
      <w:r>
        <w:rPr>
          <w:rtl w:val="true"/>
        </w:rPr>
        <w:t>»</w:t>
      </w:r>
      <w:bookmarkEnd w:id="1662"/>
    </w:p>
    <w:p>
      <w:pPr>
        <w:pStyle w:val="BookText"/>
        <w:rPr/>
      </w:pPr>
      <w:r>
        <w:rPr>
          <w:rFonts w:ascii="IRNazanin" w:hAnsi="IRNazanin" w:eastAsia="IRNazanin"/>
          <w:color w:val="111111"/>
          <w:sz w:val="28"/>
          <w:sz w:val="28"/>
          <w:szCs w:val="28"/>
          <w:rtl w:val="true"/>
          <w:lang w:bidi="fa-IR"/>
        </w:rPr>
        <w:t xml:space="preserve">تا وقتی که ببینند آنچه را که وعده داده می شوند ، پس بزودی بدانند که چه کسی از حیث یار نا توان تر و از حیث عدد کمتر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علامه شیخ سلیمان بن ابراهيم قندوزی حنفی در ينابیع الموده 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سورة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رَأوْا ما یوُعَدوُنَ فَسَیَعْلَموُنَ مَنْ أَضْعَفُ ناصِراً وَ اَقَلَّ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الفضیل عن علی بن الحسین رضی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یوعدون فی هذه الایة القائم المهدی و اصحابه و انصاره و اعدائه تکون اضعف ناصراً و اقل عدداً اذا ظهر القائم عجل الله تعالی فرجه الشریف </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جن خدواند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وقتی که ببینند آنچه را که وعده داده می شوند ، پس بزودی بدانند که چه کسی از حیث یار ناتوانتر و از حیث عدد کمتر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فضل از حضرت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قول خداوند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وعده داده </w:t>
      </w:r>
    </w:p>
    <w:p>
      <w:pPr>
        <w:pStyle w:val="BookText"/>
        <w:rPr/>
      </w:pPr>
      <w:r>
        <w:rPr>
          <w:rFonts w:ascii="IRNazanin" w:hAnsi="IRNazanin" w:eastAsia="IRNazanin"/>
          <w:color w:val="111111"/>
          <w:sz w:val="28"/>
          <w:sz w:val="28"/>
          <w:szCs w:val="28"/>
          <w:rtl w:val="true"/>
          <w:lang w:bidi="fa-IR"/>
        </w:rPr>
        <w:t xml:space="preserve">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 قائم مهدی و اصحاب و یاران او هستند و دشمنان او هنگامی که قائم عجل الله تعالی فرجه الشریف</w:t>
      </w:r>
    </w:p>
    <w:p>
      <w:pPr>
        <w:pStyle w:val="BookText"/>
        <w:rPr/>
      </w:pPr>
      <w:r>
        <w:rPr>
          <w:rFonts w:ascii="IRNazanin" w:hAnsi="IRNazanin" w:eastAsia="IRNazanin"/>
          <w:color w:val="111111"/>
          <w:sz w:val="28"/>
          <w:sz w:val="28"/>
          <w:szCs w:val="28"/>
          <w:rtl w:val="true"/>
          <w:lang w:bidi="fa-IR"/>
        </w:rPr>
        <w:t>ظهور کند ، یارانشان ضعیف تر و عددشان کمتر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إِذا رَأوْا ما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و امیرالمؤمنین علیهما السلام فی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فَسَیَعْلَموُنَ مَنْ أَضْعَفُ ناصِراً وَ اَقَلَّ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امیرالمؤمنین علیه السلام بزفر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یا بن صهّاک لولاعهد من رسول الله و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سبق لعلمت ایّنا اضعف</w:t>
      </w:r>
    </w:p>
    <w:p>
      <w:pPr>
        <w:pStyle w:val="BookText"/>
        <w:rPr/>
      </w:pPr>
      <w:r>
        <w:rPr>
          <w:rFonts w:ascii="IRNazanin" w:hAnsi="IRNazanin" w:eastAsia="IRNazanin"/>
          <w:color w:val="111111"/>
          <w:sz w:val="28"/>
          <w:sz w:val="28"/>
          <w:szCs w:val="28"/>
          <w:rtl w:val="true"/>
          <w:lang w:bidi="fa-IR"/>
        </w:rPr>
        <w:t xml:space="preserve">ناصراً و اقلّ عدداً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اخبرهم رسول الله صلی الله علیه و آله و سلم ما یکون من الرجعة قالوا متی یکون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ادری اقریبٌ ما توعدون ام یجعل له ربّی امداً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 درباره فرموده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گاه که عذاب موعود خود را به چشم ببینند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و امیرالمؤمنین علیه السلام در دوران رجعت می باشد خواهند دانست که کدامیک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یا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یارانشان ضعیف تر و افرادشان کمتراست گوید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امیرالمؤمنین علیه السلام است به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پسر صهاک چنانچه عهدی از رسول خدا صلی الله علیه و آله و سلّم و 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صدور نیافته بود هر آینه می دانستی که کدامیک از ما یارانش ناتوان تر و افرادش کمتر است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رسول خدا صلی الله علیه و آله و سلّم آنچه از رجعت واقع می شود را به آنان خبرداد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کی تحقق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نمی دانم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که تا وعده می شوید نزدیک است یا پروردگارم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آن قرار می دهد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محمد ، عن بعض اصحابنا ، عن ابن محبوب ، عن محمد بن الفضیل ، عن ابی الحسن الماضی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إِذا رَأوْا ما یوُعَدوُنَ فَسَیَعْلَموُنَ مَنْ أَضْعَفُ ناصِراً وَ اَقَلَّ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بذلک القائم علیه السلام وانصاره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یعقوب از علی بن محمد ، از بعضی اصحابمان ، از ابن محبوب ، از محمد بن الفضیل ، از ابوالحسن 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آورده است که 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که عذاب موعود خود را به چشم بینند ، خواهند دانست که کدامیک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با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یارانشان ضعیف تر و افرادشان کمتر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حضرت قائم علیه السلام و یاران او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رَأوْا ما یوُعَدوُنَ فَسَیَعْلَموُنَ مَنْ أَضْعَفُ ناصِراً وَ اَقَلَّ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او هم قال یعنی بذلک القائم علیه السلام و انصاره و القمّی قال القائم و امیرالمؤمنین علیهما السلام و فی الخرائج عن الرّضا علیه السلام فیها فرسول الله صلی الله علیه و آله عندالله مرتضی و نحن ورثة ذلک الرّسول الّذی اطّلعه الله علی ما یشاء من غیبه فعلمنا ما کان و ما یکون الی یوم القیمة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اصول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إِذا رَأوْا ما یوُعَدوُنَ فَسَیَعْلَموُنَ مَنْ أَضْعَفُ ناصِراً وَ اَقَلَّ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بذلک القائم و انصاره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واصبر علی 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اهجرهم هجراً جمیلاً و ذرني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النعمة و مهّلهم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تنزیل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لیستیقن الذّین اوتوا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یستیقنون أنّ الله و رسوله و وصیّه حقّ ،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ویرداد الذّین آمنو ایماناً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ویزدادون بولایة الوصی ايماناً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عذاب موعود را ببینند خواهند دانست کیست که یاورش ناتوان تر و سپاهش کمتر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امام قائم و یاران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می گویید شکیبا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درباره تو می گویند و از آنها ببر ، بريدنی نیکو و مرا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تکذیب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نسبتا به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نعمت هستند واندکی مهلتشان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تنزیل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 بوصیّک نیز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یقین برسند کسانی که به آنها کتاب داده شده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یقین کنند که خدا و پیغمبرش و وصیش بر حق هستند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ایمان آورده اند ، ایمانشان بیفزایند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ایمانشان به ولایت وصی افزوده گردد </w:t>
      </w:r>
      <w:r>
        <w:rPr>
          <w:rFonts w:eastAsia="IRNazanin" w:cs="IRNazanin"/>
          <w:color w:val="111111"/>
          <w:sz w:val="28"/>
          <w:szCs w:val="28"/>
          <w:rtl w:val="true"/>
          <w:lang w:bidi="fa-IR"/>
        </w:rPr>
        <w:t xml:space="preserve">. </w:t>
      </w:r>
      <w:bookmarkStart w:id="1663" w:name="pg7348_62893"/>
    </w:p>
    <w:p>
      <w:pPr>
        <w:pStyle w:val="Heading2"/>
        <w:numPr>
          <w:ilvl w:val="1"/>
          <w:numId w:val="1"/>
        </w:numPr>
        <w:rPr/>
      </w:pPr>
      <w:bookmarkStart w:id="1664" w:name="__RefHeading___Toc1177758_1051229030"/>
      <w:bookmarkStart w:id="1665" w:name="_Toc713"/>
      <w:bookmarkEnd w:id="1663"/>
      <w:bookmarkEnd w:id="1664"/>
      <w:r>
        <w:rPr>
          <w:rtl w:val="true"/>
        </w:rPr>
        <w:t>«</w:t>
      </w:r>
      <w:r>
        <w:rPr>
          <w:rtl w:val="true"/>
        </w:rPr>
        <w:t xml:space="preserve">آیه دویست و سی و هشتم </w:t>
      </w:r>
      <w:r>
        <w:rPr>
          <w:rtl w:val="true"/>
        </w:rPr>
        <w:t>»</w:t>
      </w:r>
      <w:bookmarkEnd w:id="1665"/>
    </w:p>
    <w:p>
      <w:pPr>
        <w:pStyle w:val="Heading3"/>
        <w:numPr>
          <w:ilvl w:val="2"/>
          <w:numId w:val="1"/>
        </w:numPr>
        <w:rPr/>
      </w:pPr>
      <w:bookmarkStart w:id="1666" w:name="__RefHeading___Toc1177760_1051229030"/>
      <w:bookmarkStart w:id="1667" w:name="_Toc714"/>
      <w:bookmarkEnd w:id="1666"/>
      <w:r>
        <w:rPr>
          <w:rtl w:val="true"/>
        </w:rPr>
        <w:t>اشاره</w:t>
      </w:r>
      <w:bookmarkEnd w:id="1667"/>
    </w:p>
    <w:p>
      <w:pPr>
        <w:pStyle w:val="BookText"/>
        <w:rPr/>
      </w:pPr>
      <w:r>
        <w:rPr>
          <w:rFonts w:ascii="IRNazanin" w:hAnsi="IRNazanin" w:eastAsia="IRNazanin"/>
          <w:color w:val="111111"/>
          <w:sz w:val="28"/>
          <w:sz w:val="28"/>
          <w:szCs w:val="28"/>
          <w:rtl w:val="true"/>
          <w:lang w:bidi="fa-IR"/>
        </w:rPr>
        <w:t>رسول خدا صلوات الله علیه عالم به غیب باذن الله است و ائمه طاهرین و امام زمان عليهم السلام با واسطه رسول خدا صلی الله عليه و آله و سلم غیب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جن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668" w:name="__RefHeading___Toc1177762_1051229030"/>
      <w:bookmarkStart w:id="1669" w:name="_Toc715"/>
      <w:bookmarkEnd w:id="1668"/>
      <w:r>
        <w:rPr>
          <w:rtl w:val="true"/>
        </w:rPr>
        <w:t xml:space="preserve">« </w:t>
      </w:r>
      <w:r>
        <w:rPr>
          <w:rtl w:val="true"/>
        </w:rPr>
        <w:t xml:space="preserve">عالِمُ الْغَيْبِ فَلا یُظْهِرُ عَلَی غَیْبِهِ اَحَداً </w:t>
      </w:r>
      <w:r>
        <w:rPr>
          <w:rtl w:val="true"/>
        </w:rPr>
        <w:t xml:space="preserve">* </w:t>
      </w:r>
      <w:r>
        <w:rPr>
          <w:rtl w:val="true"/>
        </w:rPr>
        <w:t xml:space="preserve">اِلّا مَنِ ارْتَضَی مِنْ رَسوُلٍ </w:t>
      </w:r>
      <w:r>
        <w:rPr>
          <w:rtl w:val="true"/>
        </w:rPr>
        <w:t>»</w:t>
      </w:r>
      <w:bookmarkEnd w:id="1669"/>
    </w:p>
    <w:p>
      <w:pPr>
        <w:pStyle w:val="BookText"/>
        <w:rPr/>
      </w:pPr>
      <w:r>
        <w:rPr>
          <w:rFonts w:ascii="IRNazanin" w:hAnsi="IRNazanin" w:eastAsia="IRNazanin"/>
          <w:color w:val="111111"/>
          <w:sz w:val="28"/>
          <w:sz w:val="28"/>
          <w:szCs w:val="28"/>
          <w:rtl w:val="true"/>
          <w:lang w:bidi="fa-IR"/>
        </w:rPr>
        <w:t>دانای غیب خداوند است و هیچکس را از غیب خویش مطلع نخواهد کرد ، مگر پیامبر و رسولی را که برای این امر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 علیه السلام فیها فرسول الله صلی الله علیه و آله و سلم عندالله مرتضی و نحن ورثة ذلک الرسول الذی اطلعه الله علی ما یشاء من غیبه فعلمنا ما کان و ما یکون الی یوم القیامة</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رضا علیه السلام روایت شده است که شخص مورد رضای خداوند در آیه، رسول خدا صلی الله علیه و آله و سلم است و نیز ما وارثین این رسول هستیم </w:t>
      </w:r>
    </w:p>
    <w:p>
      <w:pPr>
        <w:pStyle w:val="BookText"/>
        <w:rPr/>
      </w:pPr>
      <w:r>
        <w:rPr>
          <w:rFonts w:ascii="IRNazanin" w:hAnsi="IRNazanin" w:eastAsia="IRNazanin"/>
          <w:color w:val="111111"/>
          <w:sz w:val="28"/>
          <w:sz w:val="28"/>
          <w:szCs w:val="28"/>
          <w:rtl w:val="true"/>
          <w:lang w:bidi="fa-IR"/>
        </w:rPr>
        <w:t xml:space="preserve">که خداوند وی را از اسرار غیبی خود مطلع نمود در نتیجه دانستیم آنچه درگذشته بوده و آنچه در آینده خواهد آمد تا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دانیم که خداوند در قرآن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وعنده مفاتح الغیب لا یعلمها الاهو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بجز خداوند غیب نمی داند و کلیدهای درب های بسته غیب در نزد خداوند است اما در این آیه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مَنِ ارْتَضَی مِنْ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خداوند کسی غیب نمی داند مگر پیامبر که برای این امر بپسندد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غیب به رسول خدا صلی الله علیه و آله و سلم آموخته شده است و آن بزرگوار آن را به امیر المؤمنین علیه السلام آموخته اند و امیرالمؤمنین به امامان بعد از خود و هم اکنون آن علم به امام زمان عجل الله تعالی فرجه الشریف آموخته شده است که</w:t>
      </w:r>
    </w:p>
    <w:p>
      <w:pPr>
        <w:pStyle w:val="BookText"/>
        <w:rPr/>
      </w:pPr>
      <w:r>
        <w:rPr>
          <w:rFonts w:ascii="IRNazanin" w:hAnsi="IRNazanin" w:eastAsia="IRNazanin"/>
          <w:color w:val="111111"/>
          <w:sz w:val="28"/>
          <w:sz w:val="28"/>
          <w:szCs w:val="28"/>
          <w:rtl w:val="true"/>
          <w:lang w:bidi="fa-IR"/>
        </w:rPr>
        <w:t xml:space="preserve">حضرت رضا علیه السلام در حدیث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ورثة ذلک الرسول الذی اطلعه الله علی ما یشاء من غیبه فعلمنا ما کان و ما یکون الا یوم القیامة </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وارثان این پیامبر هستیم که خداوند وی را از اسرار غیبی خود مطلع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 به وسیله این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غیب آگاه شدیم و به ما آموخته شد آنچه که در گذشته صورت گرفته و آنچه در آینده صورت خواهد گرفت </w:t>
      </w:r>
      <w:r>
        <w:rPr>
          <w:rFonts w:eastAsia="IRNazanin" w:cs="IRNazanin"/>
          <w:color w:val="111111"/>
          <w:sz w:val="28"/>
          <w:szCs w:val="28"/>
          <w:rtl w:val="true"/>
          <w:lang w:bidi="fa-IR"/>
        </w:rPr>
        <w:t xml:space="preserve">. </w:t>
      </w:r>
      <w:bookmarkStart w:id="1670" w:name="pg7348_62897"/>
    </w:p>
    <w:p>
      <w:pPr>
        <w:pStyle w:val="Heading2"/>
        <w:numPr>
          <w:ilvl w:val="1"/>
          <w:numId w:val="1"/>
        </w:numPr>
        <w:rPr/>
      </w:pPr>
      <w:bookmarkStart w:id="1671" w:name="__RefHeading___Toc1177764_1051229030"/>
      <w:bookmarkStart w:id="1672" w:name="_Toc716"/>
      <w:bookmarkEnd w:id="1670"/>
      <w:bookmarkEnd w:id="1671"/>
      <w:r>
        <w:rPr>
          <w:rtl w:val="true"/>
        </w:rPr>
        <w:t>«</w:t>
      </w:r>
      <w:r>
        <w:rPr>
          <w:rtl w:val="true"/>
        </w:rPr>
        <w:t xml:space="preserve">آیه دویست و سی و نهم </w:t>
      </w:r>
      <w:r>
        <w:rPr>
          <w:rtl w:val="true"/>
        </w:rPr>
        <w:t>»</w:t>
      </w:r>
      <w:bookmarkEnd w:id="1672"/>
    </w:p>
    <w:p>
      <w:pPr>
        <w:pStyle w:val="Heading3"/>
        <w:numPr>
          <w:ilvl w:val="2"/>
          <w:numId w:val="1"/>
        </w:numPr>
        <w:rPr/>
      </w:pPr>
      <w:bookmarkStart w:id="1673" w:name="__RefHeading___Toc1177766_1051229030"/>
      <w:bookmarkStart w:id="1674" w:name="_Toc717"/>
      <w:bookmarkEnd w:id="1673"/>
      <w:r>
        <w:rPr>
          <w:rtl w:val="true"/>
        </w:rPr>
        <w:t>اشاره</w:t>
      </w:r>
      <w:bookmarkEnd w:id="1674"/>
    </w:p>
    <w:p>
      <w:pPr>
        <w:pStyle w:val="BookText"/>
        <w:rPr/>
      </w:pPr>
      <w:r>
        <w:rPr>
          <w:rFonts w:ascii="IRNazanin" w:hAnsi="IRNazanin" w:eastAsia="IRNazanin"/>
          <w:color w:val="111111"/>
          <w:sz w:val="28"/>
          <w:sz w:val="28"/>
          <w:szCs w:val="28"/>
          <w:rtl w:val="true"/>
          <w:lang w:bidi="fa-IR"/>
        </w:rPr>
        <w:t>در هنگام ظهورامام زمان علیه السلام صدایی در آسمان و زمین بلند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مدّثر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675" w:name="__RefHeading___Toc1177768_1051229030"/>
      <w:bookmarkStart w:id="1676" w:name="_Toc718"/>
      <w:bookmarkEnd w:id="1675"/>
      <w:r>
        <w:rPr>
          <w:rtl w:val="true"/>
        </w:rPr>
        <w:t xml:space="preserve">« </w:t>
      </w:r>
      <w:r>
        <w:rPr>
          <w:rtl w:val="true"/>
        </w:rPr>
        <w:t xml:space="preserve">فَإذا نُقِرَ فِی النَّاقوُرِ </w:t>
      </w:r>
      <w:r>
        <w:rPr>
          <w:rtl w:val="true"/>
        </w:rPr>
        <w:t xml:space="preserve">* </w:t>
      </w:r>
      <w:r>
        <w:rPr>
          <w:rtl w:val="true"/>
        </w:rPr>
        <w:t xml:space="preserve">فَذلِکَ یَوْمَئِذٍ یَوْمٌّ عَسِیرٌ </w:t>
      </w:r>
      <w:r>
        <w:rPr>
          <w:rtl w:val="true"/>
        </w:rPr>
        <w:t xml:space="preserve">* </w:t>
      </w:r>
      <w:r>
        <w:rPr>
          <w:rtl w:val="true"/>
        </w:rPr>
        <w:t>عَلَی الْکافِرینَ غَیْرُ یَسِیرٍ</w:t>
      </w:r>
      <w:r>
        <w:rPr>
          <w:rtl w:val="true"/>
        </w:rPr>
        <w:t>* »</w:t>
      </w:r>
      <w:bookmarkEnd w:id="1676"/>
    </w:p>
    <w:p>
      <w:pPr>
        <w:pStyle w:val="BookText"/>
        <w:rPr/>
      </w:pPr>
      <w:r>
        <w:rPr>
          <w:rFonts w:ascii="IRNazanin" w:hAnsi="IRNazanin" w:eastAsia="IRNazanin"/>
          <w:color w:val="111111"/>
          <w:sz w:val="28"/>
          <w:sz w:val="28"/>
          <w:szCs w:val="28"/>
          <w:rtl w:val="true"/>
          <w:lang w:bidi="fa-IR"/>
        </w:rPr>
        <w:t xml:space="preserve">پس آنگاه که در صور دمیده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سختی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کافران آسان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قندوزی حنفی در ينابیع الموده 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سورة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الْکافِرینَ غَیْرُ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عن الصادق رضی الله الائمه قال اذا نودی فی اذن القائم علیه السلام بالاذن فی قیامه فیقوم فذلک الیوم عسیر علی الکافرین قال القران ضرب فیه الا مثال و نحن نعلمه فلا یعلمه غیرنا </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المدثر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نُقِرَ فِی النَّاقوُرِ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یَوْمَئِذٍ یَوْمٌّ عَسِیرٌ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الْکافِرینَ غَیْرُ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می گوید حضرت صادق رضی الله عنه در این باره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درگوش قائم اذن و اجازه قیامش نداد داده شود ، پس او قیام می کند و آن روز برای کافران بسیار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آیات قرآنی ضرب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اشارات و کنایات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 را می دانیم و غیر ما آن را نمی دانند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الظاهره صفحه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نقر فی اذن الامام القائم علیه السلام اذن له فی القیام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گوش قائم علیه السلام دمیده شود ، اذن قیامش تحقق یابد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اصول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الاشعری ، عن محمد بن حسان ، عن محمد بن علی ، عن عبدالله بن القاسم عن المفضّل بن عمر ، عن أبی عبدالله علیه السلام فی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نُقِرَ فِی النَّاقوُرِ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منّا إماماً مظفراً مستتراً ، فاذا اراد الله عزّ ذکره اظهار أمره ، نکت فی قلبه نکتة فظهر فقام بأمر الله تبارک و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عمر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قول خدای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در صور دمیده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پیروز و پنهان ، ازما خاندانست و چون خدای عز ذکره اراده کند که امر او را ظاهر سازد، در دلش نکته ای گذارد ، سپس ظاهر شود و به امرخدای تبارک و تعالی قیام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غیبت نعمانی صفحه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أبوعلیّ الأشعریّ ، عن محمد بن حسان ، عن محمد بن علی ، عن عبدالله بن القاسم ، عن المفضل بن عمر ، عن أبی عبدالله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نُقِرَ فِی النَّاقوُرِ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منّا إماماً مستتراً فإذا اراد الله عز ذکره اظهار أمره نکت فی قلبه نکتة فظهر فقام بأمر الله 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ابو علی اشعری از محمد بن حسان و او از محمد بن علی و او از عبدالله بن قاسم و او از مفضل بن عمره و او از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که از آن حضرت پرسش شد از معنای آیه ی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نُقِرَ فِی النَّاقوُرِ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بصور دمیده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ما امامی در پشت پرده خواهد بود و آن گاه که خداوند عز ذکره بخواهد که امر او را اظهار کند در دل او نکته و اثری ظاهر می شود سپس نمایان گشته و به امر خدا قیام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تأویل الآیات الظاهرة صفحه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عمروبن شمر ، عن جابر بن یزید ، عن ابی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نُقِرَ فِی النَّاقوُرِ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الناقور هو النّداء من السماء الا انّ ولیّکم فلان بن فلان القائم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به جبرائیل علیه السلام فی ثلاث ساعات </w:t>
      </w:r>
    </w:p>
    <w:p>
      <w:pPr>
        <w:pStyle w:val="BookText"/>
        <w:rPr/>
      </w:pPr>
      <w:r>
        <w:rPr>
          <w:rFonts w:ascii="Amiri" w:hAnsi="Amiri" w:eastAsia="Amiri" w:cs="Amiri"/>
          <w:color w:val="111111"/>
          <w:sz w:val="28"/>
          <w:sz w:val="28"/>
          <w:szCs w:val="28"/>
          <w:rtl w:val="true"/>
          <w:lang w:bidi="ar-SA"/>
        </w:rPr>
        <w:t>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الْکافِرینَ غَیْرُ یَسِیرٍ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 الذین کفروا بنعمة الله و بولایة علی بن ابی طالب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روایت شده از عمر بن شمر ، ازجابر بن یزید ، از حضرت امام جعفر باقر علیه السلام که درباره قول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در آن صور دمیده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ناقور همان ندا از سوی آسمان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کنید که ولی شما فلانی فرزند فلانی همان قائم به حق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علیه السلام این را ندا می کند در سه ساعت از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بسیار سخت روزی است بر کافران که هیچ آسودگی</w:t>
      </w:r>
    </w:p>
    <w:p>
      <w:pPr>
        <w:pStyle w:val="BookText"/>
        <w:rPr/>
      </w:pPr>
      <w:r>
        <w:rPr>
          <w:rFonts w:ascii="IRNazanin" w:hAnsi="IRNazanin" w:eastAsia="IRNazanin"/>
          <w:color w:val="111111"/>
          <w:sz w:val="28"/>
          <w:sz w:val="28"/>
          <w:szCs w:val="28"/>
          <w:rtl w:val="true"/>
          <w:lang w:bidi="fa-IR"/>
        </w:rPr>
        <w:t>برایشان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هستند که به نعمت خداوند وبه ولایت علی بن ابیطالب علیه السلام کفر ورزیده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و تمام النعمة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ابی ، و محمد بن الحسن رضی الله عنهما قال ، حدثنا عبدالله بن جعفر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 عن موسی بن سعدان ، عن عبدالله بن القاسم ،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تفسیر جابر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یحدّث به اسفل فیذیعوه ، أما تقرأ فی کتاب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نُقِرَ فِی النَّاقوُرِ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منّا اماماً مستتراً فاذا اراد الله عزوجل اظهار امره نکت فی قلبه نکتة فظهر و أمر بأمر الله عزوجل</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گوید امام ششم علیه السلام را از تفسیر جابر جعفی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سفلگان باز نگویید تا شهرت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کتاب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ناقور نقر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از ما امامی است پنهان و چون خدا خواست عیانش کند در دلش انگشتی زند و ظهور کند و به دستور خدا فرمان دهد </w:t>
      </w:r>
      <w:r>
        <w:rPr>
          <w:rFonts w:eastAsia="IRNazanin" w:cs="IRNazanin"/>
          <w:color w:val="111111"/>
          <w:sz w:val="28"/>
          <w:szCs w:val="28"/>
          <w:rtl w:val="true"/>
          <w:lang w:bidi="fa-IR"/>
        </w:rPr>
        <w:t xml:space="preserve">. </w:t>
      </w:r>
      <w:bookmarkStart w:id="1677" w:name="pg7348_62903"/>
    </w:p>
    <w:p>
      <w:pPr>
        <w:pStyle w:val="Heading2"/>
        <w:numPr>
          <w:ilvl w:val="1"/>
          <w:numId w:val="1"/>
        </w:numPr>
        <w:rPr/>
      </w:pPr>
      <w:bookmarkStart w:id="1678" w:name="__RefHeading___Toc1177770_1051229030"/>
      <w:bookmarkStart w:id="1679" w:name="_Toc719"/>
      <w:bookmarkEnd w:id="1677"/>
      <w:bookmarkEnd w:id="1678"/>
      <w:r>
        <w:rPr>
          <w:rtl w:val="true"/>
        </w:rPr>
        <w:t>«</w:t>
      </w:r>
      <w:r>
        <w:rPr>
          <w:rtl w:val="true"/>
        </w:rPr>
        <w:t xml:space="preserve">آیه دویست و چهلم </w:t>
      </w:r>
      <w:r>
        <w:rPr>
          <w:rtl w:val="true"/>
        </w:rPr>
        <w:t>»</w:t>
      </w:r>
      <w:bookmarkEnd w:id="1679"/>
    </w:p>
    <w:p>
      <w:pPr>
        <w:pStyle w:val="Heading3"/>
        <w:numPr>
          <w:ilvl w:val="2"/>
          <w:numId w:val="1"/>
        </w:numPr>
        <w:rPr/>
      </w:pPr>
      <w:bookmarkStart w:id="1680" w:name="__RefHeading___Toc1177772_1051229030"/>
      <w:bookmarkStart w:id="1681" w:name="_Toc720"/>
      <w:bookmarkEnd w:id="1680"/>
      <w:r>
        <w:rPr>
          <w:rtl w:val="true"/>
        </w:rPr>
        <w:t>اشاره</w:t>
      </w:r>
      <w:bookmarkEnd w:id="1681"/>
    </w:p>
    <w:p>
      <w:pPr>
        <w:pStyle w:val="BookText"/>
        <w:rPr/>
      </w:pPr>
      <w:r>
        <w:rPr>
          <w:rFonts w:ascii="IRNazanin" w:hAnsi="IRNazanin" w:eastAsia="IRNazanin"/>
          <w:color w:val="111111"/>
          <w:sz w:val="28"/>
          <w:sz w:val="28"/>
          <w:szCs w:val="28"/>
          <w:rtl w:val="true"/>
          <w:lang w:bidi="fa-IR"/>
        </w:rPr>
        <w:t>شیطان، معاند و دشمن امامان و امام زمان عجل الله تعالی فرجه الشریف است و به غیر راه ایشان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مدثر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682" w:name="__RefHeading___Toc1177774_1051229030"/>
      <w:bookmarkStart w:id="1683" w:name="_Toc721"/>
      <w:bookmarkEnd w:id="1682"/>
      <w:r>
        <w:rPr>
          <w:rtl w:val="true"/>
        </w:rPr>
        <w:t xml:space="preserve">« </w:t>
      </w:r>
      <w:r>
        <w:rPr>
          <w:rtl w:val="true"/>
        </w:rPr>
        <w:t xml:space="preserve">ذَرْنِی وَ مَنْ خَلَقْتُ وَحیداً </w:t>
      </w:r>
      <w:r>
        <w:rPr>
          <w:rtl w:val="true"/>
        </w:rPr>
        <w:t>»</w:t>
      </w:r>
      <w:bookmarkEnd w:id="1683"/>
    </w:p>
    <w:p>
      <w:pPr>
        <w:pStyle w:val="BookText"/>
        <w:rPr/>
      </w:pPr>
      <w:r>
        <w:rPr>
          <w:rFonts w:ascii="IRNazanin" w:hAnsi="IRNazanin" w:eastAsia="IRNazanin"/>
          <w:color w:val="111111"/>
          <w:sz w:val="28"/>
          <w:sz w:val="28"/>
          <w:szCs w:val="28"/>
          <w:rtl w:val="true"/>
          <w:lang w:bidi="fa-IR"/>
        </w:rPr>
        <w:t xml:space="preserve">آن کس که من او 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بدون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آفریدم کارش را به من وابگذار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تأویل الآیات الظاهرة</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الدین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تفسیر اهل البیت علیهم السلام رواه الرّجال عن عمرو بن شمر ،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علیه السلام فی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ذَرْنِی وَ مَنْ خَلَقْتُ وَحیداً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بهذه الآیة ابلیس اللّعین خلقه وحیداً من غير اب و لا امّ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جعلتُ له مالاً ممدوداً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هذه الدّولة الی یوم الوقت المعلوم یوم یقوم القائم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بنین شهوداً و مهّدتُ له تمهیداً ثمّ یطمع ان ازید کلّا انّه کان لآیاتنا عنیداً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معانداً للائمّة علیهم السلام یدعوا الی غیر سبیلها و یصدّ النّاس عنها و هی آیات الله </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الدین نجفی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اهل البیت علیهم السلام آمده و رجال حدیث آن را از از عمرو بن شمر ، از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از حضرت ابوجعفر باقر علیه السلام که درباره قول خدای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کس که من او را </w:t>
      </w:r>
      <w:bookmarkStart w:id="1684" w:name="pg7348_62905"/>
    </w:p>
    <w:p>
      <w:pPr>
        <w:pStyle w:val="BookText"/>
        <w:rPr/>
      </w:pPr>
      <w:bookmarkEnd w:id="1684"/>
      <w:r>
        <w:rPr>
          <w:rFonts w:ascii="IRNazanin" w:hAnsi="IRNazanin" w:eastAsia="IRNazanin"/>
          <w:color w:val="111111"/>
          <w:sz w:val="28"/>
          <w:sz w:val="28"/>
          <w:szCs w:val="28"/>
          <w:rtl w:val="true"/>
          <w:lang w:bidi="fa-IR"/>
        </w:rPr>
        <w:t>تنها آفریدم کارش را به من وابگذار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 ابلیس لعین است که بدون پدر و مادر او را آفرید ، و اینکه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او ثروت و مال فراوان قرار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پسران آماده به خدمت به او دادم و زمینه های اقتدار و مکنت برایش فراهم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طمع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کفران نعمت ها و جنایت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بر او بیفزایم ، هرگز که او با آيات ما عناد و دشمنی دارد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معاند و مخالف امامان علیهم السلام است به غیر راه ایشان دعوت می کند و مردم را از آن باز می دارد ، و ایشان آیات الله هستند </w:t>
      </w:r>
      <w:r>
        <w:rPr>
          <w:rFonts w:eastAsia="IRNazanin" w:cs="IRNazanin"/>
          <w:color w:val="111111"/>
          <w:sz w:val="28"/>
          <w:szCs w:val="28"/>
          <w:rtl w:val="true"/>
          <w:lang w:bidi="fa-IR"/>
        </w:rPr>
        <w:t>.</w:t>
      </w:r>
    </w:p>
    <w:p>
      <w:pPr>
        <w:pStyle w:val="Heading2"/>
        <w:numPr>
          <w:ilvl w:val="1"/>
          <w:numId w:val="1"/>
        </w:numPr>
        <w:rPr/>
      </w:pPr>
      <w:bookmarkStart w:id="1685" w:name="__RefHeading___Toc1177776_1051229030"/>
      <w:bookmarkStart w:id="1686" w:name="_Toc722"/>
      <w:bookmarkEnd w:id="1685"/>
      <w:r>
        <w:rPr>
          <w:rtl w:val="true"/>
        </w:rPr>
        <w:t>«</w:t>
      </w:r>
      <w:r>
        <w:rPr>
          <w:rtl w:val="true"/>
        </w:rPr>
        <w:t xml:space="preserve">آیه دویست و چهل و یکم </w:t>
      </w:r>
      <w:r>
        <w:rPr>
          <w:rtl w:val="true"/>
        </w:rPr>
        <w:t>»</w:t>
      </w:r>
      <w:bookmarkEnd w:id="1686"/>
    </w:p>
    <w:p>
      <w:pPr>
        <w:pStyle w:val="Heading3"/>
        <w:numPr>
          <w:ilvl w:val="2"/>
          <w:numId w:val="1"/>
        </w:numPr>
        <w:rPr/>
      </w:pPr>
      <w:bookmarkStart w:id="1687" w:name="__RefHeading___Toc1177778_1051229030"/>
      <w:bookmarkStart w:id="1688" w:name="_Toc723"/>
      <w:bookmarkEnd w:id="1687"/>
      <w:r>
        <w:rPr>
          <w:rtl w:val="true"/>
        </w:rPr>
        <w:t>اشاره</w:t>
      </w:r>
      <w:bookmarkEnd w:id="1688"/>
    </w:p>
    <w:p>
      <w:pPr>
        <w:pStyle w:val="BookText"/>
        <w:rPr/>
      </w:pPr>
      <w:r>
        <w:rPr>
          <w:rFonts w:ascii="IRNazanin" w:hAnsi="IRNazanin" w:eastAsia="IRNazanin"/>
          <w:color w:val="111111"/>
          <w:sz w:val="28"/>
          <w:sz w:val="28"/>
          <w:szCs w:val="28"/>
          <w:rtl w:val="true"/>
          <w:lang w:bidi="fa-IR"/>
        </w:rPr>
        <w:t>امام زمان علیه السلام عذاب پس از عذاب بر شیطان وارد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مدّثر آیات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689" w:name="__RefHeading___Toc1177780_1051229030"/>
      <w:bookmarkStart w:id="1690" w:name="_Toc724"/>
      <w:bookmarkEnd w:id="1689"/>
      <w:r>
        <w:rPr>
          <w:rtl w:val="true"/>
        </w:rPr>
        <w:t xml:space="preserve">« </w:t>
      </w:r>
      <w:r>
        <w:rPr>
          <w:rtl w:val="true"/>
        </w:rPr>
        <w:t xml:space="preserve">سَأُرْهِقُهُ صَعوُداً </w:t>
      </w:r>
      <w:r>
        <w:rPr>
          <w:rtl w:val="true"/>
        </w:rPr>
        <w:t xml:space="preserve">* </w:t>
      </w:r>
      <w:r>
        <w:rPr>
          <w:rtl w:val="true"/>
        </w:rPr>
        <w:t xml:space="preserve">اِنَّهُ فَکَّرَ وَ قَدَّرَ </w:t>
      </w:r>
      <w:r>
        <w:rPr>
          <w:rtl w:val="true"/>
        </w:rPr>
        <w:t xml:space="preserve">* </w:t>
      </w:r>
      <w:r>
        <w:rPr>
          <w:rtl w:val="true"/>
        </w:rPr>
        <w:t xml:space="preserve">فَقُتِلَ کَیْفَ قَدَّرَ </w:t>
      </w:r>
      <w:r>
        <w:rPr>
          <w:rtl w:val="true"/>
        </w:rPr>
        <w:t xml:space="preserve">* </w:t>
      </w:r>
      <w:r>
        <w:rPr>
          <w:rtl w:val="true"/>
        </w:rPr>
        <w:t xml:space="preserve">ثُمَّ قُتِلَ کَیْفَ قَدَّرَ </w:t>
      </w:r>
      <w:r>
        <w:rPr>
          <w:rtl w:val="true"/>
        </w:rPr>
        <w:t>»</w:t>
      </w:r>
      <w:r>
        <w:rPr>
          <w:rtl w:val="true"/>
        </w:rPr>
        <w:t>َ</w:t>
      </w:r>
      <w:bookmarkEnd w:id="1690"/>
    </w:p>
    <w:p>
      <w:pPr>
        <w:pStyle w:val="BookText"/>
        <w:rPr/>
      </w:pPr>
      <w:r>
        <w:rPr>
          <w:rFonts w:ascii="IRNazanin" w:hAnsi="IRNazanin" w:eastAsia="IRNazanin"/>
          <w:color w:val="111111"/>
          <w:sz w:val="28"/>
          <w:sz w:val="28"/>
          <w:szCs w:val="28"/>
          <w:rtl w:val="true"/>
          <w:lang w:bidi="fa-IR"/>
        </w:rPr>
        <w:t xml:space="preserve">بزودی او را در آتش دوزخ بیافکنيم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فکر و اندیشه بدی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بکشد او را که چه فکر غلطی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خدایش بکشد او را که چه فکر بدی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تفسیر قمی مجلد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ذکرّیا ، عن علی بن حسان ، عن عمّه عبدالرّحمن بن کثیر ، عن ابی عبدالله علیه السلام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ذرنی و من خلقت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الوحید ولد الزّنا و هو 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له مالاً ممدوداً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 الی 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بنین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اصحابه الذین شهدوا ان رسول الله صلی الله علیه و آله و سلّم لا یورث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مهّدتُ له تمهیدا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ملکه الذی ملک ملکته مهّدته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الذی ملکه مهّده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یطمع ان ازید کلاّ انّه کان لایاتنا عنیداً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لولایة امیرالمؤمنین علیه السلام جاحداً معانداً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سَأُرْهِقُهُ صَعوُداً اِنَّهُ فَکَّرَ وَ قَدَّرَ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امر به من الولایة و قد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سلّم لامیرالمؤمنین البیعة التی بایعه بها علی عهد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کیف قدّر ثمّ َقُتِلَ کَیْفَ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بعد عذاب یعذّبه القائم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و امیرالمؤمنین علیه السلام فلبس و بسر مما ا 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ادبر و استکبر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هذا الا سحر يُوثر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زفر قال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سحر الناس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 قول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لیس بوحی من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سأصلیه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الآیة فیه نزلت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حدیثمان داد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 حدیثمان داد ، از علی بن حسان از عمویش عبدالرحمن بن کثیر ، از حضرت ابی عبدالله صادق علیه السلام راجع به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واگذار با کسی که او را تنها و وحید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زنازاده است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برایش مالی فراوان و دراز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ممدود و دراز تا مدتی و پسران آماده به خدمت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همکاران و رفقای او که گواهی دادند به اینکه رسول خدا صلی الله علیه و آله ارث بر جای نگذاشته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زمینه های قدرت و حکومت را برایش فراهم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زمامداری و ریاستش که جلویش را باز گذاردیم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ظلم و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بیفزایم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که او با آیات ما عناد می ورزید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امیرالمؤمنین علیه السلام را منکر بود، و در مورد آن با رسول خدا صلی الله علیه و آله و سلّم عناد ورزید ، بزودی او را به آتش دوزخ در افکنم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خود اندیشید و نقشه ای طرح کرد در مورد ولایت که به آن مأمور شده بود فکر کرد و همین نقشه کشید که چون رسول خدا از دنیا رحلت کرد نسبت به بیعتی که با امیرالمؤمنین علیه السلام در زمان رسول خدا صلی الله علیه و آله انجام داده بود وفادار نماند و کار خلافت را تسلیم آن حضرت ننماید ، پس او کشته باد که چه فکر غلطی کرد باز هم کشته باد که چه اندیشه نادرستی کرد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پس از عذابی دیگر که حضرت قائم علیه السلام نسبت به او خواهد کرد ، سپس نگریست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و امیرالمؤمنین علیه السلام پس روی ترش کرد و چهره در هم کشید از جهت دستوری که به او داده شده بود سپس روی بر تافت و کبر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سحر و جادوی خیره کننده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مردم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سحر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جز قول و گفتار بشر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وحی از سوی خدای عزوجل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آتش سقر در خواهم افکند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او نازل شد </w:t>
      </w:r>
      <w:r>
        <w:rPr>
          <w:rFonts w:eastAsia="IRNazanin" w:cs="IRNazanin"/>
          <w:color w:val="111111"/>
          <w:sz w:val="28"/>
          <w:szCs w:val="28"/>
          <w:rtl w:val="true"/>
          <w:lang w:bidi="fa-IR"/>
        </w:rPr>
        <w:t xml:space="preserve">. </w:t>
      </w:r>
      <w:bookmarkStart w:id="1691" w:name="pg7348_62909"/>
    </w:p>
    <w:p>
      <w:pPr>
        <w:pStyle w:val="Heading2"/>
        <w:numPr>
          <w:ilvl w:val="1"/>
          <w:numId w:val="1"/>
        </w:numPr>
        <w:rPr/>
      </w:pPr>
      <w:bookmarkStart w:id="1692" w:name="__RefHeading___Toc1177782_1051229030"/>
      <w:bookmarkStart w:id="1693" w:name="_Toc725"/>
      <w:bookmarkEnd w:id="1691"/>
      <w:bookmarkEnd w:id="1692"/>
      <w:r>
        <w:rPr>
          <w:rtl w:val="true"/>
        </w:rPr>
        <w:t>«</w:t>
      </w:r>
      <w:r>
        <w:rPr>
          <w:rtl w:val="true"/>
        </w:rPr>
        <w:t xml:space="preserve">آیه دویست و چهل و دوم </w:t>
      </w:r>
      <w:r>
        <w:rPr>
          <w:rtl w:val="true"/>
        </w:rPr>
        <w:t>»</w:t>
      </w:r>
      <w:bookmarkEnd w:id="1693"/>
    </w:p>
    <w:p>
      <w:pPr>
        <w:pStyle w:val="Heading3"/>
        <w:numPr>
          <w:ilvl w:val="2"/>
          <w:numId w:val="1"/>
        </w:numPr>
        <w:rPr/>
      </w:pPr>
      <w:bookmarkStart w:id="1694" w:name="__RefHeading___Toc1177784_1051229030"/>
      <w:bookmarkStart w:id="1695" w:name="_Toc726"/>
      <w:bookmarkEnd w:id="1694"/>
      <w:r>
        <w:rPr>
          <w:rtl w:val="true"/>
        </w:rPr>
        <w:t>اشاره</w:t>
      </w:r>
      <w:bookmarkEnd w:id="1695"/>
    </w:p>
    <w:p>
      <w:pPr>
        <w:pStyle w:val="BookText"/>
        <w:rPr/>
      </w:pPr>
      <w:r>
        <w:rPr>
          <w:rFonts w:ascii="IRNazanin" w:hAnsi="IRNazanin" w:eastAsia="IRNazanin"/>
          <w:color w:val="111111"/>
          <w:sz w:val="28"/>
          <w:sz w:val="28"/>
          <w:szCs w:val="28"/>
          <w:rtl w:val="true"/>
          <w:lang w:bidi="fa-IR"/>
        </w:rPr>
        <w:t xml:space="preserve">قیام قائم آل محمد عليه السلام بر ایمان مؤمنین می افزاید و لرزه بر اندام کفار می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مدّثر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696" w:name="__RefHeading___Toc1177786_1051229030"/>
      <w:bookmarkStart w:id="1697" w:name="_Toc727"/>
      <w:bookmarkEnd w:id="1696"/>
      <w:r>
        <w:rPr>
          <w:rtl w:val="true"/>
        </w:rPr>
        <w:t xml:space="preserve">« </w:t>
      </w:r>
      <w:r>
        <w:rPr>
          <w:rtl w:val="true"/>
        </w:rPr>
        <w:t>وَ مَا جَعَلْنَآ اَصْحابَ النَّارِ اِلَّا مَلائِکَةً وَ مَا جَعَلْنآ</w:t>
      </w:r>
      <w:r>
        <w:rPr>
          <w:rtl w:val="true"/>
        </w:rPr>
        <w:t>......</w:t>
      </w:r>
      <w:bookmarkEnd w:id="16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جَعَلْنَآ اَصْحابَ النَّارِ اِلَّا مَلائِکَةً وَ مَا جَعَلْنآ عِدَّتَهُمْ اِلاّ فِتْنَةً لِلَّذِینَ کَفَروُا لِیَسْتَيْقَنَ الذَّینَ اوُتوُا الْکِتابَ وَ یَزْدادُ الذَّینَ ءامَنُواْ ايماناً وَ لا یَرْتابَ الَّذِینَ اوُتوُا الْکِتابَ وَ الْمُؤمِنوُن َوَ لِیَقوُلَ الَّذِینَ فِی قُلوُبِهِم مَّرَضٌ وَ الْکافِروُنَ مَا ذَآ اَرادَ اللهُ بِهذَا مَثَلاً کَذلِکَ یُضِلُّ اللهُ مَنْ يَشَآءُ وَ یَهْدِی مَنْ یَشَآءُ وَ مَا یَعْلَمُ جُنوُدَ رَبِّکَ اِلاّ هُوَ وَ مَا هِیَ اِلاّ ذِکْری لِلْبَشَرِ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خازن های دوزخ را جز فرشتگانی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برای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آنان را جز برای آزمایش و محنت کافران قرار ندادیم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اهل کتاب یقین بدانند ، و ایمان کسانی که ایمان دارند فزونی یابد و در دل اهل کتاب تردیدی واقع گردد ، و تا آنانکه در دلهایشان مرضی هست و کافران بگویند ، خداوند منظورش از این مثل چه بوده ، این چنین خداوند هر که را بخواهد به حالت گمراهی واگذارد و هر که را مشيتش تعلق گیرد رهبری و هدایت فرماید و سپاهیان پروردگارت را جز خودش کسی نمی داند و این آیات جز پند وتذکری برای بشر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درکتاب تأویل الآیات الظاهره صفحه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شرف الدین النجفی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السابق عن عمرو بن شمر ، عن جابر ، عن ابی جعفر علیه السلام قال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جَعَلْنَآ اَصْحابَ النَّارِ اِلَّا 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فالنّار هوالقائم علیه السلام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رضوته و خروجه لاهل المشرق و المغرب و الملائکه هم الذّین یملکون علم آل محمد 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جعلنا عدّتهم الاً فتنة للّذین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یعنی المرجئة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لِیَسْتَيْقَنَ الذَّینَ اوُتوُا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الشیعة و هم اهل الکتاب و هم الذّین اوتوالکتاب و الحکم و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یَزْدادُ الذَّینَ ءامَنُواْ ايماناً وَ لا یَرْتابَ الَّذِینَ اوُتوُا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لا یشکّ الشیعة فی شیء من امر القائم علیه السلام ، 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لِیَقوُلَ 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بذلک الشیعة و ضعفاؤها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ضعفاء الشیعة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الکافرون ماذا اراد الله بهذا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عزو جل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کَذلِکَ یُضِلُّ اللهُ مَنْ يَشَآءُ وَ یَهْدِی مَنْ یَشَآءُ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فالمؤمن یسلّم و الکافر یشکّ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یَعْلَمُ جُنوُدَ رَبِّکَ اِلاّ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فجنود ربّک هم الشّیعه و هم شهداء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الشهداء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الارض ،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هِیَ اِلاّ ذِکْرَی لِلْبَشَرِ لمن شاء منکم ان یتقدم او یتأخر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الیوم قبل خروج القائم علیه السلام من شاء قبل الحق و تقدم الیه ، و من شاء تأخرعنه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نفس بما کسبت رهینه الاّ اصحاب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اطفال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اتّبعتهم و ذریتهم بایمان الحقنا بهم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بالمیثاق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کنا نکذّب بیوم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علیه السلام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 التذکره معرضین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بالتذکرة ولایة امیرالمؤمنین علیه الصّلاة و السلام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کأنهّم حُمُر مُستنفرة فرّت مِن 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حمر و حش فرت من الاسد حین رأته ، و کذلک المرجئة اذا سمعت بفضل آل محمد علیهم السلام نفرت عن الحق ، ثمّ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یرید کلّ امرءٍ منهم ان یؤتی صُحفاً منشّرة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کلّ رجل من المخالفین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من السماء، ثم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کلاّ بل لا یخافون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دولة القائم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تعالی بعد ان عرّفهم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الولایة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انّه تذکرة فمن شاء ذکره و ما یذکرون الّا ان یشاء الله هو اهل التقوی و اهل 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فالتّقوی فی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و المغفرة امیرالمؤمنین علیه السلام </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الدین نجفی در حدیثی که سابقاً آوردیم از عمرو بن شمر ، از جابر ، از امام ابوجعفر باقر علیه السلام آورده که آن حضرت درباره قول خدای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خازنان دوزخ را جز فرشتگانی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مخصوصی برای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آتش حضرت قائم علیه السلام است ، آنکه پرتو نور و خروجش اهل مشرق و مغرب را روشن نماید ، و ملائکه همان هایند که علم آل محمد صلوات الله علیهم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دردست دارد ، و اینکه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ی آنان را جز برای آزمایش و بخت کافران قرار ندادیم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مرجئه و اینکه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اهل کتاب یقین بدانند ، حضرت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هستند و آنهایند که کتاب و حکم و نبوت به ایشان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ایمان کسانی که ایمان دارند فزونی یابد و در دل اهل کتاب تردیدی واقع نگردد ؛ یعنی تا مبادا شیعیان درچیزی از امر حضرت قائم علیه السلام شک کنند ، و اینکه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آنانکه در دلهایشان مرضی هست</w:t>
      </w:r>
    </w:p>
    <w:p>
      <w:pPr>
        <w:pStyle w:val="BookText"/>
        <w:rPr/>
      </w:pP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منظور از آن شیعیان و ضعفای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منظورش از این مثل چه بوده ؟ پس خدای عزوجل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خداوند هر که را خواهد به حالت گمراهی واگذارد و هر که را مشیتش تعلق گیرد رهبری و هدایت فرماید ، پس مؤمن تسلیم می شود و کافر شک می کند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خداوند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سپاهیان پروردگارت را جز خودش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پروردگارت همان شیعیان هستند ، آنان گواهان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 برای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هستند ، و اینکه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آیات جز پند و تذکری برای بشر نیست تا هر که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کند یا عقب بماند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امروز پیش از خروج حضرت قائم علیه السلام ، هر که خواهد حق را بپذیرد و به سوی آن روی آورد و هر که خواهد از آن عقب بیفتد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در گرو عملی است که انجام داده مگر اصحاب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راست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اطفال مؤمنین هستند ، خدای تبارک و تعالی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فرزندانشان در ایمان به آنها ملحق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ی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ما روز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خروج حضرت قائم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ایشان را چه می شود که از تذکر اعراض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امیرالمؤمنین علیه السلام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فرموده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انگار آنها خران گریزانی هستند که از شیر فرار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آنان خران وحشی هستند که وقتی شیر را ببینند از او بگریزند ، و اینطور هستند مرجئه که وقتی فضیلت آل محمد علیهم السلام را بشنوند از حق نفرت نمایند، سپس خدای تعالی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کدام از آنان می خواهد صحیفه ای از سوی آسمان بر او باز آید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مخالفین می خواهد که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از آسمان نازل شود ، آن گاه خدای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نشود بلکه از آخرت نمی ترسند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حضرت قائم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به آنان شناساند که تذکره همان ولایت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چنانچه پندارند نیست و این تذکره است ، پس هر آنکه خواهد متذکر شود ، و تذکر نیابند مگر اینکه خدا خواهد که اوست اهل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سزد از عذابش بیمناک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آمرزش و 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در اینجا پیغمبر صلی الله علیه و آله است، و مغفرت امیر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درکتاب اصول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اذا رأوا ما یوعدون فسیعلمون من أضعف ناصراً و أقلّ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القائم و انصاره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واصبر علی 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اهجرهم جمیلاً و ذرنی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اولی النعمة و مهّلهم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تنزیل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لِیَسْتَيْقَنَ الذَّینَ اوُتوُا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یستیقنون انّ الله و رسوله و وصیّه حقّ ،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يزداد الذین آمنوا إیماناً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ویزدادون بولایة الوصیّ إیماناً </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زمانی که عذاب موعود را ببینند خواهند دانست کیست که یاورش ناتوان تر و سپاهش کمتر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آیه امام قائم و یاران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آنچه می گویند شکیبا باش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در باره تو می گویند و از آنها ببر ، بریدنی نیکو و بر او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تکذیب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نعمت هستند واندکی مهلتشان ده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تنزیل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کلمه بوصیک نیزنازل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یقین رسند کسانی که به آنها کتاب داده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یقین کنند که خدا و پیغمبر و وصیش بر حق هستند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ایمان آورده اند ، ایمانشان بیفزاید؟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ایمانشان به ولایت وصی افزوده گردد </w:t>
      </w:r>
      <w:r>
        <w:rPr>
          <w:rFonts w:eastAsia="IRNazanin" w:cs="IRNazanin"/>
          <w:color w:val="111111"/>
          <w:sz w:val="28"/>
          <w:szCs w:val="28"/>
          <w:rtl w:val="true"/>
          <w:lang w:bidi="fa-IR"/>
        </w:rPr>
        <w:t xml:space="preserve">. </w:t>
      </w:r>
      <w:bookmarkStart w:id="1698" w:name="pg7348_62915"/>
    </w:p>
    <w:p>
      <w:pPr>
        <w:pStyle w:val="Heading2"/>
        <w:numPr>
          <w:ilvl w:val="1"/>
          <w:numId w:val="1"/>
        </w:numPr>
        <w:rPr/>
      </w:pPr>
      <w:bookmarkStart w:id="1699" w:name="__RefHeading___Toc1177788_1051229030"/>
      <w:bookmarkStart w:id="1700" w:name="_Toc728"/>
      <w:bookmarkEnd w:id="1698"/>
      <w:bookmarkEnd w:id="1699"/>
      <w:r>
        <w:rPr>
          <w:rtl w:val="true"/>
        </w:rPr>
        <w:t>«</w:t>
      </w:r>
      <w:r>
        <w:rPr>
          <w:rtl w:val="true"/>
        </w:rPr>
        <w:t xml:space="preserve">آیه دویست و چهل و سوم </w:t>
      </w:r>
      <w:r>
        <w:rPr>
          <w:rtl w:val="true"/>
        </w:rPr>
        <w:t>»</w:t>
      </w:r>
      <w:bookmarkEnd w:id="1700"/>
    </w:p>
    <w:p>
      <w:pPr>
        <w:pStyle w:val="Heading3"/>
        <w:numPr>
          <w:ilvl w:val="2"/>
          <w:numId w:val="1"/>
        </w:numPr>
        <w:rPr/>
      </w:pPr>
      <w:bookmarkStart w:id="1701" w:name="__RefHeading___Toc1177790_1051229030"/>
      <w:bookmarkStart w:id="1702" w:name="_Toc729"/>
      <w:bookmarkEnd w:id="1701"/>
      <w:r>
        <w:rPr>
          <w:rtl w:val="true"/>
        </w:rPr>
        <w:t>اشاره</w:t>
      </w:r>
      <w:bookmarkEnd w:id="1702"/>
    </w:p>
    <w:p>
      <w:pPr>
        <w:pStyle w:val="BookText"/>
        <w:rPr/>
      </w:pPr>
      <w:r>
        <w:rPr>
          <w:rFonts w:ascii="IRNazanin" w:hAnsi="IRNazanin" w:eastAsia="IRNazanin"/>
          <w:color w:val="111111"/>
          <w:sz w:val="28"/>
          <w:sz w:val="28"/>
          <w:szCs w:val="28"/>
          <w:rtl w:val="true"/>
          <w:lang w:bidi="fa-IR"/>
        </w:rPr>
        <w:t xml:space="preserve">شیعیان و یاران امام زمان اصحاب یمین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مدثر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w:t>
      </w:r>
    </w:p>
    <w:p>
      <w:pPr>
        <w:pStyle w:val="Heading3"/>
        <w:numPr>
          <w:ilvl w:val="2"/>
          <w:numId w:val="1"/>
        </w:numPr>
        <w:rPr/>
      </w:pPr>
      <w:bookmarkStart w:id="1703" w:name="__RefHeading___Toc1177792_1051229030"/>
      <w:bookmarkStart w:id="1704" w:name="_Toc730"/>
      <w:bookmarkEnd w:id="1703"/>
      <w:r>
        <w:rPr>
          <w:rtl w:val="true"/>
        </w:rPr>
        <w:t xml:space="preserve">« </w:t>
      </w:r>
      <w:r>
        <w:rPr>
          <w:rtl w:val="true"/>
        </w:rPr>
        <w:t xml:space="preserve">کُلُ نَفْسٍ بِما کَسَبَتْ رَهینَة </w:t>
      </w:r>
      <w:r>
        <w:rPr>
          <w:rtl w:val="true"/>
        </w:rPr>
        <w:t xml:space="preserve">* </w:t>
      </w:r>
      <w:r>
        <w:rPr>
          <w:rtl w:val="true"/>
        </w:rPr>
        <w:t xml:space="preserve">ِالاّ اَصْحابَ الْیَمینِ </w:t>
      </w:r>
      <w:r>
        <w:rPr>
          <w:rtl w:val="true"/>
        </w:rPr>
        <w:t xml:space="preserve">* </w:t>
      </w:r>
      <w:r>
        <w:rPr>
          <w:rtl w:val="true"/>
        </w:rPr>
        <w:t xml:space="preserve">فِی جَناتٍ یَتَسائَلوُنَ </w:t>
      </w:r>
      <w:r>
        <w:rPr>
          <w:rtl w:val="true"/>
        </w:rPr>
        <w:t>»</w:t>
      </w:r>
      <w:bookmarkEnd w:id="1704"/>
    </w:p>
    <w:p>
      <w:pPr>
        <w:pStyle w:val="BookText"/>
        <w:rPr/>
      </w:pPr>
      <w:r>
        <w:rPr>
          <w:rFonts w:ascii="IRNazanin" w:hAnsi="IRNazanin" w:eastAsia="IRNazanin"/>
          <w:color w:val="111111"/>
          <w:sz w:val="28"/>
          <w:sz w:val="28"/>
          <w:szCs w:val="28"/>
          <w:rtl w:val="true"/>
          <w:lang w:bidi="fa-IR"/>
        </w:rPr>
        <w:t xml:space="preserve">هر کس درگرو کار خویش است ، مگر اصحاب یمین یا اصحاب و یاران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آنها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بوستان ها با یکدیگر در گفتگو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عده ای را به نام اصحاب یمین معرفی می کند که اینها در قیامت اهل فلاح و نجات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حنفی در کتاب شواهد التنزیل صفحه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حدیث کرد مرا قاضی ابوبکر حبری او گوید نقل حدیث کرد مرا ابومنصور بن محمد بن احمد بن اهوازی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عنسبه عابد از جابر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فرموده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نَفْسٍ بِما کَسَبَتْ رَهینَة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نحن و شيعتنا اصحاب اليمين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اصحاب يمين ،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شيعيان ما اهل بيت هستند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حنفی در کتاب شواهد التنزیل صفحه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گوید خبر داد ما را عبدالرحمن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از ابی جعفر علیه السلام فرموده خداوند متعالی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 شیعینا اصحاب 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 شیعیانمان اصحاب یمین هستیم </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اصحاب یمین ائمه طاهرین و شیعیان و اصحاب آنها هستند و هم اکنون امام زمان عجل الله تعالي فرجه الشريف و اصحاب آن بزرگوار اصحاب یمین هستند</w:t>
      </w:r>
      <w:r>
        <w:rPr>
          <w:rFonts w:eastAsia="IRNazanin" w:cs="IRNazanin"/>
          <w:color w:val="111111"/>
          <w:sz w:val="28"/>
          <w:szCs w:val="28"/>
          <w:rtl w:val="true"/>
          <w:lang w:bidi="fa-IR"/>
        </w:rPr>
        <w:t xml:space="preserve">. </w:t>
      </w:r>
      <w:bookmarkStart w:id="1705" w:name="pg7348_62917"/>
    </w:p>
    <w:p>
      <w:pPr>
        <w:pStyle w:val="Heading2"/>
        <w:numPr>
          <w:ilvl w:val="1"/>
          <w:numId w:val="1"/>
        </w:numPr>
        <w:rPr/>
      </w:pPr>
      <w:bookmarkStart w:id="1706" w:name="__RefHeading___Toc1177794_1051229030"/>
      <w:bookmarkStart w:id="1707" w:name="_Toc731"/>
      <w:bookmarkEnd w:id="1705"/>
      <w:bookmarkEnd w:id="1706"/>
      <w:r>
        <w:rPr>
          <w:rtl w:val="true"/>
        </w:rPr>
        <w:t>«</w:t>
      </w:r>
      <w:r>
        <w:rPr>
          <w:rtl w:val="true"/>
        </w:rPr>
        <w:t xml:space="preserve">آيه دويست و چهل و چهارم </w:t>
      </w:r>
      <w:r>
        <w:rPr>
          <w:rtl w:val="true"/>
        </w:rPr>
        <w:t>»</w:t>
      </w:r>
      <w:bookmarkEnd w:id="1707"/>
    </w:p>
    <w:p>
      <w:pPr>
        <w:pStyle w:val="Heading3"/>
        <w:numPr>
          <w:ilvl w:val="2"/>
          <w:numId w:val="1"/>
        </w:numPr>
        <w:rPr/>
      </w:pPr>
      <w:bookmarkStart w:id="1708" w:name="__RefHeading___Toc1177796_1051229030"/>
      <w:bookmarkStart w:id="1709" w:name="_Toc732"/>
      <w:bookmarkEnd w:id="1708"/>
      <w:r>
        <w:rPr>
          <w:rtl w:val="true"/>
        </w:rPr>
        <w:t>اشاره</w:t>
      </w:r>
      <w:bookmarkEnd w:id="1709"/>
    </w:p>
    <w:p>
      <w:pPr>
        <w:pStyle w:val="BookText"/>
        <w:rPr/>
      </w:pPr>
      <w:r>
        <w:rPr>
          <w:rFonts w:ascii="IRNazanin" w:hAnsi="IRNazanin" w:eastAsia="IRNazanin"/>
          <w:color w:val="111111"/>
          <w:sz w:val="28"/>
          <w:sz w:val="28"/>
          <w:szCs w:val="28"/>
          <w:rtl w:val="true"/>
          <w:lang w:bidi="fa-IR"/>
        </w:rPr>
        <w:t xml:space="preserve">ائمه طاهرین و امام زمان علیهم السلام از شیعیانشان شفاعت خواهند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نباء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710" w:name="__RefHeading___Toc1177798_1051229030"/>
      <w:bookmarkStart w:id="1711" w:name="_Toc733"/>
      <w:bookmarkEnd w:id="1710"/>
      <w:r>
        <w:rPr>
          <w:rtl w:val="true"/>
        </w:rPr>
        <w:t xml:space="preserve">« </w:t>
      </w:r>
      <w:r>
        <w:rPr>
          <w:rtl w:val="true"/>
        </w:rPr>
        <w:t xml:space="preserve">یَوْمَ یَقوُمُ الرّوُحُ وَ الْمَلائِکَةُ صَفّاً لایَتَکَلّموُنَ اِلاّ مَنْ اَذِنَ لَهُ الرَّحْمنُ وَ قالَ صَواباً </w:t>
      </w:r>
      <w:r>
        <w:rPr>
          <w:rtl w:val="true"/>
        </w:rPr>
        <w:t>»</w:t>
      </w:r>
      <w:bookmarkEnd w:id="1711"/>
    </w:p>
    <w:p>
      <w:pPr>
        <w:pStyle w:val="BookText"/>
        <w:rPr/>
      </w:pPr>
      <w:r>
        <w:rPr>
          <w:rFonts w:ascii="IRNazanin" w:hAnsi="IRNazanin" w:eastAsia="IRNazanin"/>
          <w:color w:val="111111"/>
          <w:sz w:val="28"/>
          <w:sz w:val="28"/>
          <w:szCs w:val="28"/>
          <w:rtl w:val="true"/>
          <w:lang w:bidi="fa-IR"/>
        </w:rPr>
        <w:t xml:space="preserve">روزی که حضرت روح با فرشتگاه صف زده و به نظم برخیزند ، هیچکس سخنی نگوید جز آنرا که خدای مهربانش اجازه دهد و او را به صواب سخن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دراصول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حدیث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 عن بعض أصحابنا ، عن ابن محبوب ، عن محمد بن الفضیل ، عن ابی الحسن الماضی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الرّوح صفاً لا یتکلمون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 الله المأذون لهم یوم القیامة و القائلون صواباً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إذا تکلّمتم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نمجدّ ربنا و نصلّی و علی نبینا و نشفع لشیعتنا ، فلا یردّنا ربنّا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محمد نقل می کند از ابن محبوب و ایشان روایت می کند از محمد بن الفضیل وایشان روایت می کند از حضرت ابوالحسن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حضرت عرض کردم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حضرت روح با فرشتگان صف زده و به نظم برخیزند و هیچکس سخن نگوید جز آن را که خدای مهربانش اجازه دهد و او به صواب سخن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هستیم کسانی که از خداوند اجازه سخن گفتن به صواب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سخن گفتن چه خواهید فرمود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پروردگارمان کنیم و بر </w:t>
      </w:r>
      <w:bookmarkStart w:id="1712" w:name="pg7348_62918"/>
    </w:p>
    <w:p>
      <w:pPr>
        <w:pStyle w:val="BookText"/>
        <w:rPr/>
      </w:pPr>
      <w:bookmarkEnd w:id="1712"/>
      <w:r>
        <w:rPr>
          <w:rFonts w:ascii="IRNazanin" w:hAnsi="IRNazanin" w:eastAsia="IRNazanin"/>
          <w:color w:val="111111"/>
          <w:sz w:val="28"/>
          <w:sz w:val="28"/>
          <w:szCs w:val="28"/>
          <w:rtl w:val="true"/>
          <w:lang w:bidi="fa-IR"/>
        </w:rPr>
        <w:t xml:space="preserve">پیامبرمان درود فرستیم و برای شیعیانمان شفاعت نمائیم و خداوند نیز شفاعت ما را 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روز قیامت هیچ کس اجازه حرف زدن ندارد مگر اینکه خداوند مهربان اجازت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اجازه به امامان شیعه داده می شود تا حمد خداوند را بجای آورند از شیعیانشان شفاعت کنند و ما امید داریم انشاالله در روز قیامت امام زمان عجل الله تعالی فرجه الشریف از ما شفاعت نمایند</w:t>
      </w:r>
      <w:r>
        <w:rPr>
          <w:rFonts w:eastAsia="IRNazanin" w:cs="IRNazanin"/>
          <w:color w:val="111111"/>
          <w:sz w:val="28"/>
          <w:szCs w:val="28"/>
          <w:rtl w:val="true"/>
          <w:lang w:bidi="fa-IR"/>
        </w:rPr>
        <w:t>.</w:t>
      </w:r>
    </w:p>
    <w:p>
      <w:pPr>
        <w:pStyle w:val="Heading2"/>
        <w:numPr>
          <w:ilvl w:val="1"/>
          <w:numId w:val="1"/>
        </w:numPr>
        <w:rPr/>
      </w:pPr>
      <w:bookmarkStart w:id="1713" w:name="__RefHeading___Toc1177800_1051229030"/>
      <w:bookmarkStart w:id="1714" w:name="_Toc734"/>
      <w:bookmarkEnd w:id="1713"/>
      <w:r>
        <w:rPr>
          <w:rtl w:val="true"/>
        </w:rPr>
        <w:t>«</w:t>
      </w:r>
      <w:r>
        <w:rPr>
          <w:rtl w:val="true"/>
        </w:rPr>
        <w:t xml:space="preserve">آیه دویست و چهل و پنجم </w:t>
      </w:r>
      <w:r>
        <w:rPr>
          <w:rtl w:val="true"/>
        </w:rPr>
        <w:t>»</w:t>
      </w:r>
      <w:bookmarkEnd w:id="1714"/>
    </w:p>
    <w:p>
      <w:pPr>
        <w:pStyle w:val="Heading3"/>
        <w:numPr>
          <w:ilvl w:val="2"/>
          <w:numId w:val="1"/>
        </w:numPr>
        <w:rPr/>
      </w:pPr>
      <w:bookmarkStart w:id="1715" w:name="__RefHeading___Toc1177802_1051229030"/>
      <w:bookmarkStart w:id="1716" w:name="_Toc735"/>
      <w:bookmarkEnd w:id="1715"/>
      <w:r>
        <w:rPr>
          <w:rtl w:val="true"/>
        </w:rPr>
        <w:t>اشاره</w:t>
      </w:r>
      <w:bookmarkEnd w:id="1716"/>
    </w:p>
    <w:p>
      <w:pPr>
        <w:pStyle w:val="BookText"/>
        <w:rPr/>
      </w:pPr>
      <w:r>
        <w:rPr>
          <w:rFonts w:ascii="IRNazanin" w:hAnsi="IRNazanin" w:eastAsia="IRNazanin"/>
          <w:color w:val="111111"/>
          <w:sz w:val="28"/>
          <w:sz w:val="28"/>
          <w:szCs w:val="28"/>
          <w:rtl w:val="true"/>
          <w:lang w:bidi="fa-IR"/>
        </w:rPr>
        <w:t>امام زمان ستاره ای است که پنهان می شود سپس به اذن الله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تکویر آیات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717" w:name="__RefHeading___Toc1177804_1051229030"/>
      <w:bookmarkStart w:id="1718" w:name="_Toc736"/>
      <w:bookmarkEnd w:id="1717"/>
      <w:r>
        <w:rPr>
          <w:rtl w:val="true"/>
        </w:rPr>
        <w:t xml:space="preserve">« </w:t>
      </w:r>
      <w:r>
        <w:rPr>
          <w:rtl w:val="true"/>
        </w:rPr>
        <w:t xml:space="preserve">فَلا اُقْسِمَ بِالخُنَّسِ </w:t>
      </w:r>
      <w:r>
        <w:rPr>
          <w:rtl w:val="true"/>
        </w:rPr>
        <w:t xml:space="preserve">* </w:t>
      </w:r>
      <w:r>
        <w:rPr>
          <w:rtl w:val="true"/>
        </w:rPr>
        <w:t xml:space="preserve">الجَوارِ الکُنَّّسِ </w:t>
      </w:r>
      <w:r>
        <w:rPr>
          <w:rtl w:val="true"/>
        </w:rPr>
        <w:t>»</w:t>
      </w:r>
      <w:bookmarkEnd w:id="1718"/>
    </w:p>
    <w:p>
      <w:pPr>
        <w:pStyle w:val="BookText"/>
        <w:rPr/>
      </w:pPr>
      <w:r>
        <w:rPr>
          <w:rFonts w:ascii="IRNazanin" w:hAnsi="IRNazanin" w:eastAsia="IRNazanin"/>
          <w:color w:val="111111"/>
          <w:sz w:val="28"/>
          <w:sz w:val="28"/>
          <w:szCs w:val="28"/>
          <w:rtl w:val="true"/>
          <w:lang w:bidi="fa-IR"/>
        </w:rPr>
        <w:t>قسم به ستاره ای که دور شود وغایب گردد و سپس بگردش در آید و ظاهر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کلان قندوزی حنفی در کتاب ينابیع الموده صفحه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اُقْسِمَ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 هانی</w:t>
      </w:r>
      <w:r>
        <w:rPr>
          <w:rStyle w:val="FootnoteAnchor"/>
          <w:rtl w:val="true"/>
        </w:rPr>
        <w:footnoteReference w:id="23"/>
      </w:r>
      <w:r>
        <w:rPr>
          <w:rFonts w:ascii="IRNazanin" w:hAnsi="IRNazanin" w:eastAsia="IRNazanin"/>
          <w:color w:val="111111"/>
          <w:sz w:val="28"/>
          <w:sz w:val="28"/>
          <w:szCs w:val="28"/>
          <w:rtl w:val="true"/>
          <w:lang w:bidi="fa-IR"/>
        </w:rPr>
        <w:t xml:space="preserve">قال سئلت هذه الآیة عن الباقر رضی الله عنه قال الخنس امام یخنس ای یرجع من الظهور الی الغیبة سنة ستین و ماتین ثم بیده کاالشهاب الثاقب </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حنفی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هانی از امام محمد باقر علیه السلام در مورد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 الکُنَّّسِ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خنّس امامی است که پنهان شود یعنی در سال دویست و شصت از حالت ظهور به غیبت و پنهانی باز گردد سپس مانند شهاب درخشنده آشکارشود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لازم به ذکر است که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شهادت حضرت عسگری علیه السلام و سال به امامت رسیدن حضرت بقیه الله است و عده ای آنرا آغاز غیبت صغری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فی الغیبه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هانی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ابا جعفر محمد بن علی علیه السلام فسألته عن هذه الایة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الخنس امام یخنس فی زمانه</w:t>
      </w:r>
    </w:p>
    <w:p>
      <w:pPr>
        <w:pStyle w:val="BookText"/>
        <w:rPr/>
      </w:pPr>
      <w:r>
        <w:rPr>
          <w:rFonts w:ascii="IRNazanin" w:hAnsi="IRNazanin" w:eastAsia="IRNazanin"/>
          <w:color w:val="111111"/>
          <w:sz w:val="28"/>
          <w:sz w:val="28"/>
          <w:szCs w:val="28"/>
          <w:rtl w:val="true"/>
          <w:lang w:bidi="fa-IR"/>
        </w:rPr>
        <w:t xml:space="preserve">عند انقطاع من علمه عند الناس سنة ستین و مأتین ثمّ یبدو کاشهاب الواقه ظلمة اللیل فان ادرکت ذلک وقرت عینک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 هانی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را ملاقات نمودم و از ایشان راجع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 الکُنَّّسِ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و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خنس امامی است که درزمان خود هنگامی که مردم از وجود او خبر ندارند پنهان می شود ،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مانند شعله درخشان تار ظاهر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کنی چشمت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فی الغیبه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غیبت نعمانی 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العاثیه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ام هانی قالت سألت ابا جعفر محمد بن علی علیه السلام عن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اُقْسِمَ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یخنس سنة ستین و مأتین ثمّ یظهر کالشهاب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یتوقه فی اللیلة الظلماء فان أدرکت کانه قرّت عینک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هانی گوید از حضرت امام جعفر محمد بن علی علیه السلام راجع به قول خداوند متعال سوال کردم که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ستارگان غروب کننده که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فرمودند آن امامی است که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شود سپس مانند شعله ای در شب تاریک فروزان شود اگر زمان او را درک کنی چشمت روشن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غیبت نعمانی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بحار الانوار 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ام هانی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جعفر محمد بن علی الباقر علیه السلام ما بعضی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اُقْسِمَ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 الکُنَّّسِ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ام هانی یخنس نفسه حتی ینقطع عن الناس علیه سنة ستین وماتین ثمّ یبدو کاشهاب الواقد فی اللیلة الظلماء فان ادرکت ذلک الزمان قرّت عینک </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هانی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باقر علیه السلام عرض کردم معنی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اُقْسِمَ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 الکُنَّّسِ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است که پنهان می کند تا علم به او از خلق منطقع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از راه عادی آگاهی بر احوالات و افعال او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می گردد و آن گاه مانند </w:t>
      </w:r>
    </w:p>
    <w:p>
      <w:pPr>
        <w:pStyle w:val="BookText"/>
        <w:rPr/>
      </w:pPr>
      <w:r>
        <w:rPr>
          <w:rFonts w:ascii="IRNazanin" w:hAnsi="IRNazanin" w:eastAsia="IRNazanin"/>
          <w:color w:val="111111"/>
          <w:sz w:val="28"/>
          <w:sz w:val="28"/>
          <w:szCs w:val="28"/>
          <w:rtl w:val="true"/>
          <w:lang w:bidi="fa-IR"/>
        </w:rPr>
        <w:t>شعله ای در شب تاریک آشکار می گردد و اگر در آن زمان او را درک کنی چشمت روشن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موائب الامر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ام هانی الثقفه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عذرت علی سیدی محمد بن علی الباقر علیه السلام فقلت یا سیدی آیة من کتاب الله عرضت بقلبی قد اقیصتنی واسهرت عینی قالی سلی یا ام هانی قلت یا سیدی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اُقْسِمَ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 الکُنَّّسِ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نعم المسأله سألتی یا ام هانی هذا مولود فی آخر الزمان و هو المهدی من هذه العترة</w:t>
      </w:r>
    </w:p>
    <w:p>
      <w:pPr>
        <w:pStyle w:val="BookText"/>
        <w:rPr/>
      </w:pPr>
      <w:r>
        <w:rPr>
          <w:rFonts w:ascii="IRNazanin" w:hAnsi="IRNazanin" w:eastAsia="IRNazanin"/>
          <w:color w:val="111111"/>
          <w:sz w:val="28"/>
          <w:sz w:val="28"/>
          <w:szCs w:val="28"/>
          <w:rtl w:val="true"/>
          <w:lang w:bidi="fa-IR"/>
        </w:rPr>
        <w:t xml:space="preserve">یکون به حیرة وغیبة تضیل فیها قوم و یهتدی فیها قوم فیاطوبی لک ان ادرکته و یا طوبی لمن أدرکه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هانی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خدمت آقایم محمد بن علی باقر علیه السلام رسیدم و عرض کردم ای آقای من یک آیه از کتاب خدای عز و جل به دلم عرضه شده است و مرا پریشان دل ساخته و چشمم را بی خواب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هانی سوال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عرض کردم ای آقای من گفته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اقسم بالخنّس الجوار الکنّس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هانی چه مسئله نیکویی سوال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مولودی است که در آخرالزمان متولد شود اوست مهدی از این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یک حیرت و غیبتی باشد که مردمی درآن گمراه شوند ومردمی هدایت یابند خوشا بتو اگر او را دریابی و خوشا به کسی که او را دریابد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جلیل القدر ومفسر بزرگ حاج سیدعبدالحسین طیب در تفسیر اطیب البیان 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فوق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اخباری که کلینی در کافی و نعمانی به اسناد مختلف ازحضرت باقر علیه السلام روایت کرده اند که تفسیر فرموده به وجود بقیة الله الاعظم علیه السلام که مخصوص حضرت است و وقت آن را هم تعیین فرمود در سنه دویست و شصت هجری غیبت می فرمایند و مستور می شوند سپس مثل شهاب قبس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به راوی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کردی زمان او را چشمت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هرکه درک کند زمان ظهور را چشمش روشن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فی الغیبة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نحن کنجوم السماء کلما غاب نجم طلع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ابشرتم باصابعکم و ماسلتم باعناقکم غیب الله عنکم نجمکم</w:t>
      </w:r>
    </w:p>
    <w:p>
      <w:pPr>
        <w:pStyle w:val="BookText"/>
        <w:rPr/>
      </w:pPr>
      <w:r>
        <w:rPr>
          <w:rFonts w:ascii="IRNazanin" w:hAnsi="IRNazanin" w:eastAsia="IRNazanin"/>
          <w:color w:val="111111"/>
          <w:sz w:val="28"/>
          <w:sz w:val="28"/>
          <w:szCs w:val="28"/>
          <w:rtl w:val="true"/>
          <w:lang w:bidi="fa-IR"/>
        </w:rPr>
        <w:t xml:space="preserve">فاستوت بنو عبدالمطلب فلم یعرف ای من امی فاذا طلع نجمکم فاحمد ربّکم </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معروف بن خربوز می گوید امام باقر علیه السلام فرمودند ما ائمه مانند اختران و ستارگان آسمانیم که هرگاه اختری غروب کند ، اختر دیگری طالع بشود یا زمانی که با انگشت اشاره کنید و گردن بسویش کج کنید خداوند ستاره اش را از شما پنهان کند و فرزندان عبدالمطلب مساوی شوند و امام شناخته نشود از غیر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ستاره اش طالع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ظاهر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را سپاس می گویید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درکتاب منتخب الاثر 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الاسلام ابوالقاسم خراز رازی یکی از شاگردان شیخ صدوق در کتاب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سلمان فارسی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پیامبر خدا صلی الله علیه و آله و سلّم خطبه ای نقل می فرمایند و در ضمن خطبه به مردم از رحلت خود صحبت می کردند و مردم را نسبت به عترت خودشان آگاه می کردند و سپس رسول خدا صلی الله علیه و آله و سلّم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من افتقد الشمس فليتمسّک بالقمر و من افتقد القمر فلیتمسّک بالفرقدین فلیتمسّک بالنجوم الزاهرة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 مردم هر کس خورشید را از دست داد پس به ماه مستمک می شود هرکس ماه را از دست بدهد به فرقدین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ستاره نورانی نزدیک قطب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مستمسک می شود و هر کس فرقدین یا آن دو ستاره روشن را از دست داد پس به ستارگان نورانی دیگر مستمسک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گوید پس از این خطبه همراه پیامبر خدا صلی الله علیه و آله و سلّم به منزل آن حضرت رفتم و از وی در مورد این مطالب توضیح بیشتری خواستم آن 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الشّمس فانا و امّا القمر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الفرقدان فالحسن و الحسین و اماالنجوم الزاهرة فالائمة التسعة من صلب الحسین و التاسع مهدیم ، انهم هم اوصیاء و الخلفاء بعدی ائمة أبرار عدد اسباط یعقوب و حواری عیسی قلت قسمتهم یا رسول الله صلی الله علیه و آله و سلّم قال اولهم و سیدهم علی بن ابی طالب و سبطای بعدهما زین علی بن الحسین علیهما السلام و بعده محمد بن علی باقر علم النبین والصادق جعفربن محمد و ابنه الکاظم سمِّی موسی بن عمران و الذی یقتل بارض خراسان علی ثم ابنه محمد و الصادقان علی و الحسن و الحجة القائم المنتظر فی غیبة فانهم عترتی من امی و لحمی علمهم علمی وحکمهم حکمی من اذانی فیهم فلا انا له الله تعالی شفاعتی </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منظور و مقصود از خورشید من هستم و منظور از ماه علی بن ابیطالب علیه السلام است و مراد از فرقدین حسن و حسین علیه السلام هستند و ستارگان نورانی ائمه نه گانه ای هستند که از پشت حسین می باشند و نهمین آنها مهدی آنهاست سپس فرزند ایشان اوصیاء وجانشینان بعد از من و پیشوایان نیکوکارانند تعداد آنها برابر فرزندان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دوازده پسر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حواریون مسیح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دوازده حواری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سلمان از نام آنان سوال می کند پیامبر خدا صلی الله علیه و آله و سلّم می فرمایند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آنها علی بن ابی طالب علیه السلام و دوم و سوم آنها حسن و حسین علیهما السلام هستند چهارمشان زین العابدین علی بن الحسین علیه السلام می باشد و پنجمشان محمد بن علی باقر علم نبیین علیه السلام می باشد و ششم آنها جعفر صادق علیه السلام و هفتم آنها موسی بن جعفر علیه السلام و هشتمشان علی بن موسی الرضا علیه السلام است که در سرزمین خراسان به قتل رسید و نهمشان محمد بن علی علیه السلام و دهم آنها علی بن محمد علیه السلام و یازدهمینشان امام حسن عسگری علیه السلام است و دوازدهمین ستاره حضرت حجت القائم علیه السلام که در ایام غیبتش چشم به راهش خواهند بود ایشان عترت</w:t>
      </w:r>
    </w:p>
    <w:p>
      <w:pPr>
        <w:pStyle w:val="BookText"/>
        <w:rPr/>
      </w:pPr>
      <w:r>
        <w:rPr>
          <w:rFonts w:ascii="IRNazanin" w:hAnsi="IRNazanin" w:eastAsia="IRNazanin"/>
          <w:color w:val="111111"/>
          <w:sz w:val="28"/>
          <w:sz w:val="28"/>
          <w:szCs w:val="28"/>
          <w:rtl w:val="true"/>
          <w:lang w:bidi="fa-IR"/>
        </w:rPr>
        <w:t>من و از گوشت</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آنها علم من و حکم آنها حکم من است هر کس ایشان را بیازارد شفاعت من به او نخواهد رسید </w:t>
      </w:r>
      <w:r>
        <w:rPr>
          <w:rFonts w:eastAsia="IRNazanin" w:cs="IRNazanin"/>
          <w:color w:val="111111"/>
          <w:sz w:val="28"/>
          <w:szCs w:val="28"/>
          <w:rtl w:val="true"/>
          <w:lang w:bidi="fa-IR"/>
        </w:rPr>
        <w:t xml:space="preserve">. </w:t>
      </w:r>
      <w:bookmarkStart w:id="1719" w:name="pg7348_62923"/>
    </w:p>
    <w:p>
      <w:pPr>
        <w:pStyle w:val="Heading2"/>
        <w:numPr>
          <w:ilvl w:val="1"/>
          <w:numId w:val="1"/>
        </w:numPr>
        <w:rPr/>
      </w:pPr>
      <w:bookmarkStart w:id="1720" w:name="__RefHeading___Toc1177806_1051229030"/>
      <w:bookmarkStart w:id="1721" w:name="_Toc737"/>
      <w:bookmarkEnd w:id="1719"/>
      <w:bookmarkEnd w:id="1720"/>
      <w:r>
        <w:rPr>
          <w:rtl w:val="true"/>
        </w:rPr>
        <w:t>«</w:t>
      </w:r>
      <w:r>
        <w:rPr>
          <w:rtl w:val="true"/>
        </w:rPr>
        <w:t xml:space="preserve">آیه دویست و چهل و ششم </w:t>
      </w:r>
      <w:r>
        <w:rPr>
          <w:rtl w:val="true"/>
        </w:rPr>
        <w:t>»</w:t>
      </w:r>
      <w:bookmarkEnd w:id="1721"/>
    </w:p>
    <w:p>
      <w:pPr>
        <w:pStyle w:val="Heading3"/>
        <w:numPr>
          <w:ilvl w:val="2"/>
          <w:numId w:val="1"/>
        </w:numPr>
        <w:rPr/>
      </w:pPr>
      <w:bookmarkStart w:id="1722" w:name="__RefHeading___Toc1177808_1051229030"/>
      <w:bookmarkStart w:id="1723" w:name="_Toc738"/>
      <w:bookmarkEnd w:id="1722"/>
      <w:r>
        <w:rPr>
          <w:rtl w:val="true"/>
        </w:rPr>
        <w:t>اشاره</w:t>
      </w:r>
      <w:bookmarkEnd w:id="1723"/>
    </w:p>
    <w:p>
      <w:pPr>
        <w:pStyle w:val="BookText"/>
        <w:rPr/>
      </w:pPr>
      <w:r>
        <w:rPr>
          <w:rFonts w:ascii="IRNazanin" w:hAnsi="IRNazanin" w:eastAsia="IRNazanin"/>
          <w:color w:val="111111"/>
          <w:sz w:val="28"/>
          <w:sz w:val="28"/>
          <w:szCs w:val="28"/>
          <w:rtl w:val="true"/>
          <w:lang w:bidi="fa-IR"/>
        </w:rPr>
        <w:t xml:space="preserve">مشرکین زمان قائم آل محمد همان بهانه هائی را می آورند که مشرکین زمان رسول خدا صلی الله علیه و آله و سلم برای آن حضرت می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المطففین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724" w:name="__RefHeading___Toc1177810_1051229030"/>
      <w:bookmarkStart w:id="1725" w:name="_Toc739"/>
      <w:bookmarkEnd w:id="1724"/>
      <w:r>
        <w:rPr>
          <w:rtl w:val="true"/>
        </w:rPr>
        <w:t xml:space="preserve">« </w:t>
      </w:r>
      <w:r>
        <w:rPr>
          <w:rtl w:val="true"/>
        </w:rPr>
        <w:t xml:space="preserve">ِاذا تُتْلی عَلَیْهِ آیاتُنا قالَ أَساطیرُ الأَوَّلینَ </w:t>
      </w:r>
      <w:r>
        <w:rPr>
          <w:rtl w:val="true"/>
        </w:rPr>
        <w:t>»</w:t>
      </w:r>
      <w:bookmarkEnd w:id="1725"/>
    </w:p>
    <w:p>
      <w:pPr>
        <w:pStyle w:val="BookText"/>
        <w:rPr/>
      </w:pPr>
      <w:r>
        <w:rPr>
          <w:rFonts w:ascii="IRNazanin" w:hAnsi="IRNazanin" w:eastAsia="IRNazanin"/>
          <w:color w:val="111111"/>
          <w:sz w:val="28"/>
          <w:sz w:val="28"/>
          <w:szCs w:val="28"/>
          <w:rtl w:val="true"/>
          <w:lang w:bidi="fa-IR"/>
        </w:rPr>
        <w:t xml:space="preserve">هرگاه آیات ما را بر او بخوانند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تأویل الایات</w:t>
      </w:r>
    </w:p>
    <w:p>
      <w:pPr>
        <w:pStyle w:val="BookText"/>
        <w:rPr/>
      </w:pPr>
      <w:r>
        <w:rPr>
          <w:rFonts w:ascii="IRNazanin" w:hAnsi="IRNazanin" w:eastAsia="IRNazanin"/>
          <w:color w:val="111111"/>
          <w:sz w:val="28"/>
          <w:sz w:val="28"/>
          <w:szCs w:val="28"/>
          <w:rtl w:val="true"/>
          <w:lang w:bidi="fa-IR"/>
        </w:rPr>
        <w:t xml:space="preserve">الظاهره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ابراهیم بن عباد باسناده الی عبدالله بن بکیر یرفعه الی ابی عبدالله علیه السلام قال فی قوله عزوجل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تُتْلی عَلَیْهِ آیاتُنا قالَ أَساطیرُ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یکذّب بالقائم علیه السلام اذ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نعرفک و لستَ من ولد فاطمة علیهاالسلام کما قال المشرکون محمد صلی الله علیه و آله </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عباس از احمد بن ابراهیم بن عباد روایت کرده به سند خود تا عبدالله بن بکیر بطور مرفوع از حضرت ابی عبدالله امام صادق علیه السلام آورده که درباره فرموده خدای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آیات ما بر او خوانده شود گوید ؛ افسانه های </w:t>
      </w:r>
      <w:bookmarkStart w:id="1726" w:name="pg7348_62924"/>
    </w:p>
    <w:p>
      <w:pPr>
        <w:pStyle w:val="BookText"/>
        <w:rPr/>
      </w:pPr>
      <w:bookmarkEnd w:id="1726"/>
      <w:r>
        <w:rPr>
          <w:rFonts w:ascii="IRNazanin" w:hAnsi="IRNazanin" w:eastAsia="IRNazanin"/>
          <w:color w:val="111111"/>
          <w:sz w:val="28"/>
          <w:sz w:val="28"/>
          <w:szCs w:val="28"/>
          <w:rtl w:val="true"/>
          <w:lang w:bidi="fa-IR"/>
        </w:rPr>
        <w:t xml:space="preserve">پیشینیان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از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علیه السلام دروغگو شمارند که به آن حضرت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نمی شناسیم و تو از فرزندان فاطمه علیها السلام نیستی ، همانطور که مشرکین به حضرت محمد صلی الله علیه و آله و سلم چنین گفتند </w:t>
      </w:r>
      <w:r>
        <w:rPr>
          <w:rFonts w:eastAsia="IRNazanin" w:cs="IRNazanin"/>
          <w:color w:val="111111"/>
          <w:sz w:val="28"/>
          <w:szCs w:val="28"/>
          <w:rtl w:val="true"/>
          <w:lang w:bidi="fa-IR"/>
        </w:rPr>
        <w:t>.</w:t>
      </w:r>
    </w:p>
    <w:p>
      <w:pPr>
        <w:pStyle w:val="Heading2"/>
        <w:numPr>
          <w:ilvl w:val="1"/>
          <w:numId w:val="1"/>
        </w:numPr>
        <w:rPr/>
      </w:pPr>
      <w:bookmarkStart w:id="1727" w:name="__RefHeading___Toc1177812_1051229030"/>
      <w:bookmarkStart w:id="1728" w:name="_Toc740"/>
      <w:bookmarkEnd w:id="1727"/>
      <w:r>
        <w:rPr>
          <w:rtl w:val="true"/>
        </w:rPr>
        <w:t>«</w:t>
      </w:r>
      <w:r>
        <w:rPr>
          <w:rtl w:val="true"/>
        </w:rPr>
        <w:t xml:space="preserve">آیه دویست و چهل و هفتم </w:t>
      </w:r>
      <w:r>
        <w:rPr>
          <w:rtl w:val="true"/>
        </w:rPr>
        <w:t>»</w:t>
      </w:r>
      <w:bookmarkEnd w:id="1728"/>
    </w:p>
    <w:p>
      <w:pPr>
        <w:pStyle w:val="Heading3"/>
        <w:numPr>
          <w:ilvl w:val="2"/>
          <w:numId w:val="1"/>
        </w:numPr>
        <w:rPr/>
      </w:pPr>
      <w:bookmarkStart w:id="1729" w:name="__RefHeading___Toc1177814_1051229030"/>
      <w:bookmarkStart w:id="1730" w:name="_Toc741"/>
      <w:bookmarkEnd w:id="1729"/>
      <w:r>
        <w:rPr>
          <w:rtl w:val="true"/>
        </w:rPr>
        <w:t>اشاره</w:t>
      </w:r>
      <w:bookmarkEnd w:id="1730"/>
    </w:p>
    <w:p>
      <w:pPr>
        <w:pStyle w:val="BookText"/>
        <w:rPr/>
      </w:pPr>
      <w:r>
        <w:rPr>
          <w:rFonts w:ascii="IRNazanin" w:hAnsi="IRNazanin" w:eastAsia="IRNazanin"/>
          <w:color w:val="111111"/>
          <w:sz w:val="28"/>
          <w:sz w:val="28"/>
          <w:szCs w:val="28"/>
          <w:rtl w:val="true"/>
          <w:lang w:bidi="fa-IR"/>
        </w:rPr>
        <w:t>خداوند سیر سنت های انبیاء گذشته را درباره قائم آل محمد عليه السلام اجرا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انشقاق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731" w:name="__RefHeading___Toc1177816_1051229030"/>
      <w:bookmarkStart w:id="1732" w:name="_Toc742"/>
      <w:bookmarkEnd w:id="1731"/>
      <w:r>
        <w:rPr>
          <w:rtl w:val="true"/>
        </w:rPr>
        <w:t xml:space="preserve">« </w:t>
      </w:r>
      <w:r>
        <w:rPr>
          <w:rtl w:val="true"/>
        </w:rPr>
        <w:t xml:space="preserve">لَتَرْکَبُنَّ طَبَقاً عَنْ طَبَقٍ </w:t>
      </w:r>
      <w:r>
        <w:rPr>
          <w:rtl w:val="true"/>
        </w:rPr>
        <w:t>»</w:t>
      </w:r>
      <w:bookmarkEnd w:id="1732"/>
    </w:p>
    <w:p>
      <w:pPr>
        <w:pStyle w:val="BookText"/>
        <w:rPr/>
      </w:pPr>
      <w:r>
        <w:rPr>
          <w:rFonts w:ascii="IRNazanin" w:hAnsi="IRNazanin" w:eastAsia="IRNazanin"/>
          <w:color w:val="111111"/>
          <w:sz w:val="28"/>
          <w:sz w:val="28"/>
          <w:szCs w:val="28"/>
          <w:rtl w:val="true"/>
          <w:lang w:bidi="fa-IR"/>
        </w:rPr>
        <w:t>البته که شما احوال گوناگون و حوادث مختلفی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کمال الدین و تمام</w:t>
      </w:r>
    </w:p>
    <w:p>
      <w:pPr>
        <w:pStyle w:val="BookText"/>
        <w:rPr/>
      </w:pPr>
      <w:r>
        <w:rPr>
          <w:rFonts w:ascii="IRNazanin" w:hAnsi="IRNazanin" w:eastAsia="IRNazanin"/>
          <w:color w:val="111111"/>
          <w:sz w:val="28"/>
          <w:sz w:val="28"/>
          <w:szCs w:val="28"/>
          <w:rtl w:val="true"/>
          <w:lang w:bidi="fa-IR"/>
        </w:rPr>
        <w:t xml:space="preserve">النعمه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المظفر بن جعفر بن المظفر العلوی رضی الله عنه قال حدثّنا جعفر بن محمد بن مسعود و حیدر بن محمد السمرقندی جمیعاً قال حدثّنا محمد بن مسعود قال حدثّنا جبرئیل بن أحمد عن موسی بن جعفر البغدادی قال حدثّنا الحسن بن محمد الصیرفی عن حنان بن سریر عن ابیه عن ابی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القائم منا غیبة یطول امدها فقلت له ولم ذلک یابن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عزوجل أبی الا ان یجری فیه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الانبیاء علیهم السلام فی غیباتهم و انه لابد له یا سدیر من انتهاء مدة غیابتهم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لَتَرْکَبُنَّ طَبَقاً عَنْ 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قبلکم </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سدیر از امام ششم روایت کرده است که فرمود قائم ما غیبتی دارد که طولانی است به او عرض کردم یا بن رسول الله برای چه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خدای عزوجل </w:t>
      </w:r>
      <w:bookmarkStart w:id="1733" w:name="pg7348_62925"/>
    </w:p>
    <w:p>
      <w:pPr>
        <w:pStyle w:val="BookText"/>
        <w:rPr/>
      </w:pPr>
      <w:bookmarkEnd w:id="1733"/>
      <w:r>
        <w:rPr>
          <w:rFonts w:ascii="IRNazanin" w:hAnsi="IRNazanin" w:eastAsia="IRNazanin"/>
          <w:color w:val="111111"/>
          <w:sz w:val="28"/>
          <w:sz w:val="28"/>
          <w:szCs w:val="28"/>
          <w:rtl w:val="true"/>
          <w:lang w:bidi="fa-IR"/>
        </w:rPr>
        <w:t xml:space="preserve">ابا کرده است جز اینکه روشی در غیبت پیغمبران را درباره او مجری دارد و ناچار است ای سدیر که مدت غیبت همه پیغمبران را بسر برد ، خدای تعالی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انشقاق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طبقه طبقه بر یکدیگر سوار شوید یعنی دوستی کسانی که پیش از شما بوده اند</w:t>
      </w:r>
      <w:r>
        <w:rPr>
          <w:rFonts w:eastAsia="IRNazanin" w:cs="IRNazanin"/>
          <w:color w:val="111111"/>
          <w:sz w:val="28"/>
          <w:szCs w:val="28"/>
          <w:rtl w:val="true"/>
          <w:lang w:bidi="fa-IR"/>
        </w:rPr>
        <w:t>.</w:t>
      </w:r>
    </w:p>
    <w:p>
      <w:pPr>
        <w:pStyle w:val="Heading2"/>
        <w:numPr>
          <w:ilvl w:val="1"/>
          <w:numId w:val="1"/>
        </w:numPr>
        <w:rPr/>
      </w:pPr>
      <w:bookmarkStart w:id="1734" w:name="__RefHeading___Toc1177818_1051229030"/>
      <w:bookmarkStart w:id="1735" w:name="_Toc743"/>
      <w:bookmarkEnd w:id="1734"/>
      <w:r>
        <w:rPr>
          <w:rtl w:val="true"/>
        </w:rPr>
        <w:t>«</w:t>
      </w:r>
      <w:r>
        <w:rPr>
          <w:rtl w:val="true"/>
        </w:rPr>
        <w:t xml:space="preserve">آیه دویست و چهل و هشتم </w:t>
      </w:r>
      <w:r>
        <w:rPr>
          <w:rtl w:val="true"/>
        </w:rPr>
        <w:t>»</w:t>
      </w:r>
      <w:bookmarkEnd w:id="1735"/>
    </w:p>
    <w:p>
      <w:pPr>
        <w:pStyle w:val="Heading3"/>
        <w:numPr>
          <w:ilvl w:val="2"/>
          <w:numId w:val="1"/>
        </w:numPr>
        <w:rPr/>
      </w:pPr>
      <w:bookmarkStart w:id="1736" w:name="__RefHeading___Toc1177820_1051229030"/>
      <w:bookmarkStart w:id="1737" w:name="_Toc744"/>
      <w:bookmarkEnd w:id="1736"/>
      <w:r>
        <w:rPr>
          <w:rtl w:val="true"/>
        </w:rPr>
        <w:t>اشاره</w:t>
      </w:r>
      <w:bookmarkEnd w:id="1737"/>
    </w:p>
    <w:p>
      <w:pPr>
        <w:pStyle w:val="BookText"/>
        <w:rPr/>
      </w:pPr>
      <w:r>
        <w:rPr>
          <w:rFonts w:ascii="IRNazanin" w:hAnsi="IRNazanin" w:eastAsia="IRNazanin"/>
          <w:color w:val="111111"/>
          <w:sz w:val="28"/>
          <w:sz w:val="28"/>
          <w:szCs w:val="28"/>
          <w:rtl w:val="true"/>
          <w:lang w:bidi="fa-IR"/>
        </w:rPr>
        <w:t xml:space="preserve">امامان بُرجهای آسمان هستند و امام زمان عجل الله تعالی فرجه الشریف آخرین این بُرجها 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بروج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w:t>
      </w:r>
    </w:p>
    <w:p>
      <w:pPr>
        <w:pStyle w:val="Heading3"/>
        <w:numPr>
          <w:ilvl w:val="2"/>
          <w:numId w:val="1"/>
        </w:numPr>
        <w:rPr/>
      </w:pPr>
      <w:bookmarkStart w:id="1738" w:name="__RefHeading___Toc1177822_1051229030"/>
      <w:bookmarkStart w:id="1739" w:name="_Toc745"/>
      <w:bookmarkEnd w:id="1738"/>
      <w:r>
        <w:rPr>
          <w:rtl w:val="true"/>
        </w:rPr>
        <w:t xml:space="preserve">« </w:t>
      </w:r>
      <w:r>
        <w:rPr>
          <w:rtl w:val="true"/>
        </w:rPr>
        <w:t xml:space="preserve">وَالسَّماءِ ذاتِ البُروُج ِ </w:t>
      </w:r>
      <w:r>
        <w:rPr>
          <w:rtl w:val="true"/>
        </w:rPr>
        <w:t>»</w:t>
      </w:r>
      <w:bookmarkEnd w:id="1739"/>
    </w:p>
    <w:p>
      <w:pPr>
        <w:pStyle w:val="BookText"/>
        <w:rPr/>
      </w:pPr>
      <w:r>
        <w:rPr>
          <w:rFonts w:ascii="IRNazanin" w:hAnsi="IRNazanin" w:eastAsia="IRNazanin"/>
          <w:color w:val="111111"/>
          <w:sz w:val="28"/>
          <w:sz w:val="28"/>
          <w:szCs w:val="28"/>
          <w:rtl w:val="true"/>
          <w:lang w:bidi="fa-IR"/>
        </w:rPr>
        <w:t xml:space="preserve">سوگند به آسمان که دارای برج ها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قندوزی حنفی در ینابیع الموده صفحه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ذاتِ البُروُج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 صبغ بن نباته قال سمعت ابن عباس رضی الله عنهما یقول قال رسول الله صلی الله علیه و آله و سلّم انا السماء و اما البروج فالائمة من اهل بیتی و عترتی اولهم علی و آخر هم المهدی و هم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سلیمان بن ابراهیم قندوزی حنفی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اصبغ بن نباته از ابن عباس در مورد قول خداوند متعالی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ذاتِ البُروُج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منم ، و اما برج ها پس امامان از اهل بیت و عترت من می باشند ، اولین آنها امیرالمؤمنین علی علیه السلام است و آخرین شان مهدی است و آنان دوازده نفرند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اختصاص صفحه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 عن محمد بن ابی عبدالله الکوفی ، عن موسی بن عمران ، عن عمه الحسین بن یزید ، عن علی بن سالم عن ابیه ، عن سالم بن دینار ، عن سعد بن ظریف ، عن الاصبغ بن نباته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عزوجل عبادة و ذکری عبادة ، و ذکر علیّ عبادة ، و ذکر الائمة من ولده عبادة ، والذّی بعثنی بالنّبوة و جعلنی خیرالبریّة ، انّ وصیّی لافضل الاوصیاء و انّه لحجة الله علی عباده و خلیفته علی خلقه ، و من ولده الائمة الهداة بعدی ، بهم یحبس الله العذاب عن اهل الارض ، و بهم یمسک السماء ان تقع علی الارض الاّ باذنه ، و بهم یمسک الجبال ان تمید بهم ، و بهم یسقی خلقه الغیب ، و بهم یخرج النبات ، اولئک اولیاء الله حقّاً و خلفاؤه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صدقاً ، عدّتهم عدة الشهور و هی اثنا عشر شهراً ، و عدّتهم عدّة نقباء موسی بن عمران ، ثمّ ثلا علیه الصّلاة والسّلام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والسماء ذات 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اتقدر یا ابن عباس انّ الله یقسم بالسماء ذات البروج و یعنی به السّماء و بروجها؟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فماذاک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السّماء فانا و امّا البروج فالائمة بعدی اوّلهم علیّ و آخرهم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اختصاص از محمد بن علی بن بابویه آورده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موسی بن المتوکل از محمد بن ابی عبدالله کوفی ، از موسی بن عمران ، از عمویش حسین بن یزید ، از علی بن سالم ، از پدرش ، از سالم بی دینار ، از سعد بن ظریف ، از اصبغ بن نباته حدیثمان داد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ابن عباس می گفت </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خداوند عزوجل عبادت است ، و یاد من عبادت است ، یاد علی عبادت است ، یاد امامان از فرزندانشان عبادت است ، سوگند به آنکه مرا به نبوت برانگیخت و بهترین مخلوقات قرارم داد اینکه وصیّ من برترین اوصیاست و همانا او حجت خداوند بر بندگانش و خلیفه او بر خلقش می باشد ، و از فرزندانش امامان هدایتگر بعد از من هستند به آنان خداوند عذاب را از اهل زمین حبس می کند ، و به سبب آنان آسمان را نگاه می دارد که جز به اذن او بر زمین افتد ،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میمنت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کوه ها را نگه می دارد که به حرکت در آیند ،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آفریدگان خویش باران می بارد ،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گیاه می رویاند ، ایشانند به حق اولیای خداوند و خلفای راستین من ، شماره های ایشان همان تعداد ماه هاست ، که دوازده ماه است ، و به شماره نقبای موسی بن عمران ، سپس این آیه راتلاوت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آسمان که دارای برج ها و کاخ های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می پنداری که خداوند به آسمان دارای برج ها سوگند یاد کند و منظورش همان آسمان و برج های آن باشد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آن </w:t>
      </w:r>
      <w:r>
        <w:rPr>
          <w:rFonts w:eastAsia="IRNazanin" w:cs="IRNazanin"/>
          <w:color w:val="111111"/>
          <w:sz w:val="28"/>
          <w:szCs w:val="28"/>
          <w:rtl w:val="true"/>
          <w:lang w:bidi="fa-IR"/>
        </w:rPr>
        <w:t xml:space="preserve">) </w:t>
      </w:r>
      <w:bookmarkStart w:id="1740" w:name="pg7348_62927"/>
    </w:p>
    <w:p>
      <w:pPr>
        <w:pStyle w:val="BookText"/>
        <w:rPr/>
      </w:pPr>
      <w:bookmarkEnd w:id="1740"/>
      <w:r>
        <w:rPr>
          <w:rFonts w:ascii="IRNazanin" w:hAnsi="IRNazanin" w:eastAsia="IRNazanin"/>
          <w:color w:val="111111"/>
          <w:sz w:val="28"/>
          <w:sz w:val="28"/>
          <w:szCs w:val="28"/>
          <w:rtl w:val="true"/>
          <w:lang w:bidi="fa-IR"/>
        </w:rPr>
        <w:t xml:space="preserve">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آسمان من هستم ، و اما برج ها ؛ پس امامان بعد از من می باشند و اولینشان علی و آخرینشان مهدی است که صلوات خداوند بر همه آنان باد </w:t>
      </w:r>
      <w:r>
        <w:rPr>
          <w:rFonts w:eastAsia="IRNazanin" w:cs="IRNazanin"/>
          <w:color w:val="111111"/>
          <w:sz w:val="28"/>
          <w:szCs w:val="28"/>
          <w:rtl w:val="true"/>
          <w:lang w:bidi="fa-IR"/>
        </w:rPr>
        <w:t>.</w:t>
      </w:r>
    </w:p>
    <w:p>
      <w:pPr>
        <w:pStyle w:val="Heading2"/>
        <w:numPr>
          <w:ilvl w:val="1"/>
          <w:numId w:val="1"/>
        </w:numPr>
        <w:rPr/>
      </w:pPr>
      <w:bookmarkStart w:id="1741" w:name="__RefHeading___Toc1177824_1051229030"/>
      <w:bookmarkStart w:id="1742" w:name="_Toc746"/>
      <w:bookmarkEnd w:id="1741"/>
      <w:r>
        <w:rPr>
          <w:rtl w:val="true"/>
        </w:rPr>
        <w:t>«</w:t>
      </w:r>
      <w:r>
        <w:rPr>
          <w:rtl w:val="true"/>
        </w:rPr>
        <w:t xml:space="preserve">آیه دویست و چهل و نهم </w:t>
      </w:r>
      <w:r>
        <w:rPr>
          <w:rtl w:val="true"/>
        </w:rPr>
        <w:t>»</w:t>
      </w:r>
      <w:bookmarkEnd w:id="1742"/>
    </w:p>
    <w:p>
      <w:pPr>
        <w:pStyle w:val="Heading3"/>
        <w:numPr>
          <w:ilvl w:val="2"/>
          <w:numId w:val="1"/>
        </w:numPr>
        <w:rPr/>
      </w:pPr>
      <w:bookmarkStart w:id="1743" w:name="__RefHeading___Toc1177826_1051229030"/>
      <w:bookmarkStart w:id="1744" w:name="_Toc747"/>
      <w:bookmarkEnd w:id="1743"/>
      <w:r>
        <w:rPr>
          <w:rtl w:val="true"/>
        </w:rPr>
        <w:t>اشاره</w:t>
      </w:r>
      <w:bookmarkEnd w:id="1744"/>
    </w:p>
    <w:p>
      <w:pPr>
        <w:pStyle w:val="BookText"/>
        <w:rPr/>
      </w:pPr>
      <w:r>
        <w:rPr>
          <w:rFonts w:ascii="IRNazanin" w:hAnsi="IRNazanin" w:eastAsia="IRNazanin"/>
          <w:color w:val="111111"/>
          <w:sz w:val="28"/>
          <w:sz w:val="28"/>
          <w:szCs w:val="28"/>
          <w:rtl w:val="true"/>
          <w:lang w:bidi="fa-IR"/>
        </w:rPr>
        <w:t xml:space="preserve">کافران در مقابل رسول خدا و امیرالمؤمنین و فاطمه زهرا علیهم السلام کید کردند و خداوند متعال به وسیله قائم آل محمد کید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طارق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745" w:name="__RefHeading___Toc1177828_1051229030"/>
      <w:bookmarkStart w:id="1746" w:name="_Toc748"/>
      <w:bookmarkEnd w:id="1745"/>
      <w:r>
        <w:rPr>
          <w:rtl w:val="true"/>
        </w:rPr>
        <w:t xml:space="preserve">« </w:t>
      </w:r>
      <w:r>
        <w:rPr>
          <w:rtl w:val="true"/>
        </w:rPr>
        <w:t xml:space="preserve">اِنَّهُمْ یَکیدوُنَ کَیْداً </w:t>
      </w:r>
      <w:r>
        <w:rPr>
          <w:rtl w:val="true"/>
        </w:rPr>
        <w:t xml:space="preserve">* </w:t>
      </w:r>
      <w:r>
        <w:rPr>
          <w:rtl w:val="true"/>
        </w:rPr>
        <w:t xml:space="preserve">وَ أکیدُ کَیداً </w:t>
      </w:r>
      <w:r>
        <w:rPr>
          <w:rtl w:val="true"/>
        </w:rPr>
        <w:t xml:space="preserve">* </w:t>
      </w:r>
      <w:r>
        <w:rPr>
          <w:rtl w:val="true"/>
        </w:rPr>
        <w:t>فَمَهِّلِ الْکافِرینَ اَمْهِلْهُمْ رُوَیْداً</w:t>
      </w:r>
      <w:r>
        <w:rPr>
          <w:rtl w:val="true"/>
        </w:rPr>
        <w:t>»</w:t>
      </w:r>
      <w:bookmarkEnd w:id="1746"/>
    </w:p>
    <w:p>
      <w:pPr>
        <w:pStyle w:val="BookText"/>
        <w:rPr/>
      </w:pPr>
      <w:r>
        <w:rPr>
          <w:rFonts w:ascii="IRNazanin" w:hAnsi="IRNazanin" w:eastAsia="IRNazanin"/>
          <w:color w:val="111111"/>
          <w:sz w:val="28"/>
          <w:sz w:val="28"/>
          <w:szCs w:val="28"/>
          <w:rtl w:val="true"/>
          <w:lang w:bidi="fa-IR"/>
        </w:rPr>
        <w:t xml:space="preserve">البته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بتوانند کيد و مکر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کید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ده کافران را مهلت کمی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تفسیر قمی مجلد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احمد ، عن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ابی بصیر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له من قوّة ولا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یقوی بها علی خالقه و لا </w:t>
      </w:r>
    </w:p>
    <w:p>
      <w:pPr>
        <w:pStyle w:val="BookText"/>
        <w:rPr/>
      </w:pPr>
      <w:r>
        <w:rPr>
          <w:rFonts w:ascii="Amiri" w:hAnsi="Amiri" w:eastAsia="Amiri" w:cs="Amiri"/>
          <w:color w:val="111111"/>
          <w:sz w:val="28"/>
          <w:sz w:val="28"/>
          <w:szCs w:val="28"/>
          <w:rtl w:val="true"/>
          <w:lang w:bidi="ar-SA"/>
        </w:rPr>
        <w:t xml:space="preserve">ناصر من الله ینصره ان اراد به سوءاً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 یَکیدوُنَ کَیْداً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أکیدُ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کادوا رسول الله صلی الله علیه و آله و کادوا علیاً علیه السلام وکادوا فاطمه علیها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یَکیدوُنَ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أکیدُ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الْکافِرینَ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اَمْهِلْهُمْ رُوَیْداً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لوقت بعث القائم علیه السلام فینتقم له من الجبابرة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الطّواغیت من قریش و بنی امیّة و سائر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حدیثمان داد جعفر بن احمد ، از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بن موسی ، از حسن بن علی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ابوبصیر درباره 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و توانی در خود و یاوری بر جان نیست آن حضرت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قوت و نیرویی نیست که علیه خالقش به</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وسیله آن نیرو گیرد ، و هیچ یاوری از سوی خداوند نمی باشد تا اگر خداوند اراده فرماید او را عذاب کند یاریش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هر چه بتوانند کید و مکر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کید خواهم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کید نمودند ، و با حضرت علی علیه السلام کید کردند ، ونسبت به فاطمه علیها السلام با کید و مکر رفتار نمودند ،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آنان هر چه بتوانند کید ومکر می کنند ، و من هم در مقابل آنان کید خواهم کرد ، پس تو – ای محمد – کافران را مهلت ده، مهلت کمی ؛ تا وقت برانگیختن قائم علیه السلام که برای او از جبّاران و طاغوت های قریش و بنی امیه و سایر مردم انتقام خواهد گرفت </w:t>
      </w:r>
      <w:r>
        <w:rPr>
          <w:rFonts w:eastAsia="IRNazanin" w:cs="IRNazanin"/>
          <w:color w:val="111111"/>
          <w:sz w:val="28"/>
          <w:szCs w:val="28"/>
          <w:rtl w:val="true"/>
          <w:lang w:bidi="fa-IR"/>
        </w:rPr>
        <w:t xml:space="preserve">. </w:t>
      </w:r>
      <w:bookmarkStart w:id="1747" w:name="pg7348_62929"/>
    </w:p>
    <w:p>
      <w:pPr>
        <w:pStyle w:val="Heading2"/>
        <w:numPr>
          <w:ilvl w:val="1"/>
          <w:numId w:val="1"/>
        </w:numPr>
        <w:rPr/>
      </w:pPr>
      <w:bookmarkStart w:id="1748" w:name="__RefHeading___Toc1177830_1051229030"/>
      <w:bookmarkStart w:id="1749" w:name="_Toc749"/>
      <w:bookmarkEnd w:id="1747"/>
      <w:bookmarkEnd w:id="1748"/>
      <w:r>
        <w:rPr>
          <w:rtl w:val="true"/>
        </w:rPr>
        <w:t>«</w:t>
      </w:r>
      <w:r>
        <w:rPr>
          <w:rtl w:val="true"/>
        </w:rPr>
        <w:t xml:space="preserve">آیه دویست و پنجاهم </w:t>
      </w:r>
      <w:r>
        <w:rPr>
          <w:rtl w:val="true"/>
        </w:rPr>
        <w:t>»</w:t>
      </w:r>
      <w:bookmarkEnd w:id="1749"/>
    </w:p>
    <w:p>
      <w:pPr>
        <w:pStyle w:val="Heading3"/>
        <w:numPr>
          <w:ilvl w:val="2"/>
          <w:numId w:val="1"/>
        </w:numPr>
        <w:rPr/>
      </w:pPr>
      <w:bookmarkStart w:id="1750" w:name="__RefHeading___Toc1177832_1051229030"/>
      <w:bookmarkStart w:id="1751" w:name="_Toc750"/>
      <w:bookmarkEnd w:id="1750"/>
      <w:r>
        <w:rPr>
          <w:rtl w:val="true"/>
        </w:rPr>
        <w:t>اشاره</w:t>
      </w:r>
      <w:bookmarkEnd w:id="1751"/>
    </w:p>
    <w:p>
      <w:pPr>
        <w:pStyle w:val="BookText"/>
        <w:rPr/>
      </w:pPr>
      <w:r>
        <w:rPr>
          <w:rFonts w:ascii="IRNazanin" w:hAnsi="IRNazanin" w:eastAsia="IRNazanin"/>
          <w:color w:val="111111"/>
          <w:sz w:val="28"/>
          <w:sz w:val="28"/>
          <w:szCs w:val="28"/>
          <w:rtl w:val="true"/>
          <w:lang w:bidi="fa-IR"/>
        </w:rPr>
        <w:t>در قیام قائم موعود علیه السلام ، چهره های ستمگران ترسناک و ذلیل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غاشیه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752" w:name="__RefHeading___Toc1177834_1051229030"/>
      <w:bookmarkStart w:id="1753" w:name="_Toc751"/>
      <w:bookmarkEnd w:id="1752"/>
      <w:r>
        <w:rPr>
          <w:rtl w:val="true"/>
        </w:rPr>
        <w:t xml:space="preserve">« </w:t>
      </w:r>
      <w:r>
        <w:rPr>
          <w:rtl w:val="true"/>
        </w:rPr>
        <w:t xml:space="preserve">هَلْ اَتاکَ حَدیثُ الغاشِیَةِ </w:t>
      </w:r>
      <w:r>
        <w:rPr>
          <w:rtl w:val="true"/>
        </w:rPr>
        <w:t xml:space="preserve">* </w:t>
      </w:r>
      <w:r>
        <w:rPr>
          <w:rtl w:val="true"/>
        </w:rPr>
        <w:t xml:space="preserve">وُجوُهٌ یَوْمَئِذٍ خاشِعَةٌ </w:t>
      </w:r>
      <w:r>
        <w:rPr>
          <w:rtl w:val="true"/>
        </w:rPr>
        <w:t xml:space="preserve">* </w:t>
      </w:r>
      <w:r>
        <w:rPr>
          <w:rtl w:val="true"/>
        </w:rPr>
        <w:t xml:space="preserve">عامِلَةٌ ناصِبَةٌ </w:t>
      </w:r>
      <w:r>
        <w:rPr>
          <w:rtl w:val="true"/>
        </w:rPr>
        <w:t xml:space="preserve">* </w:t>
      </w:r>
      <w:r>
        <w:rPr>
          <w:rtl w:val="true"/>
        </w:rPr>
        <w:t xml:space="preserve">تَصلی ناراً حامیَة </w:t>
      </w:r>
      <w:r>
        <w:rPr>
          <w:rtl w:val="true"/>
        </w:rPr>
        <w:t>»</w:t>
      </w:r>
      <w:bookmarkEnd w:id="1753"/>
    </w:p>
    <w:p>
      <w:pPr>
        <w:pStyle w:val="BookText"/>
        <w:rPr/>
      </w:pPr>
      <w:r>
        <w:rPr>
          <w:rFonts w:ascii="IRNazanin" w:hAnsi="IRNazanin" w:eastAsia="IRNazanin"/>
          <w:color w:val="111111"/>
          <w:sz w:val="28"/>
          <w:sz w:val="28"/>
          <w:szCs w:val="28"/>
          <w:rtl w:val="true"/>
          <w:lang w:bidi="fa-IR"/>
        </w:rPr>
        <w:t>آیا حدیث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 بتو رسیده چهره هائی که در آن روز ترسناک و ذلیل است همه کارشان رنج و مشقت است و به آتش سوزاننده می 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روضه کافی مجلد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روضه کافی نوشته محمد بن یعقوب کلینی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 عن محمد ، عن ابیه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اَتاکَ حَدیثُ الغاشِیَةِ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یغشاهم القائم 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وُجوُةٌ یَوْمَئِذٍ خاشِعَةٌ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خاضعة لاتطیق الامتناع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بغیر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 غیر ولاة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تُصَّلیَ </w:t>
      </w:r>
      <w:bookmarkStart w:id="1754" w:name="pg7348_62930"/>
    </w:p>
    <w:p>
      <w:pPr>
        <w:pStyle w:val="BookText"/>
        <w:rPr/>
      </w:pPr>
      <w:bookmarkEnd w:id="1754"/>
      <w:r>
        <w:rPr>
          <w:rFonts w:ascii="IRNazanin" w:hAnsi="IRNazanin" w:eastAsia="IRNazanin"/>
          <w:color w:val="111111"/>
          <w:sz w:val="28"/>
          <w:sz w:val="28"/>
          <w:szCs w:val="28"/>
          <w:rtl w:val="true"/>
          <w:lang w:bidi="fa-IR"/>
        </w:rPr>
        <w:t xml:space="preserve">ناراًً حامِیَة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نارالحرب فی الدنیا علی عهد القائم و فی الآخرة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از پدرش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راجع به گفتار خدای تعالی پرسیدم که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داستان حادثه فرا گیرنده بتو رسیده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غاشیه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علیه السلام که آنها را با شمشیر فرا گیرد ، عرض کردم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هایی در آن روز ترسانند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و زبون هستند که توانایی جلوگیری ندارند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غیر آنچه خدا نازل فرموده عمل کرده اند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زمامداران بحق را</w:t>
      </w:r>
    </w:p>
    <w:p>
      <w:pPr>
        <w:pStyle w:val="BookText"/>
        <w:rPr/>
      </w:pPr>
      <w:r>
        <w:rPr>
          <w:rFonts w:ascii="IRNazanin" w:hAnsi="IRNazanin" w:eastAsia="IRNazanin"/>
          <w:color w:val="111111"/>
          <w:sz w:val="28"/>
          <w:sz w:val="28"/>
          <w:szCs w:val="28"/>
          <w:rtl w:val="true"/>
          <w:lang w:bidi="fa-IR"/>
        </w:rPr>
        <w:t xml:space="preserve">منصوب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داخل آتش سوزان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جنگ دنیا در زمان حضرت قائم علیه السلام گردند و در آخرت در آتش دوزخ بسوزند</w:t>
      </w:r>
      <w:r>
        <w:rPr>
          <w:rFonts w:eastAsia="IRNazanin" w:cs="IRNazanin"/>
          <w:color w:val="111111"/>
          <w:sz w:val="28"/>
          <w:szCs w:val="28"/>
          <w:rtl w:val="true"/>
          <w:lang w:bidi="fa-IR"/>
        </w:rPr>
        <w:t>.</w:t>
      </w:r>
    </w:p>
    <w:p>
      <w:pPr>
        <w:pStyle w:val="Heading2"/>
        <w:numPr>
          <w:ilvl w:val="1"/>
          <w:numId w:val="1"/>
        </w:numPr>
        <w:rPr/>
      </w:pPr>
      <w:bookmarkStart w:id="1755" w:name="__RefHeading___Toc1177836_1051229030"/>
      <w:bookmarkStart w:id="1756" w:name="_Toc752"/>
      <w:bookmarkEnd w:id="1755"/>
      <w:r>
        <w:rPr>
          <w:rtl w:val="true"/>
        </w:rPr>
        <w:t>«</w:t>
      </w:r>
      <w:r>
        <w:rPr>
          <w:rtl w:val="true"/>
        </w:rPr>
        <w:t xml:space="preserve">آیه دویست و پنجاه و یکم </w:t>
      </w:r>
      <w:r>
        <w:rPr>
          <w:rtl w:val="true"/>
        </w:rPr>
        <w:t>»</w:t>
      </w:r>
      <w:bookmarkEnd w:id="1756"/>
    </w:p>
    <w:p>
      <w:pPr>
        <w:pStyle w:val="Heading3"/>
        <w:numPr>
          <w:ilvl w:val="2"/>
          <w:numId w:val="1"/>
        </w:numPr>
        <w:rPr/>
      </w:pPr>
      <w:bookmarkStart w:id="1757" w:name="__RefHeading___Toc1177838_1051229030"/>
      <w:bookmarkStart w:id="1758" w:name="_Toc753"/>
      <w:bookmarkEnd w:id="1757"/>
      <w:r>
        <w:rPr>
          <w:rtl w:val="true"/>
        </w:rPr>
        <w:t>اشاره</w:t>
      </w:r>
      <w:bookmarkEnd w:id="1758"/>
    </w:p>
    <w:p>
      <w:pPr>
        <w:pStyle w:val="BookText"/>
        <w:rPr/>
      </w:pPr>
      <w:r>
        <w:rPr>
          <w:rFonts w:ascii="IRNazanin" w:hAnsi="IRNazanin" w:eastAsia="IRNazanin"/>
          <w:color w:val="111111"/>
          <w:sz w:val="28"/>
          <w:sz w:val="28"/>
          <w:szCs w:val="28"/>
          <w:rtl w:val="true"/>
          <w:lang w:bidi="fa-IR"/>
        </w:rPr>
        <w:t>در ظهور مهدی موعود شب تار زمان به روز روشن ظهور مبدل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فجر آیات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759" w:name="__RefHeading___Toc1177840_1051229030"/>
      <w:bookmarkStart w:id="1760" w:name="_Toc754"/>
      <w:bookmarkEnd w:id="1759"/>
      <w:r>
        <w:rPr>
          <w:rtl w:val="true"/>
        </w:rPr>
        <w:t xml:space="preserve">« </w:t>
      </w:r>
      <w:r>
        <w:rPr>
          <w:rtl w:val="true"/>
        </w:rPr>
        <w:t>وَالْفَجْرِ</w:t>
      </w:r>
      <w:r>
        <w:rPr>
          <w:rtl w:val="true"/>
        </w:rPr>
        <w:t xml:space="preserve">* </w:t>
      </w:r>
      <w:r>
        <w:rPr>
          <w:rtl w:val="true"/>
        </w:rPr>
        <w:t xml:space="preserve">وَلَیالٍ عَشْرٍ </w:t>
      </w:r>
      <w:r>
        <w:rPr>
          <w:rtl w:val="true"/>
        </w:rPr>
        <w:t xml:space="preserve">* </w:t>
      </w:r>
      <w:r>
        <w:rPr>
          <w:rtl w:val="true"/>
        </w:rPr>
        <w:t xml:space="preserve">وَ الشَّفْعِ وَالْوَتْرِ </w:t>
      </w:r>
      <w:r>
        <w:rPr>
          <w:rtl w:val="true"/>
        </w:rPr>
        <w:t xml:space="preserve">* </w:t>
      </w:r>
      <w:r>
        <w:rPr>
          <w:rtl w:val="true"/>
        </w:rPr>
        <w:t xml:space="preserve">وَ اللَّّیْلِ اِذا یَسْرِ </w:t>
      </w:r>
      <w:r>
        <w:rPr>
          <w:rtl w:val="true"/>
        </w:rPr>
        <w:t>»</w:t>
      </w:r>
      <w:bookmarkEnd w:id="1760"/>
    </w:p>
    <w:p>
      <w:pPr>
        <w:pStyle w:val="BookText"/>
        <w:rPr/>
      </w:pPr>
      <w:r>
        <w:rPr>
          <w:rFonts w:ascii="IRNazanin" w:hAnsi="IRNazanin" w:eastAsia="IRNazanin"/>
          <w:color w:val="111111"/>
          <w:sz w:val="28"/>
          <w:sz w:val="28"/>
          <w:szCs w:val="28"/>
          <w:rtl w:val="true"/>
          <w:lang w:bidi="fa-IR"/>
        </w:rPr>
        <w:t xml:space="preserve">سوگند به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 روی روشنایی می بیند و شب های دهگانه و سوگند به حق جفت و بحق فرد قسم به شب آن گاه که به روز روشنی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تأویل الآیات</w:t>
      </w:r>
    </w:p>
    <w:p>
      <w:pPr>
        <w:pStyle w:val="BookText"/>
        <w:rPr/>
      </w:pPr>
      <w:r>
        <w:rPr>
          <w:rFonts w:ascii="IRNazanin" w:hAnsi="IRNazanin" w:eastAsia="IRNazanin"/>
          <w:color w:val="111111"/>
          <w:sz w:val="28"/>
          <w:sz w:val="28"/>
          <w:szCs w:val="28"/>
          <w:rtl w:val="true"/>
          <w:lang w:bidi="fa-IR"/>
        </w:rPr>
        <w:t xml:space="preserve">الظاهره صفحه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الدین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بالاسناد مرفوعاً عن عمروبن شمر ، عن جابر بن یزید الجعفی ، عن ابی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هوالقائم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وَلَیالٍ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الائمه علیهم السلام من الحسن الی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و فاطمه علیهما السلام و </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وحده لا </w:t>
      </w:r>
      <w:bookmarkStart w:id="1761" w:name="pg7348_62931"/>
    </w:p>
    <w:p>
      <w:pPr>
        <w:pStyle w:val="BookText"/>
        <w:rPr/>
      </w:pPr>
      <w:bookmarkEnd w:id="1761"/>
      <w:r>
        <w:rPr>
          <w:rFonts w:ascii="Amiri" w:hAnsi="Amiri" w:eastAsia="Amiri" w:cs="Amiri"/>
          <w:color w:val="111111"/>
          <w:sz w:val="28"/>
          <w:sz w:val="28"/>
          <w:szCs w:val="28"/>
          <w:rtl w:val="true"/>
          <w:lang w:bidi="ar-SA"/>
        </w:rPr>
        <w:t xml:space="preserve">شریک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اِذا 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دولة حبتر فهی تسری الی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شرف الدین نجفی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مسند مرفوع از عمرو بن شمر از جابر بن یزید جعفی ، از حضرت ابی عبدالله امام صادق علیه السلام روایت کرده که آن جناب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خدای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همان قائم علیه السلام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لیال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علیهم السلام از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و فاطمه علیهما السلام می باشند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خداوند یکتا است که هیچ شریک ندارد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اذا 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دولت حبتر است که سرایت می کند تا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علیه السلام منتهی گردد </w:t>
      </w:r>
      <w:r>
        <w:rPr>
          <w:rFonts w:eastAsia="IRNazanin" w:cs="IRNazanin"/>
          <w:color w:val="111111"/>
          <w:sz w:val="28"/>
          <w:szCs w:val="28"/>
          <w:rtl w:val="true"/>
          <w:lang w:bidi="fa-IR"/>
        </w:rPr>
        <w:t>.</w:t>
      </w:r>
    </w:p>
    <w:p>
      <w:pPr>
        <w:pStyle w:val="Heading2"/>
        <w:numPr>
          <w:ilvl w:val="1"/>
          <w:numId w:val="1"/>
        </w:numPr>
        <w:rPr/>
      </w:pPr>
      <w:bookmarkStart w:id="1762" w:name="__RefHeading___Toc1177842_1051229030"/>
      <w:bookmarkStart w:id="1763" w:name="_Toc755"/>
      <w:bookmarkEnd w:id="1762"/>
      <w:r>
        <w:rPr>
          <w:rtl w:val="true"/>
        </w:rPr>
        <w:t>«</w:t>
      </w:r>
      <w:r>
        <w:rPr>
          <w:rtl w:val="true"/>
        </w:rPr>
        <w:t xml:space="preserve">آیه دویست و پنجاه و دوم </w:t>
      </w:r>
      <w:r>
        <w:rPr>
          <w:rtl w:val="true"/>
        </w:rPr>
        <w:t>»</w:t>
      </w:r>
      <w:bookmarkEnd w:id="1763"/>
    </w:p>
    <w:p>
      <w:pPr>
        <w:pStyle w:val="Heading3"/>
        <w:numPr>
          <w:ilvl w:val="2"/>
          <w:numId w:val="1"/>
        </w:numPr>
        <w:rPr/>
      </w:pPr>
      <w:bookmarkStart w:id="1764" w:name="__RefHeading___Toc1177844_1051229030"/>
      <w:bookmarkStart w:id="1765" w:name="_Toc756"/>
      <w:bookmarkEnd w:id="1764"/>
      <w:r>
        <w:rPr>
          <w:rtl w:val="true"/>
        </w:rPr>
        <w:t>اشاره</w:t>
      </w:r>
      <w:bookmarkEnd w:id="1765"/>
    </w:p>
    <w:p>
      <w:pPr>
        <w:pStyle w:val="BookText"/>
        <w:rPr/>
      </w:pPr>
      <w:r>
        <w:rPr>
          <w:rFonts w:ascii="IRNazanin" w:hAnsi="IRNazanin" w:eastAsia="IRNazanin"/>
          <w:color w:val="111111"/>
          <w:sz w:val="28"/>
          <w:sz w:val="28"/>
          <w:szCs w:val="28"/>
          <w:rtl w:val="true"/>
          <w:lang w:bidi="fa-IR"/>
        </w:rPr>
        <w:t>قیام قائم آل محمد علیه السلام مانند روز روشنی است که تاریکی و ظلمت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شمس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766" w:name="__RefHeading___Toc1177846_1051229030"/>
      <w:bookmarkStart w:id="1767" w:name="_Toc757"/>
      <w:bookmarkEnd w:id="1766"/>
      <w:r>
        <w:rPr>
          <w:rtl w:val="true"/>
        </w:rPr>
        <w:t xml:space="preserve">« </w:t>
      </w:r>
      <w:r>
        <w:rPr>
          <w:rtl w:val="true"/>
        </w:rPr>
        <w:t xml:space="preserve">وَالشَّمْسِ وَ ضُحیهَا </w:t>
      </w:r>
      <w:r>
        <w:rPr>
          <w:rtl w:val="true"/>
        </w:rPr>
        <w:t xml:space="preserve">* </w:t>
      </w:r>
      <w:r>
        <w:rPr>
          <w:rtl w:val="true"/>
        </w:rPr>
        <w:t xml:space="preserve">وَالْقَمَرِ اِذَا تَلَیهَا </w:t>
      </w:r>
      <w:r>
        <w:rPr>
          <w:rtl w:val="true"/>
        </w:rPr>
        <w:t xml:space="preserve">* </w:t>
      </w:r>
      <w:r>
        <w:rPr>
          <w:rtl w:val="true"/>
        </w:rPr>
        <w:t xml:space="preserve">وَ النَّهَارِ اِذَا جَلََّیهَا </w:t>
      </w:r>
      <w:r>
        <w:rPr>
          <w:rtl w:val="true"/>
        </w:rPr>
        <w:t xml:space="preserve">* </w:t>
      </w:r>
      <w:r>
        <w:rPr>
          <w:rtl w:val="true"/>
        </w:rPr>
        <w:t>وَ اللَّیْلِ إِذَا یَغْشیهَا</w:t>
      </w:r>
      <w:r>
        <w:rPr>
          <w:rtl w:val="true"/>
        </w:rPr>
        <w:t>»</w:t>
      </w:r>
      <w:bookmarkEnd w:id="1767"/>
    </w:p>
    <w:p>
      <w:pPr>
        <w:pStyle w:val="BookText"/>
        <w:rPr/>
      </w:pPr>
      <w:r>
        <w:rPr>
          <w:rFonts w:ascii="IRNazanin" w:hAnsi="IRNazanin" w:eastAsia="IRNazanin"/>
          <w:color w:val="111111"/>
          <w:sz w:val="28"/>
          <w:sz w:val="28"/>
          <w:szCs w:val="28"/>
          <w:rtl w:val="true"/>
          <w:lang w:bidi="fa-IR"/>
        </w:rPr>
        <w:t>سوگند به خورشید و هنگام اوج درخشندگیش ، و سوگند به ماه که در پی آن تابان است و سوگند به روز که تاریکی را می زداید و جهان را روشن می سازد و به شب گاهی که عالم را در پرده ی سیاهی بر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تأویل الآیات الظاهره صفحه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العباس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القاسم ، عن جعفر بن عبدالله ، عن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القمی، </w:t>
      </w:r>
    </w:p>
    <w:p>
      <w:pPr>
        <w:pStyle w:val="BookText"/>
        <w:rPr/>
      </w:pPr>
      <w:r>
        <w:rPr>
          <w:rFonts w:ascii="IRNazanin" w:hAnsi="IRNazanin" w:eastAsia="IRNazanin"/>
          <w:color w:val="111111"/>
          <w:sz w:val="28"/>
          <w:sz w:val="28"/>
          <w:szCs w:val="28"/>
          <w:rtl w:val="true"/>
          <w:lang w:bidi="fa-IR"/>
        </w:rPr>
        <w:t xml:space="preserve">عن محمد بن عمر ، عن سلیمان الدیلمی ، عن ابی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وَالشَّمْسِ وَ ضُحَیهَا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رسول الله صلی الله علیه و آله اوضح للناس دینهم ،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وَالْقَمَرِ اِذَا تَلَیهَا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امیرالمؤمنین علیه السلام تلارسول الله صلی الله علیه و آله ،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النَّهَارِ اِذَا جَلَّیَهَا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الامام من ذرّیّة فاطمة نسل رسول الله صلی الله علیه و آله ، فیجلی ظلام الجور والظّلم ، فحکی الله سبحانه عنه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والنهار اذا جلاها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القائم علیه السلام ،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اللَّیْلِ إِذَا یَغْشَیهَا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ائمة الجور الذین استبدّوا بالامور دون آل الرّسول صلوات الله علیهم اجمعین و جلسوا مجلساً کان آل الرّسول اولی به منهم ، فعشوا دین الله بالجور و الظلم ، فحکی الله سبحانه فعلهم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واللیل اذا یغشاها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القاسم ، از جعفر بن عبدالله ، از محمد بن عبدالله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محمد بن عبدالرحمن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ابوجعفر قمی، از محمد بن عمر ، از سلیمان دیلمی ، از جعفر ابوعبدالله امام صادق علیه السلام روایت آورده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جناب راجع به فرمایش خدای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خورشید و هنگام اوج درخشندگیش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رسول خدا صلی الله علیه و آله می باشد ، برای مردم دینشان را واضح و روشن ساخت ،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ماه که در پی آن تابان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امیرالمؤمنین است که در پی رسول خدا صلی الله علیه و آله است ،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وسوگند به روز که تاریکی را می زداید و جهان را روشن می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از ذریه فاطمه نسل رسول الله صلی الله علیه و آله وسلم است که تاریکی جور و ظلم را می زداید ، پس خداوند سبحان از او حکایت آورده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روز که تاریکی را می زداید و جهان را روشن می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آن حضرت قائم علیه السلام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سوگند به شب گاهی که عالم را در پرده ی سیاهی بر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امامان جور و ستم هستند که به استبداد خود جدای از خاندان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امور را بدست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مسندی تکیه زدند که آل رسول از آنها نسبت به آن شایسته تر بودند ، پس دین خدای را با ظلم و ستم پوشاندند که خدای سبحان کار آنان را حکایت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شب گاهی که عالم را در پرده سیاهی بر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تأویل الآیات الظاهره صفحه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الدین النجفی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علی بن محمد ، عن ابی جمیلة ، عن الحلبی ، و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الحکم ، عن ابان بن عثمان ، عن الفضل بن العباس ، عن ابی عبدالله علیه 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وَ ضُحَیهَا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امیرالمؤمنین علیه السلام و ضحاها قیام القائم علیه السلام لان الله سبحانه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یحشرالناس ضحی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وَالْقَمَرِ اِذَا تَلَیهَا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النَّهَارِ اِذَا جَلََّیهَا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قیام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إِذَا یَغْشَیهَا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حبتر و دولته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غشی علیه الحق و اما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والسماء و ما بناها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صلی الله علیه و آله هو السماء الذی یسمو الیه الخلق فی العلم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والارض و ما طحیها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 الشیعة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المومن المستوی علی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المستور و هو علی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فالهمها فجورها و تقواها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من الباطل فذلک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و ما سوّاها قد افلح من زکّاها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افلحت نفس زکّاها الله ، و قد خابت من دسّاها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کذّبت ثمود بطغواها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رهط من الشیعة ، فان الله سبحانه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ثمود فهدیناهم ، فاستحبّوا العمی علی الهدی فاخذتهم صاعقة العذاب الهون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السیف اذا قام القائم علیه السلام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لهم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النبی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ناقة الله و سقیاها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الامام الذی فهَّم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عنده مستقی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 فعقروها فدمدم علیهم ربهم بذنبهم فسوّاها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الرّجعة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یخاف عقباها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یخاف من مثلها اذا رجع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نجفی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 از ابوجمیله روایت کرده ، از حلبی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علی بن الحکم روایت کرده ، از ابان بن عثمان ، از فضل بن عباس ، از حضرت ابی عبدالله صادق علیه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خورشید و هنگام اوج درخشندگیش ؛ شمس، امیرالمؤمنین علیه السلام است و هنگام اوج درخشندگیش قیام حضرت قائم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خدای سبحان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مردم هنگام اوج درخشندگی خورشید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ماه که در پی آن تابان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روز که تاریکی را می زداید ؛ قیام حضرت قائم علیه السلام است و سوگند به شب گاهی که عالم را در پرده سیاهی بر کشد ؛ حبتر و دولت اوست و این در حالی است که حق او را خواهد پوشاند ، و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آسمان بلند و آنکه این کاخ رفیع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محمد صلی الله علیه و آله است ، اوست آسمانی که خلایق در علم ودانش به سوی او بالا می روند ، و اینکه فرموده ؛ و سوگند به زمین و آنکه آن را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 شیعه است و سوگند به نفس و آنکه او را مستقیم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مؤمن است که آفرینش معتدلی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پنهان است و برحق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شر و خیرش را الهام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از باطل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شناسانید ، و این است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نفس و آنکه اورا مستقیم بیافرید ، به راستی هر که آن را پاک دارد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که خداوند آن را پاکیزه گرداند البته رستگار شده و هر که را به پلیدی انداخت زیانکار گشته است </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از روی سرکشی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وحی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گروهی از شیعه است که خداوند سبحان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قوم ثمود </w:t>
      </w:r>
      <w:bookmarkStart w:id="1768" w:name="pg7348_62934"/>
    </w:p>
    <w:p>
      <w:pPr>
        <w:pStyle w:val="BookText"/>
        <w:rPr/>
      </w:pPr>
      <w:bookmarkEnd w:id="1768"/>
      <w:r>
        <w:rPr>
          <w:rFonts w:ascii="IRNazanin" w:hAnsi="IRNazanin" w:eastAsia="IRNazanin"/>
          <w:color w:val="111111"/>
          <w:sz w:val="28"/>
          <w:sz w:val="28"/>
          <w:szCs w:val="28"/>
          <w:rtl w:val="true"/>
          <w:lang w:bidi="fa-IR"/>
        </w:rPr>
        <w:t xml:space="preserve">را هدایت کردیم پس آنان کوری و گمراهی را بر هدایت برگزیدند پس صاعقه عذاب خواری آنان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عقوبت شمشیر است هرگاه حضرت قائم علیه السلام بپا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رسول خدا به آنان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پیغمبر اکرم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ناقه خداوند است و آبشخور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امام است که از سوی خداوند فهمانیده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آبشخوران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 علم نزد اوست پس او را تکذیب کردند و ناقه را پی نمودند که خداوند هم به کیفر گناهانشان هلاکشان ساخت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پایان کار بیم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مانند آن چنانچه بازگردد ترسی ندارد</w:t>
      </w:r>
      <w:r>
        <w:rPr>
          <w:rFonts w:eastAsia="IRNazanin" w:cs="IRNazanin"/>
          <w:color w:val="111111"/>
          <w:sz w:val="28"/>
          <w:szCs w:val="28"/>
          <w:rtl w:val="true"/>
          <w:lang w:bidi="fa-IR"/>
        </w:rPr>
        <w:t>.</w:t>
      </w:r>
    </w:p>
    <w:p>
      <w:pPr>
        <w:pStyle w:val="Heading2"/>
        <w:numPr>
          <w:ilvl w:val="1"/>
          <w:numId w:val="1"/>
        </w:numPr>
        <w:rPr/>
      </w:pPr>
      <w:bookmarkStart w:id="1769" w:name="__RefHeading___Toc1177848_1051229030"/>
      <w:bookmarkStart w:id="1770" w:name="_Toc758"/>
      <w:bookmarkEnd w:id="1769"/>
      <w:r>
        <w:rPr>
          <w:rtl w:val="true"/>
        </w:rPr>
        <w:t>«</w:t>
      </w:r>
      <w:r>
        <w:rPr>
          <w:rtl w:val="true"/>
        </w:rPr>
        <w:t xml:space="preserve">آیه دویست و پنجاه و سوم </w:t>
      </w:r>
      <w:r>
        <w:rPr>
          <w:rtl w:val="true"/>
        </w:rPr>
        <w:t>»</w:t>
      </w:r>
      <w:bookmarkEnd w:id="1770"/>
    </w:p>
    <w:p>
      <w:pPr>
        <w:pStyle w:val="Heading3"/>
        <w:numPr>
          <w:ilvl w:val="2"/>
          <w:numId w:val="1"/>
        </w:numPr>
        <w:rPr/>
      </w:pPr>
      <w:bookmarkStart w:id="1771" w:name="__RefHeading___Toc1177850_1051229030"/>
      <w:bookmarkStart w:id="1772" w:name="_Toc759"/>
      <w:bookmarkEnd w:id="1771"/>
      <w:r>
        <w:rPr>
          <w:rtl w:val="true"/>
        </w:rPr>
        <w:t>اشاره</w:t>
      </w:r>
      <w:bookmarkEnd w:id="1772"/>
    </w:p>
    <w:p>
      <w:pPr>
        <w:pStyle w:val="BookText"/>
        <w:rPr/>
      </w:pPr>
      <w:r>
        <w:rPr>
          <w:rFonts w:ascii="IRNazanin" w:hAnsi="IRNazanin" w:eastAsia="IRNazanin"/>
          <w:color w:val="111111"/>
          <w:sz w:val="28"/>
          <w:sz w:val="28"/>
          <w:szCs w:val="28"/>
          <w:rtl w:val="true"/>
          <w:lang w:bidi="fa-IR"/>
        </w:rPr>
        <w:t>قیام قائم آل محمد عجل الله تعالی فرجه الشریف جهان تاریک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لیل آیات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773" w:name="__RefHeading___Toc1177852_1051229030"/>
      <w:bookmarkStart w:id="1774" w:name="_Toc760"/>
      <w:bookmarkEnd w:id="1773"/>
      <w:r>
        <w:rPr>
          <w:rtl w:val="true"/>
        </w:rPr>
        <w:t xml:space="preserve">« </w:t>
      </w:r>
      <w:r>
        <w:rPr>
          <w:rtl w:val="true"/>
        </w:rPr>
        <w:t xml:space="preserve">وَ اللَّیْلِ اِذَا یَغْشَی </w:t>
      </w:r>
      <w:r>
        <w:rPr>
          <w:rtl w:val="true"/>
        </w:rPr>
        <w:t xml:space="preserve">* </w:t>
      </w:r>
      <w:r>
        <w:rPr>
          <w:rtl w:val="true"/>
        </w:rPr>
        <w:t xml:space="preserve">وَ النَّهارِ اِذَا تَجَلَّی </w:t>
      </w:r>
      <w:r>
        <w:rPr>
          <w:rtl w:val="true"/>
        </w:rPr>
        <w:t>»</w:t>
      </w:r>
      <w:bookmarkEnd w:id="1774"/>
    </w:p>
    <w:p>
      <w:pPr>
        <w:pStyle w:val="BookText"/>
        <w:rPr/>
      </w:pPr>
      <w:r>
        <w:rPr>
          <w:rFonts w:ascii="IRNazanin" w:hAnsi="IRNazanin" w:eastAsia="IRNazanin"/>
          <w:color w:val="111111"/>
          <w:sz w:val="28"/>
          <w:sz w:val="28"/>
          <w:szCs w:val="28"/>
          <w:rtl w:val="true"/>
          <w:lang w:bidi="fa-IR"/>
        </w:rPr>
        <w:t>سوگند به شب آنگاه که همه جا را در پرده ی سیاهی بپوشاند و سوگند به روز هنگامی که جهان را روشن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احمد بن ادریس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عبدالجبار ، عن ابن ابی عمر ، عن حماد بن عثمان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جعفر علیه السلام عن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اِذَا یَغْشی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 فی هذا الموضع الثانی یغشی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فی دولته التی جرت له علیه ، و امیرالمؤمنین یصبر فی دولتهم حتی تنقضی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وَالنَّهارِ اِذََا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النهار هو القائم علیه السلام منّا اهل البیت اذا قام غلبت دولته الباطل ، والقران ضرب فیه الامثال للناس و 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فلیس یعلمه غیرنا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ادریس خبرمان داد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عبدالجبار حدیثمان داد ، از ابن ابی عمر ، از حماد بن عثمان ، از محمد بن مسلم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باقر علیه السلام راجع به قول خدای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شب آن گاه که همه جا را در پرده سیاه بپوشاند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اینجا دومّی است که پرده سیاهش را در دولتش که برایش فراهم آمد بر امیرالمؤمنین علیه السلام قرار داد ، امیرالمؤمنین در دولت آنها صبر می کند تا وقتی که به پایان رسد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روز، هنگامی که جهان را روشن می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همان قائم علیه السلام از</w:t>
      </w:r>
    </w:p>
    <w:p>
      <w:pPr>
        <w:pStyle w:val="BookText"/>
        <w:rPr/>
      </w:pPr>
      <w:r>
        <w:rPr>
          <w:rFonts w:ascii="IRNazanin" w:hAnsi="IRNazanin" w:eastAsia="IRNazanin"/>
          <w:color w:val="111111"/>
          <w:sz w:val="28"/>
          <w:sz w:val="28"/>
          <w:szCs w:val="28"/>
          <w:rtl w:val="true"/>
          <w:lang w:bidi="fa-IR"/>
        </w:rPr>
        <w:t xml:space="preserve">ما اهل البیت است که هرگاه بپا خیزد دولت او بر باطل غالب شود ، و در قرآن مثل هایی برای مردم آورده شده و خداوند آن را به پیغمبرش و ما خطاب فرموده که جز ما کسی آن را نمی داند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تأویل الایات الظاهره صحفه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الدین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السّورة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مرفوعاً عن عمرو بن شمر ، عن جابر بن یزید ، عن ابی عبدالله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تبارک و تعالی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اللَّیْلِ اِذاَ یَغْشَی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یوم القیامة و هو یوم قیام القائم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وَالنَّهارِ اِذََا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فامّا من اعطی و 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 نفسه الحق ، و اتقّی الباطل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فَسَنُیسّره للیُسری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 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بنفسه علی الحق واستغنی بالباطل عن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 بالحسنی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علی بن ابی طالب و الائمة من بعده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 للعُسری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النار ، و اما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علینا للهُدی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انّ علیاً هو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لنا للآخرةَ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الاخرة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الاولی فانذرتکُم ناراً تلظّی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علیه السلام اذا قام بالغضب فیقتل من کلّ الف تسعمائة و تسعة و تسعین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یصلاها الاّ الاَشقی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عدو آل محمد علیهم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سیجنّبها الاتقی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امیرالمؤمنین علیه السلام و شیعته </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الدین نجفی در معنی این سوره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مرفوع از عمروبن شمر ، از جابر بن یزید ، از حضرت ابی عبدالله صادق علیه السلام روایت آمده که درباره قول خدای تبارک و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شب آن گاه که همه جا را در پرده سیاه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ابلیس لعنت الله تا روز قیامت ، و آن روز قیام حضرت قائم علیه السلام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روز هنگامی که جهان را روشن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قائم علیه السلام است آنگاه که بپا خیزد ، و اینکه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کسی که </w:t>
      </w:r>
      <w:bookmarkStart w:id="1775" w:name="pg7348_62936"/>
    </w:p>
    <w:p>
      <w:pPr>
        <w:pStyle w:val="BookText"/>
        <w:rPr/>
      </w:pPr>
      <w:bookmarkEnd w:id="1775"/>
      <w:r>
        <w:rPr>
          <w:rFonts w:ascii="IRNazanin" w:hAnsi="IRNazanin" w:eastAsia="IRNazanin"/>
          <w:color w:val="111111"/>
          <w:sz w:val="28"/>
          <w:sz w:val="28"/>
          <w:szCs w:val="28"/>
          <w:rtl w:val="true"/>
          <w:lang w:bidi="fa-IR"/>
        </w:rPr>
        <w:t xml:space="preserve">عطا و بخشش کرد و تقوی پیشه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به حق سپرد و از باطل پرهیز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کار او را به آسانی خواهم رسانید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 بهشت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آنکه بخل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تسلیم خودش به حق بخل نمود و به باطل از حق قناعت و اظهار بی نیازی کرد ، و نیکی را تکذیب نمود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بن ابی طالب و امامان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رهسپار شدن به سختی را پیش رویش قرار 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هدایت برماست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اینکه علی علیه السلام همان هدایت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ملک آخرت و دنیا از آن ماست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شما را از آتش شعله ور ترسانیدم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علیه السلام است هرگاه با غضب بپا خیزد ، پس از هر هزار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نهصدو نودونه تن را می کشد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نشود مگر شقی ترین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آل محمد</w:t>
      </w:r>
    </w:p>
    <w:p>
      <w:pPr>
        <w:pStyle w:val="BookText"/>
        <w:rPr/>
      </w:pPr>
      <w:r>
        <w:rPr>
          <w:rFonts w:ascii="IRNazanin" w:hAnsi="IRNazanin" w:eastAsia="IRNazanin"/>
          <w:color w:val="111111"/>
          <w:sz w:val="28"/>
          <w:sz w:val="28"/>
          <w:szCs w:val="28"/>
          <w:rtl w:val="true"/>
          <w:lang w:bidi="fa-IR"/>
        </w:rPr>
        <w:t xml:space="preserve">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متقی ترین مردم از آن دور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امیرالمؤمنین علیه السلام و شیعیان او می باشند</w:t>
      </w:r>
      <w:r>
        <w:rPr>
          <w:rFonts w:eastAsia="IRNazanin" w:cs="IRNazanin"/>
          <w:color w:val="111111"/>
          <w:sz w:val="28"/>
          <w:szCs w:val="28"/>
          <w:rtl w:val="true"/>
          <w:lang w:bidi="fa-IR"/>
        </w:rPr>
        <w:t>.</w:t>
      </w:r>
    </w:p>
    <w:p>
      <w:pPr>
        <w:pStyle w:val="Heading2"/>
        <w:numPr>
          <w:ilvl w:val="1"/>
          <w:numId w:val="1"/>
        </w:numPr>
        <w:rPr/>
      </w:pPr>
      <w:bookmarkStart w:id="1776" w:name="__RefHeading___Toc1177854_1051229030"/>
      <w:bookmarkStart w:id="1777" w:name="_Toc761"/>
      <w:bookmarkEnd w:id="1776"/>
      <w:r>
        <w:rPr>
          <w:rtl w:val="true"/>
        </w:rPr>
        <w:t>«</w:t>
      </w:r>
      <w:r>
        <w:rPr>
          <w:rtl w:val="true"/>
        </w:rPr>
        <w:t xml:space="preserve">آیه دویست و پنجاه و چهارم </w:t>
      </w:r>
      <w:r>
        <w:rPr>
          <w:rtl w:val="true"/>
        </w:rPr>
        <w:t>»</w:t>
      </w:r>
      <w:bookmarkEnd w:id="1777"/>
    </w:p>
    <w:p>
      <w:pPr>
        <w:pStyle w:val="Heading3"/>
        <w:numPr>
          <w:ilvl w:val="2"/>
          <w:numId w:val="1"/>
        </w:numPr>
        <w:rPr/>
      </w:pPr>
      <w:bookmarkStart w:id="1778" w:name="__RefHeading___Toc1177856_1051229030"/>
      <w:bookmarkStart w:id="1779" w:name="_Toc762"/>
      <w:bookmarkEnd w:id="1778"/>
      <w:r>
        <w:rPr>
          <w:rtl w:val="true"/>
        </w:rPr>
        <w:t>اشاره</w:t>
      </w:r>
      <w:bookmarkEnd w:id="1779"/>
    </w:p>
    <w:p>
      <w:pPr>
        <w:pStyle w:val="BookText"/>
        <w:rPr/>
      </w:pPr>
      <w:r>
        <w:rPr>
          <w:rFonts w:ascii="IRNazanin" w:hAnsi="IRNazanin" w:eastAsia="IRNazanin"/>
          <w:color w:val="111111"/>
          <w:sz w:val="28"/>
          <w:sz w:val="28"/>
          <w:szCs w:val="28"/>
          <w:rtl w:val="true"/>
          <w:lang w:bidi="fa-IR"/>
        </w:rPr>
        <w:t xml:space="preserve">شب قدر شب تقدیر ولایت امیرالمؤمنین و ائمه طاهرین و امام زمان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قدر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780" w:name="__RefHeading___Toc1177858_1051229030"/>
      <w:bookmarkStart w:id="1781" w:name="_Toc763"/>
      <w:bookmarkEnd w:id="1780"/>
      <w:r>
        <w:rPr>
          <w:rtl w:val="true"/>
        </w:rPr>
        <w:t xml:space="preserve">« </w:t>
      </w:r>
      <w:r>
        <w:rPr>
          <w:rtl w:val="true"/>
        </w:rPr>
        <w:t xml:space="preserve">اِنّا اَنْزَلْناهُ فِی لَیْلَةِ الْقَدْرِ </w:t>
      </w:r>
      <w:r>
        <w:rPr>
          <w:rtl w:val="true"/>
        </w:rPr>
        <w:t>»</w:t>
      </w:r>
      <w:bookmarkEnd w:id="1781"/>
    </w:p>
    <w:p>
      <w:pPr>
        <w:pStyle w:val="BookText"/>
        <w:rPr/>
      </w:pPr>
      <w:r>
        <w:rPr>
          <w:rFonts w:ascii="IRNazanin" w:hAnsi="IRNazanin" w:eastAsia="IRNazanin"/>
          <w:color w:val="111111"/>
          <w:sz w:val="28"/>
          <w:sz w:val="28"/>
          <w:szCs w:val="28"/>
          <w:rtl w:val="true"/>
          <w:lang w:bidi="fa-IR"/>
        </w:rPr>
        <w:t xml:space="preserve">ما آن را در شب قدر نازل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درمعانی الاخبار 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الاصبغ بن نباته عن علی بن ابی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اتدری ما معنی لیلة القدر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رسول الله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 تعالی قدر فیها ما هو کائن الی یوم القیامة فکان فیما قدرعزوجل ولایتک و ولایة الائمه من ولدک الی یوم القیامة </w:t>
      </w:r>
      <w:r>
        <w:rPr>
          <w:rFonts w:eastAsia="IRNazanin" w:cs="IRNazanin"/>
          <w:color w:val="111111"/>
          <w:sz w:val="28"/>
          <w:szCs w:val="28"/>
          <w:rtl w:val="true"/>
          <w:lang w:bidi="fa-IR"/>
        </w:rPr>
        <w:t xml:space="preserve">. </w:t>
      </w:r>
      <w:bookmarkStart w:id="1782" w:name="pg7348_62937"/>
    </w:p>
    <w:p>
      <w:pPr>
        <w:pStyle w:val="BookText"/>
        <w:rPr/>
      </w:pPr>
      <w:bookmarkEnd w:id="1782"/>
      <w:r>
        <w:rPr>
          <w:rFonts w:ascii="IRNazanin" w:hAnsi="IRNazanin" w:eastAsia="IRNazanin"/>
          <w:color w:val="111111"/>
          <w:sz w:val="28"/>
          <w:sz w:val="28"/>
          <w:szCs w:val="28"/>
          <w:rtl w:val="true"/>
          <w:lang w:bidi="fa-IR"/>
        </w:rPr>
        <w:t xml:space="preserve">اصبغ بن نباته از مولای متقیان علی علیه السلام روایت می کند که گفت رسول خدا صلی الله علیه و آله و سلم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آیا می دانی معنای لیلة القدر را ؟ عرض کردم نه یا رسول الله صلی الله علیه و آله و سلم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شب قدر آن چه را که باید بوجود آورد ، تا قیامت تقدیر می کند و از جمله مقدورات الهی ولایت تو ولایت امامان از نسل تو تا روز قیامت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 در عالم ذر اولی بوده است که در آن خداوند از همه انسان ها و از همه انبیاء از سه کلمه عهد و پیمان می گیرد و آن سه کلمه عبارت بوده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 محمّد رسول الله ، و امیرالمؤمنین علی علیه السلام و فرزندانش یکی بعد از دیگری حجت الله و در حال حاضر حضرت بقیه الله الاعظم حجت خداوند بر روی کره زمین است و ولایت اینها فطری است </w:t>
      </w:r>
      <w:r>
        <w:rPr>
          <w:rFonts w:eastAsia="IRNazanin" w:cs="IRNazanin"/>
          <w:color w:val="111111"/>
          <w:sz w:val="28"/>
          <w:szCs w:val="28"/>
          <w:rtl w:val="true"/>
          <w:lang w:bidi="fa-IR"/>
        </w:rPr>
        <w:t>.</w:t>
      </w:r>
    </w:p>
    <w:p>
      <w:pPr>
        <w:pStyle w:val="Heading2"/>
        <w:numPr>
          <w:ilvl w:val="1"/>
          <w:numId w:val="1"/>
        </w:numPr>
        <w:rPr/>
      </w:pPr>
      <w:bookmarkStart w:id="1783" w:name="__RefHeading___Toc1177860_1051229030"/>
      <w:bookmarkStart w:id="1784" w:name="_Toc764"/>
      <w:bookmarkEnd w:id="1783"/>
      <w:r>
        <w:rPr>
          <w:rtl w:val="true"/>
        </w:rPr>
        <w:t>«</w:t>
      </w:r>
      <w:r>
        <w:rPr>
          <w:rtl w:val="true"/>
        </w:rPr>
        <w:t xml:space="preserve">آیه دویست و پنجاه و پنجم </w:t>
      </w:r>
      <w:r>
        <w:rPr>
          <w:rtl w:val="true"/>
        </w:rPr>
        <w:t>»</w:t>
      </w:r>
      <w:bookmarkEnd w:id="1784"/>
    </w:p>
    <w:p>
      <w:pPr>
        <w:pStyle w:val="Heading3"/>
        <w:numPr>
          <w:ilvl w:val="2"/>
          <w:numId w:val="1"/>
        </w:numPr>
        <w:rPr/>
      </w:pPr>
      <w:bookmarkStart w:id="1785" w:name="__RefHeading___Toc1177862_1051229030"/>
      <w:bookmarkStart w:id="1786" w:name="_Toc765"/>
      <w:bookmarkEnd w:id="1785"/>
      <w:r>
        <w:rPr>
          <w:rtl w:val="true"/>
        </w:rPr>
        <w:t>اشاره</w:t>
      </w:r>
      <w:bookmarkEnd w:id="1786"/>
    </w:p>
    <w:p>
      <w:pPr>
        <w:pStyle w:val="BookText"/>
        <w:rPr/>
      </w:pPr>
      <w:r>
        <w:rPr>
          <w:rFonts w:ascii="IRNazanin" w:hAnsi="IRNazanin" w:eastAsia="IRNazanin"/>
          <w:color w:val="111111"/>
          <w:sz w:val="28"/>
          <w:sz w:val="28"/>
          <w:szCs w:val="28"/>
          <w:rtl w:val="true"/>
          <w:lang w:bidi="fa-IR"/>
        </w:rPr>
        <w:t>سلام بر صبح قیام قائم آل محمد عجل الله تعالی فرجه الشریف</w:t>
      </w:r>
    </w:p>
    <w:p>
      <w:pPr>
        <w:pStyle w:val="BookText"/>
        <w:rPr/>
      </w:pPr>
      <w:r>
        <w:rPr>
          <w:rFonts w:ascii="IRNazanin" w:hAnsi="IRNazanin" w:eastAsia="IRNazanin"/>
          <w:color w:val="111111"/>
          <w:sz w:val="28"/>
          <w:sz w:val="28"/>
          <w:szCs w:val="28"/>
          <w:rtl w:val="true"/>
          <w:lang w:bidi="fa-IR"/>
        </w:rPr>
        <w:t xml:space="preserve">خداوند درسوره قدر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787" w:name="__RefHeading___Toc1177864_1051229030"/>
      <w:bookmarkStart w:id="1788" w:name="_Toc766"/>
      <w:bookmarkEnd w:id="1787"/>
      <w:r>
        <w:rPr>
          <w:rtl w:val="true"/>
        </w:rPr>
        <w:t xml:space="preserve">« </w:t>
      </w:r>
      <w:r>
        <w:rPr>
          <w:rtl w:val="true"/>
        </w:rPr>
        <w:t xml:space="preserve">سَلامٌ هِیَ حَتَّی مَطْلَعِ الْفَجْرِ </w:t>
      </w:r>
      <w:r>
        <w:rPr>
          <w:rtl w:val="true"/>
        </w:rPr>
        <w:t>»</w:t>
      </w:r>
      <w:bookmarkEnd w:id="1788"/>
    </w:p>
    <w:p>
      <w:pPr>
        <w:pStyle w:val="BookText"/>
        <w:rPr/>
      </w:pPr>
      <w:r>
        <w:rPr>
          <w:rFonts w:ascii="IRNazanin" w:hAnsi="IRNazanin" w:eastAsia="IRNazanin"/>
          <w:color w:val="111111"/>
          <w:sz w:val="28"/>
          <w:sz w:val="28"/>
          <w:szCs w:val="28"/>
          <w:rtl w:val="true"/>
          <w:lang w:bidi="fa-IR"/>
        </w:rPr>
        <w:t>سلام و رحمتی پیوسته تا هنگام طلوع فجر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تأویل الایات الظاهره صفحه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العباس ، علی احمد بن هودة ، عن ابراهیم بن اسحاق ، عن عبدالله بن حماد ، عن ابی یحیی الصنعانی ، عن ابی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ابی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 علی بن ابی طالب علیه السلام انا انزلناه فی لیلة القدر و عنده الحسن والحسین علیهما السلام فقال له الحسین یا ابتاه کانّ بها من فیک حلاوة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اعلم فیها مالا تعلم ، انها لما </w:t>
      </w:r>
    </w:p>
    <w:p>
      <w:pPr>
        <w:pStyle w:val="BookText"/>
        <w:rPr/>
      </w:pPr>
      <w:r>
        <w:rPr>
          <w:rFonts w:ascii="IRNazanin" w:hAnsi="IRNazanin" w:eastAsia="IRNazanin"/>
          <w:color w:val="111111"/>
          <w:sz w:val="28"/>
          <w:sz w:val="28"/>
          <w:szCs w:val="28"/>
          <w:rtl w:val="true"/>
          <w:lang w:bidi="fa-IR"/>
        </w:rPr>
        <w:t xml:space="preserve">انزلت بعث الی جدّک رسول الله صلی الله علیه و آله ، فقراها علیّ ثمّ ضرب علی کتفی الایمن و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اخی و وصیّی و ولیّی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بعدی و حرب اعدائی الی یوم یبعثون ، هذه السورة لک من بعدی و لولدیک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بعدک انّ جبرئیل اخی علیه السلام من الملائکة حد شالیّ احداث امتی فی سنتها والله و انّه لیحدّث ذلک الیک کاحداث النّبّوة ولها نور ساطع فی قلبک و قلوب اوصیائک الی مطلع فجر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هوده ، از ابراهیم ابن اسحاق ، از عبدالله بن حماد ، از ابویحیی صنعانی ، از حضرت ابو عبدالله صادق علیه السلام آورده که 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آن حضرت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ابیطالب علیه السلام در حالی که حسن و حسین علیه</w:t>
      </w:r>
    </w:p>
    <w:p>
      <w:pPr>
        <w:pStyle w:val="BookText"/>
        <w:rPr/>
      </w:pPr>
      <w:r>
        <w:rPr>
          <w:rFonts w:ascii="IRNazanin" w:hAnsi="IRNazanin" w:eastAsia="IRNazanin"/>
          <w:color w:val="111111"/>
          <w:sz w:val="28"/>
          <w:sz w:val="28"/>
          <w:szCs w:val="28"/>
          <w:rtl w:val="true"/>
          <w:lang w:bidi="fa-IR"/>
        </w:rPr>
        <w:t xml:space="preserve">السلام نزدش بودند سوره انا انزلناه فی لیله القدر را خواند ، حسین به آن جناب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گویی از دهان شما شیرینی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و فرزند من ، البته من در این سوره می دانم آنچه را که تو نمی دانی ، هنگامی که این سوره نازل شد جدت رسول خدا صلی الله علیه و آله در پی من فرستادند پس آن را بر من خواندند سپس بر شانه راست من زدند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و جانشین و ولی من بر امتم بعد از من ، و جنگ دشمنانم تا روزی که برانگیخته شوند ، این سوره برای تو است پس از من ، و برای دو فرزندت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 همانا جبرئیل برادرم از فرشتگان ، حوادث و کارهای امتم در این سالشان را به اطلاع من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همانا این جریان اطلاع دادن از حوادث و کارها برای تو نیز خواهد بود همچون خبر گرفتن نبوت ، و برای آن نور درخشانی است در دل تو و دلهای اوصیای تو تا طلوع فجر حضرت قائم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تأویل الایات الظاهره صفحه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الدین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جمهور ، عن موسی بن بکر ، عن زرارة ، عن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علیه السلام عما یفرق فی لیله القدر هل هوما یقدّر سبحانه و تعالی فیها؟ قال علیه السلام لا توصف قدرة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فیها یفرق کلّ امرٍ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یکون حکیماً الا ما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یوصف قدرة الله سبحانه لانّه یحدث ما یشاء ، و اما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مِن الف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فاطمة علیها السلام 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تنزّل المَلائکة و الرّوحُ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الملائکة فی هذا الموضع المؤمنون الذین ، یملکون علم آل محمد علیهم السلام و الرّوح ، روح القدس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امرٍ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کل امر سلّمه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القائم علیه السلام </w:t>
      </w:r>
      <w:r>
        <w:rPr>
          <w:rFonts w:eastAsia="IRNazanin" w:cs="IRNazanin"/>
          <w:color w:val="111111"/>
          <w:sz w:val="28"/>
          <w:szCs w:val="28"/>
          <w:rtl w:val="true"/>
          <w:lang w:bidi="fa-IR"/>
        </w:rPr>
        <w:t xml:space="preserve">. </w:t>
      </w:r>
      <w:bookmarkStart w:id="1789" w:name="pg7348_62939"/>
    </w:p>
    <w:p>
      <w:pPr>
        <w:pStyle w:val="BookText"/>
        <w:rPr/>
      </w:pPr>
      <w:bookmarkEnd w:id="1789"/>
      <w:r>
        <w:rPr>
          <w:rFonts w:ascii="IRNazanin" w:hAnsi="IRNazanin" w:eastAsia="IRNazanin"/>
          <w:color w:val="111111"/>
          <w:sz w:val="28"/>
          <w:sz w:val="28"/>
          <w:szCs w:val="28"/>
          <w:rtl w:val="true"/>
          <w:lang w:bidi="fa-IR"/>
        </w:rPr>
        <w:t xml:space="preserve">شرف الدین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جمهور ، از موسی بن بکر ، از زراره ، از حمران آورده که گفت از حضرت ابو عبدالله صادق علیه السلام پرسیدم از آنچه را که در شب قدر ممتاز و پراکنده می شود آیا همان اموری است که خدای سبحانه و تعالی در آن تقدیر می کند ؟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خداوند توصیف نمی شود زیرا که او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شب هر امری با حکمت ممتاز و جدا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امری با حکمت خواهد بود مگر آنچه را که او ممتاز ساخته ؟ و قدرت خداوند سبحان وصف 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 آنچه را بخواهد پدید می آورد و اینکه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هزار ماه بهتر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و اینکه خدای تعالی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و روح در آن شب فرود می آیند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در اینجا مؤمنانی هستند که علم آل محمد علیهم السلام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است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وفرمان و سرنوشتی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امری که تسلیم کننده اش آن را تسلیم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طلوع سپیده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قیام کند</w:t>
      </w:r>
      <w:r>
        <w:rPr>
          <w:rFonts w:eastAsia="IRNazanin" w:cs="IRNazanin"/>
          <w:color w:val="111111"/>
          <w:sz w:val="28"/>
          <w:szCs w:val="28"/>
          <w:rtl w:val="true"/>
          <w:lang w:bidi="fa-IR"/>
        </w:rPr>
        <w:t>.</w:t>
      </w:r>
    </w:p>
    <w:p>
      <w:pPr>
        <w:pStyle w:val="Heading2"/>
        <w:numPr>
          <w:ilvl w:val="1"/>
          <w:numId w:val="1"/>
        </w:numPr>
        <w:rPr/>
      </w:pPr>
      <w:bookmarkStart w:id="1790" w:name="__RefHeading___Toc1177866_1051229030"/>
      <w:bookmarkStart w:id="1791" w:name="_Toc767"/>
      <w:bookmarkEnd w:id="1790"/>
      <w:r>
        <w:rPr>
          <w:rtl w:val="true"/>
        </w:rPr>
        <w:t>«</w:t>
      </w:r>
      <w:r>
        <w:rPr>
          <w:rtl w:val="true"/>
        </w:rPr>
        <w:t xml:space="preserve">آيه دويست و پنجاه و ششم </w:t>
      </w:r>
      <w:r>
        <w:rPr>
          <w:rtl w:val="true"/>
        </w:rPr>
        <w:t>»</w:t>
      </w:r>
      <w:bookmarkEnd w:id="1791"/>
    </w:p>
    <w:p>
      <w:pPr>
        <w:pStyle w:val="Heading3"/>
        <w:numPr>
          <w:ilvl w:val="2"/>
          <w:numId w:val="1"/>
        </w:numPr>
        <w:rPr/>
      </w:pPr>
      <w:bookmarkStart w:id="1792" w:name="__RefHeading___Toc1177868_1051229030"/>
      <w:bookmarkStart w:id="1793" w:name="_Toc768"/>
      <w:bookmarkEnd w:id="1792"/>
      <w:r>
        <w:rPr>
          <w:rtl w:val="true"/>
        </w:rPr>
        <w:t>اشاره</w:t>
      </w:r>
      <w:bookmarkEnd w:id="1793"/>
    </w:p>
    <w:p>
      <w:pPr>
        <w:pStyle w:val="BookText"/>
        <w:rPr/>
      </w:pPr>
      <w:r>
        <w:rPr>
          <w:rFonts w:ascii="IRNazanin" w:hAnsi="IRNazanin" w:eastAsia="IRNazanin"/>
          <w:color w:val="111111"/>
          <w:sz w:val="28"/>
          <w:sz w:val="28"/>
          <w:szCs w:val="28"/>
          <w:rtl w:val="true"/>
          <w:lang w:bidi="fa-IR"/>
        </w:rPr>
        <w:t>امام زمان عجل الله تعالی فرجه الشریف اسلام را استوار</w:t>
      </w:r>
    </w:p>
    <w:p>
      <w:pPr>
        <w:pStyle w:val="BookText"/>
        <w:rPr/>
      </w:pP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بیّنه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794" w:name="__RefHeading___Toc1177870_1051229030"/>
      <w:bookmarkStart w:id="1795" w:name="_Toc769"/>
      <w:bookmarkEnd w:id="1794"/>
      <w:r>
        <w:rPr>
          <w:rtl w:val="true"/>
        </w:rPr>
        <w:t xml:space="preserve">« </w:t>
      </w:r>
      <w:r>
        <w:rPr>
          <w:rtl w:val="true"/>
        </w:rPr>
        <w:t xml:space="preserve">وَ ذلِکَ دینُ القَیِّمَةَ </w:t>
      </w:r>
      <w:r>
        <w:rPr>
          <w:rtl w:val="true"/>
        </w:rPr>
        <w:t>»</w:t>
      </w:r>
      <w:bookmarkEnd w:id="1795"/>
    </w:p>
    <w:p>
      <w:pPr>
        <w:pStyle w:val="BookText"/>
        <w:rPr/>
      </w:pPr>
      <w:r>
        <w:rPr>
          <w:rFonts w:ascii="Amiri" w:hAnsi="Amiri" w:eastAsia="Amiri" w:cs="Amiri"/>
          <w:color w:val="111111"/>
          <w:sz w:val="28"/>
          <w:sz w:val="28"/>
          <w:szCs w:val="28"/>
          <w:rtl w:val="true"/>
          <w:lang w:bidi="ar-SA"/>
        </w:rPr>
        <w:t>و دين درست و استوار ،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تأویل الایات</w:t>
      </w:r>
    </w:p>
    <w:p>
      <w:pPr>
        <w:pStyle w:val="BookText"/>
        <w:rPr/>
      </w:pPr>
      <w:r>
        <w:rPr>
          <w:rFonts w:ascii="IRNazanin" w:hAnsi="IRNazanin" w:eastAsia="IRNazanin"/>
          <w:color w:val="111111"/>
          <w:sz w:val="28"/>
          <w:sz w:val="28"/>
          <w:szCs w:val="28"/>
          <w:rtl w:val="true"/>
          <w:lang w:bidi="fa-IR"/>
        </w:rPr>
        <w:t xml:space="preserve">الظاهره صفحه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الدین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اسباط ، عن ابی حمزة ، عن ابی بصیر ، عن ابی عبدالله علیه السلام فی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ذلِکَ دینُ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ذلک دین القائم علیه السلام </w:t>
      </w:r>
      <w:r>
        <w:rPr>
          <w:rFonts w:eastAsia="IRNazanin" w:cs="IRNazanin"/>
          <w:color w:val="111111"/>
          <w:sz w:val="28"/>
          <w:szCs w:val="28"/>
          <w:rtl w:val="true"/>
          <w:lang w:bidi="fa-IR"/>
        </w:rPr>
        <w:t xml:space="preserve">. </w:t>
      </w:r>
      <w:bookmarkStart w:id="1796" w:name="pg7348_62940"/>
    </w:p>
    <w:p>
      <w:pPr>
        <w:pStyle w:val="BookText"/>
        <w:rPr/>
      </w:pPr>
      <w:bookmarkEnd w:id="1796"/>
      <w:r>
        <w:rPr>
          <w:rFonts w:ascii="IRNazanin" w:hAnsi="IRNazanin" w:eastAsia="IRNazanin"/>
          <w:color w:val="111111"/>
          <w:sz w:val="28"/>
          <w:sz w:val="28"/>
          <w:szCs w:val="28"/>
          <w:rtl w:val="true"/>
          <w:lang w:bidi="fa-IR"/>
        </w:rPr>
        <w:t xml:space="preserve">شرف الدین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اسباط ، از ابوحمزه ، از ابوبصیر ، از حضرت ابو عبدالله امام صادق علیه السلام روایت آورده که درباره قول خدای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 است دین استوار و آئین محکم و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دین حضرت قائم علیه السلام است </w:t>
      </w:r>
      <w:r>
        <w:rPr>
          <w:rFonts w:eastAsia="IRNazanin" w:cs="IRNazanin"/>
          <w:color w:val="111111"/>
          <w:sz w:val="28"/>
          <w:szCs w:val="28"/>
          <w:rtl w:val="true"/>
          <w:lang w:bidi="fa-IR"/>
        </w:rPr>
        <w:t>.</w:t>
      </w:r>
    </w:p>
    <w:p>
      <w:pPr>
        <w:pStyle w:val="Heading2"/>
        <w:numPr>
          <w:ilvl w:val="1"/>
          <w:numId w:val="1"/>
        </w:numPr>
        <w:rPr/>
      </w:pPr>
      <w:bookmarkStart w:id="1797" w:name="__RefHeading___Toc1177872_1051229030"/>
      <w:bookmarkStart w:id="1798" w:name="_Toc770"/>
      <w:bookmarkEnd w:id="1797"/>
      <w:r>
        <w:rPr>
          <w:rtl w:val="true"/>
        </w:rPr>
        <w:t>«</w:t>
      </w:r>
      <w:r>
        <w:rPr>
          <w:rtl w:val="true"/>
        </w:rPr>
        <w:t xml:space="preserve">آیه دويست و پنجاه و هفتم </w:t>
      </w:r>
      <w:r>
        <w:rPr>
          <w:rtl w:val="true"/>
        </w:rPr>
        <w:t>»</w:t>
      </w:r>
      <w:bookmarkEnd w:id="1798"/>
    </w:p>
    <w:p>
      <w:pPr>
        <w:pStyle w:val="Heading3"/>
        <w:numPr>
          <w:ilvl w:val="2"/>
          <w:numId w:val="1"/>
        </w:numPr>
        <w:rPr/>
      </w:pPr>
      <w:bookmarkStart w:id="1799" w:name="__RefHeading___Toc1177874_1051229030"/>
      <w:bookmarkStart w:id="1800" w:name="_Toc771"/>
      <w:bookmarkEnd w:id="1799"/>
      <w:r>
        <w:rPr>
          <w:rtl w:val="true"/>
        </w:rPr>
        <w:t>اشاره</w:t>
      </w:r>
      <w:bookmarkEnd w:id="1800"/>
    </w:p>
    <w:p>
      <w:pPr>
        <w:pStyle w:val="BookText"/>
        <w:rPr/>
      </w:pPr>
      <w:r>
        <w:rPr>
          <w:rFonts w:ascii="IRNazanin" w:hAnsi="IRNazanin" w:eastAsia="IRNazanin"/>
          <w:color w:val="111111"/>
          <w:sz w:val="28"/>
          <w:sz w:val="28"/>
          <w:szCs w:val="28"/>
          <w:rtl w:val="true"/>
          <w:lang w:bidi="fa-IR"/>
        </w:rPr>
        <w:t xml:space="preserve">خداوند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عصر طلائی ظهور قائم آل محمد عليه السلام سوگند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درسوره عصر آیات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p>
    <w:p>
      <w:pPr>
        <w:pStyle w:val="Heading3"/>
        <w:numPr>
          <w:ilvl w:val="2"/>
          <w:numId w:val="1"/>
        </w:numPr>
        <w:rPr/>
      </w:pPr>
      <w:bookmarkStart w:id="1801" w:name="__RefHeading___Toc1177876_1051229030"/>
      <w:bookmarkStart w:id="1802" w:name="_Toc772"/>
      <w:bookmarkEnd w:id="1801"/>
      <w:r>
        <w:rPr>
          <w:rtl w:val="true"/>
        </w:rPr>
        <w:t xml:space="preserve">« </w:t>
      </w:r>
      <w:r>
        <w:rPr>
          <w:rtl w:val="true"/>
        </w:rPr>
        <w:t xml:space="preserve">وَالْعَصْرِ </w:t>
      </w:r>
      <w:r>
        <w:rPr>
          <w:rtl w:val="true"/>
        </w:rPr>
        <w:t xml:space="preserve">* </w:t>
      </w:r>
      <w:r>
        <w:rPr>
          <w:rtl w:val="true"/>
        </w:rPr>
        <w:t xml:space="preserve">اِنَّ الْاِنْسانَ لَفی خُسْرٍ </w:t>
      </w:r>
      <w:r>
        <w:rPr>
          <w:rtl w:val="true"/>
        </w:rPr>
        <w:t xml:space="preserve">* </w:t>
      </w:r>
      <w:r>
        <w:rPr>
          <w:rtl w:val="true"/>
        </w:rPr>
        <w:t xml:space="preserve">اِلَّا الَّذینَ آمَنوُا وَ عَمِلوُا الصّالِحاتِ وَ تَواصَوْا بِالْحَقِّ وَ تَواصَوْا بِالصَّبْرِ </w:t>
      </w:r>
      <w:r>
        <w:rPr>
          <w:rtl w:val="true"/>
        </w:rPr>
        <w:t>»</w:t>
      </w:r>
      <w:bookmarkEnd w:id="1802"/>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انسان همه در خسارت و زيان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كه به خدا ايمان آورده و نيكوكار شدند و به درستي و راستي و پايداري در دين يكديگر را سفارش كردند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کمال الدین و تمام النعمه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في نوادرالکتاب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احمد بن هرون القاضی و جعفر بن محمد بن مسرور و علی بن الحسین بن شاذویه المؤدب رضی الله عنهم قالوا حدثنا محمد بن عبدالله بن جعفربن جامع الحمیری قال حدثنا ابی عن محمد بن الحسین بن ابی الخطاب الدقاق عن محمد بن سنان عن المفضل بن عمر قال سألت الصادق جعفربن محمد علیه السلام عن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لَفی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عصر خروج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لَفی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اعدائنا الا الذین آمنوا یعنی بآیاتنا و عملوا الصالحات یعنی بمواساة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وَتَواصَوْا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بالامامة و تواصوا بالصبر یعنی بالفترة قال مصنف هذاالکتاب رضی الله عنه ان قوماً قالوا بالفترة و احتجوا بها و زعموا ان الامامة منقطعة کما انقطعت النبوة و الرسالة من نبی الی نبی و رسول الی رسول بعد محمد صلی الله علیه و آله و سلم فاقول و بالله التوفیق ان هذا القول مخالف الحق لکثرة الروایات التی وردت ان الارض لا تخلو من حجة الی یوم القیمة و لم تخل من لدن آدم علیه السلام الی هذا الوقت و هذه الاخبار کثیرة شایعة قد ذکرتها فی هذا الکتاب و هی شایعة فی طبقات الشیعة و فرقها لا ینکرها منهم منکر و لا یجحدها جاحد و لا یتأولها متأول ان الارض لا تخلو من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معروف اما ظاهر مشهور او خافی مستور و لم یزل اجماعهم علیه الی زماننا هذا فا الامامة لا تنقطع و لا یجوز انقطاعها لانها متصلة ما اتصل اللیل و النهار </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بن عمر گوید از امام صادق جعفر بن محمد علیه السلام پرسیدم از گفته خدای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لَفی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عصر ظهور قائم علیه السلام است که انسان در زیان است یعنی دشمنان ما زیانمند هستند مگر آنانکه ایمان آوردند یعنی به آیات ما ائمه و کار نیک کردند یعنی همراهی با برادران خود نمودند و درحق هم عهدی کردند یعنی در امامت و در صبر و بردباری همکاری کردند یعنی در دوران فترة و غيبت امام مصنف این کتاب گوید جمعی از شیعه در موضوع امامت به دوران فترت معتقدند و دلیل بر آن آورده گمان برده اند که امامت از امت برداشته می شود تا امام تازه ای پدید گردد چنانچه رسالت و نبوت از دوران پیغمبری تا دوران پیغمبر آینده که به محمد صلی الله علیه و آله و سلّم ختم شد دچار فترت می گردد و بریده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توفیق خدا می گویم این قول مخالف حق است برای اینکه اخبار بسیاری وارد شده است که زمین هیچ گاه از حجتی خالی نماند تاروز قیامت و ازدوران آدم علیه السلام هم تاکنون خالی نبوده است و این اخبار بسیار شایع است که در این کتاب ذکر کردم و این اخبار در میان همه طبقات و فرق شیعه شایع است و منکری ندارد و کسی آنها را تأویل نکرده است و مضمون آن ها این است که زمین بی حجت و امامی زنده </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که یا آشکار و مشهود است و یا پنهان و مستور و همیشه این موضوع مورد اتفاق شیعه بوده است تا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امامت منقطع نشود و انقطاعش روا نبود زیرا تا روزگار باقی است پیوسته است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 خود در تفسیر این آیه اثبات خواهیم کرد که اهل سنت این آیه را در وصف حضرت ولی عصر عجل الله تعالی فرجه الشریف می دانند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قرقیسا شهر و بلدی است در اطراف رود فرات و به قرقیسا بن طهمورث نامیده می شود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89</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شیخ صدوق – اصول کافی</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مهدي نقطه مشترك وحدت اسلامي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مولف همين اثر مراجعه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تحقيقات بيشتر به كتابهای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جهاني امام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موعود كل اديان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تويسنده همين كتاب مراجعه 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 </w:t>
      </w:r>
      <w:r>
        <w:rPr>
          <w:rFonts w:eastAsia="IRNazanin" w:cs="IRNazanin"/>
          <w:b w:val="false"/>
          <w:bCs w:val="false"/>
          <w:i w:val="false"/>
          <w:iCs w:val="false"/>
          <w:color w:val="333333"/>
          <w:sz w:val="20"/>
          <w:szCs w:val="20"/>
        </w:rPr>
        <w:t>43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 </w:t>
      </w:r>
      <w:r>
        <w:rPr>
          <w:rFonts w:eastAsia="IRNazanin" w:cs="IRNazanin"/>
          <w:b w:val="false"/>
          <w:bCs w:val="false"/>
          <w:i w:val="false"/>
          <w:iCs w:val="false"/>
          <w:color w:val="333333"/>
          <w:sz w:val="20"/>
          <w:szCs w:val="20"/>
        </w:rPr>
        <w:t>49</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 </w:t>
      </w:r>
      <w:r>
        <w:rPr>
          <w:rFonts w:eastAsia="IRNazanin" w:cs="IRNazanin"/>
          <w:b w:val="false"/>
          <w:bCs w:val="false"/>
          <w:i w:val="false"/>
          <w:iCs w:val="false"/>
          <w:color w:val="333333"/>
          <w:sz w:val="20"/>
          <w:szCs w:val="20"/>
        </w:rPr>
        <w:t>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ء – </w:t>
      </w:r>
      <w:r>
        <w:rPr>
          <w:rFonts w:eastAsia="IRNazanin" w:cs="IRNazanin"/>
          <w:b w:val="false"/>
          <w:bCs w:val="false"/>
          <w:i w:val="false"/>
          <w:iCs w:val="false"/>
          <w:color w:val="333333"/>
          <w:sz w:val="20"/>
          <w:szCs w:val="20"/>
        </w:rPr>
        <w:t>73</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 </w:t>
      </w:r>
      <w:r>
        <w:rPr>
          <w:rFonts w:eastAsia="IRNazanin" w:cs="IRNazanin"/>
          <w:b w:val="false"/>
          <w:bCs w:val="false"/>
          <w:i w:val="false"/>
          <w:iCs w:val="false"/>
          <w:color w:val="333333"/>
          <w:sz w:val="20"/>
          <w:szCs w:val="20"/>
        </w:rPr>
        <w:t>115</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آیه به آیه مباهله معروف است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الثاقب صفحه </w:t>
      </w:r>
      <w:r>
        <w:rPr>
          <w:rFonts w:eastAsia="IRNazanin" w:cs="IRNazanin"/>
          <w:b w:val="false"/>
          <w:bCs w:val="false"/>
          <w:i w:val="false"/>
          <w:iCs w:val="false"/>
          <w:color w:val="333333"/>
          <w:sz w:val="20"/>
          <w:szCs w:val="20"/>
        </w:rPr>
        <w:t>55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الثاقب صفحه </w:t>
      </w:r>
      <w:r>
        <w:rPr>
          <w:rFonts w:eastAsia="IRNazanin" w:cs="IRNazanin"/>
          <w:b w:val="false"/>
          <w:bCs w:val="false"/>
          <w:i w:val="false"/>
          <w:iCs w:val="false"/>
          <w:color w:val="333333"/>
          <w:sz w:val="20"/>
          <w:szCs w:val="20"/>
        </w:rPr>
        <w:t>102</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673</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صفحه </w:t>
      </w:r>
      <w:r>
        <w:rPr>
          <w:rFonts w:eastAsia="IRNazanin" w:cs="IRNazanin"/>
          <w:b w:val="false"/>
          <w:bCs w:val="false"/>
          <w:i w:val="false"/>
          <w:iCs w:val="false"/>
          <w:color w:val="333333"/>
          <w:sz w:val="20"/>
          <w:szCs w:val="20"/>
        </w:rPr>
        <w:t>195</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کتاب ينابیع الموده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مدارک زیادی داریم که ا ین حدیث از ام هانی است نه از مانی لذا در اینجا ما بجای عن مانی اسم حقیقی را که ام هانی است آورده ایم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image" Target="media/image2.jpeg"/><Relationship Id="rId690" Type="http://schemas.openxmlformats.org/officeDocument/2006/relationships/image" Target="media/image2.jpeg"/><Relationship Id="rId691" Type="http://schemas.openxmlformats.org/officeDocument/2006/relationships/footer" Target="footer684.xml"/><Relationship Id="rId692" Type="http://schemas.openxmlformats.org/officeDocument/2006/relationships/footnotes" Target="footnotes.xml"/><Relationship Id="rId693" Type="http://schemas.openxmlformats.org/officeDocument/2006/relationships/numbering" Target="numbering.xml"/><Relationship Id="rId694" Type="http://schemas.openxmlformats.org/officeDocument/2006/relationships/fontTable" Target="fontTable.xml"/><Relationship Id="rId695" Type="http://schemas.openxmlformats.org/officeDocument/2006/relationships/settings" Target="settings.xml"/><Relationship Id="rId6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712</Pages>
  <Words>47908</Words>
  <Characters>163693</Characters>
  <CharactersWithSpaces>210432</CharactersWithSpaces>
  <Paragraphs>1319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2026-08-27T09:07:09Z</dcterms:created>
  <dc:creator>ghaemiyeh.com</dc:creator>
  <dc:description/>
  <dc:language>en-US</dc:language>
  <cp:lastModifiedBy/>
  <dcterms:modified xsi:type="dcterms:W3CDTF">2026-08-27T12:37:29Z</dcterms:modified>
  <cp:revision>1</cp:revision>
  <dc:subject/>
  <dc:title>آیات الکریم فی مانزل فی بقیه الله فی الارضین بقیه الله در آیات قرآنی</dc:title>
</cp:coreProperties>
</file>

<file path=docProps/custom.xml><?xml version="1.0" encoding="utf-8"?>
<Properties xmlns="http://schemas.openxmlformats.org/officeDocument/2006/custom-properties" xmlns:vt="http://schemas.openxmlformats.org/officeDocument/2006/docPropsVTypes"/>
</file>