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الهدایه فی اثبات الولایه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623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2623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26239_1051229030">
            <w:r>
              <w:rPr>
                <w:webHidden/>
                <w:rStyle w:val="IndexLink"/>
                <w:rtl w:val="true"/>
              </w:rPr>
              <w:t>المقدمة</w:t>
            </w:r>
            <w:r>
              <w:rPr>
                <w:rStyle w:val="IndexLink"/>
                <w:rtl w:val="true"/>
              </w:rPr>
              <w:tab/>
            </w:r>
            <w:r>
              <w:rPr>
                <w:rStyle w:val="IndexLink"/>
              </w:rPr>
              <w:t>7</w:t>
            </w:r>
          </w:hyperlink>
        </w:p>
        <w:p>
          <w:pPr>
            <w:pStyle w:val="Contents3"/>
            <w:tabs>
              <w:tab w:val="clear" w:pos="8459"/>
              <w:tab w:val="right" w:pos="9026" w:leader="dot"/>
            </w:tabs>
            <w:rPr/>
          </w:pPr>
          <w:hyperlink w:anchor="__RefHeading___Toc1126241_105122903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126243_1051229030">
            <w:r>
              <w:rPr>
                <w:webHidden/>
                <w:rStyle w:val="IndexLink"/>
                <w:rtl w:val="true"/>
              </w:rPr>
              <w:t>اسمه واسم أبيه وجده</w:t>
            </w:r>
            <w:r>
              <w:rPr>
                <w:rStyle w:val="IndexLink"/>
                <w:rtl w:val="true"/>
              </w:rPr>
              <w:tab/>
            </w:r>
            <w:r>
              <w:rPr>
                <w:rStyle w:val="IndexLink"/>
              </w:rPr>
              <w:t>7</w:t>
            </w:r>
          </w:hyperlink>
        </w:p>
        <w:p>
          <w:pPr>
            <w:pStyle w:val="Contents3"/>
            <w:tabs>
              <w:tab w:val="clear" w:pos="8459"/>
              <w:tab w:val="right" w:pos="9026" w:leader="dot"/>
            </w:tabs>
            <w:rPr/>
          </w:pPr>
          <w:hyperlink w:anchor="__RefHeading___Toc1126245_1051229030">
            <w:r>
              <w:rPr>
                <w:webHidden/>
                <w:rStyle w:val="IndexLink"/>
                <w:rtl w:val="true"/>
              </w:rPr>
              <w:t>مشايخه ببهبهان</w:t>
            </w:r>
            <w:r>
              <w:rPr>
                <w:rStyle w:val="IndexLink"/>
                <w:rtl w:val="true"/>
              </w:rPr>
              <w:t>:</w:t>
              <w:tab/>
            </w:r>
            <w:r>
              <w:rPr>
                <w:rStyle w:val="IndexLink"/>
              </w:rPr>
              <w:t>8</w:t>
            </w:r>
          </w:hyperlink>
        </w:p>
        <w:p>
          <w:pPr>
            <w:pStyle w:val="Contents3"/>
            <w:tabs>
              <w:tab w:val="clear" w:pos="8459"/>
              <w:tab w:val="right" w:pos="9026" w:leader="dot"/>
            </w:tabs>
            <w:rPr/>
          </w:pPr>
          <w:hyperlink w:anchor="__RefHeading___Toc1126247_1051229030">
            <w:r>
              <w:rPr>
                <w:webHidden/>
                <w:rStyle w:val="IndexLink"/>
                <w:rtl w:val="true"/>
              </w:rPr>
              <w:t>رجوعه إلى إيران</w:t>
            </w:r>
            <w:r>
              <w:rPr>
                <w:rStyle w:val="IndexLink"/>
                <w:rtl w:val="true"/>
              </w:rPr>
              <w:t>:</w:t>
              <w:tab/>
            </w:r>
            <w:r>
              <w:rPr>
                <w:rStyle w:val="IndexLink"/>
              </w:rPr>
              <w:t>12</w:t>
            </w:r>
          </w:hyperlink>
        </w:p>
        <w:p>
          <w:pPr>
            <w:pStyle w:val="Contents3"/>
            <w:tabs>
              <w:tab w:val="clear" w:pos="8459"/>
              <w:tab w:val="right" w:pos="9026" w:leader="dot"/>
            </w:tabs>
            <w:rPr/>
          </w:pPr>
          <w:hyperlink w:anchor="__RefHeading___Toc1126249_1051229030">
            <w:r>
              <w:rPr>
                <w:webHidden/>
                <w:rStyle w:val="IndexLink"/>
                <w:rtl w:val="true"/>
              </w:rPr>
              <w:t>تلامذته</w:t>
            </w:r>
            <w:r>
              <w:rPr>
                <w:rStyle w:val="IndexLink"/>
                <w:rtl w:val="true"/>
              </w:rPr>
              <w:t>:</w:t>
              <w:tab/>
            </w:r>
            <w:r>
              <w:rPr>
                <w:rStyle w:val="IndexLink"/>
              </w:rPr>
              <w:t>14</w:t>
            </w:r>
          </w:hyperlink>
        </w:p>
        <w:p>
          <w:pPr>
            <w:pStyle w:val="Contents3"/>
            <w:tabs>
              <w:tab w:val="clear" w:pos="8459"/>
              <w:tab w:val="right" w:pos="9026" w:leader="dot"/>
            </w:tabs>
            <w:rPr/>
          </w:pPr>
          <w:hyperlink w:anchor="__RefHeading___Toc1126251_1051229030">
            <w:r>
              <w:rPr>
                <w:webHidden/>
                <w:rStyle w:val="IndexLink"/>
                <w:rtl w:val="true"/>
              </w:rPr>
              <w:t>تأليفاته</w:t>
            </w:r>
            <w:r>
              <w:rPr>
                <w:rStyle w:val="IndexLink"/>
                <w:rtl w:val="true"/>
              </w:rPr>
              <w:t>:</w:t>
              <w:tab/>
            </w:r>
            <w:r>
              <w:rPr>
                <w:rStyle w:val="IndexLink"/>
              </w:rPr>
              <w:t>17</w:t>
            </w:r>
          </w:hyperlink>
        </w:p>
        <w:p>
          <w:pPr>
            <w:pStyle w:val="Contents3"/>
            <w:tabs>
              <w:tab w:val="clear" w:pos="8459"/>
              <w:tab w:val="right" w:pos="9026" w:leader="dot"/>
            </w:tabs>
            <w:rPr/>
          </w:pPr>
          <w:hyperlink w:anchor="__RefHeading___Toc1126253_1051229030">
            <w:r>
              <w:rPr>
                <w:webHidden/>
                <w:rStyle w:val="IndexLink"/>
                <w:rtl w:val="true"/>
              </w:rPr>
              <w:t>مكانته العلمية وأخلاقه المرضية</w:t>
            </w:r>
            <w:r>
              <w:rPr>
                <w:rStyle w:val="IndexLink"/>
                <w:rtl w:val="true"/>
              </w:rPr>
              <w:tab/>
            </w:r>
            <w:r>
              <w:rPr>
                <w:rStyle w:val="IndexLink"/>
              </w:rPr>
              <w:t>20</w:t>
            </w:r>
          </w:hyperlink>
        </w:p>
        <w:p>
          <w:pPr>
            <w:pStyle w:val="Contents3"/>
            <w:tabs>
              <w:tab w:val="clear" w:pos="8459"/>
              <w:tab w:val="right" w:pos="9026" w:leader="dot"/>
            </w:tabs>
            <w:rPr/>
          </w:pPr>
          <w:hyperlink w:anchor="__RefHeading___Toc1126255_1051229030">
            <w:r>
              <w:rPr>
                <w:webHidden/>
                <w:rStyle w:val="IndexLink"/>
                <w:rtl w:val="true"/>
              </w:rPr>
              <w:t>عناية أعلام الأمة به</w:t>
            </w:r>
            <w:r>
              <w:rPr>
                <w:rStyle w:val="IndexLink"/>
                <w:rtl w:val="true"/>
              </w:rPr>
              <w:tab/>
            </w:r>
            <w:r>
              <w:rPr>
                <w:rStyle w:val="IndexLink"/>
              </w:rPr>
              <w:t>22</w:t>
            </w:r>
          </w:hyperlink>
        </w:p>
        <w:p>
          <w:pPr>
            <w:pStyle w:val="Contents3"/>
            <w:tabs>
              <w:tab w:val="clear" w:pos="8459"/>
              <w:tab w:val="right" w:pos="9026" w:leader="dot"/>
            </w:tabs>
            <w:rPr/>
          </w:pPr>
          <w:hyperlink w:anchor="__RefHeading___Toc1126257_1051229030">
            <w:r>
              <w:rPr>
                <w:webHidden/>
                <w:rStyle w:val="IndexLink"/>
                <w:rtl w:val="true"/>
              </w:rPr>
              <w:t>ثلمة لا يسدها شئ</w:t>
            </w:r>
            <w:r>
              <w:rPr>
                <w:rStyle w:val="IndexLink"/>
                <w:rtl w:val="true"/>
              </w:rPr>
              <w:tab/>
            </w:r>
            <w:r>
              <w:rPr>
                <w:rStyle w:val="IndexLink"/>
              </w:rPr>
              <w:t>23</w:t>
            </w:r>
          </w:hyperlink>
        </w:p>
        <w:p>
          <w:pPr>
            <w:pStyle w:val="Contents3"/>
            <w:tabs>
              <w:tab w:val="clear" w:pos="8459"/>
              <w:tab w:val="right" w:pos="9026" w:leader="dot"/>
            </w:tabs>
            <w:rPr/>
          </w:pPr>
          <w:hyperlink w:anchor="__RefHeading___Toc1126259_1051229030">
            <w:r>
              <w:rPr>
                <w:webHidden/>
                <w:rStyle w:val="IndexLink"/>
                <w:rtl w:val="true"/>
              </w:rPr>
              <w:t xml:space="preserve">وأما كتابنا الكريم </w:t>
            </w:r>
            <w:r>
              <w:rPr>
                <w:rStyle w:val="IndexLink"/>
                <w:rtl w:val="true"/>
              </w:rPr>
              <w:t>(</w:t>
            </w:r>
            <w:r>
              <w:rPr>
                <w:rStyle w:val="IndexLink"/>
                <w:rtl w:val="true"/>
              </w:rPr>
              <w:t>مصباح الهداية</w:t>
            </w:r>
            <w:r>
              <w:rPr>
                <w:rStyle w:val="IndexLink"/>
                <w:rtl w:val="true"/>
              </w:rPr>
              <w:t>)</w:t>
              <w:tab/>
            </w:r>
            <w:r>
              <w:rPr>
                <w:rStyle w:val="IndexLink"/>
              </w:rPr>
              <w:t>24</w:t>
            </w:r>
          </w:hyperlink>
        </w:p>
        <w:p>
          <w:pPr>
            <w:pStyle w:val="Contents3"/>
            <w:tabs>
              <w:tab w:val="clear" w:pos="8459"/>
              <w:tab w:val="right" w:pos="9026" w:leader="dot"/>
            </w:tabs>
            <w:rPr/>
          </w:pPr>
          <w:hyperlink w:anchor="__RefHeading___Toc1126261_1051229030">
            <w:r>
              <w:rPr>
                <w:webHidden/>
                <w:rStyle w:val="IndexLink"/>
                <w:rtl w:val="true"/>
              </w:rPr>
              <w:t>مصادر الترجمة</w:t>
            </w:r>
            <w:r>
              <w:rPr>
                <w:rStyle w:val="IndexLink"/>
                <w:rtl w:val="true"/>
              </w:rPr>
              <w:t>:</w:t>
              <w:tab/>
            </w:r>
            <w:r>
              <w:rPr>
                <w:rStyle w:val="IndexLink"/>
              </w:rPr>
              <w:t>27</w:t>
            </w:r>
          </w:hyperlink>
        </w:p>
        <w:p>
          <w:pPr>
            <w:pStyle w:val="Contents3"/>
            <w:tabs>
              <w:tab w:val="clear" w:pos="8459"/>
              <w:tab w:val="right" w:pos="9026" w:leader="dot"/>
            </w:tabs>
            <w:rPr/>
          </w:pPr>
          <w:hyperlink w:anchor="__RefHeading___Toc1126263_1051229030">
            <w:r>
              <w:rPr>
                <w:webHidden/>
                <w:rStyle w:val="IndexLink"/>
                <w:rtl w:val="true"/>
              </w:rPr>
              <w:t>فهرس مصادر التحقيق</w:t>
            </w:r>
            <w:r>
              <w:rPr>
                <w:rStyle w:val="IndexLink"/>
                <w:rtl w:val="true"/>
              </w:rPr>
              <w:tab/>
            </w:r>
            <w:r>
              <w:rPr>
                <w:rStyle w:val="IndexLink"/>
              </w:rPr>
              <w:t>35</w:t>
            </w:r>
          </w:hyperlink>
        </w:p>
        <w:p>
          <w:pPr>
            <w:pStyle w:val="Contents2"/>
            <w:tabs>
              <w:tab w:val="clear" w:pos="8743"/>
              <w:tab w:val="right" w:pos="9026" w:leader="dot"/>
            </w:tabs>
            <w:rPr/>
          </w:pPr>
          <w:hyperlink w:anchor="__RefHeading___Toc1126265_1051229030">
            <w:r>
              <w:rPr>
                <w:webHidden/>
                <w:rStyle w:val="IndexLink"/>
                <w:rtl w:val="true"/>
              </w:rPr>
              <w:t>الحديث الأول</w:t>
            </w:r>
            <w:r>
              <w:rPr>
                <w:rStyle w:val="IndexLink"/>
                <w:rtl w:val="true"/>
              </w:rPr>
              <w:tab/>
            </w:r>
            <w:r>
              <w:rPr>
                <w:rStyle w:val="IndexLink"/>
              </w:rPr>
              <w:t>47</w:t>
            </w:r>
          </w:hyperlink>
        </w:p>
        <w:p>
          <w:pPr>
            <w:pStyle w:val="Contents2"/>
            <w:tabs>
              <w:tab w:val="clear" w:pos="8743"/>
              <w:tab w:val="right" w:pos="9026" w:leader="dot"/>
            </w:tabs>
            <w:rPr/>
          </w:pPr>
          <w:hyperlink w:anchor="__RefHeading___Toc1126267_1051229030">
            <w:r>
              <w:rPr>
                <w:webHidden/>
                <w:rStyle w:val="IndexLink"/>
                <w:rtl w:val="true"/>
              </w:rPr>
              <w:t>الحديث الثاني</w:t>
            </w:r>
            <w:r>
              <w:rPr>
                <w:rStyle w:val="IndexLink"/>
                <w:rtl w:val="true"/>
              </w:rPr>
              <w:tab/>
            </w:r>
            <w:r>
              <w:rPr>
                <w:rStyle w:val="IndexLink"/>
              </w:rPr>
              <w:t>71</w:t>
            </w:r>
          </w:hyperlink>
        </w:p>
        <w:p>
          <w:pPr>
            <w:pStyle w:val="Contents2"/>
            <w:tabs>
              <w:tab w:val="clear" w:pos="8743"/>
              <w:tab w:val="right" w:pos="9026" w:leader="dot"/>
            </w:tabs>
            <w:rPr/>
          </w:pPr>
          <w:hyperlink w:anchor="__RefHeading___Toc1126269_1051229030">
            <w:r>
              <w:rPr>
                <w:webHidden/>
                <w:rStyle w:val="IndexLink"/>
                <w:rtl w:val="true"/>
              </w:rPr>
              <w:t>الحديث الثالث</w:t>
            </w:r>
            <w:r>
              <w:rPr>
                <w:rStyle w:val="IndexLink"/>
                <w:rtl w:val="true"/>
              </w:rPr>
              <w:tab/>
            </w:r>
            <w:r>
              <w:rPr>
                <w:rStyle w:val="IndexLink"/>
              </w:rPr>
              <w:t>85</w:t>
            </w:r>
          </w:hyperlink>
        </w:p>
        <w:p>
          <w:pPr>
            <w:pStyle w:val="Contents2"/>
            <w:tabs>
              <w:tab w:val="clear" w:pos="8743"/>
              <w:tab w:val="right" w:pos="9026" w:leader="dot"/>
            </w:tabs>
            <w:rPr/>
          </w:pPr>
          <w:hyperlink w:anchor="__RefHeading___Toc1126271_1051229030">
            <w:r>
              <w:rPr>
                <w:webHidden/>
                <w:rStyle w:val="IndexLink"/>
                <w:rtl w:val="true"/>
              </w:rPr>
              <w:t>الحديث الرابع</w:t>
            </w:r>
            <w:r>
              <w:rPr>
                <w:rStyle w:val="IndexLink"/>
                <w:rtl w:val="true"/>
              </w:rPr>
              <w:tab/>
            </w:r>
            <w:r>
              <w:rPr>
                <w:rStyle w:val="IndexLink"/>
              </w:rPr>
              <w:t>95</w:t>
            </w:r>
          </w:hyperlink>
        </w:p>
        <w:p>
          <w:pPr>
            <w:pStyle w:val="Contents2"/>
            <w:tabs>
              <w:tab w:val="clear" w:pos="8743"/>
              <w:tab w:val="right" w:pos="9026" w:leader="dot"/>
            </w:tabs>
            <w:rPr/>
          </w:pPr>
          <w:hyperlink w:anchor="__RefHeading___Toc1126273_1051229030">
            <w:r>
              <w:rPr>
                <w:webHidden/>
                <w:rStyle w:val="IndexLink"/>
                <w:rtl w:val="true"/>
              </w:rPr>
              <w:t>الحديث الخامس</w:t>
            </w:r>
            <w:r>
              <w:rPr>
                <w:rStyle w:val="IndexLink"/>
                <w:rtl w:val="true"/>
              </w:rPr>
              <w:tab/>
            </w:r>
            <w:r>
              <w:rPr>
                <w:rStyle w:val="IndexLink"/>
              </w:rPr>
              <w:t>98</w:t>
            </w:r>
          </w:hyperlink>
        </w:p>
        <w:p>
          <w:pPr>
            <w:pStyle w:val="Contents2"/>
            <w:tabs>
              <w:tab w:val="clear" w:pos="8743"/>
              <w:tab w:val="right" w:pos="9026" w:leader="dot"/>
            </w:tabs>
            <w:rPr/>
          </w:pPr>
          <w:hyperlink w:anchor="__RefHeading___Toc1126275_1051229030">
            <w:r>
              <w:rPr>
                <w:webHidden/>
                <w:rStyle w:val="IndexLink"/>
                <w:rtl w:val="true"/>
              </w:rPr>
              <w:t>الحديث السادس</w:t>
            </w:r>
            <w:r>
              <w:rPr>
                <w:rStyle w:val="IndexLink"/>
                <w:rtl w:val="true"/>
              </w:rPr>
              <w:tab/>
            </w:r>
            <w:r>
              <w:rPr>
                <w:rStyle w:val="IndexLink"/>
              </w:rPr>
              <w:t>105</w:t>
            </w:r>
          </w:hyperlink>
        </w:p>
        <w:p>
          <w:pPr>
            <w:pStyle w:val="Contents2"/>
            <w:tabs>
              <w:tab w:val="clear" w:pos="8743"/>
              <w:tab w:val="right" w:pos="9026" w:leader="dot"/>
            </w:tabs>
            <w:rPr/>
          </w:pPr>
          <w:hyperlink w:anchor="__RefHeading___Toc1126277_1051229030">
            <w:r>
              <w:rPr>
                <w:webHidden/>
                <w:rStyle w:val="IndexLink"/>
                <w:rtl w:val="true"/>
              </w:rPr>
              <w:t>الحديث السابع</w:t>
            </w:r>
            <w:r>
              <w:rPr>
                <w:rStyle w:val="IndexLink"/>
                <w:rtl w:val="true"/>
              </w:rPr>
              <w:tab/>
            </w:r>
            <w:r>
              <w:rPr>
                <w:rStyle w:val="IndexLink"/>
              </w:rPr>
              <w:t>111</w:t>
            </w:r>
          </w:hyperlink>
        </w:p>
        <w:p>
          <w:pPr>
            <w:pStyle w:val="Contents2"/>
            <w:tabs>
              <w:tab w:val="clear" w:pos="8743"/>
              <w:tab w:val="right" w:pos="9026" w:leader="dot"/>
            </w:tabs>
            <w:rPr/>
          </w:pPr>
          <w:hyperlink w:anchor="__RefHeading___Toc1126279_1051229030">
            <w:r>
              <w:rPr>
                <w:webHidden/>
                <w:rStyle w:val="IndexLink"/>
                <w:rtl w:val="true"/>
              </w:rPr>
              <w:t>الحديث الثامن</w:t>
            </w:r>
            <w:r>
              <w:rPr>
                <w:rStyle w:val="IndexLink"/>
                <w:rtl w:val="true"/>
              </w:rPr>
              <w:tab/>
            </w:r>
            <w:r>
              <w:rPr>
                <w:rStyle w:val="IndexLink"/>
              </w:rPr>
              <w:t>115</w:t>
            </w:r>
          </w:hyperlink>
        </w:p>
        <w:p>
          <w:pPr>
            <w:pStyle w:val="Contents2"/>
            <w:tabs>
              <w:tab w:val="clear" w:pos="8743"/>
              <w:tab w:val="right" w:pos="9026" w:leader="dot"/>
            </w:tabs>
            <w:rPr/>
          </w:pPr>
          <w:hyperlink w:anchor="__RefHeading___Toc1126281_1051229030">
            <w:r>
              <w:rPr>
                <w:webHidden/>
                <w:rStyle w:val="IndexLink"/>
                <w:rtl w:val="true"/>
              </w:rPr>
              <w:t>الحديث التاسع</w:t>
            </w:r>
            <w:r>
              <w:rPr>
                <w:rStyle w:val="IndexLink"/>
                <w:rtl w:val="true"/>
              </w:rPr>
              <w:tab/>
            </w:r>
            <w:r>
              <w:rPr>
                <w:rStyle w:val="IndexLink"/>
              </w:rPr>
              <w:t>121</w:t>
            </w:r>
          </w:hyperlink>
        </w:p>
        <w:p>
          <w:pPr>
            <w:pStyle w:val="Contents2"/>
            <w:tabs>
              <w:tab w:val="clear" w:pos="8743"/>
              <w:tab w:val="right" w:pos="9026" w:leader="dot"/>
            </w:tabs>
            <w:rPr/>
          </w:pPr>
          <w:hyperlink w:anchor="__RefHeading___Toc1126283_1051229030">
            <w:r>
              <w:rPr>
                <w:webHidden/>
                <w:rStyle w:val="IndexLink"/>
                <w:rtl w:val="true"/>
              </w:rPr>
              <w:t>الحديث العاشر</w:t>
            </w:r>
            <w:r>
              <w:rPr>
                <w:rStyle w:val="IndexLink"/>
                <w:rtl w:val="true"/>
              </w:rPr>
              <w:tab/>
            </w:r>
            <w:r>
              <w:rPr>
                <w:rStyle w:val="IndexLink"/>
              </w:rPr>
              <w:t>134</w:t>
            </w:r>
          </w:hyperlink>
        </w:p>
        <w:p>
          <w:pPr>
            <w:pStyle w:val="Contents2"/>
            <w:tabs>
              <w:tab w:val="clear" w:pos="8743"/>
              <w:tab w:val="right" w:pos="9026" w:leader="dot"/>
            </w:tabs>
            <w:rPr/>
          </w:pPr>
          <w:hyperlink w:anchor="__RefHeading___Toc1126285_1051229030">
            <w:r>
              <w:rPr>
                <w:webHidden/>
                <w:rStyle w:val="IndexLink"/>
                <w:rtl w:val="true"/>
              </w:rPr>
              <w:t>الحديث الحادي عشر</w:t>
            </w:r>
            <w:r>
              <w:rPr>
                <w:rStyle w:val="IndexLink"/>
                <w:rtl w:val="true"/>
              </w:rPr>
              <w:tab/>
            </w:r>
            <w:r>
              <w:rPr>
                <w:rStyle w:val="IndexLink"/>
              </w:rPr>
              <w:t>141</w:t>
            </w:r>
          </w:hyperlink>
        </w:p>
        <w:p>
          <w:pPr>
            <w:pStyle w:val="Contents2"/>
            <w:tabs>
              <w:tab w:val="clear" w:pos="8743"/>
              <w:tab w:val="right" w:pos="9026" w:leader="dot"/>
            </w:tabs>
            <w:rPr/>
          </w:pPr>
          <w:hyperlink w:anchor="__RefHeading___Toc1126287_1051229030">
            <w:r>
              <w:rPr>
                <w:webHidden/>
                <w:rStyle w:val="IndexLink"/>
                <w:rtl w:val="true"/>
              </w:rPr>
              <w:t>الحديث الثاني عشر</w:t>
            </w:r>
            <w:r>
              <w:rPr>
                <w:rStyle w:val="IndexLink"/>
                <w:rtl w:val="true"/>
              </w:rPr>
              <w:tab/>
            </w:r>
            <w:r>
              <w:rPr>
                <w:rStyle w:val="IndexLink"/>
              </w:rPr>
              <w:t>152</w:t>
            </w:r>
          </w:hyperlink>
        </w:p>
        <w:p>
          <w:pPr>
            <w:pStyle w:val="Contents2"/>
            <w:tabs>
              <w:tab w:val="clear" w:pos="8743"/>
              <w:tab w:val="right" w:pos="9026" w:leader="dot"/>
            </w:tabs>
            <w:rPr/>
          </w:pPr>
          <w:hyperlink w:anchor="__RefHeading___Toc1126289_1051229030">
            <w:r>
              <w:rPr>
                <w:webHidden/>
                <w:rStyle w:val="IndexLink"/>
                <w:rtl w:val="true"/>
              </w:rPr>
              <w:t>الحديث الثالث عشر</w:t>
            </w:r>
            <w:r>
              <w:rPr>
                <w:rStyle w:val="IndexLink"/>
                <w:rtl w:val="true"/>
              </w:rPr>
              <w:tab/>
            </w:r>
            <w:r>
              <w:rPr>
                <w:rStyle w:val="IndexLink"/>
              </w:rPr>
              <w:t>155</w:t>
            </w:r>
          </w:hyperlink>
        </w:p>
        <w:p>
          <w:pPr>
            <w:pStyle w:val="Contents2"/>
            <w:tabs>
              <w:tab w:val="clear" w:pos="8743"/>
              <w:tab w:val="right" w:pos="9026" w:leader="dot"/>
            </w:tabs>
            <w:rPr/>
          </w:pPr>
          <w:hyperlink w:anchor="__RefHeading___Toc1126291_1051229030">
            <w:r>
              <w:rPr>
                <w:webHidden/>
                <w:rStyle w:val="IndexLink"/>
                <w:rtl w:val="true"/>
              </w:rPr>
              <w:t>الحديث الرابع عشر</w:t>
            </w:r>
            <w:r>
              <w:rPr>
                <w:rStyle w:val="IndexLink"/>
                <w:rtl w:val="true"/>
              </w:rPr>
              <w:tab/>
            </w:r>
            <w:r>
              <w:rPr>
                <w:rStyle w:val="IndexLink"/>
              </w:rPr>
              <w:t>159</w:t>
            </w:r>
          </w:hyperlink>
        </w:p>
        <w:p>
          <w:pPr>
            <w:pStyle w:val="Contents2"/>
            <w:tabs>
              <w:tab w:val="clear" w:pos="8743"/>
              <w:tab w:val="right" w:pos="9026" w:leader="dot"/>
            </w:tabs>
            <w:rPr/>
          </w:pPr>
          <w:hyperlink w:anchor="__RefHeading___Toc1126293_1051229030">
            <w:r>
              <w:rPr>
                <w:webHidden/>
                <w:rStyle w:val="IndexLink"/>
                <w:rtl w:val="true"/>
              </w:rPr>
              <w:t>الحديث الخامس عشر</w:t>
            </w:r>
            <w:r>
              <w:rPr>
                <w:rStyle w:val="IndexLink"/>
                <w:rtl w:val="true"/>
              </w:rPr>
              <w:tab/>
            </w:r>
            <w:r>
              <w:rPr>
                <w:rStyle w:val="IndexLink"/>
              </w:rPr>
              <w:t>168</w:t>
            </w:r>
          </w:hyperlink>
        </w:p>
        <w:p>
          <w:pPr>
            <w:pStyle w:val="Contents2"/>
            <w:tabs>
              <w:tab w:val="clear" w:pos="8743"/>
              <w:tab w:val="right" w:pos="9026" w:leader="dot"/>
            </w:tabs>
            <w:rPr/>
          </w:pPr>
          <w:hyperlink w:anchor="__RefHeading___Toc1126295_1051229030">
            <w:r>
              <w:rPr>
                <w:webHidden/>
                <w:rStyle w:val="IndexLink"/>
                <w:rtl w:val="true"/>
              </w:rPr>
              <w:t>الحديث السادس عشر</w:t>
            </w:r>
            <w:r>
              <w:rPr>
                <w:rStyle w:val="IndexLink"/>
                <w:rtl w:val="true"/>
              </w:rPr>
              <w:tab/>
            </w:r>
            <w:r>
              <w:rPr>
                <w:rStyle w:val="IndexLink"/>
              </w:rPr>
              <w:t>174</w:t>
            </w:r>
          </w:hyperlink>
        </w:p>
        <w:p>
          <w:pPr>
            <w:pStyle w:val="Contents2"/>
            <w:tabs>
              <w:tab w:val="clear" w:pos="8743"/>
              <w:tab w:val="right" w:pos="9026" w:leader="dot"/>
            </w:tabs>
            <w:rPr/>
          </w:pPr>
          <w:hyperlink w:anchor="__RefHeading___Toc1126297_1051229030">
            <w:r>
              <w:rPr>
                <w:webHidden/>
                <w:rStyle w:val="IndexLink"/>
                <w:rtl w:val="true"/>
              </w:rPr>
              <w:t>الحديث السابع عشر</w:t>
            </w:r>
            <w:r>
              <w:rPr>
                <w:rStyle w:val="IndexLink"/>
                <w:rtl w:val="true"/>
              </w:rPr>
              <w:tab/>
            </w:r>
            <w:r>
              <w:rPr>
                <w:rStyle w:val="IndexLink"/>
              </w:rPr>
              <w:t>180</w:t>
            </w:r>
          </w:hyperlink>
        </w:p>
        <w:p>
          <w:pPr>
            <w:pStyle w:val="Contents2"/>
            <w:tabs>
              <w:tab w:val="clear" w:pos="8743"/>
              <w:tab w:val="right" w:pos="9026" w:leader="dot"/>
            </w:tabs>
            <w:rPr/>
          </w:pPr>
          <w:hyperlink w:anchor="__RefHeading___Toc1126299_1051229030">
            <w:r>
              <w:rPr>
                <w:webHidden/>
                <w:rStyle w:val="IndexLink"/>
                <w:rtl w:val="true"/>
              </w:rPr>
              <w:t>الحديث الثامن عشر</w:t>
            </w:r>
            <w:r>
              <w:rPr>
                <w:rStyle w:val="IndexLink"/>
                <w:rtl w:val="true"/>
              </w:rPr>
              <w:tab/>
            </w:r>
            <w:r>
              <w:rPr>
                <w:rStyle w:val="IndexLink"/>
              </w:rPr>
              <w:t>186</w:t>
            </w:r>
          </w:hyperlink>
        </w:p>
        <w:p>
          <w:pPr>
            <w:pStyle w:val="Contents2"/>
            <w:tabs>
              <w:tab w:val="clear" w:pos="8743"/>
              <w:tab w:val="right" w:pos="9026" w:leader="dot"/>
            </w:tabs>
            <w:rPr/>
          </w:pPr>
          <w:hyperlink w:anchor="__RefHeading___Toc1126301_1051229030">
            <w:r>
              <w:rPr>
                <w:webHidden/>
                <w:rStyle w:val="IndexLink"/>
                <w:rtl w:val="true"/>
              </w:rPr>
              <w:t>الحديث التاسع عشر</w:t>
            </w:r>
            <w:r>
              <w:rPr>
                <w:rStyle w:val="IndexLink"/>
                <w:rtl w:val="true"/>
              </w:rPr>
              <w:tab/>
            </w:r>
            <w:r>
              <w:rPr>
                <w:rStyle w:val="IndexLink"/>
              </w:rPr>
              <w:t>194</w:t>
            </w:r>
          </w:hyperlink>
        </w:p>
        <w:p>
          <w:pPr>
            <w:pStyle w:val="Contents2"/>
            <w:tabs>
              <w:tab w:val="clear" w:pos="8743"/>
              <w:tab w:val="right" w:pos="9026" w:leader="dot"/>
            </w:tabs>
            <w:rPr/>
          </w:pPr>
          <w:hyperlink w:anchor="__RefHeading___Toc1126303_1051229030">
            <w:r>
              <w:rPr>
                <w:webHidden/>
                <w:rStyle w:val="IndexLink"/>
                <w:rtl w:val="true"/>
              </w:rPr>
              <w:t>الحديث العشرون</w:t>
            </w:r>
            <w:r>
              <w:rPr>
                <w:rStyle w:val="IndexLink"/>
                <w:rtl w:val="true"/>
              </w:rPr>
              <w:tab/>
            </w:r>
            <w:r>
              <w:rPr>
                <w:rStyle w:val="IndexLink"/>
              </w:rPr>
              <w:t>200</w:t>
            </w:r>
          </w:hyperlink>
        </w:p>
        <w:p>
          <w:pPr>
            <w:pStyle w:val="Contents2"/>
            <w:tabs>
              <w:tab w:val="clear" w:pos="8743"/>
              <w:tab w:val="right" w:pos="9026" w:leader="dot"/>
            </w:tabs>
            <w:rPr/>
          </w:pPr>
          <w:hyperlink w:anchor="__RefHeading___Toc1126305_1051229030">
            <w:r>
              <w:rPr>
                <w:webHidden/>
                <w:rStyle w:val="IndexLink"/>
                <w:rtl w:val="true"/>
              </w:rPr>
              <w:t>الحديث الحادي والعشرون</w:t>
            </w:r>
            <w:r>
              <w:rPr>
                <w:rStyle w:val="IndexLink"/>
                <w:rtl w:val="true"/>
              </w:rPr>
              <w:tab/>
            </w:r>
            <w:r>
              <w:rPr>
                <w:rStyle w:val="IndexLink"/>
              </w:rPr>
              <w:t>209</w:t>
            </w:r>
          </w:hyperlink>
        </w:p>
        <w:p>
          <w:pPr>
            <w:pStyle w:val="Contents2"/>
            <w:tabs>
              <w:tab w:val="clear" w:pos="8743"/>
              <w:tab w:val="right" w:pos="9026" w:leader="dot"/>
            </w:tabs>
            <w:rPr/>
          </w:pPr>
          <w:hyperlink w:anchor="__RefHeading___Toc1126307_1051229030">
            <w:r>
              <w:rPr>
                <w:webHidden/>
                <w:rStyle w:val="IndexLink"/>
                <w:rtl w:val="true"/>
              </w:rPr>
              <w:t>الحديث الثاني والعشرون</w:t>
            </w:r>
            <w:r>
              <w:rPr>
                <w:rStyle w:val="IndexLink"/>
                <w:rtl w:val="true"/>
              </w:rPr>
              <w:tab/>
            </w:r>
            <w:r>
              <w:rPr>
                <w:rStyle w:val="IndexLink"/>
              </w:rPr>
              <w:t>215</w:t>
            </w:r>
          </w:hyperlink>
        </w:p>
        <w:p>
          <w:pPr>
            <w:pStyle w:val="Contents2"/>
            <w:tabs>
              <w:tab w:val="clear" w:pos="8743"/>
              <w:tab w:val="right" w:pos="9026" w:leader="dot"/>
            </w:tabs>
            <w:rPr/>
          </w:pPr>
          <w:hyperlink w:anchor="__RefHeading___Toc1126309_1051229030">
            <w:r>
              <w:rPr>
                <w:webHidden/>
                <w:rStyle w:val="IndexLink"/>
                <w:rtl w:val="true"/>
              </w:rPr>
              <w:t>الحديث الثالث والعشرون</w:t>
            </w:r>
            <w:r>
              <w:rPr>
                <w:rStyle w:val="IndexLink"/>
                <w:rtl w:val="true"/>
              </w:rPr>
              <w:tab/>
            </w:r>
            <w:r>
              <w:rPr>
                <w:rStyle w:val="IndexLink"/>
              </w:rPr>
              <w:t>219</w:t>
            </w:r>
          </w:hyperlink>
        </w:p>
        <w:p>
          <w:pPr>
            <w:pStyle w:val="Contents2"/>
            <w:tabs>
              <w:tab w:val="clear" w:pos="8743"/>
              <w:tab w:val="right" w:pos="9026" w:leader="dot"/>
            </w:tabs>
            <w:rPr/>
          </w:pPr>
          <w:hyperlink w:anchor="__RefHeading___Toc1126311_1051229030">
            <w:r>
              <w:rPr>
                <w:webHidden/>
                <w:rStyle w:val="IndexLink"/>
                <w:rtl w:val="true"/>
              </w:rPr>
              <w:t>الحديث الرابع والعشرون</w:t>
            </w:r>
            <w:r>
              <w:rPr>
                <w:rStyle w:val="IndexLink"/>
                <w:rtl w:val="true"/>
              </w:rPr>
              <w:tab/>
            </w:r>
            <w:r>
              <w:rPr>
                <w:rStyle w:val="IndexLink"/>
              </w:rPr>
              <w:t>230</w:t>
            </w:r>
          </w:hyperlink>
        </w:p>
        <w:p>
          <w:pPr>
            <w:pStyle w:val="Contents2"/>
            <w:tabs>
              <w:tab w:val="clear" w:pos="8743"/>
              <w:tab w:val="right" w:pos="9026" w:leader="dot"/>
            </w:tabs>
            <w:rPr/>
          </w:pPr>
          <w:hyperlink w:anchor="__RefHeading___Toc1126313_1051229030">
            <w:r>
              <w:rPr>
                <w:webHidden/>
                <w:rStyle w:val="IndexLink"/>
                <w:rtl w:val="true"/>
              </w:rPr>
              <w:t>الحديث الخامس والعشرون</w:t>
            </w:r>
            <w:r>
              <w:rPr>
                <w:rStyle w:val="IndexLink"/>
                <w:rtl w:val="true"/>
              </w:rPr>
              <w:tab/>
            </w:r>
            <w:r>
              <w:rPr>
                <w:rStyle w:val="IndexLink"/>
              </w:rPr>
              <w:t>235</w:t>
            </w:r>
          </w:hyperlink>
        </w:p>
        <w:p>
          <w:pPr>
            <w:pStyle w:val="Contents2"/>
            <w:tabs>
              <w:tab w:val="clear" w:pos="8743"/>
              <w:tab w:val="right" w:pos="9026" w:leader="dot"/>
            </w:tabs>
            <w:rPr/>
          </w:pPr>
          <w:hyperlink w:anchor="__RefHeading___Toc1126315_1051229030">
            <w:r>
              <w:rPr>
                <w:webHidden/>
                <w:rStyle w:val="IndexLink"/>
                <w:rtl w:val="true"/>
              </w:rPr>
              <w:t>الحديث السادس والعشرون</w:t>
            </w:r>
            <w:r>
              <w:rPr>
                <w:rStyle w:val="IndexLink"/>
                <w:rtl w:val="true"/>
              </w:rPr>
              <w:tab/>
            </w:r>
            <w:r>
              <w:rPr>
                <w:rStyle w:val="IndexLink"/>
              </w:rPr>
              <w:t>238</w:t>
            </w:r>
          </w:hyperlink>
        </w:p>
        <w:p>
          <w:pPr>
            <w:pStyle w:val="Contents2"/>
            <w:tabs>
              <w:tab w:val="clear" w:pos="8743"/>
              <w:tab w:val="right" w:pos="9026" w:leader="dot"/>
            </w:tabs>
            <w:rPr/>
          </w:pPr>
          <w:hyperlink w:anchor="__RefHeading___Toc1126317_1051229030">
            <w:r>
              <w:rPr>
                <w:webHidden/>
                <w:rStyle w:val="IndexLink"/>
                <w:rtl w:val="true"/>
              </w:rPr>
              <w:t>الحديث السابع والعشرون</w:t>
            </w:r>
            <w:r>
              <w:rPr>
                <w:rStyle w:val="IndexLink"/>
                <w:rtl w:val="true"/>
              </w:rPr>
              <w:tab/>
            </w:r>
            <w:r>
              <w:rPr>
                <w:rStyle w:val="IndexLink"/>
              </w:rPr>
              <w:t>245</w:t>
            </w:r>
          </w:hyperlink>
        </w:p>
        <w:p>
          <w:pPr>
            <w:pStyle w:val="Contents2"/>
            <w:tabs>
              <w:tab w:val="clear" w:pos="8743"/>
              <w:tab w:val="right" w:pos="9026" w:leader="dot"/>
            </w:tabs>
            <w:rPr/>
          </w:pPr>
          <w:hyperlink w:anchor="__RefHeading___Toc1126319_1051229030">
            <w:r>
              <w:rPr>
                <w:webHidden/>
                <w:rStyle w:val="IndexLink"/>
                <w:rtl w:val="true"/>
              </w:rPr>
              <w:t>الحديث الثامن والعشرون</w:t>
            </w:r>
            <w:r>
              <w:rPr>
                <w:rStyle w:val="IndexLink"/>
                <w:rtl w:val="true"/>
              </w:rPr>
              <w:tab/>
            </w:r>
            <w:r>
              <w:rPr>
                <w:rStyle w:val="IndexLink"/>
              </w:rPr>
              <w:t>248</w:t>
            </w:r>
          </w:hyperlink>
        </w:p>
        <w:p>
          <w:pPr>
            <w:pStyle w:val="Contents2"/>
            <w:tabs>
              <w:tab w:val="clear" w:pos="8743"/>
              <w:tab w:val="right" w:pos="9026" w:leader="dot"/>
            </w:tabs>
            <w:rPr/>
          </w:pPr>
          <w:hyperlink w:anchor="__RefHeading___Toc1126321_1051229030">
            <w:r>
              <w:rPr>
                <w:webHidden/>
                <w:rStyle w:val="IndexLink"/>
                <w:rtl w:val="true"/>
              </w:rPr>
              <w:t>الحديث التاسع والعشرون</w:t>
            </w:r>
            <w:r>
              <w:rPr>
                <w:rStyle w:val="IndexLink"/>
                <w:rtl w:val="true"/>
              </w:rPr>
              <w:tab/>
            </w:r>
            <w:r>
              <w:rPr>
                <w:rStyle w:val="IndexLink"/>
              </w:rPr>
              <w:t>253</w:t>
            </w:r>
          </w:hyperlink>
        </w:p>
        <w:p>
          <w:pPr>
            <w:pStyle w:val="Contents2"/>
            <w:tabs>
              <w:tab w:val="clear" w:pos="8743"/>
              <w:tab w:val="right" w:pos="9026" w:leader="dot"/>
            </w:tabs>
            <w:rPr/>
          </w:pPr>
          <w:hyperlink w:anchor="__RefHeading___Toc1126323_1051229030">
            <w:r>
              <w:rPr>
                <w:webHidden/>
                <w:rStyle w:val="IndexLink"/>
                <w:rtl w:val="true"/>
              </w:rPr>
              <w:t>الحديث الثلاثون</w:t>
            </w:r>
            <w:r>
              <w:rPr>
                <w:rStyle w:val="IndexLink"/>
                <w:rtl w:val="true"/>
              </w:rPr>
              <w:tab/>
            </w:r>
            <w:r>
              <w:rPr>
                <w:rStyle w:val="IndexLink"/>
              </w:rPr>
              <w:t>263</w:t>
            </w:r>
          </w:hyperlink>
        </w:p>
        <w:p>
          <w:pPr>
            <w:pStyle w:val="Contents2"/>
            <w:tabs>
              <w:tab w:val="clear" w:pos="8743"/>
              <w:tab w:val="right" w:pos="9026" w:leader="dot"/>
            </w:tabs>
            <w:rPr/>
          </w:pPr>
          <w:hyperlink w:anchor="__RefHeading___Toc1126325_1051229030">
            <w:r>
              <w:rPr>
                <w:webHidden/>
                <w:rStyle w:val="IndexLink"/>
                <w:rtl w:val="true"/>
              </w:rPr>
              <w:t>الحديث الحادي والثلاثون</w:t>
            </w:r>
            <w:r>
              <w:rPr>
                <w:rStyle w:val="IndexLink"/>
                <w:rtl w:val="true"/>
              </w:rPr>
              <w:tab/>
            </w:r>
            <w:r>
              <w:rPr>
                <w:rStyle w:val="IndexLink"/>
              </w:rPr>
              <w:t>274</w:t>
            </w:r>
          </w:hyperlink>
        </w:p>
        <w:p>
          <w:pPr>
            <w:pStyle w:val="Contents2"/>
            <w:tabs>
              <w:tab w:val="clear" w:pos="8743"/>
              <w:tab w:val="right" w:pos="9026" w:leader="dot"/>
            </w:tabs>
            <w:rPr/>
          </w:pPr>
          <w:hyperlink w:anchor="__RefHeading___Toc1126327_1051229030">
            <w:r>
              <w:rPr>
                <w:webHidden/>
                <w:rStyle w:val="IndexLink"/>
                <w:rtl w:val="true"/>
              </w:rPr>
              <w:t>الحديث الثاني والثلاثون</w:t>
            </w:r>
            <w:r>
              <w:rPr>
                <w:rStyle w:val="IndexLink"/>
                <w:rtl w:val="true"/>
              </w:rPr>
              <w:tab/>
            </w:r>
            <w:r>
              <w:rPr>
                <w:rStyle w:val="IndexLink"/>
              </w:rPr>
              <w:t>279</w:t>
            </w:r>
          </w:hyperlink>
        </w:p>
        <w:p>
          <w:pPr>
            <w:pStyle w:val="Contents2"/>
            <w:tabs>
              <w:tab w:val="clear" w:pos="8743"/>
              <w:tab w:val="right" w:pos="9026" w:leader="dot"/>
            </w:tabs>
            <w:rPr/>
          </w:pPr>
          <w:hyperlink w:anchor="__RefHeading___Toc1126329_1051229030">
            <w:r>
              <w:rPr>
                <w:webHidden/>
                <w:rStyle w:val="IndexLink"/>
                <w:rtl w:val="true"/>
              </w:rPr>
              <w:t>الحديث الثالث والثلاثون</w:t>
            </w:r>
            <w:r>
              <w:rPr>
                <w:rStyle w:val="IndexLink"/>
                <w:rtl w:val="true"/>
              </w:rPr>
              <w:tab/>
            </w:r>
            <w:r>
              <w:rPr>
                <w:rStyle w:val="IndexLink"/>
              </w:rPr>
              <w:t>285</w:t>
            </w:r>
          </w:hyperlink>
        </w:p>
        <w:p>
          <w:pPr>
            <w:pStyle w:val="Contents2"/>
            <w:tabs>
              <w:tab w:val="clear" w:pos="8743"/>
              <w:tab w:val="right" w:pos="9026" w:leader="dot"/>
            </w:tabs>
            <w:rPr/>
          </w:pPr>
          <w:hyperlink w:anchor="__RefHeading___Toc1126331_1051229030">
            <w:r>
              <w:rPr>
                <w:webHidden/>
                <w:rStyle w:val="IndexLink"/>
                <w:rtl w:val="true"/>
              </w:rPr>
              <w:t>الحديث الرابع والثلاثون</w:t>
            </w:r>
            <w:r>
              <w:rPr>
                <w:rStyle w:val="IndexLink"/>
                <w:rtl w:val="true"/>
              </w:rPr>
              <w:tab/>
            </w:r>
            <w:r>
              <w:rPr>
                <w:rStyle w:val="IndexLink"/>
              </w:rPr>
              <w:t>292</w:t>
            </w:r>
          </w:hyperlink>
        </w:p>
        <w:p>
          <w:pPr>
            <w:pStyle w:val="Contents2"/>
            <w:tabs>
              <w:tab w:val="clear" w:pos="8743"/>
              <w:tab w:val="right" w:pos="9026" w:leader="dot"/>
            </w:tabs>
            <w:rPr/>
          </w:pPr>
          <w:hyperlink w:anchor="__RefHeading___Toc1126333_1051229030">
            <w:r>
              <w:rPr>
                <w:webHidden/>
                <w:rStyle w:val="IndexLink"/>
                <w:rtl w:val="true"/>
              </w:rPr>
              <w:t>الحديث الخامس والثلاثون</w:t>
            </w:r>
            <w:r>
              <w:rPr>
                <w:rStyle w:val="IndexLink"/>
                <w:rtl w:val="true"/>
              </w:rPr>
              <w:tab/>
            </w:r>
            <w:r>
              <w:rPr>
                <w:rStyle w:val="IndexLink"/>
              </w:rPr>
              <w:t>295</w:t>
            </w:r>
          </w:hyperlink>
        </w:p>
        <w:p>
          <w:pPr>
            <w:pStyle w:val="Contents2"/>
            <w:tabs>
              <w:tab w:val="clear" w:pos="8743"/>
              <w:tab w:val="right" w:pos="9026" w:leader="dot"/>
            </w:tabs>
            <w:rPr/>
          </w:pPr>
          <w:hyperlink w:anchor="__RefHeading___Toc1126335_1051229030">
            <w:r>
              <w:rPr>
                <w:webHidden/>
                <w:rStyle w:val="IndexLink"/>
                <w:rtl w:val="true"/>
              </w:rPr>
              <w:t>الحديث السادس والثلاثون</w:t>
            </w:r>
            <w:r>
              <w:rPr>
                <w:rStyle w:val="IndexLink"/>
                <w:rtl w:val="true"/>
              </w:rPr>
              <w:tab/>
            </w:r>
            <w:r>
              <w:rPr>
                <w:rStyle w:val="IndexLink"/>
              </w:rPr>
              <w:t>301</w:t>
            </w:r>
          </w:hyperlink>
        </w:p>
        <w:p>
          <w:pPr>
            <w:pStyle w:val="Contents2"/>
            <w:tabs>
              <w:tab w:val="clear" w:pos="8743"/>
              <w:tab w:val="right" w:pos="9026" w:leader="dot"/>
            </w:tabs>
            <w:rPr/>
          </w:pPr>
          <w:hyperlink w:anchor="__RefHeading___Toc1126337_1051229030">
            <w:r>
              <w:rPr>
                <w:webHidden/>
                <w:rStyle w:val="IndexLink"/>
                <w:rtl w:val="true"/>
              </w:rPr>
              <w:t>الحديث السابع والثلاثون</w:t>
            </w:r>
            <w:r>
              <w:rPr>
                <w:rStyle w:val="IndexLink"/>
                <w:rtl w:val="true"/>
              </w:rPr>
              <w:tab/>
            </w:r>
            <w:r>
              <w:rPr>
                <w:rStyle w:val="IndexLink"/>
              </w:rPr>
              <w:t>307</w:t>
            </w:r>
          </w:hyperlink>
        </w:p>
        <w:p>
          <w:pPr>
            <w:pStyle w:val="Contents2"/>
            <w:tabs>
              <w:tab w:val="clear" w:pos="8743"/>
              <w:tab w:val="right" w:pos="9026" w:leader="dot"/>
            </w:tabs>
            <w:rPr/>
          </w:pPr>
          <w:hyperlink w:anchor="__RefHeading___Toc1126339_1051229030">
            <w:r>
              <w:rPr>
                <w:webHidden/>
                <w:rStyle w:val="IndexLink"/>
                <w:rtl w:val="true"/>
              </w:rPr>
              <w:t>الحديث الثامن والثلاثون</w:t>
            </w:r>
            <w:r>
              <w:rPr>
                <w:rStyle w:val="IndexLink"/>
                <w:rtl w:val="true"/>
              </w:rPr>
              <w:tab/>
            </w:r>
            <w:r>
              <w:rPr>
                <w:rStyle w:val="IndexLink"/>
              </w:rPr>
              <w:t>316</w:t>
            </w:r>
          </w:hyperlink>
        </w:p>
        <w:p>
          <w:pPr>
            <w:pStyle w:val="Contents2"/>
            <w:tabs>
              <w:tab w:val="clear" w:pos="8743"/>
              <w:tab w:val="right" w:pos="9026" w:leader="dot"/>
            </w:tabs>
            <w:rPr/>
          </w:pPr>
          <w:hyperlink w:anchor="__RefHeading___Toc1126341_1051229030">
            <w:r>
              <w:rPr>
                <w:webHidden/>
                <w:rStyle w:val="IndexLink"/>
                <w:rtl w:val="true"/>
              </w:rPr>
              <w:t>الحديث التاسع والثلاثون</w:t>
            </w:r>
            <w:r>
              <w:rPr>
                <w:rStyle w:val="IndexLink"/>
                <w:rtl w:val="true"/>
              </w:rPr>
              <w:tab/>
            </w:r>
            <w:r>
              <w:rPr>
                <w:rStyle w:val="IndexLink"/>
              </w:rPr>
              <w:t>331</w:t>
            </w:r>
          </w:hyperlink>
        </w:p>
        <w:p>
          <w:pPr>
            <w:pStyle w:val="Contents2"/>
            <w:tabs>
              <w:tab w:val="clear" w:pos="8743"/>
              <w:tab w:val="right" w:pos="9026" w:leader="dot"/>
            </w:tabs>
            <w:rPr/>
          </w:pPr>
          <w:hyperlink w:anchor="__RefHeading___Toc1126343_1051229030">
            <w:r>
              <w:rPr>
                <w:webHidden/>
                <w:rStyle w:val="IndexLink"/>
                <w:rtl w:val="true"/>
              </w:rPr>
              <w:t>الحديث الأربعون</w:t>
            </w:r>
            <w:r>
              <w:rPr>
                <w:rStyle w:val="IndexLink"/>
                <w:rtl w:val="true"/>
              </w:rPr>
              <w:tab/>
            </w:r>
            <w:r>
              <w:rPr>
                <w:rStyle w:val="IndexLink"/>
              </w:rPr>
              <w:t>351</w:t>
            </w:r>
          </w:hyperlink>
        </w:p>
        <w:p>
          <w:pPr>
            <w:pStyle w:val="Contents2"/>
            <w:tabs>
              <w:tab w:val="clear" w:pos="8743"/>
              <w:tab w:val="right" w:pos="9026" w:leader="dot"/>
            </w:tabs>
            <w:rPr/>
          </w:pPr>
          <w:hyperlink w:anchor="__RefHeading___Toc1126345_1051229030">
            <w:r>
              <w:rPr>
                <w:webHidden/>
                <w:rStyle w:val="IndexLink"/>
                <w:rtl w:val="true"/>
              </w:rPr>
              <w:t>فهرس الآيات</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9_54083"/>
      <w:bookmarkStart w:id="1" w:name="pg7339_54083"/>
      <w:bookmarkEnd w:id="1"/>
    </w:p>
    <w:p>
      <w:pPr>
        <w:pStyle w:val="Heading2"/>
        <w:numPr>
          <w:ilvl w:val="1"/>
          <w:numId w:val="1"/>
        </w:numPr>
        <w:rPr/>
      </w:pPr>
      <w:bookmarkStart w:id="2" w:name="pg7339_54083"/>
      <w:bookmarkStart w:id="3" w:name="__RefHeading___Toc112623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البهبهاني</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الأستادي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p>
    <w:p>
      <w:pPr>
        <w:pStyle w:val="BookText"/>
        <w:rPr/>
      </w:pPr>
      <w:r>
        <w:rPr>
          <w:rFonts w:ascii="Amiri" w:hAnsi="Amiri" w:eastAsia="Amiri" w:cs="Amiri"/>
          <w:color w:val="111111"/>
          <w:sz w:val="28"/>
          <w:sz w:val="28"/>
          <w:szCs w:val="28"/>
          <w:rtl w:val="true"/>
          <w:lang w:bidi="ar-SA"/>
        </w:rPr>
        <w:t>مصباح الهداية في إثبات الولاية</w:t>
      </w:r>
    </w:p>
    <w:p>
      <w:pPr>
        <w:pStyle w:val="BookText"/>
        <w:rPr/>
      </w:pPr>
      <w:r>
        <w:rPr>
          <w:rFonts w:ascii="Amiri" w:hAnsi="Amiri" w:eastAsia="Amiri" w:cs="Amiri"/>
          <w:color w:val="111111"/>
          <w:sz w:val="28"/>
          <w:sz w:val="28"/>
          <w:szCs w:val="28"/>
          <w:rtl w:val="true"/>
          <w:lang w:bidi="ar-SA"/>
        </w:rPr>
        <w:t>تحقيق علمي دقيق في إثبات الولاية</w:t>
      </w:r>
    </w:p>
    <w:p>
      <w:pPr>
        <w:pStyle w:val="BookText"/>
        <w:rPr/>
      </w:pPr>
      <w:r>
        <w:rPr>
          <w:rFonts w:ascii="Amiri" w:hAnsi="Amiri" w:eastAsia="Amiri" w:cs="Amiri"/>
          <w:color w:val="111111"/>
          <w:sz w:val="28"/>
          <w:sz w:val="28"/>
          <w:szCs w:val="28"/>
          <w:rtl w:val="true"/>
          <w:lang w:bidi="ar-SA"/>
        </w:rPr>
        <w:t>والإمامة مما تضافرت عليه الآيات والروايات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سماحة العلامة المحقق الحاج السيد علي البهبهاني قدس سره</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ascii="IRNazanin" w:hAnsi="IRNazanin" w:eastAsia="IRNazanin"/>
          <w:color w:val="111111"/>
          <w:sz w:val="28"/>
          <w:sz w:val="28"/>
          <w:szCs w:val="28"/>
          <w:rtl w:val="true"/>
          <w:lang w:bidi="fa-IR"/>
        </w:rPr>
        <w:t>بإشراف رضا الاستادى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623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علي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 العلم بأهواز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كمبيوتر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بقم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في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7" w:name="pg7339_54085"/>
    </w:p>
    <w:p>
      <w:pPr>
        <w:pStyle w:val="Heading2"/>
        <w:numPr>
          <w:ilvl w:val="1"/>
          <w:numId w:val="1"/>
        </w:numPr>
        <w:rPr/>
      </w:pPr>
      <w:bookmarkStart w:id="8" w:name="__RefHeading___Toc1126239_1051229030"/>
      <w:bookmarkStart w:id="9" w:name="_Toc3"/>
      <w:bookmarkEnd w:id="7"/>
      <w:bookmarkEnd w:id="8"/>
      <w:r>
        <w:rPr>
          <w:rtl w:val="true"/>
        </w:rPr>
        <w:t>المقدمة</w:t>
      </w:r>
      <w:bookmarkEnd w:id="9"/>
    </w:p>
    <w:p>
      <w:pPr>
        <w:pStyle w:val="Heading3"/>
        <w:numPr>
          <w:ilvl w:val="2"/>
          <w:numId w:val="1"/>
        </w:numPr>
        <w:rPr/>
      </w:pPr>
      <w:bookmarkStart w:id="10" w:name="__RefHeading___Toc1126241_105122903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مؤلف هذا الكتاب الثمين أحد الفقهاء المبرزين، صاحب النظرات والمباني العلمية الخاصة والمؤلفات القيمة النافعة في الأدب والفقه والأصول والحديث والتفسير والعقائد الإسلامية وغيرها من العلوم الدينية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126243_1051229030"/>
      <w:bookmarkStart w:id="13" w:name="_Toc5"/>
      <w:bookmarkEnd w:id="12"/>
      <w:r>
        <w:rPr>
          <w:rtl w:val="true"/>
        </w:rPr>
        <w:t>اسمه واسم أبيه وجده</w:t>
      </w:r>
      <w:bookmarkEnd w:id="13"/>
    </w:p>
    <w:p>
      <w:pPr>
        <w:pStyle w:val="BookText"/>
        <w:rPr/>
      </w:pPr>
      <w:r>
        <w:rPr>
          <w:rFonts w:ascii="Amiri" w:hAnsi="Amiri" w:eastAsia="Amiri" w:cs="Amiri"/>
          <w:color w:val="111111"/>
          <w:sz w:val="28"/>
          <w:sz w:val="28"/>
          <w:szCs w:val="28"/>
          <w:rtl w:val="true"/>
          <w:lang w:bidi="ar-SA"/>
        </w:rPr>
        <w:t>علي بن محمد بن علي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البهبهاني كان من علماء بهبهان رحمه الله تعالى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بهبهان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تحصيله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ببهبهان، تلقى فيه مقدمات العلوم ودراسة السطوح وإلى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على مشرفه السلام، تزود من فطاحل تلك الحوزة علما وخبرة وأصبح من ذوي الرأي والنظر</w:t>
      </w:r>
      <w:r>
        <w:rPr>
          <w:rFonts w:eastAsia="Amiri" w:cs="Amiri" w:ascii="Amiri" w:hAnsi="Amiri"/>
          <w:color w:val="111111"/>
          <w:sz w:val="28"/>
          <w:szCs w:val="28"/>
          <w:rtl w:val="true"/>
          <w:lang w:bidi="ar-SA"/>
        </w:rPr>
        <w:t xml:space="preserve">. </w:t>
      </w:r>
      <w:bookmarkStart w:id="14" w:name="pg7339_54086"/>
    </w:p>
    <w:p>
      <w:pPr>
        <w:pStyle w:val="Heading3"/>
        <w:numPr>
          <w:ilvl w:val="2"/>
          <w:numId w:val="1"/>
        </w:numPr>
        <w:rPr/>
      </w:pPr>
      <w:bookmarkStart w:id="15" w:name="__RefHeading___Toc1126245_1051229030"/>
      <w:bookmarkStart w:id="16" w:name="_Toc6"/>
      <w:bookmarkEnd w:id="14"/>
      <w:bookmarkEnd w:id="15"/>
      <w:r>
        <w:rPr>
          <w:rtl w:val="true"/>
        </w:rPr>
        <w:t>مشايخه ببهبهان</w:t>
      </w:r>
      <w:r>
        <w:rPr>
          <w:rtl w:val="true"/>
        </w:rPr>
        <w:t>:</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تلاميذ الآخوند الخراساني صاحب الكفاية، والسيد الطباطبائي صاحب العروة والشيخ هادي الطهراني صاحب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إجازة من صاحب الكفاية دالة على فضله </w:t>
      </w:r>
      <w:r>
        <w:rPr>
          <w:rStyle w:val="FootnoteAnchor"/>
        </w:rPr>
        <w:footnoteReference w:id="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الميرزا حسن البهبهاني المتوفى بعد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المولى حسين البهبهاني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أبوه تلمذ على الشيخ الأنصاري رضوان الله تعالى عليه بالنجف زمنا طويلا ثم عاد إلى وطنه فقام بالوظائف الشرعية أحسن قيام فكان من المراجع للأمور، مع ورع ودين وتقوى وقدس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وأما الشيخ الميرزا حسن فإنه قرأ الفقه والأصول على والده العلامة وعلى العالم الجليل السيد المير محمد صالح بن الأمير علي نقي البهبهاني، ولما توفي والده قام هو مقامه بالوظائف الشرعية وكان حسن السيرة طيب السريرة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والسيد محمد صالح هذا كان من تلاميذ الشيخ الأنصاري رضوان الله تعالى عليه وغيره من الفحول في النجف، وقد عاد إلى بهبهان بعد أن بلغ درجة سامية في العلم والعمل، وصار من الفقهاء الأفاضل والعلماء الأجلاء فانثنت له الوسادة وقام بوظائف الشرع الشريف من التدريس والإمامة وفصل القضاء، وكان له في ترويج الدين ونشر الأحكام بين الأنام أياد بيضاء تستحق التقدير والثناء إلى أن توفي حدود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تلامذة </w:t>
      </w:r>
    </w:p>
    <w:p>
      <w:pPr>
        <w:pStyle w:val="BookText"/>
        <w:rPr/>
      </w:pPr>
      <w:r>
        <w:rPr>
          <w:rFonts w:ascii="Amiri" w:hAnsi="Amiri" w:eastAsia="Amiri" w:cs="Amiri"/>
          <w:color w:val="111111"/>
          <w:sz w:val="28"/>
          <w:sz w:val="28"/>
          <w:szCs w:val="28"/>
          <w:rtl w:val="true"/>
          <w:lang w:bidi="ar-SA"/>
        </w:rPr>
        <w:t xml:space="preserve">أعلام منهم الفقيهان الفاضلان الميرزا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وأستاذ السيد علي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محمد تقي بن محمد كاظم البهبهاني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كان جده الأعلى من طبقة تلاميذ الوحيد البهبهاني ومعاصرا للمولى محمد كاظم تلميذ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ابنه العالم الفاضل الشيخ محمد علي من قدماء أصدقاء العلامة الطهراني صاحب الذريعة، وكان شريكه في البحث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حضورهما على 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الرسول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الأستاذ في كتب التراجم التي بأيدينا، وكفى له فضلا تتلمذ سيدنا البهبهاني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كاظم الخراساني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الآثار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فرائد الأصول للشيخ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المكاسب 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التبصرة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اللمعات النيرة في شرح تكملة التبصرة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كتيبات أخرى في الطلاق والعدالة والرهن طبعت هذه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وسماها الناشر بالقطرات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الحياة في تلخيص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 فارسية</w:t>
      </w:r>
      <w:r>
        <w:rPr>
          <w:rFonts w:eastAsia="Amiri" w:cs="Amiri" w:ascii="Amiri" w:hAnsi="Amiri"/>
          <w:color w:val="111111"/>
          <w:sz w:val="28"/>
          <w:szCs w:val="28"/>
          <w:rtl w:val="true"/>
          <w:lang w:bidi="ar-SA"/>
        </w:rPr>
        <w:t xml:space="preserve">).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كاظم الطباطبائي اليزدي 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قيمة طبع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وملحقاتها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المكاسب للشيخ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الكاظمية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نياز وگلستان 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الجامعة والحكم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الظن في الصلاة وبيان كيفية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تبصرة المتعلمين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أخرى من الحواشي على الرسائل العملية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الكوهكمري بن السيد محمد تقي من أجلة تلامذة الشيخ هادي الطهراني، كما أن سيدنا البهبهاني من أجلة تلامذة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تتلمذي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الكوهكمري تأليفات ثمينة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الخمس للسيد محسن ابن السيد محمد تقي الكوهكمري نزيل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وجوه تلامذة العلامة الحاج الشيخ هادي الطهراني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من المدرسين بعد فوت أستاذه، لكنه لم يطل أيامه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نسخة منه بخط الشيخ شير محمد بن صفر علي الهمداني، فرغ من كتابتها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w:t>
      </w:r>
      <w:r>
        <w:rPr>
          <w:rStyle w:val="FootnoteAnchor"/>
          <w:rtl w:val="true"/>
        </w:rPr>
        <w:footnoteReference w:id="8"/>
      </w:r>
      <w:r>
        <w:rPr>
          <w:rFonts w:ascii="Amiri" w:hAnsi="Amiri" w:eastAsia="Amiri" w:cs="Amiri"/>
          <w:color w:val="111111"/>
          <w:sz w:val="28"/>
          <w:sz w:val="28"/>
          <w:szCs w:val="28"/>
          <w:rtl w:val="true"/>
          <w:lang w:bidi="ar-SA"/>
        </w:rPr>
        <w:t xml:space="preserve">وقال سيدنا البهبهاني في ذيل الحديث السادس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تفسير آية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الآية الشريفة مع وجازتها يستفاد منها أغلب أحكام الخمس، بل جميعها، وقد صنف سيدنا الأستاذ العلامة أعلى الله مقامه في تفسير الآية الشريفة رسالة مستقلة، وبين فيها كيفية استخراج أغلب أحكامه منها، وهذه الرسالة من أنفس الرسائل، إلا أنها بقيت غير مهذبة</w:t>
      </w:r>
      <w:r>
        <w:rPr>
          <w:rFonts w:eastAsia="Amiri" w:cs="Amiri" w:ascii="Amiri" w:hAnsi="Amiri"/>
          <w:color w:val="111111"/>
          <w:sz w:val="28"/>
          <w:szCs w:val="28"/>
          <w:rtl w:val="true"/>
          <w:lang w:bidi="ar-SA"/>
        </w:rPr>
        <w:t xml:space="preserve">. </w:t>
      </w:r>
      <w:r>
        <w:rPr>
          <w:rStyle w:val="FootnoteAnchor"/>
          <w:rtl w:val="true"/>
        </w:rPr>
        <w:footnoteReference w:id="9"/>
      </w:r>
      <w:bookmarkStart w:id="17" w:name="pg7339_54090"/>
    </w:p>
    <w:p>
      <w:pPr>
        <w:pStyle w:val="BookText"/>
        <w:rPr/>
      </w:pPr>
      <w:bookmarkEnd w:id="17"/>
      <w:r>
        <w:rPr>
          <w:rFonts w:ascii="Amiri" w:hAnsi="Amiri" w:eastAsia="Amiri" w:cs="Amiri"/>
          <w:color w:val="111111"/>
          <w:sz w:val="28"/>
          <w:sz w:val="28"/>
          <w:szCs w:val="28"/>
          <w:rtl w:val="true"/>
          <w:lang w:bidi="ar-SA"/>
        </w:rPr>
        <w:t xml:space="preserve">وفي مكتبة الأستاذ المحقق آية الله الحاج السيد موسى الشبيري الزنجاني دام ظله توجد نسخة من رسالة الخمس للسيد محسن بن محمد تقي في شرح صحيحة ابن مهزيار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ولعلها غير الرسالة الشارحة للآية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للسيد محسن بن محمد تقي الكوهكمري النجفي المعاصر من أجلة تلاميذ الحجة الشيخ هادي الطهراني والمتوفى بعده بسنين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مرتب على مقامات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 بخط الشيخ شير محمد الهمداني، تاريخ كتابته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وتوجد نسخة منه في مكتبة أستاذنا الزنجاني دام ظله </w:t>
      </w:r>
      <w:r>
        <w:rPr>
          <w:rStyle w:val="FootnoteAnchor"/>
        </w:rPr>
        <w:footnoteReference w:id="1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شرح حديث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نسخة منه في تلك المكتبة أيضا</w:t>
      </w:r>
      <w:r>
        <w:rPr>
          <w:rFonts w:eastAsia="Amiri" w:cs="Amiri" w:ascii="Amiri" w:hAnsi="Amiri"/>
          <w:color w:val="111111"/>
          <w:sz w:val="28"/>
          <w:szCs w:val="28"/>
          <w:rtl w:val="true"/>
          <w:lang w:bidi="ar-SA"/>
        </w:rPr>
        <w:t xml:space="preserve">. </w:t>
      </w:r>
      <w:r>
        <w:rPr>
          <w:rStyle w:val="FootnoteAnchor"/>
        </w:rPr>
        <w:footnoteReference w:id="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نسخه منها فيها أيضا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نسخه منه فيها أيضا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126247_1051229030"/>
      <w:bookmarkStart w:id="19" w:name="_Toc7"/>
      <w:bookmarkEnd w:id="18"/>
      <w:r>
        <w:rPr>
          <w:rtl w:val="true"/>
        </w:rPr>
        <w:t>رجوعه إلى إيران</w:t>
      </w:r>
      <w:r>
        <w:rPr>
          <w:rtl w:val="true"/>
        </w:rPr>
        <w:t>:</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سعت سنين من المكوث في النجف الأشرف والاستفاضة من هؤلاء الأساتذة العظام قفل راجعا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مسقط رأسه ببهبهان </w:t>
      </w:r>
    </w:p>
    <w:p>
      <w:pPr>
        <w:pStyle w:val="BookText"/>
        <w:rPr/>
      </w:pPr>
      <w:r>
        <w:rPr>
          <w:rFonts w:ascii="Amiri" w:hAnsi="Amiri" w:eastAsia="Amiri" w:cs="Amiri"/>
          <w:color w:val="111111"/>
          <w:sz w:val="28"/>
          <w:sz w:val="28"/>
          <w:szCs w:val="28"/>
          <w:rtl w:val="true"/>
          <w:lang w:bidi="ar-SA"/>
        </w:rPr>
        <w:t>فاشتغل فيها بالتدريس والإفاضة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زواجه رجع مرة أخرى إلى النجف الأشرف وأخذ يدرس هناك، ولكن لأجل عدم مساعدة المزاج والابتلاء ببعض الأمراض لم يلبث إلا سنة واحدة وعاد مرة أخرى إلى بهبهان مشتغلا بالتدريس وأمور الناس الشرعية، وكان فيه إلى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السنة بدعوة جماعة من أفاضل درس أستاذه المرحوم آية الله السيد محسن الكوهكمري هاجر مرة ثالثة إلى النجف الأشرف، وهيأ أسباب التوقف هناك، ورجع إلى بهبهان ليحمل عائلته معه، ولكن مرض زوجته في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التوقف هناك عدة أشهر، ثم بدعوة المؤمنين وإصرارهم ولعلة أو علل أخرى، عزم على المكث في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يدبر والله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هذا المكث إلى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وكان فيه مدرسا ومرجعا للناس في أمر دينهم وأحكامهم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زيارة الأئمة الطاهرين عليهم السلام سافر إلى العتبات المقدسة، وبطلب بعض أعاظم علماء كربلاء أقام فيها سنتين أخذ بتدريس خارج الفقه والأصول، وبعدها هاجر إلى النجف الأشرف وبقي فيه سنة وعدة شهور يدرس الفقه الاستدلالي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من رامهرمز رسائل متعددة إليه وإلى آية الله العظمى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العام للشيعة الإمامية في ذاك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فيها أن يرجع السيد إلى مدينة رامهرمز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ذلك طلب السيد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لا يرد طلبهم، ولذا عاد سماحته إلى رامهرمز وبقي فيه إلى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السنة هاجر إلى الأهواز وضمن تشكيل الحوزة العلمية أخذ يدرس الفقه والأصول</w:t>
      </w:r>
      <w:r>
        <w:rPr>
          <w:rFonts w:eastAsia="Amiri" w:cs="Amiri" w:ascii="Amiri" w:hAnsi="Amiri"/>
          <w:color w:val="111111"/>
          <w:sz w:val="28"/>
          <w:szCs w:val="28"/>
          <w:rtl w:val="true"/>
          <w:lang w:bidi="ar-SA"/>
        </w:rPr>
        <w:t xml:space="preserve">. </w:t>
      </w:r>
      <w:bookmarkStart w:id="20" w:name="pg7339_54092"/>
    </w:p>
    <w:p>
      <w:pPr>
        <w:pStyle w:val="BookText"/>
        <w:rPr/>
      </w:pPr>
      <w:bookmarkEnd w:id="20"/>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 بعدها إلى آخر عمره الشريف بدعوة بعض علماء إصبهان اختار الإقامة ستة أشهر من السنة في إصبهان وستة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الخريف والشتاء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الأهواز وكان في الأهواز وإصبهان من المراجع لأمور دين الناس، وكان كثير من أهالي تلك الديار وغيرها مقلدين له في أحكامهم الشرعية ووظائفهم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26249_1051229030"/>
      <w:bookmarkStart w:id="22" w:name="_Toc8"/>
      <w:bookmarkEnd w:id="21"/>
      <w:r>
        <w:rPr>
          <w:rtl w:val="true"/>
        </w:rPr>
        <w:t>تلامذته</w:t>
      </w:r>
      <w:r>
        <w:rPr>
          <w:rtl w:val="true"/>
        </w:rPr>
        <w:t>:</w:t>
      </w:r>
      <w:bookmarkEnd w:id="22"/>
    </w:p>
    <w:p>
      <w:pPr>
        <w:pStyle w:val="BookText"/>
        <w:rPr/>
      </w:pPr>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إلى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هذه السنوات وكل هذه البلاد والحوزات تتلمذ عليه واستفاد من إفاداته وتدريسه عدة كثيرة من الطلاب والفضلاء والعلماء نذكر هنا بعضا من مشاهيرهم وأفاضلهم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فرج الله المصطفوي البهبهاني صاحب التأليفات، منها رسالة في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عليه في بهبهان </w:t>
      </w:r>
      <w:r>
        <w:rPr>
          <w:rStyle w:val="FootnoteAnchor"/>
        </w:rPr>
        <w:footnoteReference w:id="1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الدكتور جواد 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عليه بالنجف بعد رجوع الأستاذ من إيران إلى النجف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أيضا تلمذ على الشيخ علي أصغر الخطائي من أجلة تلاميذ الشيخ هادي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الأستاذ 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كثيرة مطبوعة،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رشد حكمت در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آسايش زندگى يا تدبير منزل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 در مسلك أصولي واخبارى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العلوية حول الكلمات القصار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كلام جديد يا چهار مقاله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الجرقويي الإصفهاني الحائري المتوفى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عليه بكربلاء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أعلام كربلاء وله تأليفات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إزالة الريبة عن حكم صلاة الجمعة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وتنبيه الغافلين عن معرفة رب العالمين</w:t>
      </w:r>
      <w:r>
        <w:rPr>
          <w:rFonts w:eastAsia="Amiri" w:cs="Amiri" w:ascii="Amiri" w:hAnsi="Amiri"/>
          <w:color w:val="111111"/>
          <w:sz w:val="28"/>
          <w:szCs w:val="28"/>
          <w:rtl w:val="true"/>
          <w:lang w:bidi="ar-SA"/>
        </w:rPr>
        <w:t xml:space="preserve">. </w:t>
      </w:r>
      <w:r>
        <w:rPr>
          <w:rStyle w:val="FootnoteAnchor"/>
        </w:rPr>
        <w:footnoteReference w:id="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العلامة الفاني الإصبهاني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مراجع الشيعة الإمامية وله آثار علمية كثيرة، مطبوعة وغير مطبوعة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كان تتلمذه عليه بالنجف بعد رحلة الأستاذ من كربلاء إلى النجف، وكان السيد الفاني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هاجر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أستاذه السيد علي النجف آبادي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على المؤلف في الأهواز وإصبهان عدة كثيرة،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رضا الشفيعي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المصنفات العديدة، منها مفتاح الهداية في ترجمة مصباح الهداية لأستاذه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إسماعيل بن السيد أحمد المرعشي صاحب التأليفات، منها </w:t>
      </w:r>
    </w:p>
    <w:p>
      <w:pPr>
        <w:pStyle w:val="BookText"/>
        <w:rPr/>
      </w:pPr>
      <w:r>
        <w:rPr>
          <w:rFonts w:ascii="Amiri" w:hAnsi="Amiri" w:eastAsia="Amiri" w:cs="Amiri"/>
          <w:color w:val="111111"/>
          <w:sz w:val="28"/>
          <w:sz w:val="28"/>
          <w:szCs w:val="28"/>
          <w:rtl w:val="true"/>
          <w:lang w:bidi="ar-SA"/>
        </w:rPr>
        <w:t>شرح الأربعين حديثا</w:t>
      </w:r>
      <w:r>
        <w:rPr>
          <w:rFonts w:eastAsia="Amiri" w:cs="Amiri" w:ascii="Amiri" w:hAnsi="Amiri"/>
          <w:color w:val="111111"/>
          <w:sz w:val="28"/>
          <w:szCs w:val="28"/>
          <w:rtl w:val="true"/>
          <w:lang w:bidi="ar-SA"/>
        </w:rPr>
        <w:t xml:space="preserve">. </w:t>
      </w:r>
      <w:r>
        <w:rPr>
          <w:rStyle w:val="FootnoteAnchor"/>
        </w:rPr>
        <w:footnoteReference w:id="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الكتاب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نابغة فقه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جده الأمجد السيد الجزائري صاحب الأنوار النعمانية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الشفيعي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تقريرات درس أستاذه</w:t>
      </w:r>
      <w:r>
        <w:rPr>
          <w:rFonts w:eastAsia="Amiri" w:cs="Amiri" w:ascii="Amiri" w:hAnsi="Amiri"/>
          <w:color w:val="111111"/>
          <w:sz w:val="28"/>
          <w:szCs w:val="28"/>
          <w:rtl w:val="true"/>
          <w:lang w:bidi="ar-SA"/>
        </w:rPr>
        <w:t xml:space="preserve">. </w:t>
      </w:r>
      <w:r>
        <w:rPr>
          <w:rStyle w:val="FootnoteAnchor"/>
        </w:rPr>
        <w:footnoteReference w:id="2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ناصر الحمادي مؤلف كتاب صفايا العقول في علم الأصول</w:t>
      </w:r>
      <w:r>
        <w:rPr>
          <w:rFonts w:eastAsia="Amiri" w:cs="Amiri" w:ascii="Amiri" w:hAnsi="Amiri"/>
          <w:color w:val="111111"/>
          <w:sz w:val="28"/>
          <w:szCs w:val="28"/>
          <w:rtl w:val="true"/>
          <w:lang w:bidi="ar-SA"/>
        </w:rPr>
        <w:t xml:space="preserve">. </w:t>
      </w:r>
      <w:r>
        <w:rPr>
          <w:rStyle w:val="FootnoteAnchor"/>
        </w:rPr>
        <w:footnoteReference w:id="2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إسماعيل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عليه بإصبهان وله تأليفات، منها الدرة البيضاء في مناقب سيدة النساء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صهره السيد محمد كاظم الموسوي من علماء رامهرمز ثم الأهواز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نجله السيد عبد الله مجتهد زاده وكان هو أحسن معين للوالد في جميع أموره إلى آخر عمره الشريف المبارك ومات بعد والده رحمة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نجله الآخر السيد محمد جعفر مجتهد زاده صاحب التأليفات، منها الكشكول في خمس مجلدات والمتوفى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حياة والده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نجله الأخير السيد محمد تقي مجتهد زاده، المتوفى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ريعان شبابه</w:t>
      </w:r>
      <w:r>
        <w:rPr>
          <w:rFonts w:eastAsia="Amiri" w:cs="Amiri" w:ascii="Amiri" w:hAnsi="Amiri"/>
          <w:color w:val="111111"/>
          <w:sz w:val="28"/>
          <w:szCs w:val="28"/>
          <w:rtl w:val="true"/>
          <w:lang w:bidi="ar-SA"/>
        </w:rPr>
        <w:t xml:space="preserve">. </w:t>
      </w:r>
      <w:bookmarkStart w:id="23" w:name="pg7339_54095"/>
    </w:p>
    <w:p>
      <w:pPr>
        <w:pStyle w:val="BookText"/>
        <w:rPr/>
      </w:pPr>
      <w:bookmarkEnd w:id="23"/>
      <w:r>
        <w:rPr>
          <w:rFonts w:ascii="IRNazanin" w:hAnsi="IRNazanin" w:eastAsia="IRNazanin"/>
          <w:color w:val="111111"/>
          <w:sz w:val="28"/>
          <w:sz w:val="28"/>
          <w:szCs w:val="28"/>
          <w:rtl w:val="true"/>
          <w:lang w:bidi="fa-IR"/>
        </w:rPr>
        <w:t xml:space="preserve">المجازون منه </w:t>
      </w:r>
      <w:r>
        <w:rPr>
          <w:rStyle w:val="FootnoteAnchor"/>
        </w:rPr>
        <w:footnoteReference w:id="2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الشيخ علي الدواني صاحب التأليفات القيمة، وهو كان مورد عناية السيد قدس سره طول ثلاثين سنة، وسعيه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السيد وآثاره للحوزات العلمية، مشكور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الروضاتي، مؤلف الآثار الكثيرة كجامع الأنساب والحواشي على روضات جده قدس سره وغيرهما دامت إفاداته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عباس الحسيني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الكتب المتعددة المطبوعة وغير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الحسن الأنصاري الدزفولي من أسباط الشيخ الأنصاري وأحد أعلام الأهواز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رضا الشفيعي المتوفى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تلاميذ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السيد محمد رضا الشفيعي سلمه الله الذي مر ذكره أيضا في تلاميذ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26251_1051229030"/>
      <w:bookmarkStart w:id="25" w:name="_Toc9"/>
      <w:bookmarkEnd w:id="24"/>
      <w:r>
        <w:rPr>
          <w:rtl w:val="true"/>
        </w:rPr>
        <w:t>تأليفاته</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الاشتقاق أو كشف الأستار عن وجه الأسرار، المودعة في الرواية الشريفة المسندة إلى باب مدينة العلم المنقولة عن أبي الأسود الدؤلي في أصول العربية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ويشتمل على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تفسير مفردات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بيان المراد من مركباتها وأنها مساوية للمحدود، وأوفى وأتم من جميع تعاريف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في بيان الأمور المستفادة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حول مباحث الألفاظ من أصول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موجزة في النحو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أساس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كتاب استدلالي بديع، طبع مع متنه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العلية الشاملة للقواعد الكلية مما يبتنى عليه كثير من معضلات مسائل الفقه والأصول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مجلدين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وطبع ثانيا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في 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التوحيد الفائق في معرفة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وجيزة في إثبات توحيد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لست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إثبات حدوث العالم وبطلان أزليته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في أنه لا بد له من صانع ومدبر واجب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الصانع تعالى شأنه لا يتطرق فيه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في أن صفاته تعالى شأنه عين ذاته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 في توحيده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والسادسة في أن وجوده تعالى شأنه ليس مشتركا مع وجود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أولا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خرم آباد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طبع بطهران ضميمة كتاب التوحيد للشيخ هادي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پرسش پيرامون موضوعات اعتقادي وپاسخ آنها</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هذه الرسالة أولا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هشتگانه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پرسش وپاسخ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ثالثا شاملة للثلاثين، ورابعا شاملة للأربعين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الطبعات الأربعة كلها كانت باهتمام الأستاذ الشيخ علي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توضيح المسائل لآية الله العظمى البروجردي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وسيلة النجاة لآية الله العظمى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بطهران في هامش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العروة الوثقى لآية الله العظمى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المسائل وهو أكبر وأشمل من 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عملية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الحاج في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مرات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الهداية في إثبات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وسنرجع إليه</w:t>
      </w:r>
      <w:r>
        <w:rPr>
          <w:rFonts w:eastAsia="Amiri" w:cs="Amiri" w:ascii="Amiri" w:hAnsi="Amiri"/>
          <w:color w:val="111111"/>
          <w:sz w:val="28"/>
          <w:szCs w:val="28"/>
          <w:rtl w:val="true"/>
          <w:lang w:bidi="ar-SA"/>
        </w:rPr>
        <w:t xml:space="preserve">. </w:t>
      </w:r>
      <w:bookmarkStart w:id="26" w:name="pg7339_54098"/>
    </w:p>
    <w:p>
      <w:pPr>
        <w:pStyle w:val="BookText"/>
        <w:rPr/>
      </w:pPr>
      <w:bookmarkEnd w:id="26"/>
      <w:r>
        <w:rPr>
          <w:rFonts w:ascii="Amiri" w:hAnsi="Amiri" w:eastAsia="Amiri" w:cs="Amiri"/>
          <w:color w:val="111111"/>
          <w:sz w:val="28"/>
          <w:sz w:val="28"/>
          <w:szCs w:val="28"/>
          <w:rtl w:val="true"/>
          <w:lang w:bidi="ar-SA"/>
        </w:rPr>
        <w:t xml:space="preserve">آثاره المباركة الخالدة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المساجد الكثيرة في مختلف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كيلويه وبوير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المدرسة العلمية في ياسوج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مؤسسة دار التبليغ في الأهواز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مستشفى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إصبهان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وأحسنها وأنفعها إن شاء الله مدرسة دار العلم في الأهواز ومكتبته العامرة التي يشرف عليها اليوم حفيده الموفق السيد نور الدين بن السيد عبد الله مجتهد زاده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ومجلة نور العلم العدد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حال آية الله البهبهاني للأستاذ الدواني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26253_1051229030"/>
      <w:bookmarkStart w:id="28" w:name="_Toc10"/>
      <w:bookmarkEnd w:id="27"/>
      <w:r>
        <w:rPr>
          <w:rtl w:val="true"/>
        </w:rPr>
        <w:t>مكانته العلمية وأخلاقه المرضية</w:t>
      </w:r>
      <w:bookmarkEnd w:id="28"/>
    </w:p>
    <w:p>
      <w:pPr>
        <w:pStyle w:val="BookText"/>
        <w:rPr/>
      </w:pPr>
      <w:r>
        <w:rPr>
          <w:rFonts w:ascii="Amiri" w:hAnsi="Amiri" w:eastAsia="Amiri" w:cs="Amiri"/>
          <w:color w:val="111111"/>
          <w:sz w:val="28"/>
          <w:sz w:val="28"/>
          <w:szCs w:val="28"/>
          <w:rtl w:val="true"/>
          <w:lang w:bidi="ar-SA"/>
        </w:rPr>
        <w:t>إنه رحمه الله بحق كان من فقهاء الطراز الأول، ومن المراجع، والكل يعترف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متبحرا في العلوم المتداولة كاللغة والصرف والنحو وعلوم البلاغة والكلام والتفسير والفقه والأصول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سماحته كأستاذه السيد محسن الكوهكمري وأستاذ أستاذه العلامة الشيخ هادي الطهراني كان صاحب بعض المباني العلمية الخاص، وتأليفاته التي ذكرناها حاكية عن صدق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رحمه الله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مكانته العلمية زاهدا ورعا تقيا يعيش حياة ساذجة سليمة من التعقيد، وكان يتواضع إلى أبعد حدود التواضع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النجف الأشرف إذا دخل المدرسة يأتي إليه الطلاب المبتدئون </w:t>
      </w:r>
    </w:p>
    <w:p>
      <w:pPr>
        <w:pStyle w:val="BookText"/>
        <w:rPr/>
      </w:pPr>
      <w:r>
        <w:rPr>
          <w:rFonts w:ascii="Amiri" w:hAnsi="Amiri" w:eastAsia="Amiri" w:cs="Amiri"/>
          <w:color w:val="111111"/>
          <w:sz w:val="28"/>
          <w:sz w:val="28"/>
          <w:szCs w:val="28"/>
          <w:rtl w:val="true"/>
          <w:lang w:bidi="ar-SA"/>
        </w:rPr>
        <w:t>ويعرضون عليه إشكالاتهم، فكان يحلها لهم مع كامل التواضع وفي بعض الأحيان كان هو يطرح عليهم بعض الأسئلة حتى يحركهم للأمور العلمية وإذا لم يحصلوا على الجواب يأتي لهم بالجواب مع كمال الملاطفة والمحبة وبعبارات واضحة ومفهومة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كرارا منع من الإنس بالطلاب المبتدئين لكنه لم يعبأ بذلك فبقي على سجيته في عنايته للطلاب المبتدئين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يتكلم إلا بعد طول أناة وتفكر،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الكلام، ويفوه في مجالات الرأي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الحق، وكان يراعي أدب المناظرة مع مناظره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الجلسات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الجمع والأعياد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يأتي الناس إليه لزيارته كان يأخذ كتابا كمجموعة ورام بن أبي فراس وغيره من الكتب الأخلاقية والحديث ويقرأ للناس ويترجم لهم والكل يسمعون له وينزه المجلس عن حالة الغفلة والسكوت والغيبة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يشاهد عليه ولم يسمع منه بلسان أو حركة أو إشارة أنه اغتاب أحدا وكان يعظم ويحترم ويجلل عملا ولفظا، حضورا وغيابا، العلماء والمراجع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زهده وتقواه وبساطته وعدم التكلف والتصنع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المتعارفة آنذاك درسا كبيرا ومؤثرا في حق أولاده نسبا ومعنويا من أب رحيم وأستاذ جامع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يهتم بإقامة الصلاة جماعة في الأوقات الثلاثة حتى الصبح وفي السنين الأخيرة كان يقيم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حيث يجتمع عدة من بعيد وقريب للاقتداء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صلاة الصبح في مسجد رضوان</w:t>
      </w:r>
      <w:r>
        <w:rPr>
          <w:rFonts w:eastAsia="Amiri" w:cs="Amiri" w:ascii="Amiri" w:hAnsi="Amiri"/>
          <w:color w:val="111111"/>
          <w:sz w:val="28"/>
          <w:szCs w:val="28"/>
          <w:rtl w:val="true"/>
          <w:lang w:bidi="ar-SA"/>
        </w:rPr>
        <w:t xml:space="preserve">. </w:t>
      </w:r>
      <w:bookmarkStart w:id="29" w:name="pg7339_54100"/>
    </w:p>
    <w:p>
      <w:pPr>
        <w:pStyle w:val="BookText"/>
        <w:rPr/>
      </w:pPr>
      <w:bookmarkEnd w:id="29"/>
      <w:r>
        <w:rPr>
          <w:rFonts w:ascii="Amiri" w:hAnsi="Amiri" w:eastAsia="Amiri" w:cs="Amiri"/>
          <w:color w:val="111111"/>
          <w:sz w:val="28"/>
          <w:sz w:val="28"/>
          <w:szCs w:val="28"/>
          <w:rtl w:val="true"/>
          <w:lang w:bidi="ar-SA"/>
        </w:rPr>
        <w:t>كان يقضي أوقات فراغه بتلاوة القرآن وذكر النبي والأئمة الأطهار بالصلاة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الليل وقت السحر ويحييه بالعبادة، وكان مقيدا بالنوافل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حضوره مجالس أبي عبد الله عليه السلام كان يبكي بكاء خالصا وكثيرا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كلمة واحدة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عجنت في وجوده الأخلاق الكريمة والسجايا الحسنة بصورة ذاتية وطبيعية من دون ذرة من التكلف والتصنع، وكان ممن قيل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يذكركم الله رؤيته، ويزيد في علمكم منطقه ويرغبكم في الآخرة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ورضوانه عليه ورزقنا الله تعالى هذه الكرائم والأعمال الخالصة الصالحة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26255_1051229030"/>
      <w:bookmarkStart w:id="31" w:name="_Toc11"/>
      <w:bookmarkEnd w:id="30"/>
      <w:r>
        <w:rPr>
          <w:rtl w:val="true"/>
        </w:rPr>
        <w:t>عناية أعلام الأمة به</w:t>
      </w:r>
      <w:bookmarkEnd w:id="31"/>
    </w:p>
    <w:p>
      <w:pPr>
        <w:pStyle w:val="BookText"/>
        <w:rPr/>
      </w:pPr>
      <w:r>
        <w:rPr>
          <w:rFonts w:ascii="Amiri" w:hAnsi="Amiri" w:eastAsia="Amiri" w:cs="Amiri"/>
          <w:color w:val="111111"/>
          <w:sz w:val="28"/>
          <w:sz w:val="28"/>
          <w:szCs w:val="28"/>
          <w:rtl w:val="true"/>
          <w:lang w:bidi="ar-SA"/>
        </w:rPr>
        <w:t xml:space="preserve">وجود هذه الفضائل في السيد المؤلف رضوان الله تعالى عليه كان يملك قلوب عامة الناس الذين يعاشرونه ويستفيدون منه بل قلوب أعلام الأمة ومراجعها وعلمائها، ولذا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بموضع تجليل وتكريم واحترام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بكربلاء المقدسة مورد تكريم شديد لأكبر مرجع ديني آية الله العظمى الحاج آغا حسين القمي الطباطبائي، وبطلب منه أقام في كربلاء لمدة سنتين وأخذ فيها بالتدريس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بالنجف الأشرف مورد تجليل لرئيس الأمة والحوزات العلمية آية الله العظمى السيد أبي الحسن الإصبهاني، وبطلب سماحته أجاب دعوة </w:t>
      </w:r>
      <w:bookmarkStart w:id="32" w:name="pg7339_54101"/>
    </w:p>
    <w:p>
      <w:pPr>
        <w:pStyle w:val="BookText"/>
        <w:rPr/>
      </w:pPr>
      <w:bookmarkEnd w:id="32"/>
      <w:r>
        <w:rPr>
          <w:rFonts w:ascii="Amiri" w:hAnsi="Amiri" w:eastAsia="Amiri" w:cs="Amiri"/>
          <w:color w:val="111111"/>
          <w:sz w:val="28"/>
          <w:sz w:val="28"/>
          <w:szCs w:val="28"/>
          <w:rtl w:val="true"/>
          <w:lang w:bidi="ar-SA"/>
        </w:rPr>
        <w:t>أهل مدينة رامهرمز للمرة الثانية وتوقف فيها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بإصبهان يعد شيخ العلماء، وعلماء هذا البلد وهذه الحوزة المباركة كل يقر بفضله وقداسته، وكان يقيم الجماعة ظهرا في مسجد الشيخ لطف الله وبعدها في مسجد السيد وبعدها في أعظم مسجد 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وجماعته من أعظم الجماعات وأشرفها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مشهد الرضا عليه السلام عند تشرف السيد للزيارة كرمه وجلله أحسن تكريم وتجليل الآية العظمى السيد محمد هادي الميلاني أحد المراجع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الحوزة العلمية بقم كان مورد عناية المراجع العظام وبالأخص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بيضاء في حمايته عن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دونتها تاريخ النهضة الإسلامية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اسناد انقلاب اسلامى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26257_1051229030"/>
      <w:bookmarkStart w:id="34" w:name="_Toc12"/>
      <w:bookmarkEnd w:id="33"/>
      <w:r>
        <w:rPr>
          <w:rtl w:val="true"/>
        </w:rPr>
        <w:t>ثلمة لا يسدها شئ</w:t>
      </w:r>
      <w:bookmarkEnd w:id="34"/>
    </w:p>
    <w:p>
      <w:pPr>
        <w:pStyle w:val="BookText"/>
        <w:rPr/>
      </w:pPr>
      <w:r>
        <w:rPr>
          <w:rFonts w:ascii="Amiri" w:hAnsi="Amiri" w:eastAsia="Amiri" w:cs="Amiri"/>
          <w:color w:val="111111"/>
          <w:sz w:val="28"/>
          <w:sz w:val="28"/>
          <w:szCs w:val="28"/>
          <w:rtl w:val="true"/>
          <w:lang w:bidi="ar-SA"/>
        </w:rPr>
        <w:t xml:space="preserve">مات قدس سره في ليلة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خلفه سيلا من الدموع والآهات ودفن في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التي أسسها بنفسه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مضجعه مزارا لطلاب العلوم الدينية خصوصا وللمؤمنين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وأقيم بهذه المناسبة مجالس عظيمة في الأهواز وإصبهان وقم وغيرها من قبل مراجع الدين والعلماء وغيرهم تجليلا له وتكريما لمقام العلم والتقوى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رثائه</w:t>
      </w:r>
      <w:r>
        <w:rPr>
          <w:rFonts w:eastAsia="Amiri" w:cs="Amiri" w:ascii="Amiri" w:hAnsi="Amiri"/>
          <w:color w:val="111111"/>
          <w:sz w:val="28"/>
          <w:szCs w:val="28"/>
          <w:rtl w:val="true"/>
          <w:lang w:bidi="ar-SA"/>
        </w:rPr>
        <w:t xml:space="preserve">: </w:t>
      </w:r>
      <w:bookmarkStart w:id="35" w:name="pg7339_54102"/>
    </w:p>
    <w:p>
      <w:pPr>
        <w:pStyle w:val="BookText"/>
        <w:rPr/>
      </w:pPr>
      <w:bookmarkEnd w:id="35"/>
      <w:r>
        <w:rPr>
          <w:rFonts w:ascii="Amiri" w:hAnsi="Amiri" w:eastAsia="Amiri" w:cs="Amiri"/>
          <w:color w:val="111111"/>
          <w:sz w:val="28"/>
          <w:sz w:val="28"/>
          <w:szCs w:val="28"/>
          <w:rtl w:val="true"/>
          <w:lang w:bidi="ar-SA"/>
        </w:rPr>
        <w:t xml:space="preserve">علي والتقى وضعا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لفظاهما مترادفان فقدناه ويا خسران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وشكوانا لرب مستعان</w:t>
      </w:r>
    </w:p>
    <w:p>
      <w:pPr>
        <w:pStyle w:val="Heading3"/>
        <w:numPr>
          <w:ilvl w:val="2"/>
          <w:numId w:val="1"/>
        </w:numPr>
        <w:rPr/>
      </w:pPr>
      <w:bookmarkStart w:id="36" w:name="__RefHeading___Toc1126259_1051229030"/>
      <w:bookmarkStart w:id="37" w:name="_Toc13"/>
      <w:bookmarkEnd w:id="36"/>
      <w:r>
        <w:rPr>
          <w:rtl w:val="true"/>
        </w:rPr>
        <w:t xml:space="preserve">وأما كتابنا الكريم </w:t>
      </w:r>
      <w:r>
        <w:rPr>
          <w:rtl w:val="true"/>
        </w:rPr>
        <w:t>(</w:t>
      </w:r>
      <w:r>
        <w:rPr>
          <w:rtl w:val="true"/>
        </w:rPr>
        <w:t>مصباح الهداية</w:t>
      </w:r>
      <w:r>
        <w:rPr>
          <w:rtl w:val="true"/>
        </w:rPr>
        <w:t>)</w:t>
      </w:r>
      <w:bookmarkEnd w:id="37"/>
    </w:p>
    <w:p>
      <w:pPr>
        <w:pStyle w:val="BookText"/>
        <w:rPr/>
      </w:pPr>
      <w:r>
        <w:rPr>
          <w:rFonts w:ascii="Amiri" w:hAnsi="Amiri" w:eastAsia="Amiri" w:cs="Amiri"/>
          <w:color w:val="111111"/>
          <w:sz w:val="28"/>
          <w:sz w:val="28"/>
          <w:szCs w:val="28"/>
          <w:rtl w:val="true"/>
          <w:lang w:bidi="ar-SA"/>
        </w:rPr>
        <w:t>فهو من أحسن الكتب في إثبات إمامة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صدر الدين الصدر أحد مراجع الشيعة الإمامية ومؤلف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جلالة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يكون أن أقرأ كتابا من أوله إلى آخره، ولكن طالعت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وقال بعض علماء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يؤلف إلى الآن في رد اعتقاد أهل السنة في الإمامة كتاب أمتن وأحسن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وقال الشيخ محمد علي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الفقهاء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أهدى له السيد البهبهاني نسخة من 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قرأ قسما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السيد كتابا حسنا عميقا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وقال السيد مرتضى الحكمي في مقدمته لمصباح الهداية طبع مصر ونعم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الكتاب الفريد حقائق قرآنية لا تقبل الرد أو الانكار، ومأثورات إسلامية قاطعة لا ينابذها إلا متعصب أو مكابر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تنحدر هذه الحقائق من معين الوحي، وتندفق تلك المأثورات من معدن النبوة، تنشر النور وتنشد الهداية، وتلتمس الإيمان وتسير بالأمة إلى الصراط المستقيم وتقربهم إلى الكتاب المبين وتشدهم إلى العترة الميامين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وهما الخليفتان اللتان استخلفهما الرسول صلى الله عليه وآله وسلم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الخلافة الإلهية أمرا منزلا من السماء فلا بد لمن يعتقد هذه الخلافة الإلهية أن يتمثل لذلك بالكتاب المنزل الذي لا ريب فيه وأن يتذرع بالسنة المأثورة التي لا اختلاف فيها ولا إبهام لها كما يشارفنا بذلك هذا الكتاب الذي بين أيدينا، وهو يتابع القرآن في بناء هذه الخلافة ويواكب السنة في إرساء قواعدها ليتبين لرواد الحق من الكتاب والسنة أن الخلفاء من بعد النبي صلى الله عليه وآله وسلم هم العترة الطاهرة سلام الله عليهم وفي طليعتهم قائد الإسلام ورائده علي بن أبي طالب عليه السلام أخو الرسول ووصيه ووزيره وخليفته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والألمعية العلمية التي برز بها أبحاث هذا الكتاب إنما تتمثل في عمق الحجة وأصالة البرهان، تلك الأصالة التي عالج بها هذه الموضوعات القرآنية التي حرفتها الخصوم وحادوا بها عن منطقها الواضح إلى متاهات التأويل والتخرص بالظنون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وفق الكتاب أن يثبت هذه الولاية بالنصوص التي يعضدها الوحي فماذا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 من هذه الإمامة بالطرق الكلامية المألوفة التي تستند إلى أفضلية الإمام في سمات العلم والعصمة والشجاعة وغيرها، وقد أثبت هذه الإمامة بكل مستلزماتها من الكتاب العزيز والسنة المتواترة، ومنها العصمة الإلهية والتعين الإلهي وكفى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بعد هذا من ألمع ما تستبان منه عبقرية السيد المؤلف وسعة علمه وعمق تحقيقه، وهما مما سوف يستنير به المسلمون في مجالات الإيمان </w:t>
      </w:r>
    </w:p>
    <w:p>
      <w:pPr>
        <w:pStyle w:val="BookText"/>
        <w:rPr/>
      </w:pPr>
      <w:r>
        <w:rPr>
          <w:rFonts w:ascii="Amiri" w:hAnsi="Amiri" w:eastAsia="Amiri" w:cs="Amiri"/>
          <w:color w:val="111111"/>
          <w:sz w:val="28"/>
          <w:sz w:val="28"/>
          <w:szCs w:val="28"/>
          <w:rtl w:val="true"/>
          <w:lang w:bidi="ar-SA"/>
        </w:rPr>
        <w:t>والعقيدة والتزود من هداية القرآن ونوره وبرهانه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وكاتب هذه السطور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مصباح الهداية يكون من بركات عنايات أبي عبد الله الحسين عليه السلام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عليه السلام مصباح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تنزل من السماء فينبغي أن يكون مدارا للبحث والدراسة في الحوزات العلمية الشيعية والسنية حتى يستضئ الكل من نورها ويتبين الحق من غيره، والله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تأليفه في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أولا 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الحجري في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في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بإصبهان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في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مطبوعات النجاح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طبعته الرابعة مع مزايا لا تخفى على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بالفارسية أولا تلميذه المرحوم السيد محمد رضا الشفيعي الدزفولي،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العناية في ترجمة مصباح الهداية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يطبع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الشيخ الدواني سلمه الله،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شاهراه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الترجمة هي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أصلحه وأكمله الشيخ الدواني وأعده للطبع بأمر السيد المؤلف قدس سره أو نجله المرحوم السيد عبد الله</w:t>
      </w:r>
      <w:r>
        <w:rPr>
          <w:rFonts w:eastAsia="Amiri" w:cs="Amiri" w:ascii="Amiri" w:hAnsi="Amiri"/>
          <w:color w:val="111111"/>
          <w:sz w:val="28"/>
          <w:szCs w:val="28"/>
          <w:rtl w:val="true"/>
          <w:lang w:bidi="ar-SA"/>
        </w:rPr>
        <w:t xml:space="preserve">. </w:t>
      </w:r>
      <w:bookmarkStart w:id="38" w:name="pg7339_54105"/>
    </w:p>
    <w:p>
      <w:pPr>
        <w:pStyle w:val="BookText"/>
        <w:rPr/>
      </w:pPr>
      <w:bookmarkEnd w:id="38"/>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الدواني أيضا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وهذه الترجمة حسنة بليغة مفيدة جدا ومن لم يستطع أن يستفيد من أصل الكتاب لكونه باللغة العربية فليغتنم هذه الترجمة ثم يغتنم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26261_1051229030"/>
      <w:bookmarkStart w:id="40" w:name="_Toc14"/>
      <w:bookmarkEnd w:id="39"/>
      <w:r>
        <w:rPr>
          <w:rtl w:val="true"/>
        </w:rPr>
        <w:t>مصادر الترجمة</w:t>
      </w:r>
      <w:r>
        <w:rPr>
          <w:rtl w:val="true"/>
        </w:rPr>
        <w:t>:</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شرح حال وآثار وأفكار آية الله بهبهاني، للأستاذ حجة الإسلام والمسلمين الشيخ علي الدواني سلمه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شاهراه هدايت في ترجمة 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الدواني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هدايت في ترجمة 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هشتگانه وبيست پرسش وسى پرسش وچهل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المؤلف قدس سره بقلم الشيخ الدواني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گنجينهء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الشريف الرازي سلمه الله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دانشمندان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ركن زاده آدميت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تفسير آية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المصطفوي دامت بركاته في ترجمة الشيخ هادي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مؤلفين كتب چاپى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خان بابا مشار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تشيع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مرگى 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الآخوند الخراساني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شكوه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السيد محمد كاظم الطباطبائي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بيست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 هذه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الشيعة للعلامة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آشنائى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المدرسي وكاتب هذه المقدمة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بقلم السيد مرتضى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للعلامة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مجله نور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للشيخ ناصر الباقري البيدهندي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هذا المقال للشيخ ماجد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يطبع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ارمغان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مصلح الدين المهدوي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سيماى 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أخرى ذكرت في ذيل الصفحات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للشيخ الدواني دامت إفاضاته فضيلة السبق في هذا المجال، إذ هو سلمه الله أول من كتب ترجمة السيد ونشر بعض آثاره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لسبق حائز تفضيلا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الأولى من نسخة الأصل بخط المؤلف رحمة الله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الصفحة الأخيرة من نسخة الأصل بخط المؤلف قدس سره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إجازة آية الله العظمى السيد البهبهاني قدس سره بخطه الشريف لحجة الإسلام والمسلمين السيد محمد علي الروضاتي دامت إفاداته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إجازة فقيه أهل البيت السيد البهبهاني رضوان الله تعالى عليه بخطه الكريم لحجة الإسلام والمسلمين الشيخ علي الدواني دامت إفاضاته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رسالة الإمام الخميني قدس سره بخطه الشريف إلى السيدالبهبهاني رحمة الله عليه وهي حاكية عن عناية الإمام به وكرامته عنده، إذ القلب يهدي إلى القلب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6" o:detectmouseclick="t"/>
                <v:stroke color="#3465a4" joinstyle="round" endcap="flat"/>
                <w10:wrap type="none"/>
              </v:shape>
            </w:pict>
          </mc:Fallback>
        </mc:AlternateContent>
      </w:r>
      <w:bookmarkStart w:id="41" w:name="pg7339_54113"/>
    </w:p>
    <w:p>
      <w:pPr>
        <w:pStyle w:val="Heading3"/>
        <w:numPr>
          <w:ilvl w:val="2"/>
          <w:numId w:val="1"/>
        </w:numPr>
        <w:rPr/>
      </w:pPr>
      <w:bookmarkStart w:id="42" w:name="__RefHeading___Toc1126263_1051229030"/>
      <w:bookmarkStart w:id="43" w:name="_Toc15"/>
      <w:bookmarkEnd w:id="41"/>
      <w:bookmarkEnd w:id="42"/>
      <w:r>
        <w:rPr>
          <w:rtl w:val="true"/>
        </w:rPr>
        <w:t>فهرس مصادر التحقيق</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محمد باقر الخرسان، مجلدان، النجف الأشرف، مطبعة 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طبع الأسوة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 دار الكتب الإسلامية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الصدوق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لأبي جعفر محمد بن علي بن الحسين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بيروت، الأعلمي،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طبع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بغداد، المكتبة الأهلية،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وأيضا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لأبي عبد الله محمد بن محمد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أستاد ولي وعلي أكبر الغفاري،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لأبي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المكتبة التجارية الكبرى،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بالأوفست عن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للسيد هاشم البحراني،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طبع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اسماعيليان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للصفار، الطبع الحديث والطبع الحجري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لأبي النضر محمد بن مسعود بن عياش، جزءان، إعداد السيد هاشم الرسولي المحلاتي، طبع المكتبة العلمية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لأبي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محمد كاظم المحمودي، الطبعة الأولى، طهران، وزارة الثقافة والإرشاد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الطيب الموسوي الجزائري، الطبعة الثالثة، مجلدان، قم،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الخطيب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للشيخ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بالأوفست عن طبعة النجف الأشرف، المطبعة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حسن الموسوي الخرسان، الطبعة الثالثة،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 طهران،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لأبي جعفر محمد بن علي بن الحسين بن بابويه القمي المعروف بالشيخ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مؤسسة النشر الإسلامي،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للشيخ محمد محسن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بيروت، 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لأبي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سليم النعيمي، الطبعة الأولى،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قم، منشورات الرضي،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بالأوفست عن طبعة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إسماعيليان، بالأوفست عن طبعته الأولى، القاهرة،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لعبيد الله بن عبد الله بن أحمد المعروف بالحاكم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مؤسسة الطبع والنشر، التابعة لوزارة الثقافة والإرشاد الإسلامي،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لمحمد بن المرتضى المعروف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مطبعة سعيد، مشهد،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المرتضى للنشر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طبع المكتبة الإسلامية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بالأوفست عن طبعة دار الطباعة العامرة باسطنبول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لمحمد بن علي بن إبراهيم الإحسائي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مجتبى العراقي، الطبعة الأولى،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للسيد هاشم البحراني،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للعلامة الشيخ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الكتاب العربي،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للشيخ محمد بن إبراهيم بن جعفر النعماني، المعروف بابن أبي زينب، طبع مكتبة الصدوق بطهران، تحقيق 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عليهم السلام، لعلي بن محمد بن أحمد المالكي المكي المعروف بابن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مؤسسة الأعلمي، بالأوفست عن طبعة النجف الأشرف، مكبة دار الكتب التجارية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الطبع الحجري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لأبي طاهر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مكتب تحقيق التراث في مؤسسة الرسالة، الطبعة الثانية، بيروت، مؤسسة الرسالة،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صعب ودار التعارف،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بالأوفست عن طبعة دار الكتب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لسليم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الحديث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لأبي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للإربلي، طبع المكتبة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انتشارات بيدار بالأوفست عن طبعة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الميرزا أبي الحسن الشعراني،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المكتبة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جلال الدين الحسيني المشتهر بالمحدث الأرموي، الطبعة الثانية، قم، دار الكتب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لمحمد بن المرتضى المعروف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الطبعة الثانية،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بالأوفست عن طبعة مصر، المطبعة الميمنة،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للرافعي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واحد، بيروت، دار الكتب العلمية،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قم، 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الحديث النبوي، عدة من المستشرقين،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مكتبة بريد في مدينة ليدن،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لأبي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دانش الآشتياني والسيد هاشم الرسولي المحلاتي، الطبعة الأولى،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انتشارات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طبع النجف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الطبع الحجري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لأبي الحسن علي بن محمد بن محمد الواسطي الشافعي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محمد باقر البهبودي، الطبعة الثانية، طهران، المطبعة الإسلامية،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للموفق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مالك المحمودي، الطبعة الثانية، قم، 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طبع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للشيخ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آية الله الشيخ عبد الرحيم الرباني الشيرازي،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قم وبيروت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إسطنبول</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الهداية في إثبات الولاية تحقيق علمي دقيق في إثبات الولاية والإمامة مما تضافرت عليه الآيات والروايات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سماحة العلامة المحقق الحاج السيد الموسوي البهبهاني قدس سره الطبعة الرابعة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الاستادي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القارئ الكريم أن تحقيق ضبط بعض أسماء رواة روايات هذا الكتاب يحتاج إلى المراجعة والدقة الكاملة، إذ احتمال التصحيف في كثير منها غير بعيد، ولكننا قد اعتمدنا في هذا المجال على المصادر التي أشرنا إليها في ذيل الصفحات، ولم نراجع كتب الرجال وضوابط الأسماء إلا نادرا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الحمد لله الذي خلق الإنسان في أحسن تقويم، وهداه إلى الدين الحنيف والمنهج القويم، فركب فيه العقل حجة باطنة دالة على خالقه، وبعث الأنبياء ونصب الأوصياء حججا ظاهرة مؤيدين، أدلاء على أمره ونهيه، فخصهم بالمعجزات الواضحة، والآيات الباهرة، إتماما للحجة، وإكمالا للنعمة، والصلاة والسلام على أكمل الحجج، وأفضل الرسل، محمد وأهل بيته الهادين إلى خير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المفتقر إلى الله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الموسوي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 الله تعالى مع آبائهم الطاهرين، سلام الله عليهم أجمعين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آبائه الطاهرين وأبنائه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على أمتي أربعين حديثا مما يحتاجون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يوم القيامة فقيها عالما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كتب الحديث وإيضاحه بما يسهل التفقه فيه للناظرين، وبثه بينهم، من أتم وجوه الحفظ عليهم، أحببت أن أجمع أربعين حديثا مفسرة لأربعين آية متعلقة بولاية مولانا أمير المؤمنين والأئمة المعصومين من ذريته سلام الله عليهم أجمعين، وأشرحها بما يسر الله تعالى لي فهمه، ورزقني علمه، فأقول</w:t>
      </w:r>
      <w:r>
        <w:rPr>
          <w:rFonts w:eastAsia="Amiri" w:cs="Amiri" w:ascii="Amiri" w:hAnsi="Amiri"/>
          <w:color w:val="111111"/>
          <w:sz w:val="28"/>
          <w:szCs w:val="28"/>
          <w:rtl w:val="true"/>
          <w:lang w:bidi="ar-SA"/>
        </w:rPr>
        <w:t xml:space="preserve">: </w:t>
      </w:r>
      <w:bookmarkStart w:id="44" w:name="pg7339_54125"/>
    </w:p>
    <w:p>
      <w:pPr>
        <w:pStyle w:val="Heading2"/>
        <w:numPr>
          <w:ilvl w:val="1"/>
          <w:numId w:val="1"/>
        </w:numPr>
        <w:rPr/>
      </w:pPr>
      <w:bookmarkStart w:id="45" w:name="__RefHeading___Toc1126265_1051229030"/>
      <w:bookmarkStart w:id="46" w:name="_Toc16"/>
      <w:bookmarkEnd w:id="44"/>
      <w:bookmarkEnd w:id="45"/>
      <w:r>
        <w:rPr>
          <w:rtl w:val="true"/>
        </w:rPr>
        <w:t>الحديث الأول</w:t>
      </w:r>
      <w:bookmarkEnd w:id="46"/>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في الكافي، وبصائر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وعلي عليه السلام أولنا وأفضلنا وخيرنا بعد النبي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أبي طالب عليه السلام عن أفضل منقبة له فقرأ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بمن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وفي الصافي عن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أنه سئل عن هذه الآية،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أخي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وفي رواية أخرى،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في </w:t>
      </w:r>
    </w:p>
    <w:p>
      <w:pPr>
        <w:pStyle w:val="BookText"/>
        <w:rPr/>
      </w:pPr>
      <w:r>
        <w:rPr>
          <w:rFonts w:ascii="Amiri" w:hAnsi="Amiri" w:eastAsia="Amiri" w:cs="Amiri"/>
          <w:color w:val="111111"/>
          <w:sz w:val="28"/>
          <w:sz w:val="28"/>
          <w:szCs w:val="28"/>
          <w:rtl w:val="true"/>
          <w:lang w:bidi="ar-SA"/>
        </w:rPr>
        <w:t>المسجد يحدث، إذ مر بعض ولد عبد الله بن 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الذي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فيه خمس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وسئل عن الذي عنده علم من الكتاب أعلم أم الذي عنده علم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الذي عنده علم من الكتاب عند الذي عنده علم الكتاب إلا بقدر ما تأخذ البعوضة بجناحها من ماء البحر</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العلم الذي هبط به آدم من السماء إلى الأرض، وجميع ما فضلت به النبيون إلى خاتم النبيين في عترة خاتم النبيين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وفي تفسير البرهان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الفقيه ابن المغازلي الشافعي بطريق، والثعلبي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فينبغي التكلم في مقامات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من عنده علم الكتاب بمولانا أمير المؤمنين وأولاده الطاهرين عليهم السلام، وعدم صدقه على من عداهم، كما دل عليه تقديم المفعول على الفعل في الحديث الشريف، وأنه لا ينافي عمومها للأئمة </w:t>
      </w:r>
    </w:p>
    <w:p>
      <w:pPr>
        <w:pStyle w:val="BookText"/>
        <w:rPr/>
      </w:pPr>
      <w:r>
        <w:rPr>
          <w:rFonts w:ascii="Amiri" w:hAnsi="Amiri" w:eastAsia="Amiri" w:cs="Amiri"/>
          <w:color w:val="111111"/>
          <w:sz w:val="28"/>
          <w:sz w:val="28"/>
          <w:szCs w:val="28"/>
          <w:rtl w:val="true"/>
          <w:lang w:bidi="ar-SA"/>
        </w:rPr>
        <w:t>الطاهرين من فريته عليهم السلام نزولها في شأنه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احتوائها على المنقبة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أفضل منقبة لمولانا أمير المؤمنين عليه السلام كما دلت عليه رواية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التكلم فيها لا بد من تمهيد مقدمة يذكر فيها أمور ستة، تتضح بها حال المقامات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ضم من عنده علم الكتاب إلى شهادته تعالى أهو من قبيل ضم شهادة عدل إلى شهادة عدل آخر، أو من قبيل ضم برهان إلى برهان آخر؟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شهادته تعالى، وشهادة من عنده علم الكتاب، أهي قولية أم فعلية؟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سبب حصول العلم واليقين من شهادة من عنده علم الكتاب بحيث تعد برهانا مستقلا، وتستحق أن تجعل عديلا لشهادته تعالى ومكتفى بها في إثبات الرسالة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إضافة العلم إلى الكتاب تفيد العموم أم لا؟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سورة الرعد التي فيها الآية الكريمة مكية أم مدنية؟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أنه من قبيل ضم برهان ودليل مستقل إلى برهان آخر، ضرورة عدم تطرق النقص في شهادته تعالى، حتى تتم بضم شهادة غيره إليها، ولعل تقديمه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المعطوف تنبيه على هذا المعنى، كما أن الاتيان بصيغة فعيل دون الفاعل لعله للتنبيه على أن الاتصاف بالشهادة على وجه الثبوت، لا 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فكل من الشهادتين دليل تام وبرهان قاطع مثبت لنبوته ورسالته صلى الله عليه وآله وسلم، ولا مجال لاحتمال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شهادة من عنده علم الكتاب إلى شهادته تعالى، من قبيل ضم الدليل الظني إلى الدليل العلمي، لأن الأمر الظني لا يعقل التمسك به في المقام، وجعله دليلا على المطلوب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اعتبار الأمر الظني في المقام، لأن الاعتبار إما ذاتي كالأدلة العلمية، وإما تعبدي جعلي كالبينة، والطرق، والأمارات الشرعية، وكلاهما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ضرورة عدم اعتبار الظن ذاتا، وأما الثاني فلعدم تصور التعبد في المقام، لأنه فرع التصديق بنبوته صلى الله عليه وآله وسلم فلا يعقل جعله دليلا تعبديا مثبتا لنبوته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بالظن أو الظني إنما يتطرق في مورد الجهل بالواقع وعدم العلم بوفاته أو خلافه، فلا يعقل أن يجعل دليلا على رسالته صلى الله عليه وآله وسلم مع وجود ما يوجب العلم بها وهو شهادته تعالى، سيما مع تقديم شهادته تعالى عليه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أصول الدين لأهميتها لا تثبت إلا بالعلم، والظن أو الظني إنما يعتبر حيث يعتبر في الفروع لا في الأصول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ذم تعالى شأنه قوما ركنوا إلى الظن في أصول عقائدهم فقال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فكيف يحتج لإثبات رسالة رسوله صلى الله عليه وآله وسلم بما نهى عن اتباعه والركون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على وجه التأييد لا لاستقلاله في الاعتبار، فلا ينافي كون شهادته ظنية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على اسم الجلالة يقتضي اشتراكه معه في الحكم وهو الاكتفاء بشهادته في إثبات الرسالة، وثبوت الحجة على الكفرة المكذبين لرسالته صلى الله عليه وآله وسلم فلا مجال لما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 الله تعالى في مواضع من الكتاب المجيد بما لا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 بالبينات والزبر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فإن المراد بأهل الذكر المسؤول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من اليهود والنصارى على ما فسره بعض المفسرين، وشهادتهم لا توجب العلم بالمشهود به للسائلين وهم عبدة الأصنام، لأنهم كما كانوا منكرين للرسول صلى الله عليه وآله وسلم مستبعدين أنه تعالى بعث رسولا من البشر، كذلك كانوا منكرين لليهود والنصارى، فلا تفيد شهادتهم بأن الله تعالى بعث رسلا من البشر علما بما شهدوا بالنسبة إلى منكريهم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يكن لهم آية أن يعلمه علماء بني إسرائيل</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فإن علماء بني إسرائيل لعدم عصمتهم لا تفيد شهادتهم بصدق الرسالة العلم بها، وإنما تفيد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كان من عند الله وكفرتم به وشهد شاهد من بني إسرائيل على مثله فآمن واستكبرتم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فإن شهادة شاهد من بني إسرائيل لا توجب العلم، واليقين بصدق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بأهل الذكر هم أهل بيت النبوة المعصومون المطهرون، كما دلت عليه روايات الفريقين </w:t>
      </w:r>
      <w:r>
        <w:rPr>
          <w:rStyle w:val="FootnoteAnchor"/>
          <w:rtl w:val="true"/>
        </w:rPr>
        <w:footnoteReference w:id="46"/>
      </w:r>
      <w:r>
        <w:rPr>
          <w:rFonts w:ascii="Amiri" w:hAnsi="Amiri" w:eastAsia="Amiri" w:cs="Amiri"/>
          <w:color w:val="111111"/>
          <w:sz w:val="28"/>
          <w:sz w:val="28"/>
          <w:szCs w:val="28"/>
          <w:rtl w:val="true"/>
          <w:lang w:bidi="ar-SA"/>
        </w:rPr>
        <w:t>، ولا ينافي ذلك أن المأمورين بالسؤال عنهم هم الكفرة المنكرون لهم وللرسول صلى الله عليه وآله وسلم، لأن الغرض من السؤال استكشاف المسؤول عنه منهم بإقامة الحجة والبرهان الموجب للعمل، كما 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الأمر بالسؤال على عدم علمهم، ضرورة أن الأمر بالسؤال معلقا على عدم علم المأمور بعث على تحصيل ما يوجب العلم لا مجرد السؤال، ولو لم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من أهل الذكر أهل الكتاب من اليهود والنصارى فالغرض من السؤال عنهم أيضا مطالبة الحجة والبرهان منهم لا تصديق قولهم من دون حجة وبرهان، وعلى كل تقدير ليس فيه أمر باتباع الظن، والركون إليه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علماء بني إسرائيل الذي جعل آية كافية وحجة ظاهرة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منه العلم بصحة نبوته وصدق رسالته صلى الله عليه وآله وسلم فالمراد من علمائهم حينئذ العلماء الذين هاجروا من أوطانهم قبل بعثته صلى الله عليه وآله وسلم إلى محل هجرته وهو جبل أحد ليدركوه ويؤمنوا به وينصروه، وكانوا يستفتحون به صلى الله عليه وآله وسلم على </w:t>
      </w:r>
    </w:p>
    <w:p>
      <w:pPr>
        <w:pStyle w:val="BookText"/>
        <w:rPr/>
      </w:pPr>
      <w:r>
        <w:rPr>
          <w:rFonts w:ascii="Amiri" w:hAnsi="Amiri" w:eastAsia="Amiri" w:cs="Amiri"/>
          <w:color w:val="111111"/>
          <w:sz w:val="28"/>
          <w:sz w:val="28"/>
          <w:szCs w:val="28"/>
          <w:rtl w:val="true"/>
          <w:lang w:bidi="ar-SA"/>
        </w:rPr>
        <w:t>العرب، حتى أن العرب شكوا بهم إلى تبع فحصرهم، وبعد أن علم بأن غرضهم درك النبي الأمي القرشي محمد صلى الله عليه وآله وسلم آمن به صلى الله عليه وآله وسلم وأسكن الأوس والخزرج معهم، حارسين لهم، وناصرين للنبي صلى الله عليه وآله وسلم من قبله وقت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علمهم ببعث النبي الأمي صلى الله عليه وآله وسلم وهجرته إلى هذا المكان قبل ظهوره، الذي دعاهم إلى المهاجرة من أوطانهم المألوفة إلى هذا المكان، وارتكابهم المشقة الشديدة من العرب، واستفتاحهم به صلى الله عليه وآله وسلم، ليس إلا من قبل إخبار أنبيائهم، ووجود خبره في كتبهم، إذ لا سبيل إلى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إلا خبر الأنبياء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العلم منهم يوجب العلم بصحة نبوة نبينا صلى الله عليه وآله 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المراد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قبل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الشعراء كلها مكية غير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بالمدينة على ما ذكره الطبرسي رحمه الله في المجمع</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ولم يسلم أحد من علماء بني إسرائيل في مكة وإنما أسلم من أسلم منهم بعد الهجرة، فلم يكن قبل الهجرة منهم مسلم مصدق للنبي صلى الله عليه وآله وسلم حتى يستشهد الله عز وجل بشهادته على الكفرة من المشركين، وأهل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جعل علمهم آية لهم لا شهادتهم فإنهم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موجودين حتى يشهدوا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منه العلم بصحة ولاية مولانا أمير المؤمنين عليه السلام ووجوده في زبر الأولين كما يناسبه تفسير الآية السابقة عليه،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p>
    <w:p>
      <w:pPr>
        <w:pStyle w:val="BookText"/>
        <w:rPr/>
      </w:pPr>
      <w:r>
        <w:rPr>
          <w:rFonts w:ascii="Amiri" w:hAnsi="Amiri" w:eastAsia="Amiri" w:cs="Amiri"/>
          <w:color w:val="111111"/>
          <w:sz w:val="28"/>
          <w:sz w:val="28"/>
          <w:szCs w:val="28"/>
          <w:rtl w:val="true"/>
          <w:lang w:bidi="ar-SA"/>
        </w:rPr>
        <w:t xml:space="preserve">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بولاية أمير المؤمنين عليه السلام على ما في الكافي والبصائر عن مولانا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هي الولاية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القمي،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الولاية التي نزلت لأمير المؤمنين عليه السلام يوم الغدير</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فالمراد منه المؤمنون بعد البعثة أو قبلها، المخبرون بأن ولاية مولانا أمير المؤمنين عليه السلام ثابتة في زبر الأولين وشهادتهم حينئذ تفيد العلم لاجتماع شرطية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الشهود موثوقا بهم، وكون المشهود به بديهيا لا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شاهد من بني إسرائيل فالمراد منه إما موسى عليه السلام كما فسره به بعض المفسرين </w:t>
      </w:r>
      <w:r>
        <w:rPr>
          <w:rStyle w:val="FootnoteAnchor"/>
          <w:rtl w:val="true"/>
        </w:rPr>
        <w:footnoteReference w:id="51"/>
      </w:r>
      <w:r>
        <w:rPr>
          <w:rFonts w:ascii="Amiri" w:hAnsi="Amiri" w:eastAsia="Amiri" w:cs="Amiri"/>
          <w:color w:val="111111"/>
          <w:sz w:val="28"/>
          <w:sz w:val="28"/>
          <w:szCs w:val="28"/>
          <w:rtl w:val="true"/>
          <w:lang w:bidi="ar-SA"/>
        </w:rPr>
        <w:t xml:space="preserve">، أو نبي آخر أو وصي منهم، لا من شهد منهم بعد البعثة بنبوة نبينا صلى الله عليه وآله وسلم مع كونه غير معصوم، لأن سورة الأحقاف كلها مكية </w:t>
      </w:r>
      <w:r>
        <w:rPr>
          <w:rStyle w:val="FootnoteAnchor"/>
          <w:rtl w:val="true"/>
        </w:rPr>
        <w:footnoteReference w:id="52"/>
      </w:r>
      <w:r>
        <w:rPr>
          <w:rFonts w:ascii="Amiri" w:hAnsi="Amiri" w:eastAsia="Amiri" w:cs="Amiri"/>
          <w:color w:val="111111"/>
          <w:sz w:val="28"/>
          <w:sz w:val="28"/>
          <w:szCs w:val="28"/>
          <w:rtl w:val="true"/>
          <w:lang w:bidi="ar-SA"/>
        </w:rPr>
        <w:t>ولم يسلم أحد منهم في مكة حتى يشهد بنبوته ورسالته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المجمع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شاهد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سلام على مثله، معناه عليه، أي على أنه من عند الله، وقيل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مثله أي على التوراة عن مسروق،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موسى شهد على التوراة كما شهد النبي صلى الله عليه وآله وسلم على القرآن لأن السورة مكية وابن سلام أسلم بالمدينة انتهى</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لتفسيره بابن سلام، بل الشاهد على خلافه موجود </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السورة في مكة، وتوهم أن السورة كلها مكية إلا هذه الآية، لنزولها في عبد الله بن سلام استنباط من القائل، لا أنه ظفر برواية وخبر، ونسبته في المجمع إلى ابن عباس، كنسبة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سلام إليه أيضا خطأ، لما سيأتي من أن ابن عباس ممن يصر على أن الآية إنما نزلت في شأن مولانا أمير المؤمنين عليه السلام ولا تنطبق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العقل يستقل بقبح الاحتجاج بما لا حجية له، فكيف يحتج تعالى شأنه في كتابه المجيد بما لا يكون حجة، ويجعلها حجة كافية قاطعة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54"/>
      </w:r>
      <w:r>
        <w:rPr>
          <w:rFonts w:ascii="Amiri" w:hAnsi="Amiri" w:eastAsia="Amiri" w:cs="Amiri"/>
          <w:color w:val="111111"/>
          <w:sz w:val="28"/>
          <w:sz w:val="28"/>
          <w:szCs w:val="28"/>
          <w:rtl w:val="true"/>
          <w:lang w:bidi="ar-SA"/>
        </w:rPr>
        <w:t>فالظاهر أن لام الكتاب للعهد، فينصرف إلى القرآن الذي فيه تبيان كل شئ، أو اللوح المحفوظ المكتوب فيه كل شئ، دون سائر الكتب المنزلة من التوراة والإنجيل والزبور وهكذا ويحتمل أن يكون اللام للجنس فيعم جميع الكتب السماوية، إذ لا مجال لإرادة كتاب منه لا بعينه في المقام، فيتحد الوجهان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وهي كيفية الشهادة فمختلفة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شهادته تعالى فهي فعلية، إذ من الواضح أن الله تعالى لم يتكلم مع الناس بإيجاد صوت في شجرة ونحوها كما تكلم مع كليمه عليه السلام، لعدم قابلية طبقات الناس لهذا المقام الجليل، فالمراد من شهادته تعالى برسالة رسوله صلى الله عليه وآله وسلم إظهار المعجزات على يده تصديقا لدعواه، ومن جملتها بل أعظمها إنزال القرآن المجيد عليه، البالغ في الفصاحة والبلاغة كمالهما، بحيث تحدى به العرب، وعجزت الفصحاء والبلغاء على إتيان سورة من </w:t>
      </w:r>
    </w:p>
    <w:p>
      <w:pPr>
        <w:pStyle w:val="BookText"/>
        <w:rPr/>
      </w:pPr>
      <w:r>
        <w:rPr>
          <w:rFonts w:ascii="Amiri" w:hAnsi="Amiri" w:eastAsia="Amiri" w:cs="Amiri"/>
          <w:color w:val="111111"/>
          <w:sz w:val="28"/>
          <w:sz w:val="28"/>
          <w:szCs w:val="28"/>
          <w:rtl w:val="true"/>
          <w:lang w:bidi="ar-SA"/>
        </w:rPr>
        <w:t>مثله، مع شيوع الفصاحة والبلاغة في عصره وحذاقتهم فيهما، ومن الواضح البين أنه يقبح إظهار المعجزة على يد الكاذب،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قولية وفعلية أما القولية فبالإقرار له باللسان، وأما الفعلية فبمتابعته له والائتمار بأمره والانتهاء بنهيه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الشهيد من الشهود بمعنى الحضور حسا أو علما واطلاعا، وهيئة الفاعل أو الفعيل لإفادة التلبس بالمبدأ، وهو إنما يتحقق باتصاف الشخص به بنبوته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إظهار الشهود المنطبق على أداء الشهادة فإنما يجئ من قبل الإخبار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بكذا، أو شاهد به، وليس في المقام إخبار صريح عن شهادته تعالى أولا، ولا يوجب الإخبار عن شهادته تعالى برسالته إظهار المعجزات على يده، ثانيا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تعالى شأنه بالاحتجاج على منكري رسالته بالاكتفاء بشهادته تعالى، وشهادة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عنها بالضرورة، ولو لم يقترن إخباره تعالى بشهادته برسالته بإظهار المعجزات على يده لم يكن حجة على منكري رسالته ولم يتم الاحتجاج به، ضرورة أن مجرد قول المدعي بأن الله تعالى يعلم ويشهد بصدق ادعائي من دون ظهور أثر تصديقه تعالى له في الخارج لا يكون حجة على المنكر، فكيف يكتفي الله تعالى شأنه بالإخبار المجرد حجة لرسوله صلى الله عليه وآله وسلم على منكر الرسالة، حيث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نزلت لتسلي نبيه ورسوله صلى الله عليه وآله وسلم بأن الله تعالى يعلم بأنك رسوله فلا يضرك تكذيب الكفرة، ولا تكون في مقام الاحتجاج عليهم حتى يستلزم اقتران شهادته برسالته بإظهار المعجزات على يده الكاشف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لاحتملت ذلك، وأما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صريحة في أنها في مقام الاحتجاج وجواب ورد على الكفرة المنكرين لرسالته المكذبين 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الحجاب عنه يتوقف على بيان معنى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علم الكتاب، العلم بظاهره فقط، إذ العلم به كذلك يجامع مع عدم العصمة، ومتابعة الهوى كما هو ظاهر، ومن هذا شأنه لا تكون شهادته مفيدة للعلم واليقين، ولا تكون مقبولة عند العقل، فكيف يستحق أن يجعل شهادته عديلا لشهادته تعالى، وبرهانا مستقلا مثبتا لنبوته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منه العلم بظاهر الكتاب وباطنه، تأويله، وتنزيله، وخوافيه، وأسراره المودعة فيه، الذي هو موهبة إلهية غير كسبية، لا يليق به إلا من كان معصوما مطهرا من الخطأ والزلل عمدا وسهوا، فتكون شهادته حينئذ مفيدة للعلم، ومقبولة عند العقل، ولائقة لأن تجعل عديلا لشهادته 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طريق استكثار العلم بالباطن لا ينحصر في إخبار النبي بأنه عالم به، وإلا لزم أن لا تكون شهادته مثبتة لنبوته صلى الله عليه وآله وسلم إذ التصديق بعلمه بالباطن، </w:t>
      </w:r>
    </w:p>
    <w:p>
      <w:pPr>
        <w:pStyle w:val="BookText"/>
        <w:rPr/>
      </w:pPr>
      <w:r>
        <w:rPr>
          <w:rFonts w:ascii="Amiri" w:hAnsi="Amiri" w:eastAsia="Amiri" w:cs="Amiri"/>
          <w:color w:val="111111"/>
          <w:sz w:val="28"/>
          <w:sz w:val="28"/>
          <w:szCs w:val="28"/>
          <w:rtl w:val="true"/>
          <w:lang w:bidi="ar-SA"/>
        </w:rPr>
        <w:t xml:space="preserve">وعصمته حينئذ فرع التصديق بنبوته صلى الله عليه وآله وسلم، فكيف تكون شهادته مثبتة لما يتفرع اعتبار شهادته عليه فالعلم بالباطن كما يستكشف من قبل إخبار النبي صلى الله عليه وآله وسلم بعد التصديق بنبوته، كذلك يستكشف من قبل ظهور آثاره فيه من ظهور المعجزات وخوارق العادات على يده عند طلبها منه لإثبات الحجة، كما ظهر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آصف وصي سليمان بن داود عليه السلام حين أتى بعرش بلقيس قبل ارتداد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الإضافة في أمثال المقام تفيد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إنما تجئ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المضاف إليه جنسا للمضاف، كخاتم فضة وثوب قطن، والكتاب ليس جنسا للعلم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جاء منه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لا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الكلام فيه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إنما تفيد الاختصاص فهي بمعنى اللام أبدا، وإنما يصح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موضعهما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الإضافة جاءت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الإضافة في العموم في مثل المقام بين، ومجرد احتمال خلافه غير قادح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التبعيض منها لا تكون بالوضع، كما توهم، إنما تكون لخصوصية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والاستغراق،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عنده علم الفقه، أو النحو والصرف، باعتبار العلم ببعض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 إضافة المصدر إلى فاعله أو مفعوله مطلقا تفيد العموم حتى ينتقض بضرب زيد ورؤية عمرو ونحوهما، مما لا تفيد العموم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المصدر لفظا أو معنى إلى كل صالح كل جزء منه أن يكون متعلقا له ظاهرة في الاستيعاب والعموم، إلا إذا كان الاستيعاب والعموم خارجا عن العادة، ولذا يكون ملك العبد، وعتقه، وتحريره، وشراء الدار وبيعها، ونحوها منصرفة إلى العموم، ظاهرة فيه، دون نحو ضرب زيد، ورؤية عمرو، لعدم جريان العادة بتعلق الضرب والرؤية بكل من أجزائهما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السورة فهي مكية، كما رواه النيشابوري، عن سعيد بن جبير، وكذا رواه 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اتضحت لك هذه المقدمات اتضح لك غاية الاتضاح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الله بن سلام ونظرائه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النبوة التي هي أساس الدين، وجعلها في عرض شهادته تعالى متوقف على إفادتها العلم واليقين، وهي متوقفة على ثبوت عصمته وطهارته، وهو متوقف على إرادة العلم بظاهر الكتاب وباطنه، ولو ببعضه الملازم للطهارة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ابن سلام ونظرائه من علماء اليهود لم ينالوا مقام العصمة، وإلا لم يبقوا على شريعة موسى عليه السلام المنسوخة بشريعة عيسى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بقاءهم على شريعة موسى، إما من معاندتهم مع الحق، وإما من جهلهم به، وكل منهما مناف لمقام العصمة، وإذا ثبت أنه غير معصوم فإسلامه لا يلازم الحق، إذ كما يحتمل أن يكون الداعي على إسلامه علمه بنبوة نبينا صلى الله عليه وآله وسلم من كتاب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الداعي عليه الخوف أو الطمع، فلا يجوز الاحتجاج بإسلامه وشهادته على أحقية نبينا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العلم إلى الكتاب تفيد الاستغراق والعموم، كما عرفت، فالمراد منه العلم بكل الكتاب الذي لم يفرط فيه شئ، ولا رطب ولا يابس إلا فيه، ولو كان المراد العلم ببعضه لأتى عز وجل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للتبعيض في مثل المقام ونحوه، كما أتى بها في قضية آصف،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الكتاب كله لم يكن عند سائر الأنبياء سلام الله عليهم، كما يظهر من الآيات والأخبار فإن علومهم محدودة وإنما يختص ذلك بنبينا صلى الله عليه وآله وسلم وأوصيائه الطيبين الطاهرين، فكيف يفسر من هذا شأنه بعلماء أهل الكتاب من اليهود والنصارى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الرعد كلها مكية وابن سلام وسائر علماء أهل الكتاب إنما أسلموا في المدينة بعد الهجرة، ولذا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هذه الآية نزلت في عبد الله بن سلام والسورة كلها مكية</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 ومقاتل</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أنها مكية إلا آخر آية منها نزلت في شأن عبد الله بن 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استثنائهما آخر آية منها من كونها مكية نزولها في شأن عبد الله بن سلام بزعمهما، كما يظهر من كلامهما، لا عثورهما على رواية، فإن قولهما نزلت في عبد الله بن سلام في مقام التعليل، وقد ظهر لك أن هذا التوهم واضح الفساد، وإنما نشأ هذا التوهم ممن توهم من عدم التأمل في أطراف الآية الكريمة، ولو تأملوا فيها حق التأمل لا تضح لهم الحق كمال الاتضاح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فقد اتضح اتضاح الشمس في رابعة النهار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أسلم من علماء أهل الكتاب، فلم يبق إلا ما ورد عن النبي صلى الله عليه وآله وسلم وعترته الطاهرين سلام الله عليهم أجمعين، من نزولها في شأن مولانا أمير المؤمنين عليه السلام، وجريانها في الأئمة من بعده من ذريته، فإنهم المعصومون المطهرون </w:t>
      </w:r>
      <w:r>
        <w:rPr>
          <w:rStyle w:val="FootnoteAnchor"/>
          <w:rtl w:val="true"/>
        </w:rPr>
        <w:footnoteReference w:id="60"/>
      </w:r>
      <w:r>
        <w:rPr>
          <w:rFonts w:ascii="Amiri" w:hAnsi="Amiri" w:eastAsia="Amiri" w:cs="Amiri"/>
          <w:color w:val="111111"/>
          <w:sz w:val="28"/>
          <w:sz w:val="28"/>
          <w:szCs w:val="28"/>
          <w:rtl w:val="true"/>
          <w:lang w:bidi="ar-SA"/>
        </w:rPr>
        <w:t>العالمون بالكتاب كله، ظاهره وباطنه، تأويله وتنزيله، محكمه ومتشابهه، ناسخه ومنسوخه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أن المراد به الله تعالى والعطف تفسيري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بعض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ففي غاية البرودة والسخافة، بل لم يعهد العطف التفسيري مع الفصل بين المتعاطفين، كما في المقام ولو كان الأمر كذلك لوجب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حكي عن الزجاج من أنه يدل عليه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بكسر الميم والدال </w:t>
      </w:r>
      <w:r>
        <w:rPr>
          <w:rStyle w:val="FootnoteAnchor"/>
          <w:rtl w:val="true"/>
        </w:rPr>
        <w:footnoteReference w:id="62"/>
      </w:r>
      <w:r>
        <w:rPr>
          <w:rFonts w:ascii="Amiri" w:hAnsi="Amiri" w:eastAsia="Amiri" w:cs="Amiri"/>
          <w:color w:val="111111"/>
          <w:sz w:val="28"/>
          <w:sz w:val="28"/>
          <w:szCs w:val="28"/>
          <w:rtl w:val="true"/>
          <w:lang w:bidi="ar-SA"/>
        </w:rPr>
        <w:t xml:space="preserve">، غلط، لأن الآية على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أن علم الكتاب إنما يكون موهبة من قبله تعالى شأنه لمن وهبه، فلا ينافي ما دلت عليه الروايات من أن الموهوب له هو مولانا أمير المؤمنين، والأئمة المعصومون من ذريته، بل يوافقه ويلائمه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لكان لما ذكره وجه في الجملة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للأصل وهو النبي صلى الله عليه وآله وسلم منكر للفرع وهو الوصي </w:t>
      </w:r>
    </w:p>
    <w:p>
      <w:pPr>
        <w:pStyle w:val="BookText"/>
        <w:rPr/>
      </w:pPr>
      <w:r>
        <w:rPr>
          <w:rFonts w:ascii="Amiri" w:hAnsi="Amiri" w:eastAsia="Amiri" w:cs="Amiri"/>
          <w:color w:val="111111"/>
          <w:sz w:val="28"/>
          <w:sz w:val="28"/>
          <w:szCs w:val="28"/>
          <w:rtl w:val="true"/>
          <w:lang w:bidi="ar-SA"/>
        </w:rPr>
        <w:t>بالضرورة، فلا تكون شهادته قاطعة للخصومة بالنسبة إلى النبوة، ولا وقع لشهادته عند المنكر، فكيف يستشهد الله عز وجل بشهادته على ثبوت النبوة، ويحتج بها على منكري النبوة والرسالة، ويجعلها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يجوز الاكتفاء بشهادة الفرع إذا كان القبول مستندا إلى مجرد الاقرار والاعتراف، مع قطع النظر عن ظهور مقامه ودرجته من كونه عالما بالكتاب، واقفا على كل شئ، قادرا على إظهار المعجزات وخوارق العادات الملازم للعصمة والصدق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الاستشهاد به من حيث كونه كذلك كما في المقام، حيث لم يذكر الشاهد باسمه بل بوصفه، لينظر المنكر في شأنه، ويراجع إليه، ويظهر عنده ثبوت آثاره، فينكشف عنده ثبوت الوصف للشاهد وحقية المشهود به، فهو قاطع للخصومة، ومثبت للدعوى بالضرورة، وإن لم يعترف به المنكر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اتضح لك مما بيناه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لا يعقل أن ينطبق على عبد الله بن سلام ونظرائه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لك أن تفسير من فسره بابن سلام، أو غيره ممن أسلم من علماء أهل الكتاب تفسير بالرأي، ناش عن الغفلة عن الخصوصيات التي تضمنتها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المسندة إلى النبي صلى الله عليه وآله وسلم أو أهل البيت في تفسيرها فمتفقة من طريقنا وطريق العامة على أنها نزلت في شأن مولانا علي بن أبي طالب عليه السلام ولم يستند أحد منهم تفسيرها بابن سلام إلى رواية إلى النبي صلى الله عليه وآله وسلم أو أهل البيت عليهم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نزولها في شأن مولانا أمير المؤمنين عليه السلام لا ينافي مع استعمال الموصول في المعنى العام المنطبق على الأئمة المعصومين من ذريته، لأن </w:t>
      </w:r>
    </w:p>
    <w:p>
      <w:pPr>
        <w:pStyle w:val="BookText"/>
        <w:rPr/>
      </w:pPr>
      <w:r>
        <w:rPr>
          <w:rFonts w:ascii="Amiri" w:hAnsi="Amiri" w:eastAsia="Amiri" w:cs="Amiri"/>
          <w:color w:val="111111"/>
          <w:sz w:val="28"/>
          <w:sz w:val="28"/>
          <w:szCs w:val="28"/>
          <w:rtl w:val="true"/>
          <w:lang w:bidi="ar-SA"/>
        </w:rPr>
        <w:t>النزول في شأنه إنما هو باعتبار أنه عليه السلام أول مصاديقه، وأفضلها، وأكملها، لا باعتبار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والحصر المستفاد من بعض الروايات إضافي بالنسبة إلى ابن سلام ونظرائه، 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بيناه تبين حال المقام الثاني، بل الثالث أيضا </w:t>
      </w:r>
      <w:r>
        <w:rPr>
          <w:rStyle w:val="FootnoteAnchor"/>
          <w:rtl w:val="true"/>
        </w:rPr>
        <w:footnoteReference w:id="63"/>
      </w:r>
      <w:r>
        <w:rPr>
          <w:rFonts w:ascii="Amiri" w:hAnsi="Amiri" w:eastAsia="Amiri" w:cs="Amiri"/>
          <w:color w:val="111111"/>
          <w:sz w:val="28"/>
          <w:sz w:val="28"/>
          <w:szCs w:val="28"/>
          <w:rtl w:val="true"/>
          <w:lang w:bidi="ar-SA"/>
        </w:rPr>
        <w:t>، كما لا يخفى على من استشم رائحة من علم الكتاب بتوفيق الله تعالى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سائر المناقب الفاضلة إما متفرعة على هذه المنقبة الجليلة أو ملازمة لها، فإن منها العصمة والطهارة المصرحة بها في آية التطهير الدال عليها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المفسر به وبأبنائه المعصومين سلام الله عليهم أجمعين، والآية الشريفة تدل عليها بالملازمة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اكتفاؤه عز وجل بشهادته في إثبات نبوة سيد الأنبياء ورسالته صلى الله عليه وآله وسلم فإنه ملازم للعصمة والطهارة، وعدم تطرق الخطأ بأنحائه إلى ساحة قدسه، وإلا لم يكتف بها، بل جعل شهادته عديلا لشهادة نفسه، يدل على كمال عصمته وطهارته، فإنها كالعدالة، لها مراتب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يجوز صدر ترك الأولى من أولي العزم من الرسل، مع جواز صدوره من غيرهم من الرسل، مع عصمة الجميع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بالكتاب كله ظهره وبطنه، تنزيله وتأويله، لما عرفت من إفادة الإضافة في مثل المقام العموم، والعلم به كذلك ملازم لكمال العصمة، ومنتهى طهارة النفس، وتمام القدس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بظهر الكتاب وبطنه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ببعض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بالاكتساب، وإنما هي موهبة جليلة، لا يليق بها إلا من اجتمعت فيه الصفات الحميدة، والفضائل الكريمة،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والطهارة، وإنما يؤتيه الله تعالى من يشاء حسب مراتب استعداده، ولذا اختلف نصيب الأنبياء منه،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أوتي حرفا واحدا، ومنهم من أوتي حرفين أو ثلاثة أو أزيد، ولم يؤت الجميع أحدا من الأنبياء والأوصياء سلام الله عليهم إلا نبينا وأوصياؤه صلى الله عليه وعليهم، ولم يكن منع الجميع منهم من بخل في المبدأ الفياض، تعالى الله عن ذلك علوا كبيرا، وإنما كان عدم إعطائه الجميع من جهة عدم استعدادهم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عز وجل الجميع نبينا وأوصيائه صلى الله عليه وعليهم يدل على ارتقائهم درجات الكمال، منتهاها وتمامها، بحيث لا يتصور فوقها درجة ومرتبة، ومنها العصمة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مناقبه عليه السلام أنه أخو رسول الله صلى الله عليه وآله وسلم في الدنيا والآخرة، ونفس الرسول كما نطقت به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 عليه السلام هاديا، والنبي صلى الله عليه وآله وسلم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الولاية والإمامة، وأنه أولى بالمؤمنين من أنفسهم، كما أن الرسول أولى بهم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جميع هذه المناصب الجليلة متفرعة على ما تضمنته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الإخوة للرسول صلى الله عليه وآله وسلم وكونه بمنزلة نفسه الشريفة فإنما يليق بهما من كان في مرتبته من العلم والعصمة، وسائر صفات الكمالات وقد ظهر مما بيناه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استجماع جميع الكمالات فيه نصا والتزاما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الهداية فإنها متقومة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والعصمة، لأن الاخلال </w:t>
      </w:r>
    </w:p>
    <w:p>
      <w:pPr>
        <w:pStyle w:val="BookText"/>
        <w:rPr/>
      </w:pPr>
      <w:r>
        <w:rPr>
          <w:rFonts w:ascii="Amiri" w:hAnsi="Amiri" w:eastAsia="Amiri" w:cs="Amiri"/>
          <w:color w:val="111111"/>
          <w:sz w:val="28"/>
          <w:sz w:val="28"/>
          <w:szCs w:val="28"/>
          <w:rtl w:val="true"/>
          <w:lang w:bidi="ar-SA"/>
        </w:rPr>
        <w:t>بالهداية إما من الجهل، أو من الخالفة عمدا أو سهوا، ومع العلم والعصمة لا يتطرق إليه الاخلال بها، فيكون هاديا لا محالة، فتفرعها على ما تضمنته الآية الكريمة أوضح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الولاية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شخص لمرجعية أمر ديني أو دنيوي يتوقف على علمه وبصيرته به، وأمانته فيه، إذ مع عدم العلم والبصيرة لا يمكنه القيام به، كما أنه مع عدم أمانته فيه لا يؤمن من إفساده وتضييعه، فاستحقاق المرجعية إنما يكون على قدر البصيرة والأمانة، فمن كانت له بصيرة ناقصة وأمانة ضعيفة لا يجوز أن يولى ما هو فوق بصيرته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فاستحقاق الولاية التامة، والإمامة الكبرى، والرئاسة العامة في أمور الدين والدنيا إنما هو بالعلم بجميع النواميس الإلهية، والعصمة الصائنة عن السهو والخطأ والعمد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لك بما بيناه ثبوتهما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الأتم، فالعدول عنه إلى من لم يكن كذلك مخالف للفطرة، وبداهة حكم العقل،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فظهر بما بيناه أن الصلة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إمامة من اتصف بها وخلافته عن الله والرسول صلى الله عليه وآله وسلم وولايته التامة، بل انحصارها فيه، واختصاصه بها دلالة 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العلة على 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دلالتها على عصمته وطهارته من قبيل الدلالة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المعلول على علته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استحقاق من اتصف بها للإمامة مسلمة، وأما </w:t>
      </w:r>
    </w:p>
    <w:p>
      <w:pPr>
        <w:pStyle w:val="BookText"/>
        <w:rPr/>
      </w:pPr>
      <w:r>
        <w:rPr>
          <w:rFonts w:ascii="Amiri" w:hAnsi="Amiri" w:eastAsia="Amiri" w:cs="Amiri"/>
          <w:color w:val="111111"/>
          <w:sz w:val="28"/>
          <w:sz w:val="28"/>
          <w:szCs w:val="28"/>
          <w:rtl w:val="true"/>
          <w:lang w:bidi="ar-SA"/>
        </w:rPr>
        <w:t>انحصارها فيه فلا، لجواز قيام علة أخرى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إنما تتبع العلم والأمانة، وعدم تطرق قيام صفة أخرى مقامهما في استحقاق المرجعية من البديهيات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المرجعية تابعة للعلم والأمانة فلا يعقل إمامة من لا علم له في الدين ولا أمانة له رأسا، وأما تبعيتها لعلم الكتاب كله، والعصمة الصائنة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بل يجوز تقدم من له علم بالدين وأمانة في الجملة على من كان معصوما عالما بالكتاب كله لمصلحة اقتضتها، والمقدمون على علي أمير المؤمنين في الإمامة لهم أمانة وعلم بالدين في الجملة، ولذا قدمهم أهل الحل والعقد لمصلحة رأوها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استحقاق شخص لمرجعيته في أمر إنما هو طبق بصيرته وأمانته فيه، ولا يجوز تولية أمر إلى من لم يكن أمينا في بعض جهاته، أو لم يكن بصيرا فيه بتمامه، وتولية أمر إلى من كان ناقصا في بصيرته به أو أمانته فيه كتوليته إلى من لم يكن مأمونا بالمرة، أو جاهلا به كذلك ضرورة أن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زاد على بصيرته أو أمانته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أو غير مأمون فيه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الخلافة عن الرسول صلى الله عليه وآله وسلم في أمور الدين والدنيا، وافتراض طاعته على الأمة فيما أمر به أو نهي عنه، وهو أمر جليل متفرع على معرفته بأحكام الدين وأمانته فيه جميعا، والذين تولوا هذا الأمر قبل مولانا أمير المؤمنين عليه السلام لم يكونوا عالمين بأحكام الدين كله بالضرورة، لمراجعتهم في كثير من المسائل التي عجزوا عن حلها إلى مولانا أمير المؤمنين عليه السلام، كما هو مذكور في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الخليفة الثاني غير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اشتهر أنه قاله في سبعين موطنا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قصور علمهم عما تولوه واضح غير قابل للإنكار</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خلافة عن الله تعالى وعن رسوله صلى الله عليه وآله وسلم لا وكالة عن الناس، حتى يكون لهم الاختيار في تفويضها إلى من شاءوا، فالمرجع في تعيينه إنما هو الله ورسوله صلى الله عليه وآله وسلم، فلا اختيار للأمة في تعيين الإمام وإعمال المصلحة فيه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في كل عصر لا يكون إلا واحدا كما اعترف به الخليفة الثاني،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سيفان في غمد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عداه من الأمة يجب أن يكون تحت طاعته وبيعته، إذ لا يخلو الشخص من أن يكون إما إماما، أو مأموما، فحينئذ يلزم أن يكون العالم بالكتاب المعصوم من الزلل، تحت طاعة غير معصوم من الزلل، وهل يكون شئ أقبح من ذلك عند العقل؟ 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ثبت مما بينت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سلام ونظرائه، وأما نزول الآية في شأن علي أمير المؤمنين عليه السلام لم يثبت بالدليل القطعي، إذ الأخبار الواردة في بيانه أخبار آحاد لا توجب علما، فكيف يكتفي بها في إثبات الإمامة التي هي من أصول الدين التي لا يكتفي فيها بما دون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ثبت عما بيناه بالدليل القطعي عدم صدقه على ابن سلام ونظرائه، ثبت أيضا اختصاصه بمولانا أمير المؤمنين عليه السلام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المعصومين من ذريته سلام الله عليهم أجمعين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تدل دلالة قطعية على أن في المؤمنين </w:t>
      </w:r>
    </w:p>
    <w:p>
      <w:pPr>
        <w:pStyle w:val="BookText"/>
        <w:rPr/>
      </w:pPr>
      <w:r>
        <w:rPr>
          <w:rFonts w:ascii="Amiri" w:hAnsi="Amiri" w:eastAsia="Amiri" w:cs="Amiri"/>
          <w:color w:val="111111"/>
          <w:sz w:val="28"/>
          <w:sz w:val="28"/>
          <w:szCs w:val="28"/>
          <w:rtl w:val="true"/>
          <w:lang w:bidi="ar-SA"/>
        </w:rPr>
        <w:t>الشاهدين على نبوته ورسالته صلى الله عليه وآله وسلم من يتصف بالوصف الذي ذكره، ولولا ذلك لم يأمر نبيه بالاحتجاج بشهادته على من أنكر رسالته صلى الله عليه وآله وسلم من الكفرة، وهذا الشاهد لا بد أن يكون معروفا أو معرفا بتعريف الرسول صلى الله عليه وآله وسلم، ولم يعرف في الروايات إلا مولانا أمير المؤمنين عليه السلام، ولو عرف غيره لورد فيه رواية، وعدم ورود رواية في حق غيره في مثل هذه القضية دليل قاطع على عدم احتمال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احتمله بعض من كونه ابن سلام أو نظرائه ممن أسلم من علماء أهل الكتاب قد ظهر لك أنه تفسير بالرأي، غفلة عن خصوصيات الآية، مع أن اختصاص مولانا أمير المؤمنين عليه السلام بهذه الموهبة الكبرى يظهر من اتفاق المسلمين على أنه أعلم أمته، إذ بعد ما ثبت بالآية الكريمة أن بعض المؤمنين الشاهدين على رسالته صلى الله عليه وآله وسلم متصف بهذا الوصف، فحينئذ إن قلنا بأنه مولانا أمير المؤمنين عليه السلام ثبت المطلوب، وإن قيل بأنه غيره لزم أن لا يكون أعلم أمته، أو أن يكون عالما بما فوق علم الكتاب حتى يصير أعلم من العالم بالكتاب، وكلاهما باطل، أما الأول فظاهر، وأما الثاني فلأن الكتاب جامع للكل، فليس فوق العلم به علم آخر إلا ما يختص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بيناه ينظر ما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علي بن أبي طالب، لقد كان عالما بالتفسير والتأويل، والناسخ والمنسوخ، والحلال والحرام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يعني أنه لم يكن في أمته من يكون عالما بجميعه إلا علي بن أبي طالب عليه السلام فلا يحتمل نزولها في شأن غيره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يظهر من الروايات </w:t>
      </w:r>
      <w:r>
        <w:rPr>
          <w:rStyle w:val="FootnoteAnchor"/>
          <w:rtl w:val="true"/>
        </w:rPr>
        <w:footnoteReference w:id="68"/>
      </w:r>
      <w:r>
        <w:rPr>
          <w:rFonts w:ascii="Amiri" w:hAnsi="Amiri" w:eastAsia="Amiri" w:cs="Amiri"/>
          <w:color w:val="111111"/>
          <w:sz w:val="28"/>
          <w:sz w:val="28"/>
          <w:szCs w:val="28"/>
          <w:rtl w:val="true"/>
          <w:lang w:bidi="ar-SA"/>
        </w:rPr>
        <w:t xml:space="preserve">أن غير أتباع أهل البيت عليه السلام من الناس </w:t>
      </w:r>
    </w:p>
    <w:p>
      <w:pPr>
        <w:pStyle w:val="BookText"/>
        <w:rPr/>
      </w:pPr>
      <w:r>
        <w:rPr>
          <w:rFonts w:ascii="Amiri" w:hAnsi="Amiri" w:eastAsia="Amiri" w:cs="Amiri"/>
          <w:color w:val="111111"/>
          <w:sz w:val="28"/>
          <w:sz w:val="28"/>
          <w:szCs w:val="28"/>
          <w:rtl w:val="true"/>
          <w:lang w:bidi="ar-SA"/>
        </w:rPr>
        <w:t xml:space="preserve">إنما زعموا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سلام، والأئمة عليهم السلام وأتباعهم، كابن الحنفية، وابن عباس، وزيد بن علي، وسعيد بن جبير، وأمثالهم، نبهنا على أن ذلك لا ينطبق على عبد الله بن سلام، وإنما هو مولانا أمير المؤمنين عليه السلام وليس فيهم من يدعي ثالثا، فإذا بطل بالبرهان القاطع انطباقه على عبد الله بن سلام تعين أنه مولانا أمير المؤمنين عليه السلام ولا مجال 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ظهر لك أن الآية الكريمة 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عند مولانا أمير المؤمنين والأئمة المعصومين من ذريته سلام الله عليهم أجمعين، ظهر لك أنهم أعلم وأفضل من أولي العزم من الأنبياء عليهم السلام، لأن علومهم محدودة وليس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أبي عمير 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أولي العزم وعن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يقدمون على أولي العزم أحدا،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قال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شئ موعظة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ولم يقل كل شئ، وقال عن عيسى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لكم بعض الذي تختلفون فيه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وقال لصاحبكم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وعلم </w:t>
      </w:r>
    </w:p>
    <w:p>
      <w:pPr>
        <w:pStyle w:val="BookText"/>
        <w:rPr/>
      </w:pPr>
      <w:r>
        <w:rPr>
          <w:rFonts w:ascii="Amiri" w:hAnsi="Amiri" w:eastAsia="Amiri" w:cs="Amiri"/>
          <w:color w:val="111111"/>
          <w:sz w:val="28"/>
          <w:sz w:val="28"/>
          <w:szCs w:val="28"/>
          <w:rtl w:val="true"/>
          <w:lang w:bidi="ar-SA"/>
        </w:rPr>
        <w:t xml:space="preserve">هذا الكتاب عنده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 مولانا الصادق عليه السلام الراوي طريق استنباط ما بينه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علم كل نبي من أولي العزم بمقدار ما حواه كتابه، وأن القرآن المجيد حاو للكل، وأنه سيد الكتب السماوية كما أن نبينا محمدا سيد الأنبياء صلى الله عليه وعلى آله الطاهرين وعليهم أجمعين</w:t>
      </w:r>
      <w:r>
        <w:rPr>
          <w:rFonts w:eastAsia="Amiri" w:cs="Amiri" w:ascii="Amiri" w:hAnsi="Amiri"/>
          <w:color w:val="111111"/>
          <w:sz w:val="28"/>
          <w:szCs w:val="28"/>
          <w:rtl w:val="true"/>
          <w:lang w:bidi="ar-SA"/>
        </w:rPr>
        <w:t xml:space="preserve">. </w:t>
      </w:r>
      <w:bookmarkStart w:id="47" w:name="pg7339_54149"/>
    </w:p>
    <w:p>
      <w:pPr>
        <w:pStyle w:val="Heading2"/>
        <w:numPr>
          <w:ilvl w:val="1"/>
          <w:numId w:val="1"/>
        </w:numPr>
        <w:rPr/>
      </w:pPr>
      <w:bookmarkStart w:id="48" w:name="__RefHeading___Toc1126267_1051229030"/>
      <w:bookmarkStart w:id="49" w:name="_Toc17"/>
      <w:bookmarkEnd w:id="47"/>
      <w:bookmarkEnd w:id="48"/>
      <w:r>
        <w:rPr>
          <w:rtl w:val="true"/>
        </w:rPr>
        <w:t>الحديث الثاني</w:t>
      </w:r>
      <w:bookmarkEnd w:id="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العياشي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بينة من ربه، رسول الله، والذي تلاه من بعده الشاهد منه أمير المؤمنين ثم أوصياؤه واحدا بعد واحد</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وعن مولانا الباقر والصادق 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ورحمة، فقدموا وأخروا في التأليف</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وقد استفاضت الروايات عن أهل البيت عليهم السلام من طريقنا في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أمير المؤمنين عليه السلام بل كادت أن تكون متواترة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أفضل منقبة له فتلا هذه الآية،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الشاهد من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وقد استفاضت الروايات أيضا من طريق العامة مسندة إلى النبي صلى الله عليه وآله وسلم ومولانا أمير المؤمنين عليه السلام ومولانا الباقر عليه السلام وابن عباس أن المراد به مولانا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ومع ذلك قد اختلف المفسرون في المعنى بالموصول وشاهد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المعنى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به كل محق يدين بحجة وبينة،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من أصحاب محمد صلى الله عليه وآله وسلم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جبرائيل يتلو القرآن على النبي صلى الله عليه وآله وسلم عن الله تعالى، عن ابن عباس ومجاهد والزجاج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 الله تعالى محمد صلى الله عليه وآله وسلم، روي ذلك عن الحسين بن علي عليهما السلام وابن زيد واختاره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منه لسانه، أي يتلو القرآن بلسانه، عن محمد بن علي أعني ابن الحنفية والحسن وقتادة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منه علي بن أبي طالب عليه السلام، يشهد النبي صلى الله عليه وآله وسلم وهو منه، وهو المروي عن أبي جعفر وعلي بن موسى الرضا عليهما السلام، ورواه الطبري بإسناده عن جابر بن عبد الله عن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ملك يحفظه الله ويسدده،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من ربه حجة من عقله، وأضاف البينة إليه تعالى لأنه ينصب الأدلة العقلية والشرعية يتلوه شاهد منه يشهد بصحته وهو القرآن، عن أبي مسلم، انتهى</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وينبغي التكلم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صدق الموصول إلا على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صدق شاهد منه إلا على مولانا أمير المؤمنين والأئمة المعصومين من ذريته واحدا بعد واحد، وفساد سائر التفاسير المخالفة للروايات المستفيضة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اشتمالها على المنقبة الفاضلة لمولانا أمير المؤمنين عليه السلام وأوصيائه الطاهرين، بل أفضل منقبة كما دلت عليه رواية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صدق الموصول على غير النبي صلى الله عليه وآله وسلم يتوقف على استجماع الصلات الثلاثة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ومن الواضح أن كل محق يدين بحجة وبينة لا تتحقق فيه الصلة الثالثة، إذ لا يصدق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تقدم عليه من الأنبياء وأممهم بالضرورة، بل الثانية أيضا، كما سيظهر لك إن شاء الله تعالى، فمجرد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للعقلاء لا يوجب الحكم بإرادة العموم، مع عدم وجود الصلات فيهم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تفسيره بالمؤمنين من أصحاب محمد صلى الله عليه وآله وسلم فلا ينطبق عليهم الصلة الثانية لأن المراد من شاهد منه حينئذ إما النبي صلى الله عليه وآله وسلم أو القرآن، إذ لا مجال </w:t>
      </w:r>
    </w:p>
    <w:p>
      <w:pPr>
        <w:pStyle w:val="BookText"/>
        <w:rPr/>
      </w:pPr>
      <w:r>
        <w:rPr>
          <w:rFonts w:ascii="Amiri" w:hAnsi="Amiri" w:eastAsia="Amiri" w:cs="Amiri"/>
          <w:color w:val="111111"/>
          <w:sz w:val="28"/>
          <w:sz w:val="28"/>
          <w:szCs w:val="28"/>
          <w:rtl w:val="true"/>
          <w:lang w:bidi="ar-SA"/>
        </w:rPr>
        <w:t>لاحتمال سائر الوجوه من كونه جبرائيل، أو الملك الحافظ للنبي صلى الله عليه وآله وسلم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مأخوذ إما من التلاوة أو التلو، فيحصل هناك وجوه أربعة وكل منها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كون النبي صلى الله عليه وآله وسلم تاليا للبينة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ففاسدة معنى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فمن جهة أن 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المنزل من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النبي صلى الله عليه وآله وسلم لا المؤمنون من أصحابه، إذ القرآن إنما نزل على النبي صلى الله عليه وآله وسلم وكان بينة لنبوته، فكيف يجوز أن يقال المؤمنون على هذه البينة، ويجعل النبي تاليا لهذه البينة عليهم، فيلزم حينئذ أن يكون المؤمنون أصلا في هذه البينة والنبي فرعا 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لفظا فلأن الجملة المعطوفة على الصلة يجب أن تشتمل على الضمير الراجع إلى الموصول، إلا إذا كانت معطوفة بالفاء، والجملة خالية عن العائد حينئذ، لأن الضمير المنصوب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والمجرور إلى الرب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وهو كون النبي صلى الله عليه وآله وسلم تاليا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 لأنه إن قيل حينئذ برجوع الضمير المنصوب إلى الموصول ففساده واضح، لأن النبي صلى الله عليه وآله وسلم ليس تاليا وتابعا للمؤمنين من أصحابه، وإن قيل برجوعه إلى بينة،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في الوجه الأول من الفساد 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ليس تاليا وتابعا للبينة أي القرآن بالنسبة إلى المؤمنين، وإنما القرآن تال للنبي صلى الله عليه وآله وسلم بالنسبة إليهم، فإنه المخلف عنه صلى الله عليه وآله وسلم والباقي فيهم مع العترة الطاهرة </w:t>
      </w:r>
    </w:p>
    <w:p>
      <w:pPr>
        <w:pStyle w:val="BookText"/>
        <w:rPr/>
      </w:pPr>
      <w:r>
        <w:rPr>
          <w:rFonts w:ascii="Amiri" w:hAnsi="Amiri" w:eastAsia="Amiri" w:cs="Amiri"/>
          <w:color w:val="111111"/>
          <w:sz w:val="28"/>
          <w:sz w:val="28"/>
          <w:szCs w:val="28"/>
          <w:rtl w:val="true"/>
          <w:lang w:bidi="ar-SA"/>
        </w:rPr>
        <w:t>إلى أن يردا عليه الحوض</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القرآن تاليا بمعنى التلاوة، فلا مجال له، لأنه بهذا المعنى متلو لا 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القرآن تال أي تابع فمع رجوع الضمير المنسوب إلى الموصول لا مجال له كما هو ظاهر، ومع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ففاسد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لفظا 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فلأن المراد بالبينة حينئذ البصيرة العقلية، لا القرآن، وإلا لزم أن يتحد التالي والشاهد والمشهود به، والبصيرة العقلية ليس من قبلها كتاب موسى وإنما ثبتت القبلية بالنسبة إلى نفس المؤمنين، لا على بصائرهم، ولو رجع ضمير من قبله حينئذ إلى الموصول للزم التفكيك بين الضميرين، وأن يكون التالي بالنسبة إلى شئ، والمتقدم بالنسبة إلى شئ آخر، وهو تعسف ركيك لا يليق به كلام البلغاء، بل من له أدنى مرتبة في البلاغة، فضلا عن كلام الخالق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إرجاع الضمير المذكر إلى بينة في أغلب الصور المذكورة خلاف الظاهر، لا يرتكب إلا مع قيام دليل 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بيناه تبين أن الصلة الثانية كما لا تنطبق على المؤمنين من الأصحاب، كذلك لا تنطبق على كل محق يدين بحجة وبينة، لأن المراد من الشاهد حينئذ إما الكتاب أو النبي، فيرد جميع ما أوردناه على التفسير الثاني، وكيف كان فقد اتضح لك غاية الاتضاح أن المعنى بالموصول ليس إلا نبينا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اختصاص شاهد منه بمولانا أمير المؤمنين والأئمة المعصومين من ذريته سلام الله عليهم أجمعين، فتوضيح الأمر فيه إلى إبطال سائر التفاسير التي ذكرها المفسرون فيه بالرأي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تفسيره بجبرائيل الأمين، أو الملك الحافظ للنبي صلى الله عليه وآله وسلم فباطل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في مقام إثبات رسالة رسوله صلى الله عليه وآله وسلم والاحتجاج على المنكرين بأنه لا ينبغي التردد فيها من شاعر متعقل، مع استجماع هذه الأمور الثلاثة التي كل منها دليل قاطع، وبرهان مستقل على إثبات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لا بد أن يكون ظاهرا منكشفا حتى ينكشف به المدعى الذي هو مجهول، وشهادة أمين الوحي، أو الملك الحافظ من الأمور المجهولة التي يحتاج إثباتها إلى دليل، فكيف تجعل دليلا عديلا لبينة من ربه، وثبوته بخبر النبي صلى الله عليه وآله وسلم لا يصلح لجعله دليلا على نبوته صلى الله عليه وآله وسلم كما هو ظاهر، كما أن ثبوته بالقرآن لا يصلح لجعله دليلا مستقلا في قبال بينة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الكلام أن الضمير المنصوب والمجرور يرجع إلى الموصول وهو النبي صلى الله عليه وآله وسلم ولا يصدق على الملك أنه شاهد منه صلى الله عليه وآله وسلم لعدم كونه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إن أخذ من التلاوة ورجع الضمير المنصوب إلى بينة، والمجرور إلى الرب لزم خلو المعطوف عن العائد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برجوع الضمير المجرور إلى الموصول حينئذ لا يستقيم من جهة عدم صدق شاهد منه على الملك، وإن أخذ من التلو فهو باطل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تاليين للنبي صلى الله عليه وآله وسلم وإنما هما معه صلى الله عليه وآله وسلم لانقطاع الوحي والحفظ بوفاته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شاهد منه على منهما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وإعادة الضمير المجرور على الرب تعالى حينئذ مخالفة للظاهر، ضرورة أن الظاهر من الكلام رجوع الضمير الثاني إلى ما رجع عليه الأول مع صلوحه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بالقرآن فمع تفسير الموصول بالمؤمنين من أصحاب النبي صلى الله عليه وآله وسلم قد ظهر لك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تفسير الموصول بالنبي صلى الله عليه وآله وسلم فأفسد، إذ أظهر بينة من ربه وأكملها وأتمها هو القرآن، الذي جعله الله تعالى معجزا ودليلا على صدقه، وتحدى به فصحاء العرب وبلغائهم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فبينة من ربه إما تختص به كما زعمه بعض المفسرين، أو تعمه وغيره من المعجزات،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القرآن من شاهد يتلوه، مع أنه لا يصدق على القرآن أنه شاهد منه، إذ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إما بلحاظ أن تأليفه من النبي صلى الله عليه وآله وسلم أو بملاحظة تحقق النسبة والقرابة، وبطلان كلا الأمرين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بلسانه الشريف فهو فاسد من وجوه عديدة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يتلوه بقرينة مقابلته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 لا التلاوة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التالي حينئذ نفس الرسول، لأن اللسان آلة التلاوة، فحق التعبير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من دون ذكر شاهد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الشاهد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حينئذ لا يكون دليلا آخر، وبرهانا على حدة، مع أن الظاهر الواضح أنه عز وجل في مقام الاتيان بحجة أخرى، ونسبته إلى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فإنه أجل شأنا من أن يصدر منه مثله، ولعله عبر عن مولانا أمير المؤمنين عليه السلام بلسان الرسول صلى الله عليه وآله وسلم كما وقع ذلك في خبر حماد بن سلمة عن ثابت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كان والله لسان رسول الله صلى الله عليه وآله وسلم </w:t>
      </w:r>
      <w:r>
        <w:rPr>
          <w:rStyle w:val="FootnoteAnchor"/>
          <w:rtl w:val="true"/>
        </w:rPr>
        <w:footnoteReference w:id="82"/>
      </w:r>
      <w:r>
        <w:rPr>
          <w:rFonts w:ascii="Amiri" w:hAnsi="Amiri" w:eastAsia="Amiri" w:cs="Amiri"/>
          <w:color w:val="111111"/>
          <w:sz w:val="28"/>
          <w:sz w:val="28"/>
          <w:szCs w:val="28"/>
          <w:rtl w:val="true"/>
          <w:lang w:bidi="ar-SA"/>
        </w:rPr>
        <w:t>، فوهم الراوي ولم يفهم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بالنبي فمع تفسير الموصول بالمؤمنين من أصحابه قد ظهر لك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تفسيره به صلى الله عليه وآله وسلم فأظهر فسادا، إذ لا يصدق على الشخص أنه شاهد بالنسبة إلى نفسه، ولا شاهد منه ولا أنه تال له أو عليه، فنسبته إلى مولانا الحسين بن علي عليه السلام لا أصل لها وغلط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نسبة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بجبرائيل إلى ابن عباس خطأ أيضا، إذ قد ذكر في تفسير البرهان عن الحافظ أبي نعيم بثلاثة طرق عن ابن عباس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قال وذكر الخطيب الخوارزمي مثله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ونقل أيضا عن الثعلبي في تفسيره، وعن موفق بن أحمد، عن </w:t>
      </w:r>
    </w:p>
    <w:p>
      <w:pPr>
        <w:pStyle w:val="BookText"/>
        <w:rPr/>
      </w:pPr>
      <w:r>
        <w:rPr>
          <w:rFonts w:ascii="Amiri" w:hAnsi="Amiri" w:eastAsia="Amiri" w:cs="Amiri"/>
          <w:color w:val="111111"/>
          <w:sz w:val="28"/>
          <w:sz w:val="28"/>
          <w:szCs w:val="28"/>
          <w:rtl w:val="true"/>
          <w:lang w:bidi="ar-SA"/>
        </w:rPr>
        <w:t>ابن عباس أنه علي خاصة يشهد للنبي صلى الله عليه وآله وسلم وهو منه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فلم يبق في البين إلا ما استفاضت الروايات من الطريقين أنه مولانا أمير المؤمنين، بل تواترت الروايات عن أهل البيت عليهم السلام في هذا المعنى</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ولا ينافي نزولها في شأن مولانا أمير المؤمنين جريانها في الأئمة المعصومين من ذريته سلام الله عليهم أجمعين لما مر </w:t>
      </w:r>
      <w:r>
        <w:rPr>
          <w:rStyle w:val="FootnoteAnchor"/>
          <w:rtl w:val="true"/>
        </w:rPr>
        <w:footnoteReference w:id="87"/>
      </w:r>
      <w:r>
        <w:rPr>
          <w:rFonts w:ascii="Amiri" w:hAnsi="Amiri" w:eastAsia="Amiri" w:cs="Amiri"/>
          <w:color w:val="111111"/>
          <w:sz w:val="28"/>
          <w:sz w:val="28"/>
          <w:szCs w:val="28"/>
          <w:rtl w:val="true"/>
          <w:lang w:bidi="ar-SA"/>
        </w:rPr>
        <w:t>، ولا ينافيه صيغة الإفراد، لأن كلا منهم شاهد منه في عصره، كما أشار إليه مولانا الباقر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أوصياؤه واحدا، بعد واحد</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ولعله لأجل تعدده وقيام الشهادة في كل عصر بواحد أتى عز وجل بصيغة الإفراد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الاتيان ببينة منكرة، فلعله لأجل التنبيه على أن ذات البينة من قبل الرب تعالى كافية في إثبات دعواه من دون فرق بين مصاديقها، ولأجل عمومها للقرآن وغيره من المعجزات وخوارق العادات، وللتعظيم، إذ قد يقصد بالتنكير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الاحتواء على المنقبة الفاضلة فيظهر من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شاهدا للرسول صلى الله عليه وآله وسلم على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الرسول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الآثار المترتبة على الشهادة برسالته صلى الله عليه وآله وسلم إسلام الشاهد، وهو مترتب عليها في جميع الموارد، سواء كان الشاهد معصوما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الرسالة بها، وهو إنما يترتب عليها إذا كان الشاهد عالما معصوما من الخطأ والزلل عمدا وسهوا وجهلا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المقام إنما هو الثاني لا الأول، ضرورة أنه عز وجل في مقام إثبات رسالة رسوله بالحجج القاطعة التي لا ينبغي الارتياب فيها ممن له حظ من مراتب التعقل، فلو لم يكن هذا الشاهد الذي ذكره تعالى معصوما من الجهل والزلل عمدا وسهوا لم يكن لذكره في هذا المقام، وجعل شهادته في مقابل بينة الرب تعالى مقدمة على شهادة كتاب موسى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في كمال الوضوح ونهاية الظهور ولذا لم يتجاوز المفسرون في تفسيرهم إلى من لم يكن معصوما مع اضطراب كلماتهم وكثرة اختلافهم فيه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أن كونه عليه السلام شاهدا للرسول صلى الله عليه وآله وسلم من ألقابه الشريفة الدالة على عصمته وطهارته، بل تقديم شهادته على شهادة كتاب موسى في الذكر يدل على تقدمها عليها رتبة المستلزم لتقدمه على موسى الكليم في الرتبة، لما عرفت من أن علم كل نبي طبق ما حواه كتابه، فدرجته أيضا طبق درجة كتابه، فالمقدم على الكتاب في الرتبة مقدم على صاحبه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كونه عليه السلام شاهدا للرسول صلى الله عليه وآله وسلم على رسالته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كونه من الرسول صلى الله عليه وآله وسلم فمنقبة أخرى قد كشف عنها الرسول صلى الله عليه وآله وسلم على ما رواه الفريقان، أنه قال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من شجرة واحدة والناس من أشجار شتى </w:t>
      </w:r>
      <w:r>
        <w:rPr>
          <w:rStyle w:val="FootnoteAnchor"/>
          <w:rtl w:val="true"/>
        </w:rPr>
        <w:footnoteReference w:id="89"/>
      </w:r>
      <w:r>
        <w:rPr>
          <w:rFonts w:ascii="Amiri" w:hAnsi="Amiri" w:eastAsia="Amiri" w:cs="Amiri"/>
          <w:color w:val="111111"/>
          <w:sz w:val="28"/>
          <w:sz w:val="28"/>
          <w:szCs w:val="28"/>
          <w:rtl w:val="true"/>
          <w:lang w:bidi="ar-SA"/>
        </w:rPr>
        <w:t>وعلي مني وأنا منه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وهي منقبة جليلة دالة على اتحادهما وتساويهما في الكمال، وعدم ارتقاء أحد من الناس مرتبته ودرجته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تاليا للرسول صلى الله عليه وآله وسلم بناء على أخذ يتلوه من التلو ورجوع الضمير المنصوب إلى الموصول، كما هو الظاهر بقرينة مقابلته مع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وتذكير الضمير الظاهر في الرجوع إلى المذكر وهو الموصول لا البينة، فهو دليل على أنه خير الناس وأفضلهم بعد النبي صلى الله عليه وآله وسلم وخلافته صلى الله عليه وآله وسلم بلا فصل، إذ لو تلاه غيره ابتداء لكان أحق بالذكر، بل لا مجال لذكر المتأخر وترك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التلو باعتبار التأخر والمتابعة ولا يتوقف تحققه على الخلافة عن المتلو حتى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التأخر والمتابعة لا يكفي في صدق التلو في جميع الموارد، بل يعتبر في صدقه في مثل المورد كون التالي بعد المتلو في شؤونه القائمة به، ألا ترى أنه لا يقال لواحد من الرعايا أو المقلدين أو الفقراء أنه يتلو السلطان، أو العالم المقلد أو التاجر، وإنما يعتبر بتالي السلطان عن ولي عهده، والقائم مقامه في السلطنة، وتالي العالم المقلد عن العالم الذي يستحق القيام مقامه في التقليد والمرجعية، وتالي التاجر عن تاجر آخر مثله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إن ذلك معتبر في صدق التلو في جميع الموارد، غاية الأمر أن الشؤون والخصوصيات تختلف باختلاف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إن أخذ الفعل من التلو كما هو الظاهر، وإن أخذ من التلاوة بإرجاع الضمير المنصوب إلى بينة على تأويلها بالقرآن، فهو دليل أيضا على خلافته عليه السلام عن الرسول صلى الله عليه وآله وسلم، لأن المراد من تلاوة القرآن ليس مجرد قراءته، وإلا لم يكن لذكره في مقام إثبات رسالته صلى الله عليه وآله وسلم محل ومجال، فالمراد تلاوته على الناس في مقام إرشادهم وهدايتهم إلى دين الحق، كما أرشدهم وهداهم إليه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شأن خليفته، وولي عهده، والقائم بأمره، ومنه يعلم أنه عليه السلام عالم بالكتاب ظاهره وباطنه، تنزيله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لتخصيص التلاوة به وجه، ولم يتمكن من الهداية التامة المستفادة من الآية الكريمة، إذ لو كان ناقصا في الهداية لم يحتج عز وجل به على إثبات رسالة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فدلالتهما على المنقبة الفاضلة والإمامة صريحة غنية عن البيان وكأنه لإخراج دلالة الآية الكريمة على إمامة مولانا أمير المؤمنين عليه السلام أخروهما في التأليف عن كتاب موسى ولم يعلموا أن الله تعالى أنزل القرآن على وجه بحيث يبقى دلالته على المطلوب للعلماء مع التغيير في تأليفه وهذا من جملة وجوه إعجاز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أن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شاهد منه، لا كتاب موسى، ما رواه في تفسير البرهان عن طريق العامة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أحمد السري بن يحيى التميمي، حدثنا أبي، حدثنا عمي الحسين بن سعيد بن أبي الجهم، حدثنا أبي عن أبان بن تغلب،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والمقداد، وسلمان الفارسي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قعودا عند رسول الله صلى الله عليه وآله وسلم ولكن ما معنا غيرنا إذ </w:t>
      </w:r>
    </w:p>
    <w:p>
      <w:pPr>
        <w:pStyle w:val="BookText"/>
        <w:rPr/>
      </w:pPr>
      <w:r>
        <w:rPr>
          <w:rFonts w:ascii="Amiri" w:hAnsi="Amiri" w:eastAsia="Amiri" w:cs="Amiri"/>
          <w:color w:val="111111"/>
          <w:sz w:val="28"/>
          <w:sz w:val="28"/>
          <w:szCs w:val="28"/>
          <w:rtl w:val="true"/>
          <w:lang w:bidi="ar-SA"/>
        </w:rPr>
        <w:t xml:space="preserve">أقبل ثلاثة رهط من المهاجرين البدريين،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بعدي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أهل حق لا يشوبه باطل، مثلهم كمثل الذهب كلما فتنته بالنار زاد جودة وطيبا، وإمامهم هذا لأحد الثلاثة، وهو الذي أمر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وفرقة أهل باطل لا يشوبونه بحق، مثلهم كمثل خبث الحديد كلما فتنته بالنار ازداد خبثا وإمامهم هذا لأحد الثلاثة، وفرقة أهل ضلالة مذبذبين بين ذلك لا إلى هؤلاء ولا إلى هؤلاء، وإمامهم هذا لأحد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أهل الحق وإمامهم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بن أبي طالب عليه السلام إمام المتقين وأمسك عن الاثنين فجهدت أن يسميهما فلم يفعل</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وروى هذا الحديث أخطب خطباء خوارزم موفق بن أحمد، ورواه أيضا أبو الفرج المعافي وهو شيخ جامع صحيح البخاري، انتهى</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بيناه أن هذه الآية الكريمة أخت الآية الأولى من حيث اشتمالها على فضائل جليلة، ومناقب كريمة، لمولانا أمير المؤمنين، والأئمة المعصومين من ذريته صلى الله عليه وآله وسلم من ثبوت رسالة الرسول في بشهادته الملازم للعصمة والطهارة، وأنه من الرسول صلى الله عليه وآله وسلم وخلافته عنه، وكونه تلوا له في الكمالات فاستحقت بدلالتها على هذه المناقب الكريمة أن تكون أفضل منقبة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تدل على انحصار من يتلو الرسول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تلاه غير من اتصف بالوصف المذكور لذكره الله تعالى، إذ </w:t>
      </w:r>
    </w:p>
    <w:p>
      <w:pPr>
        <w:pStyle w:val="BookText"/>
        <w:rPr/>
      </w:pPr>
      <w:r>
        <w:rPr>
          <w:rFonts w:ascii="Amiri" w:hAnsi="Amiri" w:eastAsia="Amiri" w:cs="Amiri"/>
          <w:color w:val="111111"/>
          <w:sz w:val="28"/>
          <w:sz w:val="28"/>
          <w:szCs w:val="28"/>
          <w:rtl w:val="true"/>
          <w:lang w:bidi="ar-SA"/>
        </w:rPr>
        <w:t>لا يجوز الاخلال بذكره في الحكمة مع كونه في درجة شاهد، فتدل على انحصار الخلافة والإمامة في من كان من الرسول، مع اتصافه بكونه شاهدا على رسالته فتنحصر الإمامة والخلافة في مولانا أمير المؤمنين وأولاده المعصومين الطاهرين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فيخرج غير أقارب الرسول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وأقاربه غير المعصومين من وصف الشاهد، لما ظهر لك من أن المقصود بهذه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للرسالة الملازمة لعصمة الشاهد وطهارته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 العصمة أحد من العلويين وغيرهم سوى أئمتنا الطيبين من ذريته سلام الله عليه وعليهم أجمعين</w:t>
      </w:r>
      <w:r>
        <w:rPr>
          <w:rFonts w:eastAsia="Amiri" w:cs="Amiri" w:ascii="Amiri" w:hAnsi="Amiri"/>
          <w:color w:val="111111"/>
          <w:sz w:val="28"/>
          <w:szCs w:val="28"/>
          <w:rtl w:val="true"/>
          <w:lang w:bidi="ar-SA"/>
        </w:rPr>
        <w:t xml:space="preserve">. </w:t>
      </w:r>
      <w:bookmarkStart w:id="50" w:name="pg7339_54163"/>
    </w:p>
    <w:p>
      <w:pPr>
        <w:pStyle w:val="Heading2"/>
        <w:numPr>
          <w:ilvl w:val="1"/>
          <w:numId w:val="1"/>
        </w:numPr>
        <w:rPr/>
      </w:pPr>
      <w:bookmarkStart w:id="51" w:name="__RefHeading___Toc1126269_1051229030"/>
      <w:bookmarkStart w:id="52" w:name="_Toc18"/>
      <w:bookmarkEnd w:id="50"/>
      <w:bookmarkEnd w:id="51"/>
      <w:r>
        <w:rPr>
          <w:rtl w:val="true"/>
        </w:rPr>
        <w:t>الحديث الثالث</w:t>
      </w:r>
      <w:bookmarkEnd w:id="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العياشي بإسناده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هم حبل الله الذي أمر بالاعتصام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وقد أخرج السيد قدس سره </w:t>
      </w:r>
      <w:r>
        <w:rPr>
          <w:rStyle w:val="FootnoteAnchor"/>
          <w:rtl w:val="true"/>
        </w:rPr>
        <w:footnoteReference w:id="95"/>
      </w:r>
      <w:r>
        <w:rPr>
          <w:rFonts w:ascii="Amiri" w:hAnsi="Amiri" w:eastAsia="Amiri" w:cs="Amiri"/>
          <w:color w:val="111111"/>
          <w:sz w:val="28"/>
          <w:sz w:val="28"/>
          <w:szCs w:val="28"/>
          <w:rtl w:val="true"/>
          <w:lang w:bidi="ar-SA"/>
        </w:rPr>
        <w:t>في غاية المرام في تفسير حبل الله، بآل محمد صلى الله عليه وآله وسلم ستة أخبار من طريقنا، وأربعة من طريقهم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ويبين ذلك أيضا ما تواترت الروايات من الطريقين من أنه صلى الله عليه وآله وسلم أمر بالتمسك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وقال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وعترتي، ما إن تمسكتم بهما لن تضلوا،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وفي رواية أبي سعيد الخدري أنه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تركت فيكم حبلين إن أخذتم بهما لن تضلوا بعدي،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وقد ذكر في غاية المرام من الروايات الواردة في هذا الباب من طريقنا اثنين وثمانين، ومن طريقهم تسعة وثلاثين، وذكر الروايات مفصلة</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الاختلاف اليسير بينها في بعض الألفاظ لتطابقها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حديث العترة المتواتر، الذي لا ريب في صحته من الطريقين يدل على أن العترة الهادية أفضل الناس وخيرهم بعد النبي صلى الله عليه وآله وسلم، واحتياج جميع الناس إليهم، واستغنائهم عن جميعهم، وعصمتهم وعلمهم بالكتاب كله، وخلافتهم عن الله ورسوله، وانحصار الإمامة فيهم، والاهتداء بالتمسك بذيلهم، وعدم خلو الأرض منهم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جعل كل من الكتاب والعترة قرينا للآخر وعديلا له غير مفترق عن صاحبه، ومتمسكا لهم جميعا، وجعل التمسك بهم رافعا للضلالة، إذ لو كان فيهم من كان مقدما على العترة أو مساويا لهم في الفضيلة لما جعلهم متمسكين والعترة متمسكا بهم، بل لو كان فيهم من استحق التقدم عليهم لوجب أن يجعل العترة متمسكين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عدم افتراق الكتاب عن العترة، وعدم افتراقهم عنه، فإن الأول يدل على احتياج جميع الأمة إلى العترة، والثاني على </w:t>
      </w:r>
    </w:p>
    <w:p>
      <w:pPr>
        <w:pStyle w:val="BookText"/>
        <w:rPr/>
      </w:pPr>
      <w:r>
        <w:rPr>
          <w:rFonts w:ascii="Amiri" w:hAnsi="Amiri" w:eastAsia="Amiri" w:cs="Amiri"/>
          <w:color w:val="111111"/>
          <w:sz w:val="28"/>
          <w:sz w:val="28"/>
          <w:szCs w:val="28"/>
          <w:rtl w:val="true"/>
          <w:lang w:bidi="ar-SA"/>
        </w:rPr>
        <w:t>استغنائهم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الأمة محتاجون إلى العلم بما في كتاب الله، لأجل معرفة أحكامهم ووظائفهم، وفصل القضاء في خصوماتهم، ومعرفة حقوقهم، والحكم بالعدل فيهم، وإصلاح معاشهم، ومعادهم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المجيد مع وفائه بجميع ما يحتاجون إليه إذ لا رطب ولا يابس إلا فيه منه مجمل كفواتح السور، ومحكم كنصوص الآيات، ومتشابه يحتمل وجوها، وله ظهر وبطن وتنزيل وتأويل، ولبطنه أيضا بطن إلى سبعين بطنا، والمحكمات منه لا يستنبط منها إلا قليل من الأحكام ولا سبيل لأحد إلى تفسير المجمل والمتشابه وتأويله وبطونه إلا من اختاره الله تعالى ترجمانا له، وجعله مطلعا عليه، وقد أعلمهم صلى الله عليه وآله وسلم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المفسرين لكتابه المجيد، والعالمين بمجملاته ومحكماته ومتشابهاته وتأويله وتنزيله وظهره وبطنه، إنما هو العترة الهادية، وهم المترجمون الربانيون، فدل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العترة بجميع ما في الكتاب، وإلا لافترقوا عنه، وعلى اختصاصهم </w:t>
      </w:r>
      <w:r>
        <w:rPr>
          <w:rStyle w:val="FootnoteAnchor"/>
          <w:rtl w:val="true"/>
        </w:rPr>
        <w:footnoteReference w:id="100"/>
      </w:r>
      <w:r>
        <w:rPr>
          <w:rFonts w:ascii="Amiri" w:hAnsi="Amiri" w:eastAsia="Amiri" w:cs="Amiri"/>
          <w:color w:val="111111"/>
          <w:sz w:val="28"/>
          <w:sz w:val="28"/>
          <w:szCs w:val="28"/>
          <w:rtl w:val="true"/>
          <w:lang w:bidi="ar-SA"/>
        </w:rPr>
        <w:t>بالعلم به، وإلا افترق الكتاب عنهم، فعدم الافتراق من الجانبين يدل على علم العترة بجميع ما في الكتاب، وعدم وجود علم الكتاب عند غيرهم، فثبت استغناؤهم عن الكل لعلمهم بالكتاب كله واحتياج الجميع إليهم لانحصار سبيل العلم بما في الكتاب في المراجعة إليهم والتمسك بهم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عدم افتراقهم عن الكتاب، وعدم تطرق </w:t>
      </w:r>
    </w:p>
    <w:p>
      <w:pPr>
        <w:pStyle w:val="BookText"/>
        <w:rPr/>
      </w:pPr>
      <w:r>
        <w:rPr>
          <w:rFonts w:ascii="Amiri" w:hAnsi="Amiri" w:eastAsia="Amiri" w:cs="Amiri"/>
          <w:color w:val="111111"/>
          <w:sz w:val="28"/>
          <w:sz w:val="28"/>
          <w:szCs w:val="28"/>
          <w:rtl w:val="true"/>
          <w:lang w:bidi="ar-SA"/>
        </w:rPr>
        <w:t>الضلالة في التمسك بهم، إذ لو لم يكونوا معصومين من ارتكاب الذنب، وعروض السهو والنسيان لافترقوا عن الكتاب عند ارتكاب الذنب، وطرو السهو والنسيان، ولما كان التمسك بهم مصونا عن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بالكتاب كله فيظهر من الفقرتين، إذ لو كانوا جاهلين ببعض الكتاب، لافترقوا عنه، إذ الجاهل مفترق عما جهله، ولما كان التمسك بهم مصونا عن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صريحا من قول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التمسك به يكون أمانا للمتمسك، فجعلهم قرناء للقرآن، ومحلا لتمسك الأمة صريح في إمامتهم، وولايتهم، وخلافتهم عن الله تعالى، وعن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والتزاما عقليا من 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لدلالته على استغنائهم عن الكل واحتياج الكل إليهم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إمامة الجاهل، والمحتاج إلى العالم المستغني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 جهله وحاجته إلى العلم فبديهي، بل وكذلك بعد رجوعه إلى المستغني وأخذ العلم من عنده، ضرورة أن رجوعه إلى المستغني وأخذ العلم من عنده ينافي مع إمامته له وائتمام العالم به، هل يرضى جاهل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العالم المستنبط أن يقلد الجاهل الذي يرجع إليه في معرفة وظيفته بعد أن أخبره بالحكم والوظيفة، كلا، ثم كلا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تقسيمه تعالى شأنه كتابه المجيد إلى مجمل ومحكم ومتشابه، يدل على أنه تعالى جعل لكتابه مترجمين ربانيين مراجع للأمة، وإنه علم بوجود أشخاص تدعي مقامهم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لو لم يجعل الله تعالى له مترجما من عنده، مع تقسيم كتابه المجيد إلى الأقسام الثلاثة لزم الاخلال بالحكمة، حيث جعل كلامه الذي هو وسيلة الهداية موجبا للحيرة والضلالة، تعالى شأنه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 الأمة من يدعي منزلتهم لم يحتج إلى ذلك، لأن بيان المقصد بالرمز والتشابه إنما هو للإخفاء عن غير أهله، فلو كانت الأمة مجتمعة على الطاعة والانقياد لهم، لم يكن في البين غير أهل، حتى يحتاج إلى الرمز والتشابه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مولانا أمير المؤمنين عليه السلام أنه تعالى شأنه قسم كتابه إلى مجمل ومحكم ومتشابه، حتى يتميز المتولون على الخلافة عمن هو أهل للخلافة ويكون خليفة 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انحصار الإمامة فيهم، فيعلم من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دلالته على احتياج غير العترة عن الأمة إليهم تنبئ عن عدم تطرق الخلافة والإمامة فيهم، وإلا لكان الإمام منهم مستغنيا كالعترة، وهو مناقض لقوله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فيهم إمام لوجب استثناؤه من المتمسكين، ضرورة أن الإمام لا يتمسك بغيره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انحصار الاهتداء في التمسك بهم، والرجوع إليهم فتدل عليه الفقرتان أيضا ظهورا وصراحة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ظهورا فمن الفقرة الأولى، فإن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أن سبيل الهداية ينحصر فيهما، ولا تكون الأمة مصونة </w:t>
      </w:r>
    </w:p>
    <w:p>
      <w:pPr>
        <w:pStyle w:val="BookText"/>
        <w:rPr/>
      </w:pPr>
      <w:r>
        <w:rPr>
          <w:rFonts w:ascii="Amiri" w:hAnsi="Amiri" w:eastAsia="Amiri" w:cs="Amiri"/>
          <w:color w:val="111111"/>
          <w:sz w:val="28"/>
          <w:sz w:val="28"/>
          <w:szCs w:val="28"/>
          <w:rtl w:val="true"/>
          <w:lang w:bidi="ar-SA"/>
        </w:rPr>
        <w:t>عن الضلالة ما لم يتمسك بهما، وظهوره في الحصر بمثابة يكون كالصراحة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تصريحا فمن الفقرة الثانية، إذ لو وجد علم الكتاب عند غيرهم، وحصل الاهتداء بالرجوع إلى من عداهم، لم يصدق عدم افتراق الكتاب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الفقرة الأخيرة بضميمة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خلت الأرض منهم قبل ورودهم الحوض عليه صلى الله عليه وآله وسلم لافترق كل من الكتاب والعترة عن صاحبه، ولم يصدق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يظهر من الفقرة الأولى التزاما أيضا، لأن ضم العترة إلى الكتاب في الصون عن الضلالة، إنما هو لحاجة الكتاب إلى ترجمان رباني في بيان مقاصده، كما هو ظاهر، ولا يكون ترجمانا له إلا العترة الهادية، لما عرفت من انحصار الاهتداء في التمسك بهم، فلو جاز خلو الأرض عنهم عليهم السلام حينا من الأحيان لزم انقطاع سبيل الهداية، ونقصان الدين بعد إكماله، ويستحيل على الحكيم أن لا يكمل دينه، وسبيل هدايته، أو يجعله ناقصا بعد إكماله، ولا ينافي ذلك غيبة إمامنا عجل الله تبارك وتعالى فرجه في عصرنا، لأنه ينتفع به عليه السلام في حال الغيبة، كما ينتفع بالشمس من وراء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لك ما بيناه، فقد ظهر لك أن حديث العترة من جوامع الكلم الذي قد جمع فيه فضائل العترة الطاهرة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الروايات الأمر بالتمسك بهما، وإنما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الأمة أن في التمسك بهما، صونا عن الضلالة، ولم يأمرهم بالتمسك بهما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بهذا النحو أتم وأكمل في إفادة الوجوب من التعبير </w:t>
      </w:r>
    </w:p>
    <w:p>
      <w:pPr>
        <w:pStyle w:val="BookText"/>
        <w:rPr/>
      </w:pPr>
      <w:r>
        <w:rPr>
          <w:rFonts w:ascii="Amiri" w:hAnsi="Amiri" w:eastAsia="Amiri" w:cs="Amiri"/>
          <w:color w:val="111111"/>
          <w:sz w:val="28"/>
          <w:sz w:val="28"/>
          <w:szCs w:val="28"/>
          <w:rtl w:val="true"/>
          <w:lang w:bidi="ar-SA"/>
        </w:rPr>
        <w:t>بصيغة الأمر، لأن صيغة الأمر تحتمل الحمل على الندب مع قطع النظر عن خصوصية المورد، وأما حصر الهداية وعدم الضلالة في التمسك بهما المستفاد من التعبير المذكور فصريح في وجوب التمسك بهما، ولا يتطرق إليه احتمال الندب، ضرورة أن التمسك بسبيل الهداية والتحرز عن طريق الضلالة واجب عقلا، فذكر الموضوع هنا يغني عن بيان حكمه، لكمال وضوحه وظهوره، مع أن التمسك بالكتاب واجب بالضرورة، ولا مجال للتفكيك بينه وبين العترة التي قرنها به وعبر عنهما بالثقلين اللذين تركهما فيهم، وجعلهما حبلين تتمسك الأمة بهما، صونا عن أن يضلوا بجعل التمسك بأحدهما واجبا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ليس نصا في أهل بيت النبي صلى الله عليه وآله وسلم لمجيئه بمعنى الرهط والطائفة، ومنه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عترة رسول الله صلى الله عليه وآله وسلم التي خرج منها، وبيضته التي تفقأت عنه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لم يجئ بمعنى مطلق الرهط، وإنما جاء بمعنى ذرية الشخص وأهله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نسل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 وروى ثعلب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ولد الرجل، وذريته، وعقبه من صلبه، ولا تعرف العرب من العترة غير ذلك، ويقال رهطه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والرهط بمعنى، ومنه قول أبي بكر إلخ</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إلا أن التحقيق أن قول أبي بكر من باب التجوز، كما قال ابن أبي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شرح كلام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يسمى عالما ليس به، فاقتبس جهائل من جهال، وأضاليل من ضلال، إلى آخر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رسول الله صلى الله عليه وآله وسلم أهله ونسله، وليس بصحيح قول من قال إنه رهطه وإن بعد، وإنما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أو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عترة رسول الله صلى الله عليه وآله وسلم وبيضته التي تفقأت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المجاز، لأنهم بالنسبة عترة له لا في الحقيقة، ألا ترى أن العدناني يفاخر القحطاني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رسول الله صلى الله عليه وآله وسلم، يعني ليس أنه ابن عمه على الحقيقة، لكنه بالإضافة إلى القحطاني ابن عمه، وإنما استعار ذلك ونطق به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مصرحة بأن المراد من العترة أهل بيته صلى الله عليه وآله وسلم كما اعترف بذلك أيضا ابن أبي الحديد في الشرح، حيث قال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 رسول الله صلى الله عليه وآله وسلم أن عترته من هي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وقد ذكر في ذيل الروايات التي أسندها العامة إلى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أوضح العترة بأنهم أهل بيت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زيد عن أهل بيت النبي صلى الله عليه وآله وسلم هل تدخل فيه نساؤه؟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أهل بيته من حرم الصدقة عليهم </w:t>
      </w:r>
      <w:r>
        <w:rPr>
          <w:rStyle w:val="FootnoteAnchor"/>
          <w:rtl w:val="true"/>
        </w:rPr>
        <w:footnoteReference w:id="106"/>
      </w:r>
      <w:r>
        <w:rPr>
          <w:rFonts w:ascii="Amiri" w:hAnsi="Amiri" w:eastAsia="Amiri" w:cs="Amiri"/>
          <w:color w:val="111111"/>
          <w:sz w:val="28"/>
          <w:sz w:val="28"/>
          <w:szCs w:val="28"/>
          <w:rtl w:val="true"/>
          <w:lang w:bidi="ar-SA"/>
        </w:rPr>
        <w:t>ويظهر منه أن تفسير العترة بأهل بيته صلى الله عليه وآله وسلم كان واضحا عندهم، ولذا سألوا عن دخول نسائه في أهل بيته لا في عترته صلى الله عليه وآله وسلم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الأوصاف التي وصف بها العترة من العصمة والطهارة، وأن التمسك بهم مصون من الضلالة، وعلمهم بالكتاب كله، إنما تنطبق </w:t>
      </w:r>
    </w:p>
    <w:p>
      <w:pPr>
        <w:pStyle w:val="BookText"/>
        <w:rPr/>
      </w:pPr>
      <w:r>
        <w:rPr>
          <w:rFonts w:ascii="Amiri" w:hAnsi="Amiri" w:eastAsia="Amiri" w:cs="Amiri"/>
          <w:color w:val="111111"/>
          <w:sz w:val="28"/>
          <w:sz w:val="28"/>
          <w:szCs w:val="28"/>
          <w:rtl w:val="true"/>
          <w:lang w:bidi="ar-SA"/>
        </w:rPr>
        <w:t>على أهل بيت النبي صلى الله عليه وآله وسلم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وآله وسلم في شأنهم بالنصوص المستفيضة، بل المتواترة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مثل سفينة نوح من ركبها نجا ومن تخلف عنها هلك</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وإن عليا خير البرية، وسيد العرب، وخير الوصيين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وعلي مني وأنا منه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وعلي مع القرآن والقرآن معه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والحق مع علي وعلي مع الحق يدور معه حيث دار </w:t>
      </w:r>
      <w:r>
        <w:rPr>
          <w:rStyle w:val="FootnoteAnchor"/>
          <w:rtl w:val="true"/>
        </w:rPr>
        <w:footnoteReference w:id="112"/>
      </w:r>
      <w:r>
        <w:rPr>
          <w:rFonts w:ascii="Amiri" w:hAnsi="Amiri" w:eastAsia="Amiri" w:cs="Amiri"/>
          <w:color w:val="111111"/>
          <w:sz w:val="28"/>
          <w:sz w:val="28"/>
          <w:szCs w:val="28"/>
          <w:rtl w:val="true"/>
          <w:lang w:bidi="ar-SA"/>
        </w:rPr>
        <w:t>وحق علي على هذه الأمة كحق الوالد على ولده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إلى غير ذلك من الفضائل التي لا تحصى مما رواه الفريقان ولا شبهة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الأمة من غير أهل البيت عليهم السلام من كان معصوما مطهرا من الرجس، عالما بالكتاب كله، لا يفارق القرآن ولا يفارقه حتى تنطبق أوصاف العترة عليه، ويحتمل صدقها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تبين لك ذلك فاعلم أن الآية الكريمة تدل على وجوب الاعتصام </w:t>
      </w:r>
    </w:p>
    <w:p>
      <w:pPr>
        <w:pStyle w:val="BookText"/>
        <w:rPr/>
      </w:pPr>
      <w:r>
        <w:rPr>
          <w:rFonts w:ascii="Amiri" w:hAnsi="Amiri" w:eastAsia="Amiri" w:cs="Amiri"/>
          <w:color w:val="111111"/>
          <w:sz w:val="28"/>
          <w:sz w:val="28"/>
          <w:szCs w:val="28"/>
          <w:rtl w:val="true"/>
          <w:lang w:bidi="ar-SA"/>
        </w:rPr>
        <w:t xml:space="preserve">بالعترة الطاهرة، لأنه إن فسر حبل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الروايات المفسرة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فهو، وإن فسر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أبي سعيد الخدري، و عبد الله وقتادة والسدي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التزاما للروايات المتواترة الدالة على عدم افتراق أحدهما عن الآخر، فالمعتصم بأحدهما لا بد له من الاعتصام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 بالإسلام ودين الله، كما عن ابن عباس وأبي زيد، فكذلك لأن المعتصم به لا بد له من الاعتصام بكتاب الله، الذي لا يفارق العترة، ولا ينكشف أحكامه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التعبير بالاعتصام دلالة على أن الأخذ بالمعتصم به يوجب الصون عن الضلالة، فهو أو في من التعبير بالتمسك ونحوه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فلأجل التصريح فيها بأن الأخذ به يوجب عدم الضلالة، عبر فيها بالتمسك والأخذ به</w:t>
      </w:r>
      <w:r>
        <w:rPr>
          <w:rFonts w:eastAsia="Amiri" w:cs="Amiri" w:ascii="Amiri" w:hAnsi="Amiri"/>
          <w:color w:val="111111"/>
          <w:sz w:val="28"/>
          <w:szCs w:val="28"/>
          <w:rtl w:val="true"/>
          <w:lang w:bidi="ar-SA"/>
        </w:rPr>
        <w:t xml:space="preserve">. </w:t>
      </w:r>
      <w:bookmarkStart w:id="53" w:name="pg7339_54173"/>
    </w:p>
    <w:p>
      <w:pPr>
        <w:pStyle w:val="Heading2"/>
        <w:numPr>
          <w:ilvl w:val="1"/>
          <w:numId w:val="1"/>
        </w:numPr>
        <w:rPr/>
      </w:pPr>
      <w:bookmarkStart w:id="54" w:name="__RefHeading___Toc1126271_1051229030"/>
      <w:bookmarkStart w:id="55" w:name="_Toc19"/>
      <w:bookmarkEnd w:id="53"/>
      <w:bookmarkEnd w:id="54"/>
      <w:r>
        <w:rPr>
          <w:rtl w:val="true"/>
        </w:rPr>
        <w:t>الحديث الرابع</w:t>
      </w:r>
      <w:bookmarkEnd w:id="5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في الكافي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عني</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 الصديقون بطاعتهم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وفي الاكمال عن مولانا أمير المؤمنين عليه السلام أنه قال في جمع من المهاجرين والأنصار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أسألكم بالله أتعلمون أنه لما نزلت هذه الآية قال سلمان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هذه الآية أم خاصة؟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المأمورون فعامة المؤمنين أمروا بذلك، وأما الصادقون فخاصة لأخي وأوصيائي من بعده إلى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وقد استفاضت الروايات من طريقنا وطريق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الصادقين هم </w:t>
      </w:r>
    </w:p>
    <w:p>
      <w:pPr>
        <w:pStyle w:val="BookText"/>
        <w:rPr/>
      </w:pPr>
      <w:r>
        <w:rPr>
          <w:rFonts w:ascii="Amiri" w:hAnsi="Amiri" w:eastAsia="Amiri" w:cs="Amiri"/>
          <w:color w:val="111111"/>
          <w:sz w:val="28"/>
          <w:sz w:val="28"/>
          <w:szCs w:val="28"/>
          <w:rtl w:val="true"/>
          <w:lang w:bidi="ar-SA"/>
        </w:rPr>
        <w:t>أهل بيت النبي صلى الله عليه وآله وسلم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غاية المرام عشرة أخبار من طريقنا، وسبعة أخبار من طريق العامة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اختصاص الصادقين في الآية الكريمة، بالأئمة المعصومين الطيبين من آل محمد صلى الله عليه وآله وسلم، وعدم إرادة مطلق الصادقين منه، كما دلت عليه الروايات المستفيضة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بالصدق مطلق الصدق الشامل لكل مرتبة منه، المطلوب من كل مؤمن، وبالصادقين المعنى العام، الشامل لكل من اتصف بالصدق في أي مرتبة كان، لوجب أن يعبر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أنه يجب على كل مؤمن أن يتحرز عن الكذب، ويكون من الصادقين، فالعدول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المراد بالصدق مرتبة مخصوصة، وبالصادقين طائفة معينة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هذه المرتبة مرتبة كاملة، بحيث يستحق المتصفون بها أن يتبعهم سائر المؤمنين جميعا، وهذه المرتبة الكاملة التي تكون بهذه المثابة ليست إلا العصمة والطهارة، التي لم يتطرق معها كذب في القول والفعل، إذ في الأمة من طهره الله تعالى، وأذهب عنه الرجس، وهم أهل بيت النبي صلى الله عليه وآله وسلم، بنص آية التطهير، واتفاق جميع المسلمين، فلو أريد من الصادقين غير المعصومين لزم أن يكون المعصومون مأمورون بمتابعة غير المعصومين المتطرق فيهم الكذب ولو جهلا أو سهوا، وهو قبيح عقلا، فتعين أن يكون المراد الصادقون المطهرون، الحائزون جميع مراتب الصدق قولا وفعلا، ولا يصدق ذلك إلا على أهل بيت النبي صلى الله عليه وآله وسلم، الذين أذهب الله عنهم الرجس وطهرهم تطهيرا، وإليه يشير قول مولانا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الصديقون </w:t>
      </w:r>
    </w:p>
    <w:p>
      <w:pPr>
        <w:pStyle w:val="BookText"/>
        <w:rPr/>
      </w:pPr>
      <w:r>
        <w:rPr>
          <w:rFonts w:ascii="IRNazanin" w:hAnsi="IRNazanin" w:eastAsia="IRNazanin"/>
          <w:color w:val="111111"/>
          <w:sz w:val="28"/>
          <w:sz w:val="28"/>
          <w:szCs w:val="28"/>
          <w:rtl w:val="true"/>
          <w:lang w:bidi="fa-IR"/>
        </w:rPr>
        <w:t>بطاعتهم</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ويدل على كونهم أئمة كما نبه عليه مولانا الرضا عليه السلام في هذه الرواية أمره سبحانه وتعالى 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أمرهم بالاتقاء عن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يكونوا مع الصادقين، ولا يصدق الكون معهم إلا بأن يكونوا تحت طاعتهم، متحرزين عن مخالفتهم، وليس للإمامة معنى إلا افتراض طاعة الإمام على المأموم من قبله تعالى، بل لا تعبير أقرب إلى معنى الإمامة من أمر المؤمنين بأن يكونوا معه، إذ حقيقة الائتمام عبارة عن متابعة المأموم إمامه، وعدم مفارقته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الطاعة لا يكشف عن الإمامة، إذ يجب على الولد طاعة والده، وعلى الزوجة طاعة زوجها، مع عدم الإمامة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طاعتهم على 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عموم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استثناء لا في مدلول الموصول، ولا في الطاعة يلازم الإمامة، بخلاف افتراض الطاعة على شخص مخصوص بعلاقة الأبوة أو الزوجية، وهكذا في جهات خاصة محدودة، فإنه لا يلازم الإمامة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أيضا عن عموم الأمر بالكون مع الصادقين لجميع المؤمنين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تعالى أمرهم بالاتقاء عن محارمه، وعطف عليه الأمر بالكون مع الصادقين، فإن الأمر بالتقوى يعم الجميع، ولا يحتمل فيه تخصيص وتقييد، فعطفه تعالى شأنه الأمر بالكون مع الصادقين على الأمر بالاتقاء تصريح بالعموم، فليس لأحد أن يتقدم على الصادقين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وأولاده الطيبين الطاهرين، صلى الله عليه وعليهم أجمعين</w:t>
      </w:r>
      <w:r>
        <w:rPr>
          <w:rFonts w:eastAsia="Amiri" w:cs="Amiri" w:ascii="Amiri" w:hAnsi="Amiri"/>
          <w:color w:val="111111"/>
          <w:sz w:val="28"/>
          <w:szCs w:val="28"/>
          <w:rtl w:val="true"/>
          <w:lang w:bidi="ar-SA"/>
        </w:rPr>
        <w:t xml:space="preserve">. </w:t>
      </w:r>
      <w:bookmarkStart w:id="56" w:name="pg7339_54176"/>
    </w:p>
    <w:p>
      <w:pPr>
        <w:pStyle w:val="Heading2"/>
        <w:numPr>
          <w:ilvl w:val="1"/>
          <w:numId w:val="1"/>
        </w:numPr>
        <w:rPr/>
      </w:pPr>
      <w:bookmarkStart w:id="57" w:name="__RefHeading___Toc1126273_1051229030"/>
      <w:bookmarkStart w:id="58" w:name="_Toc20"/>
      <w:bookmarkEnd w:id="56"/>
      <w:bookmarkEnd w:id="57"/>
      <w:r>
        <w:rPr>
          <w:rtl w:val="true"/>
        </w:rPr>
        <w:t>الحديث الخامس</w:t>
      </w:r>
      <w:bookmarkEnd w:id="58"/>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في المحاسن، عن أبيه، عن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من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 والله، أما ترى كيف اشترط الله عز وجل</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والحاصل أنه لو كان معطوفا بالواو لاحتمل أن يكون من قبيل عطف السابق على اللاحق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يوحى إليك وإلى الذين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منه الاهتداء إلى التوحيد والإيمان بالله تعالى وبرسوله صلى الله عليه وآله وسلم، ولكن العدول عنه إلى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العطف من قبيل عطف اللاحق على السابق، والاهتداء على الإيمان والعمل الصالح، فالمعتبر في قبولهما أنه هو الاهتداء بولاية أهل البيت عليهم السلام، ضرورة عدم اعتبار ما عدا الولاية في قبول الإيمان والعمل الصالح باتفاق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سر تغيير السياق في المتعاطفات وعطف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وعمل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أن تفسير الاهتداء بلزوم الإيمان إلى الموت، أو عدم الشك في إيمانه، أو الأخذ بالسنة وعدم سلوك سبيل البدعة، في غير محله، لأن مرجع الأولين إلى بقاء الإيمان لا إلى اهتداء مترتب عليه وعلى العمل الصالح كما أن مرجع الثالث إلى الثالث وهو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اختير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الفاء، لأنه أوفى وأبلغ بخصوصية المقام من الفاء، إذ قد تأتي للتفريع ومع احتمال إرادته لا يستفاد أن الاهتداء أمر آخر وراء الإيمان والعمل الصالح، بخلاف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لعدم تطرق التفريع فيها صريحة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ما بعد ما أمر مستقل مترتب على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يكون لاحقا على الإيمان والعمل الصالح بحيث يتحقق بتحققه الاهتداء وبفقده الضلالة، ولم ينفعه إيمانه وما عمله من الصالحات إلا بقبوله، ليس إلا ولاية أهل البيت عليهم السلام، ضرورة عدم اعتبار ما عدا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التعليقة بطولها موجودة في الطبعة الأولى، والمؤلف رحمه الله قد أدرجها في المتن في الطبعة الثانية مع تصرف فيها ومع ذلك نحن نقلناها لبعض الفوائد فيها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أن الذي يعتبر في قبول التوبة والإيمان</w:t>
      </w:r>
    </w:p>
    <w:p>
      <w:pPr>
        <w:pStyle w:val="BookText"/>
        <w:rPr/>
      </w:pPr>
      <w:r>
        <w:rPr>
          <w:rFonts w:ascii="Amiri" w:hAnsi="Amiri" w:eastAsia="Amiri" w:cs="Amiri"/>
          <w:color w:val="111111"/>
          <w:sz w:val="28"/>
          <w:sz w:val="28"/>
          <w:szCs w:val="28"/>
          <w:rtl w:val="true"/>
          <w:lang w:bidi="ar-SA"/>
        </w:rPr>
        <w:t>والعمل الصالح إنما هو ولاية أهل البيت عليهم السلام، على ما تواترت فيه روايات الفريقين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لا يكمل الإيمان، ولا يقبل عمل صالح إلا بولاية مولانا أمير المؤمنين، والأئمة المعصومين من ذريته سلام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وإن معرفة الله لا تتم إلا بمعرفتهم وولايتهم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ولو أن رجلا قام ليله، وصام نهاره، وتصدق بجميع ماله، وحج جميع دهره، ولم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فيواليه، ويكون جميع أعماله </w:t>
      </w:r>
    </w:p>
    <w:p>
      <w:pPr>
        <w:pStyle w:val="BookText"/>
        <w:rPr/>
      </w:pPr>
      <w:r>
        <w:rPr>
          <w:rFonts w:ascii="Amiri" w:hAnsi="Amiri" w:eastAsia="Amiri" w:cs="Amiri"/>
          <w:color w:val="111111"/>
          <w:sz w:val="28"/>
          <w:sz w:val="28"/>
          <w:szCs w:val="28"/>
          <w:rtl w:val="true"/>
          <w:lang w:bidi="ar-SA"/>
        </w:rPr>
        <w:t xml:space="preserve">بدلالته إليه، ما كان على الله عز وجل حق في ثوابه، ولا كان من أهل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المحسن منهم يدخله الله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رحمته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والروايات فيه من طريق الفريقين كثيرة جدا، وإلى ذلك أشار مولانا الصادق عليه السلام حيث قال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ولايتنا والله، أما ترى كيف اشترط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أن الشرط المعتبر في كمال الإيمان وقبول العمل الصالح الموجب للغفران ليس إلا ولايتنا أهل البيت عليهم السلام، </w:t>
      </w:r>
      <w:r>
        <w:rPr>
          <w:rStyle w:val="FootnoteAnchor"/>
          <w:rtl w:val="true"/>
        </w:rPr>
        <w:footnoteReference w:id="128"/>
      </w:r>
      <w:r>
        <w:rPr>
          <w:rFonts w:ascii="Amiri" w:hAnsi="Amiri" w:eastAsia="Amiri" w:cs="Amiri"/>
          <w:color w:val="111111"/>
          <w:sz w:val="28"/>
          <w:sz w:val="28"/>
          <w:szCs w:val="28"/>
          <w:rtl w:val="true"/>
          <w:lang w:bidi="ar-SA"/>
        </w:rPr>
        <w:t>وهذا واضح لمن نظر في روايات الفريقين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روايات العامة أنه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على حب آل محمد صلى الله عليه وآله وسلم مات شهيدا، ومن مات على حب آل محمد صلى الله عليه وآله وسلم مات مغفورا له، ألا ومن مات على حب آل محمد صلى الله عليه وآله وسلم مات تائبا، ألا ومن مات على حب آل محمد صلى الله عليه وآله وسلم مات مؤمنا مستكمل الإيمان، ألا ومن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ملك الموت بالجنة ثم منكر ونكير، ألا ومن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السنة والجماعة، ألا ومن مات على بغض آل محمد صلى الله عليه وآله وسلم جاء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 من رحمة الله، ألا ومن مات على 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كافرا، ألا ومن مات على بغض آل محمد صلى الله عليه وآله وسلم لم يستشم رائحة الجنة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والحمد لله الذي هدانا لمحبتهم وولايتهم، ورزقنا البراءة من أعدائهم، وما كنا لنهتدي لولا أن هدانا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 أيضا أن الله تعالى جعل لكل قوم هاديا من آل محمد صلى الله عليه وآله وسلم علي ما استفاضت روايات الفريقين، بل كادت أن تكون متواترة من أن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إنما نزل في شأن مولانا أمير المؤمنين والأئمة المعصومين عليه السلام وأنه لكل قوم هاد بعد هاد من آل محمد صلى الله عليه وآله وسلم، ولا تخلو الأرض منهم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من جعله تعالى هاديا لأمة محمد صلى الله عليه وآله وسلم يجب الاهتداء إليه بمعرفته وولايته أولا، ثم الاهتداء به ثانيا، فهذا الاهتداء الذي بعد التوبة والإيمان بالله ورسوله والعمل الصالح، ليس إلا الاهتداء بالهادي الذي جعله الله هاديا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ما يعتبر في الغفران الذي لا يتحقق كمال الإيمان وقبول العمل الصالح إلا به هو الاهتداء إلى ولاية أهل البيت عليهم السلام ولا شئ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تراخي الأمة عن الاهتداء دون المتعاطفين الآخرين فإنه لم يكن أمر أشق عليهم من الاهتداء بولاية أهل البيت عليهم السلام كما يظهر لمن كان له أدنى تتبع في حالات الصحابة وروايات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كانت في المتن في الطبعة الأولى والمؤلف رحمه الله قد بدلها في الطبعة الثانية بما ترى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تغير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أسند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تكرارا لما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الفوائد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تغيير السياق في المتعاطفات، وعطف اهتدى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الإيمان والعمل الصالح لا يوجب الاهتداء والخروج عن الضلالة، بل الخروج عنها والاهتداء إلى الحق يحتاج إلى أمر آخر،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ما بعده مترتب على ما قبله بتراخ، فلو كان الإيمان والعمل الصالح كافيا في الاهتداء والخروج عن الضلالة لم يكن مجال للعطف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ضلالة بعد الإيمان والعمل الصالح على طريقة أهل السنة، لأن الخلافة عن الرسول صلى الله عليه وآله وسلم عندهم من فروع الدين، ولذا تتحقق عندهم بالبيعة، فعدم الخروج عن الضلالة بالإيمان والعمل الصالح إنما يتم على طريقة الشيعة الإمامية من أن معرفة الإمام والخليفة من أصول الدين، ولا تثبت الخلافة والإمامة إلا بالنص من الله تعالى ومن رسوله صلى الله عليه وآله وسلم فقد ورد من الطريقين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مات ولم يعرف إمام زمانه فقد مات ميتة الجاهلية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وأما المفسرون بالرأي فقد فسروا الاهتداء مرة بلزوم الإيمان واستمراره إلى موته، وأخرى بأن لا يشك في إيمانه، وتارة بأن كان عاملا بالسنة وتاركا للبدعة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مجمع البيان كلا من هذه الوجوه، ونسب كلا منها إلى قائل</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وفيه أن الوجه الثالث راجع إلى العمل الصالح، فلا مجال لترتيبه عليه، وعطفه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والوجهين الأولين إلى وجه واحد، وهو استمرار الإيمان، وثباته عليه إلى موته، وهو مناف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قبول الهداية، الملازم لعدم خروجه عن الضلالة، قبل قبوله الهداية، لأن قبول الهداية مسبوق بالضلالة، واستمرار الإيمان مسبوق بالإيمان الذي هو أساس الهداية، فلا مجال لتفسير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المتميز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التراخي، لعله لأجل التنبيه على تراخي الأمة عن الاهتداء، دون المتعاطفين الآخرين، فإنه لم يكن أمر أشق عليهم من الاهتداء بولاية أهل البيت عليهم السلام كما يظهر لمن كان له أدنى تتبع في حالات الصحابة، وروايات الفريقين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أسند في غاية المرام إلى أنس بن مالك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رجعنا مع رسول الله صلى الله عليه وآله وسلم قادمين من تبوك، فقال لي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إلي الأحلاس والأقتاب ففعلوا، وصعد رسول الله صلى الله عليه وآله وسلم فخطب فحمد الله وأثنى عليه كما هو أهله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لي إذا ذكر آل إبراهيم تهللت وجوهكم، وإذا ذكر آل محمد صلى الله عليه وآله وسلم كأنها تفقأ في وجوهكم حب الرمان، فوالذي بعثني بالحق نبيا لو جاء أحدكم يوم القيامة بأعمال كأمثال الجبال، ولم يجئ بولاية علي بن أبي طالب لأكبه الله عز وجل في النار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بغض آل محمد صلى الله عليه وآله وسلم تقديم غيرهم عليهم، ومتابعة أمرهم، وتنفيذ أحكامهم، والمراجعة إليهم دون آل محمد صلى الله عليه وآله وسلم كما نطقت به الروايات، ووجهه واضح، لأن المحب لا يعرض </w:t>
      </w:r>
      <w:r>
        <w:rPr>
          <w:rStyle w:val="FootnoteAnchor"/>
          <w:rtl w:val="true"/>
        </w:rPr>
        <w:footnoteReference w:id="135"/>
      </w:r>
      <w:r>
        <w:rPr>
          <w:rFonts w:ascii="Amiri" w:hAnsi="Amiri" w:eastAsia="Amiri" w:cs="Amiri"/>
          <w:color w:val="111111"/>
          <w:sz w:val="28"/>
          <w:sz w:val="28"/>
          <w:szCs w:val="28"/>
          <w:rtl w:val="true"/>
          <w:lang w:bidi="ar-SA"/>
        </w:rPr>
        <w:t xml:space="preserve">حبيبه، ومحقق لما حققه، </w:t>
      </w:r>
    </w:p>
    <w:p>
      <w:pPr>
        <w:pStyle w:val="BookText"/>
        <w:rPr/>
      </w:pPr>
      <w:r>
        <w:rPr>
          <w:rFonts w:ascii="IRNazanin" w:hAnsi="IRNazanin" w:eastAsia="IRNazanin"/>
          <w:color w:val="111111"/>
          <w:sz w:val="28"/>
          <w:sz w:val="28"/>
          <w:szCs w:val="28"/>
          <w:rtl w:val="true"/>
          <w:lang w:bidi="fa-IR"/>
        </w:rPr>
        <w:t>ومبطل لما أبطله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البين الذي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 يرون أن الخلافة والولاية تختص بهم، وأن الناس منعوهم عن حقهم، فمن تابع مانعيهم، وأنفذ أمرهم، ويرى أن لهم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 لآل محمد صلى الله عليه وآله وسلم وكاذب في دعوى محبتهم قطعا</w:t>
      </w:r>
      <w:r>
        <w:rPr>
          <w:rFonts w:eastAsia="Amiri" w:cs="Amiri" w:ascii="Amiri" w:hAnsi="Amiri"/>
          <w:color w:val="111111"/>
          <w:sz w:val="28"/>
          <w:szCs w:val="28"/>
          <w:rtl w:val="true"/>
          <w:lang w:bidi="ar-SA"/>
        </w:rPr>
        <w:t xml:space="preserve">. </w:t>
      </w:r>
      <w:bookmarkStart w:id="59" w:name="pg7339_54183"/>
    </w:p>
    <w:p>
      <w:pPr>
        <w:pStyle w:val="Heading2"/>
        <w:numPr>
          <w:ilvl w:val="1"/>
          <w:numId w:val="1"/>
        </w:numPr>
        <w:rPr/>
      </w:pPr>
      <w:bookmarkStart w:id="60" w:name="__RefHeading___Toc1126275_1051229030"/>
      <w:bookmarkStart w:id="61" w:name="_Toc21"/>
      <w:bookmarkEnd w:id="59"/>
      <w:bookmarkEnd w:id="60"/>
      <w:r>
        <w:rPr>
          <w:rtl w:val="true"/>
        </w:rPr>
        <w:t>الحديث السادس</w:t>
      </w:r>
      <w:bookmarkEnd w:id="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 طريق العامة وغيرهم، عن محمد بن إسحاق الشعبي، والأعمش، وسعيد بن جبير، وابن عباس، وأبو نعيم الإصفهاني، والحاكم الحسكاني، والنظيري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وجماعة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أهل البيت، وحبهم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وقد روى الشيخ في أماليه بإسناده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صلى الله عليه وآله وسلم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بمودة علي بن أبي طالب عليه السلام، والذي بعثني بالحق نبيا لا يقبل الله من عبد حسنة حتى يسأله عن حب علي بن أبي طالب عليه السلام وهو تعالى أعلم، فإن جاء بولايته، قبل عمله على ما كان منه، وإن لم يأت بولايته لم يسأله عن شئ، ثم أمر به إلى النار</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وقد استفاضت الروايات في هذا الباب، وفي عدم جواز العبد على </w:t>
      </w:r>
    </w:p>
    <w:p>
      <w:pPr>
        <w:pStyle w:val="BookText"/>
        <w:rPr/>
      </w:pPr>
      <w:r>
        <w:rPr>
          <w:rFonts w:ascii="Amiri" w:hAnsi="Amiri" w:eastAsia="Amiri" w:cs="Amiri"/>
          <w:color w:val="111111"/>
          <w:sz w:val="28"/>
          <w:sz w:val="28"/>
          <w:szCs w:val="28"/>
          <w:rtl w:val="true"/>
          <w:lang w:bidi="ar-SA"/>
        </w:rPr>
        <w:t>الصراط ودخول الجنة إلا بجواز من أمير المؤمنين عليه السلام بولايته، وولاية أهل البيت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طريقهم عشرين حديثا، ومن طريقنا ثمانية عشر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ومن جملة الروايات من طريقهم ما ذكره عن موفق بن أحمد من أعيان العامة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أمير المؤمنين عليه السلام مسندا إلى الحسن البصري، عن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يقعد علي بن أبي طالب على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عرش رب العالمين، ومن سفحه تتفجر أنهار الجنة، وتتفرق في الجنان، وهو جالس على كرسي من نور يجري من بين يديه التسنيم، لا يجوز أحد الصراط إلا ومعه براءة بولايته وولاية أهل بيته، يشرف على الجنة فيدخل محبيه الجنة ومبغضيه النار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ذلك على اختصاص الإمامة والخلافة بأهل بيت النبي صلى الله عليه وآله وسلم وعدم اختصاص من عداهم 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أمير المؤمنين، والأئمة المعصومين من ذريته سلام الله عليهم أجمعين، كانوا مدعين للإمامة بالضرورة، معلنين بأنها حق خاص لهم، إن أطاعتهم الأمة قاموا بها، وإن منعوهم عنها ودفعوهم عن مقامهم صبروا على ذلك حتى يحكم الله لهم، والمبايعة مع من عداهم لم تكن عن طوع ورغبة، فإن شواهد مخالفة أهل البيت عليهم السلام مع المتصدين لأمر الخلافة واضحة لائحة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استنصار مولانا أمير المؤمنين عليه السلام من المهاجرين والأنصار ليلا، واحتجاجه عليهم، وعدم بيعته مع أبي بكر إلا بعد ظهور الغدر منهم، وعدم وفائهم بما وعدوه من نصرته إلا أربعة، بل في صحيح البخاري أنه عليه السلام لم يبايع أبا بكر مدة حياة فاطمة عليها السلام وذكر أن مدة بقائها بعد رسول الله صلى الله عليه وآله وسلم ستة أشهر</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القرآن الذي ألفه، وجمعه مولانا أمير المؤمنين عليه السلام بحيث لا يطلع عليه أحد من المسلمين إلا أهل البيت عليهم السلام، مع أنه عليه السلام أول من جمعه بأمر رسول الله صلى الله عليه وآله وسلم ووصيته، وأعلم الأمة باتفاقهم، وأحد الثقلين الذي لا يفارق القرآن ولا يفارقه، فردهم القرآن الذي ألفه بأمر رسول الله صلى الله عليه وآله وسلم كما أنزل عليه أمين الوحي جبرائيل لا يكون إلا عن مخالفتهم معه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يقبلوا ما جمعه وألفه لأنه شاهد واحد، ولم يشارك معه غيره، والشاهد الواحد غير مقبول، ولذا لم يقبلوا شرعا من غيره آية إلا إذا شهد به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السلام شاهدا بل كان وصيا من قبل الرسول صلى الله عليه وآله وسلم في جمعه وتأليفه كما أنزل عليه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الوصي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 ولا يعتبر فيه التعدد بالضرورة، ولو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شاهدا وجب تنفيذ شهادته لعصمته وطهارته، بنص آية التطهير، ولا يجوز رد شهادة من تبينت عصمته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فدك وعزل عمال فاطمة عليها السلام وإسناد الحديث إلى النبي صلى الله عليه وآله وسلم بأنا معاشر الأنبياء لا نورث وما تركناه صدقه، ومخاصمتهم مع </w:t>
      </w:r>
    </w:p>
    <w:p>
      <w:pPr>
        <w:pStyle w:val="BookText"/>
        <w:rPr/>
      </w:pPr>
      <w:r>
        <w:rPr>
          <w:rFonts w:ascii="Amiri" w:hAnsi="Amiri" w:eastAsia="Amiri" w:cs="Amiri"/>
          <w:color w:val="111111"/>
          <w:sz w:val="28"/>
          <w:sz w:val="28"/>
          <w:szCs w:val="28"/>
          <w:rtl w:val="true"/>
          <w:lang w:bidi="ar-SA"/>
        </w:rPr>
        <w:t>فاطمة عليها السلام، ومطالبة البينة منها، ورد شهادة مولانا أمير المؤمنين، والحسن، والحسين، سلام الله عليهم أجمعين، مع إثبات الحجة عليهم بأنه ليس لأحد أن يطالب بالبينة ممن نزلت في شأنه آية التطهير، وشهد الله تعالى بطهارته وعصمته، ولا رد شهادة من كان كذلك، مع أن فدك كانت في يدها عليها السلام، ولا يطالب ذو اليد بإقامة البينة، فهل هذا إلا مخالفة بينة وهل يكون أمر أبين من هذا؟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فاطمة الزهراء عليها السلام ليلا، وإخفاء قبرها وامتناعه عليه السلام من حضورهما في تشييع جنازتها والصلاة عليها حسب وصيتها عليها السلام الكاشفة من عدم رضائها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مناشدة مولانا أمير المؤمنين عليه السلام مع أصحاب الشورى واحتجاجه عليهم </w:t>
      </w:r>
      <w:r>
        <w:rPr>
          <w:rStyle w:val="FootnoteAnchor"/>
          <w:rtl w:val="true"/>
        </w:rPr>
        <w:footnoteReference w:id="142"/>
      </w:r>
      <w:r>
        <w:rPr>
          <w:rFonts w:ascii="Amiri" w:hAnsi="Amiri" w:eastAsia="Amiri" w:cs="Amiri"/>
          <w:color w:val="111111"/>
          <w:sz w:val="28"/>
          <w:sz w:val="28"/>
          <w:szCs w:val="28"/>
          <w:rtl w:val="true"/>
          <w:lang w:bidi="ar-SA"/>
        </w:rPr>
        <w:t>بفضائله، ومناقبه التي لا تحصى بأن الحق كان من أول الأمر له خاصة، وأن بيعته معهما لم تكن إلا عن كره وإجبار، والمناشدة مفصلة وقد رواها الفريقان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شكايته عليه السلام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عليه السلام في مواطن كثيرة </w:t>
      </w:r>
      <w:r>
        <w:rPr>
          <w:rStyle w:val="FootnoteAnchor"/>
          <w:rtl w:val="true"/>
        </w:rPr>
        <w:footnoteReference w:id="143"/>
      </w:r>
      <w:r>
        <w:rPr>
          <w:rFonts w:ascii="Amiri" w:hAnsi="Amiri" w:eastAsia="Amiri" w:cs="Amiri"/>
          <w:color w:val="111111"/>
          <w:sz w:val="28"/>
          <w:sz w:val="28"/>
          <w:szCs w:val="28"/>
          <w:rtl w:val="true"/>
          <w:lang w:bidi="ar-SA"/>
        </w:rPr>
        <w:t>حتى قال الأشعث بن قيس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حين بويع أخو تيم بن مرة، وأخو عدي، وأخو بني أمية بعدهما أن تقاتل وتضرب بسيفك فإنك لم تخطبنا منذ قدمت العراق إلا قلت فيها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إني أولى الناس بالناس وما زلت مظلوما، قال عليه السلام قد قلت فاستمع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يمنعني من ذلك الجبن، ولا كراهة للقاء ربي، ولا أن أعلم بما عند الله خير لي من الدنيا بما فيها، ولكن منعني من ذلك أمر رسول الله صلى الله عليه وآله وسلم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وعهده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 الله عليه وآله وسلم بما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صانعة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فلم أكن بما صنعوا حين عاينته بأعلم مني به، ولا أشد يقينا به مني، بل أنا بقول رسول الله صلى الله عليه وآله وسلم أشد يقينا لما عاينت وشاهدت، فقلت لرسول الله صلى الله عليه وآله وسلم فما تعهد إلي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فانبذ إليهم وجاهدهم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تجد أعوانا فكف يدك واحقن دمك حتى تجد على إقامة كتاب الله وسنتي أعوانا، وأخبرني أن الأمة ستخذلني، وتتبع غيري، وأخبرني أني منه بمنزلة هارون من موسى، وأن الأمة سيصيرون بعده بمنزلة هارون ومن تبعه، ومنزلة العجل ومن تبعه،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وإنما يعني أن موسى أمر هارون حين استخلفه عليهم إن ضلوا، ثم وجد أعوانا أن يجاهدهم، وإن لم يجد أعوانا أن يكف يده ويحقن دمه، ولا يفرق بينهم، وإني خشيت أن يقول أخي رسول الله صلى الله عليه وآله وسلم فرقت بين الأمة ولم ترقب قولي، وقد عهدت إليك إن لم تجد أعوانا فكف يدك واحقن دمك ودم أهل بيتك وشيعتك، فلما قبض رسول الله صلى الله عليه وآله وسلم قام الناس إلى أبي بكر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وآليت على نفسي أن لا أرتدي برداء إلا للصلاة حتى أجمعه في كتاب، ثم حملت فاطمة عليها السلام وأخذت بيد ابني الحسن والحسين عليهما السلام فلم أدع أحدا من أهل البدر، وأهل السابقة من </w:t>
      </w:r>
    </w:p>
    <w:p>
      <w:pPr>
        <w:pStyle w:val="BookText"/>
        <w:rPr/>
      </w:pPr>
      <w:r>
        <w:rPr>
          <w:rFonts w:ascii="Amiri" w:hAnsi="Amiri" w:eastAsia="Amiri" w:cs="Amiri"/>
          <w:color w:val="111111"/>
          <w:sz w:val="28"/>
          <w:sz w:val="28"/>
          <w:szCs w:val="28"/>
          <w:rtl w:val="true"/>
          <w:lang w:bidi="ar-SA"/>
        </w:rPr>
        <w:t>المهاجرين والأنصار إلا ناشدتهم الله في حقي، ودعوتهم إلى نصرتي فلم يستجب لي من الناس إلا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وسلمان، وأبو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غاية المرام عن كتاب سليم بن قيس</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مولانا أبي محمد الحسن عليه السلام في مجلس معاوية، والخطبة مفصلة، وقد ذكر عليه السلام فيها جملة من مناقب مولانا أمير المؤمنين عليه السلام ومناقبه عليه السلام ومناقب سائر أهل البيت سلام الله عليهم، ثم قال بعد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معاوية بن صخر زعم أني رأيته للخلافة أهلا ولم أر نفسي لها أهلا فكذب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أولى الناس بالناس في كتاب الله، وعلى لسان رسول الله صلى الله عليه وآله وسلم، غير أنا لم نزل أهل البيت مخيفين مظلومين مضطهدين، منذ قبض رسول الله صلى الله عليه وآله وسلم فالله بيننا وبين من ظلمنا حقنا، ونزل على رقابنا، وحمل الناس على أكتافنا، ومنعنا سهمنا في كتاب الله من الفئ والغنائم، ومنع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لها رسول الله صلى الله عليه وآله وسلم إلى آخر الخطبة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وبالجملة مخاصمة أهل البيت عليهم السلام مع المتصدين لأمر الخلافة والإمامة في استحقاق الخلافة واضحة لائحة، فحينئذ يدور الأمر بين أن يكون أهل البيت عليهم السلام صادقين في دعواهم أو كاذبين، والكاذب مبغوض عند الله تعالى ولا تكون ولايته وحبه واجبا مسؤولا عنها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كمال الإيمان به وبرسوله بحيث لا يجوز أحد على الصراط إلا بولايتهم، وأخذ الجواز والبراءة منهم، فتعين أن يكونوا صادقين، وإذا ثبت أنهم صادقون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الإمامة والخلافة بهم</w:t>
      </w:r>
      <w:r>
        <w:rPr>
          <w:rFonts w:eastAsia="Amiri" w:cs="Amiri" w:ascii="Amiri" w:hAnsi="Amiri"/>
          <w:color w:val="111111"/>
          <w:sz w:val="28"/>
          <w:szCs w:val="28"/>
          <w:rtl w:val="true"/>
          <w:lang w:bidi="ar-SA"/>
        </w:rPr>
        <w:t xml:space="preserve">]. </w:t>
      </w:r>
      <w:bookmarkStart w:id="62" w:name="pg7339_54189"/>
    </w:p>
    <w:p>
      <w:pPr>
        <w:pStyle w:val="Heading2"/>
        <w:numPr>
          <w:ilvl w:val="1"/>
          <w:numId w:val="1"/>
        </w:numPr>
        <w:rPr/>
      </w:pPr>
      <w:bookmarkStart w:id="63" w:name="__RefHeading___Toc1126277_1051229030"/>
      <w:bookmarkStart w:id="64" w:name="_Toc22"/>
      <w:bookmarkEnd w:id="62"/>
      <w:bookmarkEnd w:id="63"/>
      <w:r>
        <w:rPr>
          <w:rtl w:val="true"/>
        </w:rPr>
        <w:t>الحديث السابع</w:t>
      </w:r>
      <w:bookmarkEnd w:id="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الحديث من طرقنا، وطرق العامة إلى شريك بن عبد الله القاضي،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سليمان الأعمش في العلة التي قبض فيها، فبينما أنا عنده إذ دخل عليه ابن شبرمة، وابن أبي ليلى، وأبو حنيفة، فسألوه عن حاله، وذكر ضعفا شديدا، وذكر ما يتخوف من خطيئاته، وأدركته رقة فبكى، وأقبل عليه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اتق الله وانظر نفسك، فإنك في آخر يوم من أيام الدنيا، وأول يوم من أيام الآخرة، وقد كنت تحدث في علي بن أبي طالب بأحاديث لو رجعت عنها لكان خيرا لك،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ولمثلي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أقعدوني وسندوني؟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إليه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طريف، ولم أر أسديا كان خيرا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عباية بن ربعي إمام الحي،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أقول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دعيه، وهذا عدوي خذيه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وحدثني أبو المتوكل الناجي في إمرة الحجاج، وكان يشتم عليا شتما مقذعا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قال الله عز وجل لي ولعلي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النار من أبغضكما، وأدخلا الجنة من أحبكما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حنيفة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يأتي بأطم من هذا، قال شريك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فارق الدنيا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الأعمش من أجلاء الشيعة، مشهور بحب أهل البيت، معروف عند الخاصة والعامة، وله قصة مشهورة مع أبي جعفر المنصور، من الخلفاء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المنصور في الليلة التي حضرها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سألتك بالله كم حديث ترويه في فضائل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قال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وما زاد</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والروايات في هذا الباب مستفيضة من الطرفين، ويدل عليه الروايات المتقدمة في الباب السابق من عدم جواز العبد على الصراط، وعدم دخوله الجنة إلا ببراءة مولانا أمير المؤمنين عليه السلام وجوازه والروايات المستفيضة المتكاثرة من الجانبين على أنه ساقي الحوض، </w:t>
      </w:r>
      <w:r>
        <w:rPr>
          <w:rStyle w:val="FootnoteAnchor"/>
          <w:rtl w:val="true"/>
        </w:rPr>
        <w:footnoteReference w:id="152"/>
      </w:r>
      <w:r>
        <w:rPr>
          <w:rFonts w:ascii="Amiri" w:hAnsi="Amiri" w:eastAsia="Amiri" w:cs="Amiri"/>
          <w:color w:val="111111"/>
          <w:sz w:val="28"/>
          <w:sz w:val="28"/>
          <w:szCs w:val="28"/>
          <w:rtl w:val="true"/>
          <w:lang w:bidi="ar-SA"/>
        </w:rPr>
        <w:t xml:space="preserve">وأنه يذود رجالا من الحوض كما يذاد البعير الضال عن الماء، </w:t>
      </w:r>
      <w:r>
        <w:rPr>
          <w:rStyle w:val="FootnoteAnchor"/>
          <w:rtl w:val="true"/>
        </w:rPr>
        <w:footnoteReference w:id="153"/>
      </w:r>
      <w:r>
        <w:rPr>
          <w:rFonts w:ascii="Amiri" w:hAnsi="Amiri" w:eastAsia="Amiri" w:cs="Amiri"/>
          <w:color w:val="111111"/>
          <w:sz w:val="28"/>
          <w:sz w:val="28"/>
          <w:szCs w:val="28"/>
          <w:rtl w:val="true"/>
          <w:lang w:bidi="ar-SA"/>
        </w:rPr>
        <w:t>وأنه قسيم الجنة والنار</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ومن جملة روايات العامة ما رواه موفق بن أحمد بإسناده عن نافع عن عبد الله بن عمر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 وسلم لعلي بن أبي طالب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بنجيب من نور، وعلى رأسك تاج، قد أضاء نوره، وكاد يخطف أبصار أهل الموقف، فيأتي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رسول الله صلى الله عليه وآله وسلم؟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أحبك الجنة ومن عاداك في النار، فأنت قسيم الجنة وقسيم النار</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وأيضا موفق بن أحمد، بإسناده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صاحب لوائي، وأميني على الحوض، ومعيني على مفاتيح خزائن الجنة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والحمويني من علماء العامة ذكر رواية مفصلة مسندة إلى أبي سعيد الخدري، وذكر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مفاتيح الجنة، ومقاليد النار تسلم إلى علي بأمر رسول الله صلى الله عليه وآله وسلم فيقف على عجزة جهنم، وقد تطاير شررها، واشتد حرها، وعلي عليه السلام آخذ بزمامها، فتقول 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جزني فقد أطفأ نورك لهبي، فيقول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يا جهنم خذي هذا عدوي، واتركي هذا وليي فلجهنم يومئذ أشد مطاوعة لعلي عليه السلام فيما يأمرها به من جميع الخلائق</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المتظافرة المتكاثرة من الجانبين في أنه عليه السلام الساقي </w:t>
      </w:r>
    </w:p>
    <w:p>
      <w:pPr>
        <w:pStyle w:val="BookText"/>
        <w:rPr/>
      </w:pPr>
      <w:r>
        <w:rPr>
          <w:rFonts w:ascii="Amiri" w:hAnsi="Amiri" w:eastAsia="Amiri" w:cs="Amiri"/>
          <w:color w:val="111111"/>
          <w:sz w:val="28"/>
          <w:sz w:val="28"/>
          <w:szCs w:val="28"/>
          <w:rtl w:val="true"/>
          <w:lang w:bidi="ar-SA"/>
        </w:rPr>
        <w:t xml:space="preserve">من الحوض وليه، والذائد عنه عدوه، وأنه حامل اللواء، ولا يجوز العبد على الصراط، ولا يدخل الجنة إلا بإذنه، وأنه قسيم النار والجنة، وأنه الآمر على النار بأخذ عدوه وترك وليه، </w:t>
      </w:r>
      <w:r>
        <w:rPr>
          <w:rStyle w:val="FootnoteAnchor"/>
          <w:rtl w:val="true"/>
        </w:rPr>
        <w:footnoteReference w:id="158"/>
      </w:r>
      <w:r>
        <w:rPr>
          <w:rFonts w:ascii="Amiri" w:hAnsi="Amiri" w:eastAsia="Amiri" w:cs="Amiri"/>
          <w:color w:val="111111"/>
          <w:sz w:val="28"/>
          <w:sz w:val="28"/>
          <w:szCs w:val="28"/>
          <w:rtl w:val="true"/>
          <w:lang w:bidi="ar-SA"/>
        </w:rPr>
        <w:t>تنبئ عن معنى واحد، وهو تفويض أمر الجنة والنار إليه عليه السلام، يسكن في الجنة من والاه، ويدخل في النار من عاداه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ومجموع الأخبار في إفادة هذا المعنى متواترة، ومن هذا شأنه يدور مع الحق والحق معه لا محالة، ضرورة أنه لو لم يكن كذلك لم يستحق هذه الموهبة العظيمة من الله تعالى، فلا يقول إلا صدقا ولا يعمل إلا حقا، وإذا ثبت ذلك ثبت اختصاص الإمامة والخلافة به، وبذريته الطاهرين سلام الله تعالى عليهم أجمعين، لما عرفت من أنه عليه السلام لم ير للخلافة أهلا إلا نفسه الشريفة وأولاده الطيبين عليهم السلام</w:t>
      </w:r>
      <w:r>
        <w:rPr>
          <w:rFonts w:eastAsia="Amiri" w:cs="Amiri" w:ascii="Amiri" w:hAnsi="Amiri"/>
          <w:color w:val="111111"/>
          <w:sz w:val="28"/>
          <w:szCs w:val="28"/>
          <w:rtl w:val="true"/>
          <w:lang w:bidi="ar-SA"/>
        </w:rPr>
        <w:t xml:space="preserve">. </w:t>
      </w:r>
      <w:bookmarkStart w:id="65" w:name="pg7339_54193"/>
    </w:p>
    <w:p>
      <w:pPr>
        <w:pStyle w:val="Heading2"/>
        <w:numPr>
          <w:ilvl w:val="1"/>
          <w:numId w:val="1"/>
        </w:numPr>
        <w:rPr/>
      </w:pPr>
      <w:bookmarkStart w:id="66" w:name="__RefHeading___Toc1126279_1051229030"/>
      <w:bookmarkStart w:id="67" w:name="_Toc23"/>
      <w:bookmarkEnd w:id="65"/>
      <w:bookmarkEnd w:id="66"/>
      <w:r>
        <w:rPr>
          <w:rtl w:val="true"/>
        </w:rPr>
        <w:t>الحديث الثامن</w:t>
      </w:r>
      <w:bookmarkEnd w:id="67"/>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عن بريد العجلي عن مولانا أبي جعفر عليه السلام 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المنذر، ولكل زمان منا هاد يهديهم إلى ما جاء به نبي الله صلى الله عليه وآله وسلم، ثم الهداة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ثم الأوصياء واحدا بعد واحد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في كتاب فرائد السمطين في فضائل المرتضى وفاطمة والسبطين عليه السلام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شيخنا العلامة نجم الدين عثمان بن الموفق، أنبأنا المؤيد بن محمد بن علي الطوسي إجازة، أنبأنا الشيخ عبد الجبار بن محمد الجواري البيهقي، أنبأنا الإمام أبو 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فيها علي تلو النبي صلى الله عليه وآله وسلم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الحمويني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أبي هريرة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على صدر نفسه، ثم وضعها على يد علي عليه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فيه عن الثعلبي مسندا إلى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وضع رسول الله صلى الله عليه وآله وسلم يده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وأومأ بيده إلى منكب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والروايات في هذا المعنى من الطريقين كثيرة مستفيضة، بل الرواية عن خصوص ابن عباس في هذه الآية بهذا المعنى مستفيضة من الطريقين، كما ذكره في غاية المرام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الروايات المتواترة من الجانبين في وصف العترة الطاهرة،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 لا يفارقهم ولا يفارقونه، وأنه لا صون عن الضلالة إلا مع التمسك بهم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والروايات المستفيضة من الطرفين، في أن مثل أهل بيتي 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ووجه الدلالة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الهادي الذي أخبر الله تعالى به في كتابه من غير أهل بيت النبي صلى الله عليه وآله وسلم لكان التمسك به مصونا عن الضلالة وسببا </w:t>
      </w:r>
    </w:p>
    <w:p>
      <w:pPr>
        <w:pStyle w:val="BookText"/>
        <w:rPr/>
      </w:pPr>
      <w:r>
        <w:rPr>
          <w:rFonts w:ascii="Amiri" w:hAnsi="Amiri" w:eastAsia="Amiri" w:cs="Amiri"/>
          <w:color w:val="111111"/>
          <w:sz w:val="28"/>
          <w:sz w:val="28"/>
          <w:szCs w:val="28"/>
          <w:rtl w:val="true"/>
          <w:lang w:bidi="ar-SA"/>
        </w:rPr>
        <w:t>للنجاة، وكان قرينا لكتابه المجيد، مع أن النبي صلى الله عليه وآله وسلم لم يقرن مع الكتاب إلا أهل بيته وصرح بأنهما لن يفترقا، أي لا يوجد علم الكتاب إلا عندهم، وجعل جميع الأمة متمسكين بهم بقوله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النجاة في التمسك بهم بقوله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حسان من أصحاب النبي صلى الله عليه وآله وسلم معروف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منذر 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لكل قوم هاد واعلم أن الآية الكريمة تدل على احتياج الأمة إلى الهادي، الذي جعله الله تعالى هاديا لهم، لأنه تعالى حصر وصف نبيه صلى الله عليه وآله وسلم في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الدين والإسلام لا يكمل بالإنذار فقط، لأن الانذار إنما يوجب تأسيس الأساس، ومجرد التأسيس لا يوجب البقاء، لأنه معرض للزوال والنقصان، فلا بد في إبقائه من وجود قيم وحافظ وهاد يهدي إليه في القرون الآتية، فقال عز من قائل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أني كما جعلتك نبيا منذرا، وأسست أساس الدين بك، أكملته وأحكمته، وأتممت نعمتي على الناس، بأن جعلت لكل قوم في القرون اللاحقة هاديا، به يهتدي المهتدون، وينفي عن الدين تحريف الغالين، وانتحال المبطلين، وتأويل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الآية الكريمة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هاد بعد النبي صلى الله عليه وآله وسلم في إبقاء الدين، وصونه عن النقصان والزوال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منصب الهداية </w:t>
      </w:r>
      <w:r>
        <w:rPr>
          <w:rStyle w:val="FootnoteAnchor"/>
          <w:rtl w:val="true"/>
        </w:rPr>
        <w:footnoteReference w:id="168"/>
      </w:r>
      <w:r>
        <w:rPr>
          <w:rFonts w:ascii="Amiri" w:hAnsi="Amiri" w:eastAsia="Amiri" w:cs="Amiri"/>
          <w:color w:val="111111"/>
          <w:sz w:val="28"/>
          <w:sz w:val="28"/>
          <w:szCs w:val="28"/>
          <w:rtl w:val="true"/>
          <w:lang w:bidi="ar-SA"/>
        </w:rPr>
        <w:t xml:space="preserve">كمنصب الانذار، إنما هو من المناصب </w:t>
      </w:r>
    </w:p>
    <w:p>
      <w:pPr>
        <w:pStyle w:val="BookText"/>
        <w:rPr/>
      </w:pPr>
      <w:r>
        <w:rPr>
          <w:rFonts w:ascii="Amiri" w:hAnsi="Amiri" w:eastAsia="Amiri" w:cs="Amiri"/>
          <w:color w:val="111111"/>
          <w:sz w:val="28"/>
          <w:sz w:val="28"/>
          <w:szCs w:val="28"/>
          <w:rtl w:val="true"/>
          <w:lang w:bidi="ar-SA"/>
        </w:rPr>
        <w:t>الإلهية التي لا يتطرق فيه اختيار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تلو النبوة، لأن تأثير أحدهما في التأسيس والآخر في الابقاء، فكلاهما من أصول الدين، ويجب على الناس معرفة الهادي والاعتراف بمقامه، واتباعه، كما يجب عليهم معرفة المنذر، والإقرار برسالته وإطاعته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المنصب من المناصب الرفيعة الإلهية اتضح لك أن معرفة صاحبه لا تكون إلا بتوسط المنذر صلى الله عليه وآله وسلم، ولا سبيل للناس إلى معرفته إلا من قبله عليه السلام فوجب عليه صلى الله عليه وآله وسلم تعريفه لهم، ولم يعرف في الروايات الواردة من الجانبين إلا مولانا أمير المؤمنين عليه السلام وأولاده الطاهرين سلام الله عليهم أجمعين، فدل ذلك على أنه المعني بالهادي قطعا، مع أن حديث الثقلين المتفق عليه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أهل بيتي 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أن الهادي إنما هو من أهل البيت، ولم يخرج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تعدد الهادي، وأنه لكل قوم هاد بعد هاد، كما نبه عليه مولانا الباقر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زمان منا هاد يهديهم إلى ما جاء به نبي الله صلى الله عليه وآله وسلم ودلالة اللفظ على التعدد في مثل هذا التركيب واضحة، ألا ترى أنه لا يصدق قولك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قوم عالم، ولكل شخص من هؤلاء دينار، إلا مع تعدد العالم والدينار، ولا ينافي ذلك ما في كثير من الروايات من تفسيره بمولانا أمير المؤمنين عليه السلام ونزول الآية في شأنه، لأنه من جهة أنه عليه السلام أول المصاديق </w:t>
      </w:r>
    </w:p>
    <w:p>
      <w:pPr>
        <w:pStyle w:val="BookText"/>
        <w:rPr/>
      </w:pPr>
      <w:r>
        <w:rPr>
          <w:rFonts w:ascii="Amiri" w:hAnsi="Amiri" w:eastAsia="Amiri" w:cs="Amiri"/>
          <w:color w:val="111111"/>
          <w:sz w:val="28"/>
          <w:sz w:val="28"/>
          <w:szCs w:val="28"/>
          <w:rtl w:val="true"/>
          <w:lang w:bidi="ar-SA"/>
        </w:rPr>
        <w:t>وأكملها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تبين أن ما نقله الطبرسي رحمه الله عن بعض المفسرين بالرأي من تفسير هاد به تعالى </w:t>
      </w:r>
      <w:r>
        <w:rPr>
          <w:rStyle w:val="FootnoteAnchor"/>
          <w:rtl w:val="true"/>
        </w:rPr>
        <w:footnoteReference w:id="169"/>
      </w:r>
      <w:r>
        <w:rPr>
          <w:rFonts w:ascii="Amiri" w:hAnsi="Amiri" w:eastAsia="Amiri" w:cs="Amiri"/>
          <w:color w:val="111111"/>
          <w:sz w:val="28"/>
          <w:sz w:val="28"/>
          <w:szCs w:val="28"/>
          <w:rtl w:val="true"/>
          <w:lang w:bidi="ar-SA"/>
        </w:rPr>
        <w:t>باطل جدا، مع أنه تعالى منذر وهاد بواسطة رسوله صلى الله عليه وآله وسلم وخلفائه المعصومين، فإن أريد أنه هاد بواسطة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مجال للتفكيك حينئذ بين المنذر والهادي وإن أريد أنه هاد بلا واسطة فهو غلط، لأنه تعالى أبى أن يجري الأمور إلا بأسبابها، ولو هدى الله تعالى بلا واسطة لأنذر أيضا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التعدد في غاية الوضوح والظهور ولا ينبغي الارتياب فيه ومع ذلك أقول مزيدا للإيضاح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الكريمة دلت على احتياج الأمة إلى هاد بعد المنذر، وهو رسول الله صلى الله عليه وآله وسلم، ولو كان الهادي في قرن كافيا للأقوام الذين يأتون في القرون اللاحقة للزم عدم الحاجة إلى هاد بعده صلى الله عليه وآله وسلم، لأنه كان عليه السلام هاديا في قرنه، وهو خلف، فعلم أن كل زمان وقرن لا بد له من هاد، ولا يتم ذلك إلا بأن يكون متعددا، والهداة بعد مولانا أمير المؤمنين عليه السلام ليسوا إلا العترة الطاهرين، الذين وصفهم النبي صلى الله عليه وآله وسلم بأنهم مع القرآن والقرآن معهم، وأنه لا يخلو الأرض منهم بقوله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وإذا تبين لك هذا المعنى تبين لك أن الولاية والإمامة لا تكون إلا لمولانا أمير المؤمنين وأولاده الطاهرين سلام الله عليهم أجمعين، لأن الإمامة تدور مدار الهداية، ضرورة أنه لا يعقل أن يكون الهادي مأموما لمن لا يهتدى إلا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منذر، كما نقله الطبرسي رحمه الله عن بعض العامة، </w:t>
      </w:r>
      <w:r>
        <w:rPr>
          <w:rStyle w:val="FootnoteAnchor"/>
          <w:rtl w:val="true"/>
        </w:rPr>
        <w:footnoteReference w:id="172"/>
      </w:r>
      <w:r>
        <w:rPr>
          <w:rFonts w:ascii="Amiri" w:hAnsi="Amiri" w:eastAsia="Amiri" w:cs="Amiri"/>
          <w:color w:val="111111"/>
          <w:sz w:val="28"/>
          <w:sz w:val="28"/>
          <w:szCs w:val="28"/>
          <w:rtl w:val="true"/>
          <w:lang w:bidi="ar-SA"/>
        </w:rPr>
        <w:t>فيصير المعنى حينئذ أن النبي صلى الله عليه وآله وسلم منذر وهاد لكل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التركيب، ومناف للروايات المفسرة من الجانبين، يستلزم تعلق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متعلقا بهما، وكان من قبيل باب التنازع للزم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وهاد لكل قوم، فيلزم حينئذ أن يكون النبي صلى الله عليه وآله وسلم هاديا لكل قوم، ولم يكن منذرا كذلك وهو غلط، إذ الانذار والهداية بلا واسطة يختص بهما من كان في عصره صلى الله عليه وآله وسلم وبواسطته تعمان كل عصر وكل قوم، فلا مجال للتفكيك بينهما بتخصيص هدايته بكل قوم، دون إنذاره، فتعين أن يكون المجرور خبرا مقدما عن هاد، والعطف من قبيل عطف الجملة على الجملة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أوضح الحق لمن كان له قلب أو ألقى السمع وهو شهيد</w:t>
      </w:r>
      <w:r>
        <w:rPr>
          <w:rFonts w:eastAsia="Amiri" w:cs="Amiri" w:ascii="Amiri" w:hAnsi="Amiri"/>
          <w:color w:val="111111"/>
          <w:sz w:val="28"/>
          <w:szCs w:val="28"/>
          <w:rtl w:val="true"/>
          <w:lang w:bidi="ar-SA"/>
        </w:rPr>
        <w:t xml:space="preserve">. </w:t>
      </w:r>
      <w:bookmarkStart w:id="68" w:name="pg7339_54199"/>
    </w:p>
    <w:p>
      <w:pPr>
        <w:pStyle w:val="Heading2"/>
        <w:numPr>
          <w:ilvl w:val="1"/>
          <w:numId w:val="1"/>
        </w:numPr>
        <w:rPr/>
      </w:pPr>
      <w:bookmarkStart w:id="69" w:name="__RefHeading___Toc1126281_1051229030"/>
      <w:bookmarkStart w:id="70" w:name="_Toc24"/>
      <w:bookmarkEnd w:id="68"/>
      <w:bookmarkEnd w:id="69"/>
      <w:r>
        <w:rPr>
          <w:rtl w:val="true"/>
        </w:rPr>
        <w:t>الحديث التاسع</w:t>
      </w:r>
      <w:bookmarkEnd w:id="70"/>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في غاية المرام عن عبد الله بن أحمد بن حنبل، منتهيا إسناده إلى زيد بن أبي أو في،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رسول الله صلى الله عليه وآله وسلم مسجده فذكر قصة مؤاخاة رسول الله صلى الله عليه وآله وسلم بين أصحابه،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 ظهري حين رأيتك فعلت بأصحابك ما فعلت غيري، فإن كان هذا من سخط منك فلك العتبى </w:t>
      </w:r>
      <w:r>
        <w:rPr>
          <w:rStyle w:val="FootnoteAnchor"/>
          <w:rtl w:val="true"/>
        </w:rPr>
        <w:footnoteReference w:id="174"/>
      </w:r>
      <w:r>
        <w:rPr>
          <w:rFonts w:ascii="Amiri" w:hAnsi="Amiri" w:eastAsia="Amiri" w:cs="Amiri"/>
          <w:color w:val="111111"/>
          <w:sz w:val="28"/>
          <w:sz w:val="28"/>
          <w:szCs w:val="28"/>
          <w:rtl w:val="true"/>
          <w:lang w:bidi="ar-SA"/>
        </w:rPr>
        <w:t>والكرامة، فقال رسول الله صلى الله عليه وآله وسلم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بعثني بالحق نبيا ما أخرتك إلا لنفسي، فأنت مني بمنزلة هارون من موسى إلا أنه لا نبي بعدي، وأنت أخي ووارثي،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 الأنبياء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نبيهم، وأنت معي في قصري في الجنة مع ابنتي فاطمة، وأنت أخي ورفيقي، ثم تلا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ينظر بعضهم إلى بعض</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اشتملت هذه الرواية على مناقب ثلاثة لمولانا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والأخوة، والوراثة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تواترت الروايات فيهما من الطريقين، فقد ذكر في غاية المرام </w:t>
      </w:r>
      <w:r>
        <w:rPr>
          <w:rStyle w:val="FootnoteAnchor"/>
          <w:rtl w:val="true"/>
        </w:rPr>
        <w:footnoteReference w:id="176"/>
      </w:r>
      <w:r>
        <w:rPr>
          <w:rFonts w:ascii="Amiri" w:hAnsi="Amiri" w:eastAsia="Amiri" w:cs="Amiri"/>
          <w:color w:val="111111"/>
          <w:sz w:val="28"/>
          <w:sz w:val="28"/>
          <w:szCs w:val="28"/>
          <w:rtl w:val="true"/>
          <w:lang w:bidi="ar-SA"/>
        </w:rPr>
        <w:t>الروايات المصرحة بهما من طرق العامة ما تجاوز عن مائة طريق، وأما الوراثة فقد استفاضت الروايات فيها من الجانبين، بل كادت تبلغ التواتر أيضا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وبالجملة لا شبهة في ما اشتملت عليه هذه الرواية من المناقب الثلاثة، ولا بأس بذكر روايتين منها مسندين إلى الخليفة الثاني،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ما ذكره في غاية المرام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الواحد بن علي بن العباس البزاز، رفعه إلى إسماعيل بن أبي خالد، عن قيس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معاوية عن مسألة، فقال سل عنها علي بن أبي طالب فإنه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قولك فيها أحب إلي من قول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 لقد كرهت رجلا كان رسول الله صلى الله عليه وآله وسلم يغره العلم غرا، ولقد قال له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إنه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عمر بن الخطاب يسأله فيأخذ عنه، ولقد شهدت عمر إذا أشكل عليه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ولا أقام الله رجليك، ومحى اسمه من الديوان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ما شهدت به الأعداء </w:t>
      </w:r>
    </w:p>
    <w:p>
      <w:pPr>
        <w:pStyle w:val="BookText"/>
        <w:rPr/>
      </w:pPr>
      <w:r>
        <w:rPr>
          <w:rFonts w:ascii="Amiri" w:hAnsi="Amiri" w:eastAsia="Amiri" w:cs="Amiri"/>
          <w:color w:val="111111"/>
          <w:sz w:val="28"/>
          <w:sz w:val="28"/>
          <w:szCs w:val="28"/>
          <w:rtl w:val="true"/>
          <w:lang w:bidi="ar-SA"/>
        </w:rPr>
        <w:t>ورواه أيضا عن مسند أحمد بن حنبل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والثانية ما ذكره فيه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والتسعون علي بن أحمد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من أعيان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كتاب الخصائص، عن العباس بن عبد المطلب،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علي بن أبي طالب إلا بخير، فإني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ثلاث خصال، وودت أن لي واحدة منها أحب إلي مما طلعت عليه الشمس، وذاك أني كنت أنا وأبو بكر وأبو عبيدة بن الجراح، ونفر من أصحاب رسول الله صلى الله عليه وآله وسلم إذ ضرب النبي صلى الله عليه وآله وسلم على كتف علي بن أبي طالب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المسلمين إسلاما، وأنت أول المؤمنين إيمانا، وأنت مني بمنزلة هارون من موسى، كذب من زعم أنه يحبني ويبغضك، يا علي أحبك فقد أحبني، ومن أحبني أحبه الله تعالى وأدخله الجنة، ومن أبغضك أبغضني، ومن أبغضني أبغضه الله تعالى وأدخله النار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وقد نقله فيه أيضا، عن موفق بن أحمد، بإسناد آخر منتهيا إسناده إلى ابن عباس، عن عمر بن الخطاب، ولكن بحذف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من زعم إلى آخره</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ثم اعلم أن المراد من إرث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بهما، فإن الأنبياء لم يورثوا درهما ولا دينارا، وإنما ورثوا العلم، فمن أخذ منه أخذ بحظ وافر، </w:t>
      </w:r>
      <w:r>
        <w:rPr>
          <w:rStyle w:val="FootnoteAnchor"/>
          <w:rtl w:val="true"/>
        </w:rPr>
        <w:footnoteReference w:id="182"/>
      </w:r>
      <w:r>
        <w:rPr>
          <w:rFonts w:ascii="Amiri" w:hAnsi="Amiri" w:eastAsia="Amiri" w:cs="Amiri"/>
          <w:color w:val="111111"/>
          <w:sz w:val="28"/>
          <w:sz w:val="28"/>
          <w:szCs w:val="28"/>
          <w:rtl w:val="true"/>
          <w:lang w:bidi="ar-SA"/>
        </w:rPr>
        <w:t>ولا مجال لاحتمال غير العلم في إرث 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روي من طريقهم من أنه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وما تركناه صدقة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من المجعولات من جهة تحريف الرواية وحذف عجزها 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كيف خفيت الرواية على وارث الكتاب والسنة وظهرت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لك ما بيناه فاعلم أن كل واحد من المناقب الثلاثة يدل على اختصاص الإمامة والخلافة بمولانا أمير المؤمنين عليه السلام وعدم استحقاق غيره من الأمة لها مع وجوده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المنزلة فلأن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وأجيب بأنه غير متواتر، بل هو خبر واحد في مقابل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وبمنع عموم المنازل، بل غاية الاسم المفرد المضاف إلى العلم الاطلاق، وربما يدعى كونه معهودا معينا، كغلام زيد، وليس الاستثناء المذكور إخراجا لبعض أفراد المنزلة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النبوة، بل منقطع بمعنى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العموم، كيف ومن منازله الأخوة في النسب، ولم تثبت لعلي عليه السلام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المستثنى، لظهور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العموم فليس من منازل هارون الخلافة والتصرف بطريق النيابة، على ما هو مقتضى الإمامة، لأنه شريك له في النبوة، وقوله اخلفني ليس استخلافا، بل مبالغة، وتأكيدا في القيام بأمر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دلالة على بقائها بعد الموت، وليس انتفاؤها بموت المستخلفة عزلا ولا نقصا، بل ربما يكون عودا إلى حالة أكمل منه، وهي الاستقلال بالنبوة والتبليغ من الله تعالى، فتصرف هارون وإنفاذ أمره لو بقي بعد موسى عليه السلام إنما يكون لنبوته، وقد انتفت النبوة في حق علي فينتفي، ما يبتنى عليها، ويتسبب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اللتيا والتي لا دلالة له على نفي إمامة الأئمة الثلاثة قبل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روايات حديث المنزلة لا يسعه إلا الاعتراف بتواتره، فالمنكر له إما مكابر أو جاهل بحاله، وكثرة رواته، كما أن من وقف على قصة سقيفة بني ساعدة، وما جرى بين الأصحاب، وكيفية أخذ البيعة منهم يعلم علما ضروريا بأنه لم ينعقد الاتفاق على بيعة أبي بكر، حتى يعارض النص، مع أنه لو تم فإنما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النص، وأما مع وجوده فلا مجال للاتفاق على خلافه، حتى يعارضه ويتقدم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العموم فلا وجه له بعد استثناء النبوة المنزلة المتفرع على إرادة العموم منها، وادعاء العهد جزاف،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فالمعهود من منزلة هارون من موسى عليه السلام إنما هي الخلافة والوزارة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توهمه من أن الاستثناء منقطع، فلا يدل على العموم، وهم ظاهر، لعدم المصير إلى الانقطاع، مع احتمال الاتصال وصلوح المورد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أنه لا انقطاع أبدا في الاستثناء، وما توهم أنه كذلك فهو متصل دال على عموم الحكم المستثنى، وإن لم يعمه الموضوع، ولا منافاة بين عموم الحكم مع عدم عموم الموضوع كما حققناه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إن الموضوع يعم المستثنى حينئذ على وجه الالتزام، فإنه إنما يصح استثناء الغلمان أو الدواب مثلا من القوم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إذا جرت العادة بمجئ دوابهم وغلمانهم معهم، وأما إذا لم تجر العادة بمجيئهم معهم فلا مجال للاستثناء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توهم من أنه ينافي العموم عدم ثبوت الأخوة في النسب فبطلانه ظاهر، لأن عموم المنزلة إنما هو في الجهات الصالحة، ومنها الأخوة التنزيلية منزلة النسبية الثابتة له عليه السلام باتفاق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ولو سلم العموم فليس من منازل هارون الخلافة إلخ، فأغرب من الجميع، لأن شراكته مع موسى عليه السلام إنما هي في مطلق النبوة، لا في النبوة التي اختص بها موسى، من كونه صاحب كتاب وشرع ودين مستقل، ناسخ لشرع من تقدم عليه، فالأصل الذي هو من أولي العزم إنما هو موسى، وهارون كسائر أنبياء بني إسرائيل المتأخرين عنه إلى زمان المسيح عليه السلام من أتباعه وتحت شريعته، فلا ينافي نبوته حينئذ مع خلافته عن موسى فيما اختص به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صريح في أن المرجع إنما هو موسى عليه السلام ولو كان هارون شريكا معه في الشرع والدين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قومي وقومك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دلالة له على بقائها بعد موت موسى فواضح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ينحسم به مادة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بيان وجوهها ودفعها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عدم البقاء ناش من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الخلافة كالوكالة غير قابلة للبقاء في حد نفسها، فكما تبطل الوكالة بموت الموكل، فكذلك تبطل الخلافة بموت المستخلف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استقلال هارون عليه السلام في النبوة بعد موت موسى عليه السلام مانع من قيام الخلافة به، إذ لا يعقل قيام الولاية التبعية به بعد ثبوت الولاية الأصلية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إنما هي الخلافة بعد الموت ولا يجوز أن تكون الخلافة في حال حياة المستخلف إمامة، وإلا لزم أن يكون في زمان واحد إمامان مفترضا الطاعة، فالخلافة في حال الحياة إنما هي من قبيل الوكالة لا الإمامة، فلا تبقى بعد الموت، وقد حكى هذا الوجه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خلافة هارون عن موسى لم تكن مطلقة حتى تبقى بعد الموت، وإنما هي مقيدة بحال غيبة موسى، فلا يدل التنزيل منزلته حينئذ على الخلافة المطلقة الباقية بعد موت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لو سلمت أنها مطلقة لا يحكم ببقائها بعد الموت، إلا مع التصريح بالتأييد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إنما تبطل بموت الموكل من أجل أن المال الموكل في بيعه مثلا ينتقل بموت الموكل إلى وارثه، فلا مجال لبقاء الوكالة حينئذ، لأن حقيقتها عبارة عن الإذن في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شأن النبوة فلا تنتقل بموت النبي صلى الله عليه وآله وسلم إلى غيره حتى لا يتطرق في الخلافة فيه البقاء، ولو كان الأمر كذلك للزم عدم نفوذ الاستخلاف بالنسبة إلى ما بعد الموت، مع التصريح بالبقاء بعده، وهو بديهي البطلان، فاندفع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اندفاعه بما بيناه من أن نبوة هارون لا تكون في عرض نبوة موسى عليه السلام حتى يستقل بعد موت موسى، ولا يكون مجال لقيام الخلافة به، فما توهمه من أن انتفاءها بموت المستخلف ليس عزلا ولا نقصا بل عودا إلى حالة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الاستقلال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لأن النبوة الثابتة له تقتضي الاستقلال فيما هو من شأن موسى عليه السلام من الإمامة، فنفوذ أمر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بعد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لخلافته، لا لأجل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لا مانع عقلا ولا شرعا من عقد عهد الإمامة للفرع بعنوان الخلافة عن الأصل، بحيث يستقل في التصرف مع غيبة الأصل، أو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أن الإمامة إنما هي الخلافة بعد الموت غلط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اخلفني في قومي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غير مقيد بزمان غيبته، ومجرد كون إرادة الاستخلاف على السفر لا يوجب تقييده بحال سضره وغيبته ما لم يقيده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غائبا مثلا، فوجب الحكم ببقائها بعد موت موسى عليه السلام أو عاش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الخلافة حقيقة في قيام شخص مقام آخر فيما لا يتمكن الأصل من مباشرته بنفسه، وهو لا يتم إلا بغيبته، وهم، لصدق الخليفة على النائب، مع قدرة المنوب عنه على المباشرة بالضرورة،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ما ذكره من أنه لا يتم إلا بغيبة، لتحقق الخلافة حينئذ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المنوب عنه أو موته، ضرورة أنه كما يتحقق عدم التمكن من المباشر بالغيبة كذلك يتحقق بالموت، فتقييده بأحدهما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الفساد، إذ مع الاطلاق يجب الحكم بالبقاء، لتحقق المقتضي وعدم المانع، ولا حاجة إلى التصريح بالتأييد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 بعد اللتيا والتي لا دلالة على نفي إمامة الثلاثة، فقد اتضح اندفاعه بما بيناه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ثبوت جميع منازل هارون من موسى لمولانا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من رسول الله صلى الله عليه وآله وسلم إلا النبوة التي استثناها، ومن جملة منازل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من موسى، بل أظهرها وأجلاها خلافته عنه ووزارته له، كما قص الله تعالى على رسوله صلى الله عليه وآله وسلم في كتابه المجيد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حديث المنزلة على الخلافة مسلمة، وإنما الكلام في </w:t>
      </w:r>
    </w:p>
    <w:p>
      <w:pPr>
        <w:pStyle w:val="BookText"/>
        <w:rPr/>
      </w:pPr>
      <w:r>
        <w:rPr>
          <w:rFonts w:ascii="Amiri" w:hAnsi="Amiri" w:eastAsia="Amiri" w:cs="Amiri"/>
          <w:color w:val="111111"/>
          <w:sz w:val="28"/>
          <w:sz w:val="28"/>
          <w:szCs w:val="28"/>
          <w:rtl w:val="true"/>
          <w:lang w:bidi="ar-SA"/>
        </w:rPr>
        <w:t>الاختصاص وعدم استحقاق غيره التقدم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منازل هارون من موسى الخلافة عنه بلا فضل، فيدل على الاختصاص، وعدم استحقاق غيره التقدم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الشريف يدل على استخلافه صلى الله عليه وآله وسلم مولانا أمير المؤمنين عليه السلام كما استخلف موسى هارون فثبتت خلافته عنه صلى الله عليه وآله وسلم بالنص، ولم يعارضه نص آخر، حتى يجوز العدول عنه إلى غيره، إذ لا نص لهم من النبي صلى الله عليه وآله وسلم على خلافة الخلفاء الثلاثة، وإنما أثبتوا خلافة الأول بالبيعة، وخلافة الثاني بنص الأول عليها، وخلافة الثالث بالشورى التي جعلها الثاني، والبيعة لا تعارض النص،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فكيف جاز لهم أن يختاروا خليفة بعد نص الرسول على خلافته عنه صلى الله عليه وآله وسلم مع أن الخلافة عن الرسول لا تكون من أمورهم وشؤونهم، بل هي من الأمور الراجعة إلى الله تعالى ورسوله صلى الله عليه وآله وسلم، وإذا لم يجز لهم الخيرة في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قضاء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لهم الاختيار في أمر الرسول صلى الله عليه وآله وسلم بعد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أخوته عليه السلام لرسول الله صلى الله عليه وآله وسلم فهي دالة على أنه عليه السلام أقرب الناس شرفا ومنزلة منه صلى الله عليه وآله وسلم، ومن هذا شأنه كيف يجوز لغيره التقدم عليه في الخلافة عنه صلى الله عليه وآله وسلم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الأخوة في الدين ثابتة بين جميع المؤمنين بقوله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وأما المؤاخاة التي اتخذها رسول الله صلى الله عليه وآله وسلم بين كل اثنين من الصحابة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من الدين والإيمان، كما هو ظاهر، فاتخاذه صلى الله عليه وآله وسلم عليا أخا لنفسه دون غيره يدل على أنه عليه السلام أقرب الخلق إليه صلى الله عليه وآله وسلم في الدين والإيمان بالله وبرسوله صلى الله وآله وسلم والعلم بالكتاب والسنة، والعمل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شأنه يستحق الخلافة عنه ويكون مكملا لما بعث لأجله من قبل الله تعالى من هداية العباد، وتبليغ أحكامه تعالى بالضرورة، ولا يجوز لغيره أن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ترى من نفسك أن تحكم بأن البعيد عن الشخص يرثه، مع وجود القريب أو يتقدم القريب على من هو أقرب منه، كلا ثم كلا، وهذه قضية ضرورية فطرية، يكون المخالف لها مخالفا لفطرته، وبداهة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وراثته عنه صلى الله عليه وآله وسلم فدلالتها على اختصاص الخلافة والإمامة به عليه السلام أوضح وأبين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الوراثة عبارة عن قيام الوارث مقام مورثه فيما تركه، وتركة النبي صلى الله عليه وآله وسلم حيث نبوته ورسالته إنما هي الكتاب والسنة، لا المال، وهذا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درهما ولا دينارا وإنما نورث العلم والإمامة</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والخلافة عنه صلى الله عليه وآله وسلم عبارة عن قيام الخليفة والإمام مكانه صلى الله عليه وآله وسلم فيما هو من شؤون نبوته ورسالته، لا في تركته من الأموال كما هو ظاهر، ولذا يجب </w:t>
      </w:r>
    </w:p>
    <w:p>
      <w:pPr>
        <w:pStyle w:val="BookText"/>
        <w:rPr/>
      </w:pPr>
      <w:r>
        <w:rPr>
          <w:rFonts w:ascii="Amiri" w:hAnsi="Amiri" w:eastAsia="Amiri" w:cs="Amiri"/>
          <w:color w:val="111111"/>
          <w:sz w:val="28"/>
          <w:sz w:val="28"/>
          <w:szCs w:val="28"/>
          <w:rtl w:val="true"/>
          <w:lang w:bidi="ar-SA"/>
        </w:rPr>
        <w:t>طاعته على الأمة كما يجب طاعة النبي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ووارثي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وتصريحه بأن هذه الوراثة ليست وراثة مال بل وراثة ما هو من شؤون نبوته ورسالته صلى الله عليه وآله وسلم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وتبيينه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تركه الأنبياء هو الكتاب والسنة لا يبقى مجال لجعل الخلافة لغيره، لأن الخلافة والإمامة لا حقيقة لها إلا هذه الوراثة التي أثبتها لمولانا أمير المؤمنين عليه السلام وجعلها مختصة به فجعل الخلافة لغيره نقض صريح لقوله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أخي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وتوريث للأجنبي ومنع للوارث عن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الإمامة خلافة عن النبي صلى الله عليه وآله وسلم من حيث نبوته أمر معلوم، ولذا يفترض طاعة الإمام على الأمة كما يجب طاعة النبي صلى الله عليه وآله وسلم عليهم، ولكن شؤون النبوة متعددة،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بالكتاب والسنة،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افتراض الطاعة،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والطهارة،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الوحي عليه صلى الله عليه وآله وسلم وهكذا من 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الشريف يدل على ثبوت الشأن الأول لمولانا أمير المؤمنين عليه السلام، وأي مانع من قيام شأنه الآخر وهو افتراض الطاعة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الطاعة من الشؤون المترتبة على الشأن الأول، ضرورة استحالة افتراض طاعة الجاهل في حد نفسه، لأنه مع عدم ترتب هداية عليه إلقاء في الحيرة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محذورا منه تقديم طاعته على طاعة العالم، قال عز من قائل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يهدى إلى الحق أحق أن يتبع أمن لا يهدي إلا أن يهدى 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وأقبح منه إيجاب طاعة الجاهل على العالم، والحكم بوجوب بيعته مع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يفهم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ما تركه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العلم بالكتاب والسنة، حيث حصر إرثهم فيه وهو كذلك، لأن المقصود من بعث الأنبياء عليهم السلام إنما هو إرشاد العباد، وهدايتهم إلى الحق، وإخراجهم من ظلمات الحيرة والضلالة إلى نور العلم واليقين، واستكمالهم في العلم والعمل، وهذا لا يتم إلا بالعلم بالكتاب والسنة، فسائر الشؤون تابعة له ولا يعقل وجود التابع من دون وجود متبوعه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الآخذين بزمام الخلافة لم يقضوا دينه، ولم ينجزوا عداته، وجعلوا قضاء دينه وإنجاز عداته صلى الله عليه وآله وسلم على عهدة مولانا أمير المؤمنين عليه السلام، فوفى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غنم الوراثة وتركوا غرمها</w:t>
      </w:r>
      <w:r>
        <w:rPr>
          <w:rFonts w:eastAsia="Amiri" w:cs="Amiri" w:ascii="Amiri" w:hAnsi="Amiri"/>
          <w:color w:val="111111"/>
          <w:sz w:val="28"/>
          <w:szCs w:val="28"/>
          <w:rtl w:val="true"/>
          <w:lang w:bidi="ar-SA"/>
        </w:rPr>
        <w:t xml:space="preserve">. </w:t>
      </w:r>
      <w:bookmarkStart w:id="71" w:name="pg7339_54210"/>
    </w:p>
    <w:p>
      <w:pPr>
        <w:pStyle w:val="Heading2"/>
        <w:numPr>
          <w:ilvl w:val="1"/>
          <w:numId w:val="1"/>
        </w:numPr>
        <w:rPr/>
      </w:pPr>
      <w:bookmarkStart w:id="72" w:name="__RefHeading___Toc1126283_1051229030"/>
      <w:bookmarkStart w:id="73" w:name="_Toc25"/>
      <w:bookmarkEnd w:id="71"/>
      <w:bookmarkEnd w:id="72"/>
      <w:r>
        <w:rPr>
          <w:rtl w:val="true"/>
        </w:rPr>
        <w:t>الحديث العاشر</w:t>
      </w:r>
      <w:bookmarkEnd w:id="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ابن المغازلي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أحمد بن موسى القندجاني،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أحمد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وإسحاق بن إبراهيم الديري،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مينا مولى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فاستخف إبراهيم الفرح، قال ومن ذريتي أئمة مثلي، 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 إني لا أعطيك عهدا لا أفي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أن نعبد الأصنام، رب إنهن أضللن كثيرا </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وإلى علي، لم يسجد أحدنا لصنم قط، فاتخذني نبيا، واتخذ عليا وصيا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وقد رواه الشيخ قدس سره في أماليه، عن ابن مسعود بهذا الإسناد</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وقد استفاضت الروايات من طرقنا عن أهل البيت عليهم السلام في أن الآية أبطلت إمامة كل ظالم، </w:t>
      </w:r>
      <w:r>
        <w:rPr>
          <w:rStyle w:val="FootnoteAnchor"/>
          <w:rtl w:val="true"/>
        </w:rPr>
        <w:footnoteReference w:id="194"/>
      </w:r>
      <w:r>
        <w:rPr>
          <w:rFonts w:ascii="Amiri" w:hAnsi="Amiri" w:eastAsia="Amiri" w:cs="Amiri"/>
          <w:color w:val="111111"/>
          <w:sz w:val="28"/>
          <w:sz w:val="28"/>
          <w:szCs w:val="28"/>
          <w:rtl w:val="true"/>
          <w:lang w:bidi="ar-SA"/>
        </w:rPr>
        <w:t>فصارت في الصفوة من ذرية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تدل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عهد إلهي ومنصب رباني، لا يتطرق فيه اختيار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مرتبة فوق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من مسه الظلم لهذا العهد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 الإمامة عهد للرب تعالى، ويدل عليه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عهد للرب تعالى تبين لك عدم جواز اختيار الناس فيه، ضرورة أن الناس إنما لهم الاختيار في العهود التي ترجع إليهم، لا في عهد الرب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وطلب </w:t>
      </w:r>
      <w:r>
        <w:rPr>
          <w:rStyle w:val="FootnoteAnchor"/>
          <w:rtl w:val="true"/>
        </w:rPr>
        <w:footnoteReference w:id="195"/>
      </w:r>
      <w:r>
        <w:rPr>
          <w:rFonts w:ascii="Amiri" w:hAnsi="Amiri" w:eastAsia="Amiri" w:cs="Amiri"/>
          <w:color w:val="111111"/>
          <w:sz w:val="28"/>
          <w:sz w:val="28"/>
          <w:szCs w:val="28"/>
          <w:rtl w:val="true"/>
          <w:lang w:bidi="ar-SA"/>
        </w:rPr>
        <w:t>الخليل عليه السلام منه تعالى شأنه هذه المرتبة الجليلة لبعض ذريته،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بعد نيله درجة النبوة، إذ الوحي إليه بجعله إماما للناس، وطلبه منه تعالى شأنه ذلك لبعض ذريته، وجوابه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لمن كان نبيا، وحيا أو كليما، بل في روايات أهل البيت عليهم السلام أنه كان بعد الخلة، والخلة بعد النبوة والرسالة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الحسن عمن ذكره عن محمد بن خالد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اتخذ إبراهيم عليه السلام عبدا قبل أن يتخذه نبيا، وإن الله اتخذه نبيا قبل أن يتخذه رسولا، وإن الله اتخذه رسولا قبل أن يتخذه خليلا، وإن الله اتخذه خليلا قبل أن يتخذه إماما، فلما جمع له الأشياء،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عظمها في عين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وإذا ثبت أن إمامته كانت بعد نبوته، بل رسالته وخلته، تبين لك أنها مرتبة فوق النبوة، ومن هنا يتبين 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عهد إلهي لا يجوز فيه </w:t>
      </w:r>
    </w:p>
    <w:p>
      <w:pPr>
        <w:pStyle w:val="BookText"/>
        <w:rPr/>
      </w:pPr>
      <w:r>
        <w:rPr>
          <w:rFonts w:ascii="Amiri" w:hAnsi="Amiri" w:eastAsia="Amiri" w:cs="Amiri"/>
          <w:color w:val="111111"/>
          <w:sz w:val="28"/>
          <w:sz w:val="28"/>
          <w:szCs w:val="28"/>
          <w:rtl w:val="true"/>
          <w:lang w:bidi="ar-SA"/>
        </w:rPr>
        <w:t>اختيار الناس بالضرورة، وباتفاق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المرتبة النازلة عهدا إلهيا لا يتطرق فيه اختيار الناس، فكيف يجوز أن تكون المرتبة الفائقة عليها مما يتطرق فيه اختيار الناس، عقدا وحلا؟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الأمر الثاني، إذ يعتبر في المرتبة الفائقة ما يعتبر في المرتبة النازلة، مع أمر زائد، والعصمة معتبرة في النبوة، فكذا في الإمامة بطريق أولى، ومن مسه الظلم لا يكون معصوما فلا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الظالمين في الآية الكريمة من جاز عليه الظلم، وتطرق فيه، أو من وجد فيه الظلم ولو انقضى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حقيقة في المتلبس بالمبدأ، وإطلاقه على من تطرق فيه التلبس بالمبدأ، أو انقضى عنه المبدأ مجاز، 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يصدق المشتق حقيقة على ما انقضى عنه المبدأ، إذا كان المبدأ من قبيل الصفات كالعالم والجاهل والقائم والقاعد، وأما إذا كان المبدأ من قبيل الأفعال التي يكون العنوان المأخوذ منها منتزعا من حدوث المبدأ من الذات، كالضارب والقاتل والوالد والولد، فصدق المشتق فيها دائر مدار حدوث المبدأ، ولا يعتبر فيه بقاؤه، أترى أن الأب والد مجازا، والابن ولد كذلك، وقاتل عمرو وضارب بكر لا يصدق عليه العنوانان حقيقة؟ 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والظالم من قبيل الثاني، لأن الظلم فعل لا صفة، فلو أريد من وجد فيه الظلم فهو صادق عليه حقيقة، ولا يكون مخالفا للظاهر حتى لا يصار إليه إلي بدليل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أريد منه من جاز عليه الظلم فهو مخالف للظاهر، ولكن الدليل على المصير إليه موجود، وهو منافاة عدم العصمة وتطرق الظلم لنيل الإمامة التي هي عهد إلهي فوق مرتبة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فالآية الكريمة تدل على عدم استحقاق الخلفاء الثلاثة للخلافة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عهد إلهي لا يثبت إلا بالنص من قبله تعالى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وإمامة الخليفة الأول إنما كانت ببيعة أهل العقد والحل معه بزعمهم، مع عدم اتفاقهم على بيعته عندنا، لخروج خيار الأصحاب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الأول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أهل الشورى التي جعلها الثاني ولم يدع أحد منهم نصا على خلافته من قبله تعالى، ومن قبل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عصمتهم مع اعتبارها في النبوة التي هي مرتبة نازلة من الإمامة، الموجب لاعتبارها فيها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المسلم من اعتبار العصمة إنما هو حال النبوة لا قبلها، فيلزم منه اعتبار العصمة في الإمام حال إمامته، فلا ينافي مع إمامتهم حينئذ كونهم مشركين عابدين للأوثان قبل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اعتبار العصمة في النبي من حين تولده إلى حين وفاته، ولو سلمنا عدم اعتبارها إلا حال نبوته، كما ذهبوا إليه فالمنافاة أيضا ثابتة لعدم عصمتهم قبل تصدي الخلافة وبعدها، باتفاق المسلمين، ولم يدع أحد منهم العصمة فيهم، ولو ادعى ذلك فهو باطل قطعا، إذ لا سبيل إلى العلم بالعصمة إلا من قبل النص، ولا نص على عصمتهم باتفاق المسلمين، وإنما ورد النص على عصمة أهل البيت عليهم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تعالى شأنه بعدم نيل عهده الظالمين وهم </w:t>
      </w:r>
    </w:p>
    <w:p>
      <w:pPr>
        <w:pStyle w:val="BookText"/>
        <w:rPr/>
      </w:pPr>
      <w:r>
        <w:rPr>
          <w:rFonts w:ascii="Amiri" w:hAnsi="Amiri" w:eastAsia="Amiri" w:cs="Amiri"/>
          <w:color w:val="111111"/>
          <w:sz w:val="28"/>
          <w:sz w:val="28"/>
          <w:szCs w:val="28"/>
          <w:rtl w:val="true"/>
          <w:lang w:bidi="ar-SA"/>
        </w:rPr>
        <w:t>ظالمون، لما عرفت من أن الآية الكريمة إما بمعنى من جاز عليه الظلم، أو من وجد فيه وهو بكلا المعنيين منطبق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أن الإمامة من أصول الدين والاعتراف بإمامة الإمام وولايته، كالإقرار بنبوة النبي صلى الله عليه وآله وسلم من الأصول، لا من الفروع، ولذا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بل معرفة النبي صلى الله عليه وآله وسلم إنما يكون أصلا واجبا باعتبار كونه رسولا أو إماما، لأن النبي مع قطع النظر عن رسالته وإمامته لا يجب على الناس معرفته، كمن كان نبيا على نفسه ولا يكون رسولا إلى أحد، ولا إماما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فالمعرفة إنما تجب لأحد الوصفين، فإن وجبت المعرفة لأجل الرسالة استلزم وجوب معرفة الإمام بطريق أولى، لأن الإمامة مرتبة فوق الرسالة، وإن وجبت لأجل الإمامة، فالوجوب أوضح لاتحاد الموضوع واستحالة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بيناه من أن الإمامة أعلى مرتبة، وأكمل درجة من النبوة والرسالة، سر تقديمه صلى الله عليه وآله وسلم منزلته من الأمة من حيث الإمامة، لا من حيث النبوة حين استخلف مولانا أمير المؤمنين عليه السلام مكانه صلى الله عليه وآله وسلم وأثبت له الولاية فقال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نبيكم أو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إمامة الفرع وولايته متفرعة على إمامة الأصل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على نبوته ورسالته، إذ لا توجب نبوة الأصل أو رسالته ثبوت الإمامة لخليفته، والقائم مقامه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مما بيناه أيضا أن أئمتنا سلام الله عليهم أفضل من سائر الأنبياء، حتى أولي العزم منهم، أما تقدمهم على غير أولي العزم منهم فقد </w:t>
      </w:r>
    </w:p>
    <w:p>
      <w:pPr>
        <w:pStyle w:val="BookText"/>
        <w:rPr/>
      </w:pPr>
      <w:r>
        <w:rPr>
          <w:rFonts w:ascii="Amiri" w:hAnsi="Amiri" w:eastAsia="Amiri" w:cs="Amiri"/>
          <w:color w:val="111111"/>
          <w:sz w:val="28"/>
          <w:sz w:val="28"/>
          <w:szCs w:val="28"/>
          <w:rtl w:val="true"/>
          <w:lang w:bidi="ar-SA"/>
        </w:rPr>
        <w:t>اتضح مما ظهر لك من أن مرتبة الإمامة فوق مرتبة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تقدمهم على أولي العزم منهم مع ثبوت الإمامة لهم، فمن جهة أن الإمامة والولاية لها مراتب، وأتم مراتبهما وأكملها ما ثبت لنبينا صلى الله عليه وآله وسلم ولذا كان أفضل الأنبياء صلى الله عليه وآله وسلم ومرتبة إمامة الفرع في مرتبة إمامة أصله، فإمامة أئمتنا سلام الله عليهم أيضا أتم مراتب الإمامة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أيضا أن النبوة والإمامة قد يجتمعان، كما في نبينا صلى الله عليه وآله وسلم وإبراهيم الخليل، بل في أولي العزم مطلقا، وقد تفترق النبوة عن الإمامة، كما في غير أولي العزم من الأنبياء صلى الله عليه وآله وسلم وقد تفترق الإمامة عن النبوة، كما في أئمتنا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أن الإمامة مرتبة فوق النبوة ينافي مع افتراق الإمامة عنها، لأن نيل المرتبة الفائقة متفرع على نيل المرتبة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المرتبة الفائقة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استحقاق المرتبة النازلة وهي النبوة واستحقاقها ثابت في أئمتنا سلام الله عليهم، وإنما منع عنها ثبوت مرتبة الخاتمية لخاتم النبيين صلى الله عليه وآله وسلم وعلى آله الطاهرين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يشير قوله صلى الله عليه وآله وسلم في بعض أحاديث المنزلة، المروي عن طرق العامة بعد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 ولو كان لكنت</w:t>
      </w:r>
      <w:r>
        <w:rPr>
          <w:rFonts w:eastAsia="Amiri" w:cs="Amiri" w:ascii="Amiri" w:hAnsi="Amiri"/>
          <w:color w:val="111111"/>
          <w:sz w:val="28"/>
          <w:szCs w:val="28"/>
          <w:rtl w:val="true"/>
          <w:lang w:bidi="ar-SA"/>
        </w:rPr>
        <w:t xml:space="preserve">). </w:t>
      </w:r>
      <w:r>
        <w:rPr>
          <w:rStyle w:val="FootnoteAnchor"/>
          <w:rtl w:val="true"/>
        </w:rPr>
        <w:footnoteReference w:id="198"/>
      </w:r>
      <w:bookmarkStart w:id="74" w:name="pg7339_54217"/>
    </w:p>
    <w:p>
      <w:pPr>
        <w:pStyle w:val="Heading2"/>
        <w:numPr>
          <w:ilvl w:val="1"/>
          <w:numId w:val="1"/>
        </w:numPr>
        <w:rPr/>
      </w:pPr>
      <w:bookmarkStart w:id="75" w:name="__RefHeading___Toc1126285_1051229030"/>
      <w:bookmarkStart w:id="76" w:name="_Toc26"/>
      <w:bookmarkEnd w:id="74"/>
      <w:bookmarkEnd w:id="75"/>
      <w:r>
        <w:rPr>
          <w:rtl w:val="true"/>
        </w:rPr>
        <w:t>الحديث الحادي عشر</w:t>
      </w:r>
      <w:bookmarkEnd w:id="76"/>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أبيه عن حماد بن عيسى، عن إبراهيم بن عمر اليماني، عن ابن أذينة،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صلوات الله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به العبد مؤمنا، وأدنى ما يكون به العبد كافرا، وأدنى ما يكون به العبد ضالا؟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أدنى ما يكون به العبد مؤمنا أن يعرف </w:t>
      </w:r>
      <w:r>
        <w:rPr>
          <w:rStyle w:val="FootnoteAnchor"/>
          <w:rtl w:val="true"/>
        </w:rPr>
        <w:footnoteReference w:id="200"/>
      </w:r>
      <w:r>
        <w:rPr>
          <w:rFonts w:ascii="Amiri" w:hAnsi="Amiri" w:eastAsia="Amiri" w:cs="Amiri"/>
          <w:color w:val="111111"/>
          <w:sz w:val="28"/>
          <w:sz w:val="28"/>
          <w:szCs w:val="28"/>
          <w:rtl w:val="true"/>
          <w:lang w:bidi="ar-SA"/>
        </w:rPr>
        <w:t>الله تبارك وتعالى نفسه فيقر له بالطاعة، ويعرف نبيه صلى الله عليه وآله وسلم فيقر له بالطاعة، ويعرف إمامه وحجته في أرضه، وشاهده على خلقه، فيقر له بالطاعة،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جميع الأشياء إلا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أمر أطاع، وإذا نهي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وأدنى ما يكون به كافرا من زعم أن شيئا نهى الله عنه أن الله أمر به ونصبه دينا يتولى عليه، ويزعم أنه يعبد الذي أمره به، وإنما يعبد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ما يكون العبد به ضالا، أن لا يعرف حجة الله تبارك وتعالى، وشاهده على عباده الذي أمر الله عز وجل بطاعته، وفرض ولايته،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تعالى بنفسه وبنبيه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رسول الله في آخر خطبته يوم قبضه الله عز وجل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تركت فيكم أمرين لن تضلوا بعدي إن تمسكتم بهما، كتاب الله عز وجل، وعترتي أهل بيتي، فإن اللطيف الخبير قد عهد إلى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والوسطى فتسبق إحداهما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بهما لا تزلوا، ولا تقدموهم، فتضلوا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والروايات في هذا المعنى من طريقنا مستفيضة، بل كادت أن تكون متواترة، </w:t>
      </w:r>
      <w:r>
        <w:rPr>
          <w:rStyle w:val="FootnoteAnchor"/>
          <w:rtl w:val="true"/>
        </w:rPr>
        <w:footnoteReference w:id="202"/>
      </w:r>
      <w:r>
        <w:rPr>
          <w:rFonts w:ascii="Amiri" w:hAnsi="Amiri" w:eastAsia="Amiri" w:cs="Amiri"/>
          <w:color w:val="111111"/>
          <w:sz w:val="28"/>
          <w:sz w:val="28"/>
          <w:szCs w:val="28"/>
          <w:rtl w:val="true"/>
          <w:lang w:bidi="ar-SA"/>
        </w:rPr>
        <w:t>وأما من طريق العامة فقد ذكر في غاية المرام أربع روايات</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وينبغي التنبيه على أمور يتضح بها عدم صدق عنوان أولي الأمر إلا على مولانا أمير المؤمنين وذريته الطيبين سلام الله عليهم أجمعين، ودلالة الآية الكريمة على إمامتهم وخلافتهم عن الله تعالى ورسوله صلى الله عليه وآله وسلم غاية الاتضاح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أولي الأمر إنما يصدق على من كان صاحبا للأمر </w:t>
      </w:r>
    </w:p>
    <w:p>
      <w:pPr>
        <w:pStyle w:val="BookText"/>
        <w:rPr/>
      </w:pPr>
      <w:r>
        <w:rPr>
          <w:rFonts w:ascii="Amiri" w:hAnsi="Amiri" w:eastAsia="Amiri" w:cs="Amiri"/>
          <w:color w:val="111111"/>
          <w:sz w:val="28"/>
          <w:sz w:val="28"/>
          <w:szCs w:val="28"/>
          <w:rtl w:val="true"/>
          <w:lang w:bidi="ar-SA"/>
        </w:rPr>
        <w:t>واقعا، لا من كان متغلبا على الأمر من دون حق كما أن صاحب المال إنما هو مالكه، لا من في يده غصبا أو سرقة، وأولي الألباب من كان ذا عقل واقعا لا من تظاهر أنه ذو لب وليس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صحابة الشئ إنما هو بثبوته له واقعا، لا بالاستظهار والادعاء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فصحابة الأمر إنما تحقق بكونه حقا له، ولا يكون حقا له إلا بثبوت ولاية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الأمر ذاتا وابتداء إنما هو للخالق تعالى شأنه، لأن ولايته تعالى شأنه منتزعة من خلقه تعالى، وتكوينه إياهم، وأما الخلق فلا ولاية لبعضهم على بعض ذاتا، وإنما تثبت الولاية لبعضهم على بعض آخر بجعله تعالى، والانتهاء إلى أمره عز وجل، لأن ما بالغير لا بد وأن ينتهي إلى ما بالذات، ولا يعقل أن تحصل الولاية من قبل تولية بعضهم بعضا، لأن المولى فاقد للولاية في حد نفسه، فكيف تثبت الولاية لغيره من قبله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تواند كه شود هستى بخش </w:t>
      </w:r>
      <w:r>
        <w:rPr>
          <w:rStyle w:val="FootnoteAnchor"/>
          <w:rtl w:val="true"/>
        </w:rPr>
        <w:footnoteReference w:id="204"/>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الإطاعة يدور مدار الولاية، ضرورة أنه مع عدم ولاية الأمر على المأمور لا يستحق الطاعة، فاستحقاق الطاعة إنما هو من شؤون الولاية، ولا يقوم مقامها صفة أخرى، حتى العصمة، فإنها إنما توجب تصديق قوله، وإن ما قاله صدق وحق، فلو قال من ثبتت عصمته إني أولى بالأمر، يجب علينا تصديقه بالولاية، وبعد ثبوتها بقوله يجب علينا إطاعته فيما أمر به ونهى عنه، ولا حاجة في إثبات وجوب إطاعته إلى أمر آخر بعد ثبوت ولايته، لأن وجوبها حينئذ مما يستقل به العقل، وما ورد في الشرع من وجوب إطاعته تأكيد لحكم العقل، وإرشاد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الولاية من قبل التولية فرع ثبوت الولاية للمولى وإلا لم ينفذ توليته، فوجوب إطاعة الولي حينئذ إنما هو بالنسبة إلى غير المولى، ولا يعقل ثبوت الولاية على نفس المولى بتوليته، حتى يجب عليه إطاعة الولي من قبله عليه، بل يجب على الولي أن لا يخالف من حدود ما ولاه عليه، فهو تحت طاعة من ولاه الأمر، لا أن من ولاه الأمر تحت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التامة المطلقة إنما تكون لله تعالى شأنه، لأن منشأ انتزاع علقة المولوية والعبودية بينه تعالى شأنه وبين عباده هو خلقه تعالى، وتربيته إياهم، ومن المعلوم أن المخلوق والمربوب يرجع بكله إليه عز وجل، فلا يعقل حينئذ حصر وتحديد في الولاية، وإلا لزم أن يستقل الممكن في بعض جهاته، وهو مناقض لإمكانه، ولا تثبت الولاية المطلقة لأحد من المخلوقين إلا بالاستخلاف عنه تعالى شأنه، فثبوت هذا النحو من الولاية لنبينا صلى الله عليه وآله وسلم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كاشف عن ثبوت الخلافة الكبرى له صلى الله عليه وآله وسلم عنه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الولاية المحدودة فيجوز ثبوتها من قبل الاستخلاف عنه تعالى شأنه، كولاية القيم من قبل الحاكم الشرعي في أمر الصغير، أو من قبل أسباب أخر، كولاية الأب على ابنه الصغير، والمستأجر على أجيره، والزوج على زوجته، المنتزعة من علقة الأبوة والبنوة، والزوجية، وعقد الإجارة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والولاية في جميع الصور مجعولة بجعل الشارع ابتداء وتبعا لتقرير موضوعها، ولكن يختلف منشأ انتزاعها باختلاف الموارد، فقد يكون منشأ </w:t>
      </w:r>
    </w:p>
    <w:p>
      <w:pPr>
        <w:pStyle w:val="BookText"/>
        <w:rPr/>
      </w:pPr>
      <w:r>
        <w:rPr>
          <w:rFonts w:ascii="Amiri" w:hAnsi="Amiri" w:eastAsia="Amiri" w:cs="Amiri"/>
          <w:color w:val="111111"/>
          <w:sz w:val="28"/>
          <w:sz w:val="28"/>
          <w:szCs w:val="28"/>
          <w:rtl w:val="true"/>
          <w:lang w:bidi="ar-SA"/>
        </w:rPr>
        <w:t>الانتزاع الاستخلاف عنه تعالى شأنه، وقد يكون المنشأ أسباب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اتضحت لك هذه الأمور فقد اتضح لك أنه لا تحديد في وجوب إطاعته تعالى شأنه، ولا في وجوب إطاعة رسوله صلى الله عليه وآله وسلم مطلقة غير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أولي الأمر منكم، ولم يقيده بقيد لكان ظاهرا في الاطلاق والعموم، كما هو ظاهر، ولكنه تعالى شأنه صدر الكلام بإطاعة نفسه، وإطاعة رسوله المطلقتين بالضرورة، وعطف عليه أولي الأمر من غير تقييد تأكيدا لإفادة الاطلاق، وتصريحا به، وهذا معنى قول مولانا أمير المؤمنين عليه السلام روحي فداه، الذين قرنهم الله تعالى بنفسه ونبيه صلى الله عليه وآله وسلم وحيث إن هذه المرتبة من الولاية التامة لا يعقل ثبوتها لأحد من الخلق إلا أن يكون قرينا لرسوله صلى الله عليه وآله وسلم في العلم بما في الكتاب كله، والعصمة والطهارة، تعين أنها ليست إلا لمن أخبر النبي صلى الله عليه وآله وسلم عنهم، بأنهم المتصفين بهما، ولذا قال صلى الله عليه وآله وسلم بعد طلب السائل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رسول الله صلى الله عليه وآله وسلم في آخر خطبته إلى آخر كلامه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ليس معنى قوله صلى الله عليه وآله وسلم في آخر خطبته أنه لم يقل ذلك إلا في آخر خطبته، لوضوح أنه صلى الله عليه وآله وسلم أخبر به تكرارا في مواضع متعددة، ومواطن كثيرة، يوم الغدير وغيره من المواضع، كما يشهد به روايات الفريقين، بل معناه أن ذكره صلى الله عليه وآله وسلم في آخر خطبته تأكيدا لما بينه من قبل، دفعا لتوهم من يتوهم أنه صلى الله عليه وآله وسلم عدل عنهم إلى غيرهم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نسب إلى النبي صلى الله عليه وآله وسلم من أنه قال،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اصطفانا الله تعالى، واختار لنا الآخرة على الدنيا، فإن الله لم يكن ليجمع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تكذبه الرواية الشريفة أولا، وقول الخليفة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ولست بخيركم وعلي فيكم </w:t>
      </w:r>
      <w:r>
        <w:rPr>
          <w:rStyle w:val="FootnoteAnchor"/>
          <w:rtl w:val="true"/>
        </w:rPr>
        <w:footnoteReference w:id="206"/>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الخبر صدقا لم يكن لاستقالته عن الخلافة بملاحظة مولانا أمير المؤمنين عليه السلام مجال، وصنع الخليفة الثاني في الشورى ثالثا، حيث أدخل مولانا أمير المؤمنين عليه السلام في الشورى، وجعله من الستة الذين يصلحون للخلافة، وأن الخلافة كالنبوة من الشؤون الدينية لا الدنيوية رابعا، ضرورة أن نصب الخليفة كبعث النبي صلى الله عليه وآله وسلم إنما هو لهداية الأمة، وأمرهم بالمعروف، ونهيهم عن المنكر، لا لمجرد السلطنة والرئاسة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تبين لك أن المراد من أولي الأمر في الآية الكريمة من كانت له الولاية المطلقة كولاية الرسول صلى الله عليه وآله وسلم بشهادة السياق، وإطلاق الكلام، تبين لك أن تفسيره بسلاطين الإسلام، أو القضاة المنصوبة من قبلهم، أو أمراء الجيش، وهكذا، من الخرافات التي نسجها المفسرون بالرأي غلط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بالعلماء، كما عن بعضهم مستدلا عليه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أولي الأمر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فهو حق إن أريد بهم أهل بيت النبي صلى الله عليه وآله وسلم الذين قرنهم بالكتاب وتركهما في أمته وأمر بالتمسك بهما كما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العلماء وشيعتنا المتعلمون، </w:t>
      </w:r>
      <w:r>
        <w:rPr>
          <w:rStyle w:val="FootnoteAnchor"/>
          <w:rtl w:val="true"/>
        </w:rPr>
        <w:footnoteReference w:id="208"/>
      </w:r>
      <w:r>
        <w:rPr>
          <w:rFonts w:ascii="Amiri" w:hAnsi="Amiri" w:eastAsia="Amiri" w:cs="Amiri"/>
          <w:color w:val="111111"/>
          <w:sz w:val="28"/>
          <w:sz w:val="28"/>
          <w:szCs w:val="28"/>
          <w:rtl w:val="true"/>
          <w:lang w:bidi="ar-SA"/>
        </w:rPr>
        <w:t>وإن أريد به مطلق العلماء فهو باطل أيضا، لاختصاص الولاية المطلقة بأهل بيت النبوة الذين أذهب الله عنهم الرجس وطهرهم تطهيرا، وجعلهم ورثة الكتاب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تبين أنه لا يعقل تأثير بيعة الرعية مع واحد منهم في صيرورته ولي الأمر مفترضا طاعته عليهم، لأن رقبة الرعية مشدودة بحبل الإمامة </w:t>
      </w:r>
    </w:p>
    <w:p>
      <w:pPr>
        <w:pStyle w:val="BookText"/>
        <w:rPr/>
      </w:pPr>
      <w:r>
        <w:rPr>
          <w:rFonts w:ascii="Amiri" w:hAnsi="Amiri" w:eastAsia="Amiri" w:cs="Amiri"/>
          <w:color w:val="111111"/>
          <w:sz w:val="28"/>
          <w:sz w:val="28"/>
          <w:szCs w:val="28"/>
          <w:rtl w:val="true"/>
          <w:lang w:bidi="ar-SA"/>
        </w:rPr>
        <w:t>وولاية الأمر، وليس الحبل بأيديهم، وإنما هو بيد من له الأمر، وهو الله تعالى ورسوله صلى الله عليه وآله وسلم بالاستخلاف عنه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اختيار لمن في رقبته الحبل، ولا تأثير لبيعتهم مع واحد منهم، إلا الإباق والخروج عن تحت طاعة ولي الأمر، الذي نصبه الله تعالى ورسوله صلى الله عليه وآله وسلم، ولو فرض أن لهم الولاية على ذلك للزم افتراض طاعتهم على من ولوه هذا الأمر وبايعوه، لا افتراض طاعته عليهم، لأن ولايته حينئذ فرع ولايتهم، وتابعة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البين أنه لا تجب طاعة الفرع على الأصل، وإنما تجب طاعة الأصل على الفرع، ولذا يجب طاعة الرسول صلى الله عليه وآله وسلم على الإمام القائم مقامه، لإطاعته على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ذكرت عدم ثبوت الولاية للزوج على زوجته، والمستأجر على أجيره، لأن ولايتهما متفرعة على ولاية الزوجة والأجير على أنفسهما وإعطائهما الولاية للزوج والمستأجر بسبب اختيارهما عقد التزويج والإجارة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التزويج والإجارة وهكذا، من العقود الشرعية من جهات المتعاقدين وشؤونهما، وهما المرجع فيها، فإذا اختارا عقدا من العقود التي هما المرجع فيه حكم على كل منهما بما يقتضيه، وثبت لكل منهما الولاية على الآخر حسبما يوجبه، فيستحق الزوج التمتع من زوجته، كما تستحق النفقة عليه، ويستحق المستأجر استيفاء المنفعة من أجيره، كما أنه يستحق وجه الإجارة في ذمة المستأجر، فالولاية المستتبعة من العقود تابعة لها، فإذا تحقق عقد في الخارج تحققت الولاية لكل من المتعاقدين، حسبما يقتضيه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والبيعة لا تقتضي ثبوت الولاية على المبايعين، لأن مرجع هذه البيعة إن كانت إلى استخلاف أبي بكر عن المسلمين فهي لا تقتضي وجوب طاعته عليهم، ضرورة عدم وجوب طاعة الخليفة على المستخلف، وإن كانت إلى استخلافه عن الله تعالى ورسوله صلى الله عليه وآله وسلم فليس لهم هذا الاستخلاف لأنه ليس من شؤونهم 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الولاية على أنفسهم في الشرع ولذا ينفذ تقريرهم ومعاملاتهم وعهودهم، ومن جملتها البيعة مع واحد منهم، وأي دليل على خروج خصوص البيعة من العهود التي تنفذ عليهم بعد إيجابها على أنفسهم، وإذا نفذت البيعة وجبت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بمنزلة القبض والإقباض، فإن كانت عن استحقاق كبيعة الرعية مع من نصبه الله تعالى إماما، وجعله قيما عليهم نفذت ووجبت الطاعة، وإلا ألغيت وبطلت، فالمبايعون مع أبي بكر إن أرادوا منها عقد الاستخلاف، فقد ظهر بطلانه، وإن أرادوا مجرد عقد البيعة من دون استخلاف ونحوه فبطلانه أوضح وأظهر، لأن البيعة المجردة من دون عنوان لا توجب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 نفوذ البيعة مسبوق بوجوب الطاعة دائما، لا أنه من أحكام البيعة كما توهم، ضرورة أن البيعة مع من لا يستحقها لا توجب الطاعة، ووجوب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البيعة مع من يستحقها سابق على البيعة، ونفوذها حينئذ إنما هو من آثار وجوب الطاعة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فوض إليهم تعيين الإمام والخليفة من قبل النبي صلى الله عليه وآله وسلم فينفذ أمرهم فيه من جهة التفويض، لا من جهة ولايتهم على أنفسهم، كما فوض أحيانا تعيين إمارة الجيش إلى المسلمين بعد قتل الأمير المنصوب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الكبرى، والخلافة العظمى، وهي الرئاسة العامة في أمور الدين والدنيا من الشؤون العظيمة التي لا ينالها شأن النبوة وتتوقف على العصمة، وعلم الكتاب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من الأمور الخفية التي لا يطلع عليها إلا عالم السرائر، فكيف يجوز للحكيم تعالى شأنه أن يفوضها إلى اختيار الأمة الجاهلين بمواقعها وحدودها، وهل هذا إلا إهمال وإخلال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عنه علوا كبيرا، مع أنه لم يدل دليل على التفويض، ولم يدعه الخصم، وإنما زعموا أنه لم ينص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الكريمة كما تدل على أن الله تعالى نصب للأمة ولي الأمر بعد رسوله صلى الله عليه وآله وسلم حيث أمر بطاعته وقرن طاعته بطاعته وطاعة رسوله صلى الله عليه وآله وسلم، تدل على تعدده، وعدم انحصاره في فرد واحد، حيث عبر بصيغة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بعض المتجددين من أهل السنة أنكر دلالة الكتاب والسنة على وجود الخلافة العظمى، والإمامة الكبرى في دين الإسلام، فقال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فما يصلح منه أن يستدل به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وأما السنة فما يصلح منها أن يستدل به عليها، فأخبار معدودة، مثل ما روي عنه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مات وليس في عنقه بيعة، فقد مات ميتة جاهلية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وذكر أخبارا يقرب منهما، ثم ناقش في دلالة الآية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الطاعة لا يدل على أن الخلافة حق ثابت في الدين، وأن للخلفاء شأنا عنده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مأمورين شرعا بطاعة البغاة والعاصين، وتنفيذ أمرهم إذا تغلبوا علينا، وكان في مخالفتهم فتنة تخشى، من غير أن يكون ذلك مستلزما لمشروعية البغي، وجواز الخروج عن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وجوب نصبه علينا أو وجوده في الخارج، وإنما يدل على حكم هذا الموضوع إذا وجد في الخارج،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مأمورين بإكرام السائلين واحترام الفقراء، فهل يستطيع ذو عقل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يوجب علينا أن نوجد بيننا فقراء ومساكين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دلالة الكتاب والسنة على وجوب نصب الإمام علينا فهو حق متين، بل قد عرفت أن تأثير نصب الرعية في ثبوت الإمامة غير معقول، وأما وجوده وأنه تالي الرسول، فدلالة الآيات الكثيرة، والروايات الصحيحة المتظافرة المسلمة بين فرق المسلمين عليه واضحة لائحة، كما مر شطر يسير منها، وسيأتي جملة منها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 الآن بيان دفع مناقشته في دلالة آية أولي الأمر، والروايات التي ذكرها سندا ودلالة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المناقشة في السند فلا مجال لها بعد وجود الروايات في الكتب المعتمدة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دلالتها على ثبوت الإمامة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فواضحة ظاهرة، إذ لو لم يكن إمام منصوب من قبله تعالى شأنه ووجبت معرفته والبيعة معه، لم يكن لإطلاق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فإن هذا التعبير كاشف من أن الإمامة من أركان </w:t>
      </w:r>
    </w:p>
    <w:p>
      <w:pPr>
        <w:pStyle w:val="BookText"/>
        <w:rPr/>
      </w:pPr>
      <w:r>
        <w:rPr>
          <w:rFonts w:ascii="Amiri" w:hAnsi="Amiri" w:eastAsia="Amiri" w:cs="Amiri"/>
          <w:color w:val="111111"/>
          <w:sz w:val="28"/>
          <w:sz w:val="28"/>
          <w:szCs w:val="28"/>
          <w:rtl w:val="true"/>
          <w:lang w:bidi="ar-SA"/>
        </w:rPr>
        <w:t>دين الإسلام، بحيث يكون ترك البيعة مع متقلدها خروجا عن الإسلام، ولو كان المراد بيان حكم موضوع إذا وجد في الخارج، كما زعمه وجب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تغلب رجل على المسلمين وخافوا الفتنة في مخالفته وجب عليهم البيعة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الآية الكريمة على الخلافة الكبرى والإمامة العظمى فقد ظهرت بما بيناه من أن أولي الأمر إنما تصدق على من كان صاحبا للأمر واقعا، وكان الأمر حقا له، لا من تغلب على الأمر من دون استحقاق، حتى يحتمل أن يكون وجوب طاعته من قبيل وجوب طاعة البغاة، مع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بما بيناه، إذ وجوب التحرز عن مخالفة المتغلب على الأمر الذي يخاف منه لا يختص بكونه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بيناه تبين دفع شبهة أخرى، فإن ولاية الأمر بهذا المعنى لا تتحقق إلا بالاستخلاف ونصبه تعالى شأنه، فلو لم ينصبه الله تعالى شأنه للمؤمنين لم يأمرهم بإطاعته، فأمره تعالى شأنه بإطاعته مقرونا بإطاعته وإطاعة رسوله صلى الله عليه وآله وسلم دليل على نصبه لهم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بصيغة الجمع يدل على تعدده، وعدم انحصاره في فرد واحد، وحيث إن المستشكل من العامة وجرت عادتهم بإطلاق أولي الأمر على المتغلبين على الأمر وصرف التعبير عن محله الأصلي غفل عما بيناه، مع وضوحه في حد نفسه</w:t>
      </w:r>
      <w:r>
        <w:rPr>
          <w:rFonts w:eastAsia="Amiri" w:cs="Amiri" w:ascii="Amiri" w:hAnsi="Amiri"/>
          <w:color w:val="111111"/>
          <w:sz w:val="28"/>
          <w:szCs w:val="28"/>
          <w:rtl w:val="true"/>
          <w:lang w:bidi="ar-SA"/>
        </w:rPr>
        <w:t xml:space="preserve">. </w:t>
      </w:r>
      <w:bookmarkStart w:id="77" w:name="pg7339_54228"/>
    </w:p>
    <w:p>
      <w:pPr>
        <w:pStyle w:val="Heading2"/>
        <w:numPr>
          <w:ilvl w:val="1"/>
          <w:numId w:val="1"/>
        </w:numPr>
        <w:rPr/>
      </w:pPr>
      <w:bookmarkStart w:id="78" w:name="__RefHeading___Toc1126287_1051229030"/>
      <w:bookmarkStart w:id="79" w:name="_Toc27"/>
      <w:bookmarkEnd w:id="77"/>
      <w:bookmarkEnd w:id="78"/>
      <w:r>
        <w:rPr>
          <w:rtl w:val="true"/>
        </w:rPr>
        <w:t>الحديث الثاني عشر</w:t>
      </w:r>
      <w:bookmarkEnd w:id="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في مناقبه، قال أحمد بن محمد بن عبد الوهاب إجازة،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المقدام، عن أبيه، عن سعيد بن جبير،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النبي صلى الله عليه وآله وسلم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عليه السلام، وفاطمة عليها السلام، والحسن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تبت علي، فتاب عليه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وذكر في هذا الباب ثلاثة أحاديث من طريق العامة، وتسعة أحاديث من طريقنا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في أول الكتاب من طريقنا، وطريق </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لولا الخمسة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صلوات الله عليهم ما خلق الله جل جلاله آدم عليه السلام، ولا الجنة والنار، ولا العرش ولا الكرسي، ولا السماء ولا الأرض، ولا الملائكة والإنس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هنا تسعة عشر خبرا من طريقهم وأربعة عشر من طريقنا، </w:t>
      </w:r>
      <w:r>
        <w:rPr>
          <w:rStyle w:val="FootnoteAnchor"/>
          <w:rtl w:val="true"/>
        </w:rPr>
        <w:footnoteReference w:id="215"/>
      </w:r>
      <w:r>
        <w:rPr>
          <w:rFonts w:ascii="Amiri" w:hAnsi="Amiri" w:eastAsia="Amiri" w:cs="Amiri"/>
          <w:color w:val="111111"/>
          <w:sz w:val="28"/>
          <w:sz w:val="28"/>
          <w:szCs w:val="28"/>
          <w:rtl w:val="true"/>
          <w:lang w:bidi="ar-SA"/>
        </w:rPr>
        <w:t>فمن الأحاديث التي رواه من طريقهم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عن الحمويني من أعيان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بفرائد السمطين في فضائل 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منتهيا إلى أبي هريرة عن النبي صلى الله عليه وآله وسلم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خلق الله تعالى أبا البشر، ونفخ فيه من روحه التفت آدم بيمنة العرش، فإذا نور خمسة أشباح سجدا وركعا،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الذين أراهم في هيأتي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أسماء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الاحسان وهذا الحسن، وأنا المحسن وهذا الحسين، آليت بعزتي أنه لا يأتيني أحد بمثقال حبة من خردل من بغض أحدهم أن أدخلته ناري ولا أبالي يا آدم، هؤلاء صفوتي بهم أنجيهم، وبهم أهلكهم، فإذا كان لك إلي حاجة فبهؤلاء توسل،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سفينة النجاة، من تعلق بها نجا، ومن حاد </w:t>
      </w:r>
    </w:p>
    <w:p>
      <w:pPr>
        <w:pStyle w:val="BookText"/>
        <w:rPr/>
      </w:pPr>
      <w:r>
        <w:rPr>
          <w:rFonts w:ascii="Amiri" w:hAnsi="Amiri" w:eastAsia="Amiri" w:cs="Amiri"/>
          <w:color w:val="111111"/>
          <w:sz w:val="28"/>
          <w:sz w:val="28"/>
          <w:szCs w:val="28"/>
          <w:rtl w:val="true"/>
          <w:lang w:bidi="ar-SA"/>
        </w:rPr>
        <w:t>عنها هلك، فمن كان له إلى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ومنها ما رواه الحمويني أيضا بإسناده، منتهيا إلى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أنا وأنت من نور الله تعالى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بيان وجه اشتقاق اسم فاطمة عليها السلام من اسم الفاطر لعله بملاحظة أن الفطر بمعنى الخلقة أو الشق يوجب فطم المخلوق عن حالته الأولية، وهو العدم إلى الوجود، فهو حاو لمعنى الفطم، فاشتق اسم فاطمة من اسم الفاطر اشتقاقا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الروايات المستفيضة من الجانبين تدل على أن الخمسة الطيبة صلوات الله عليهم أفضل الخلائق أجمعين من الأولين والآخرين، حتى أولي العزم من الأنبياء سلام الله عليهم، ضرورة أنهم لو لم يكونوا أفضل من جميعهم لم يكونوا واسطة في إيجادهم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شأنه كيف يجوز أن يتقدم عليه في الإمامة والخلافة الإلهية، من كان برهة من زمانه في الشرك؟ وهل يكون تقديمه في الإمامة على من فضله الله تعالى على جميع خلقه إلا مخالفة لضرورة حكم العقل؟ </w:t>
      </w:r>
      <w:bookmarkStart w:id="80" w:name="pg7339_54231"/>
    </w:p>
    <w:p>
      <w:pPr>
        <w:pStyle w:val="Heading2"/>
        <w:numPr>
          <w:ilvl w:val="1"/>
          <w:numId w:val="1"/>
        </w:numPr>
        <w:rPr/>
      </w:pPr>
      <w:bookmarkStart w:id="81" w:name="__RefHeading___Toc1126289_1051229030"/>
      <w:bookmarkStart w:id="82" w:name="_Toc28"/>
      <w:bookmarkEnd w:id="80"/>
      <w:bookmarkEnd w:id="81"/>
      <w:r>
        <w:rPr>
          <w:rtl w:val="true"/>
        </w:rPr>
        <w:t>الحديث الثالث عشر</w:t>
      </w:r>
      <w:bookmarkEnd w:id="8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أبو علي الطبرسي في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الخاص والعام في الخبر المأثور عن البراء بن عازب،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جمع رسول الله صلى الله عليه وآله وسلم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منهم يأكل المسنة، ويشرب العس، فأمر عليا عليه السلام برجل شاة فأدمها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بسم الله، فدنا القوم عشرة عشرة، فأكلوا حتى صدروا، ثم دعا بقعب من لبن، 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فشربوا حتى رووا، فبدرهم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سحركم به الرجل، فمكث رسول الله صلى الله عليه وآله وسلم، ولم يتكلم، فدعاهم من الغد على مثل ذلك من الطعام والشراب، ثم أنذرهم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النذير إليكم من الله عز وجل والبشير، فأسلموا وأطيعوا تهتدوا،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يؤاخيني ويؤازرني على هذا الأمر يكون وليي، ووصيي بعدي، وخليفتي في أهلي، ويقضي ديني، فسكت القوم، فأعادها ثلاثا، كل ذلك يسكت القوم، ويقول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فقال له في المرة الثالثة أنت هو، فقام القوم وهم يقولون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الثعلبي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رافع هذه القصة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جمعهم في الشعب، فصنع لهم رجل شاة فأكلوا حتى تضلعوا، وسقاهم عسا فشربوا كلهم حتى رووا،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أنذر عشيرتك الأقربين، وأنتم عشيرتي ورهطي، وإن الله لم يبعث نبيا إلا جعل له من أهله أخا، ووزيرا، ووارثا، ووصيا، وخليفة في أهله، فأيكم يقوم فيبايعني على أنه أخي، ووارثي، ووزيري، ووصيي، ويكون مني بمنزلة هارون من موسى، إلا أنه لا نبي بعدي، فسكت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ليقومن قائمكم أو ليكونن في غيركم، ثم لتندمن، ثم أعاد الكلام ثلاث مرات، فقام علي رابعة، فأجابه،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مني، فدنا منه، ففتح فاه ومج في فيه من ريقه، وتفل بين كتفيه وثدييه،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حبوت به ابن عمك، أن أجابك فملأت فاه ووجهه بزاقا،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ملأته حكمة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ورهطك منهم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ذلك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والروايات في هذا المعنى من الطريقين مستفيضة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واعلم أن دلالة الروايات المذكورة على إمامة مولانا أمير المؤمنين عليه السلام، وولايته، وخلافته، ووصايته، ووزارته عنه صلى الله عليه وآله وسلم واضحة ظاهرة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إنما تدل على أنه عليه السلام خليفة عنه صلى الله عليه وآله وسلم في أهله، فلا تدل على خلافته عنه بالنسبة إلى جميع الأمة، حتى تدل على الإمامة </w:t>
      </w:r>
    </w:p>
    <w:p>
      <w:pPr>
        <w:pStyle w:val="BookText"/>
        <w:rPr/>
      </w:pPr>
      <w:r>
        <w:rPr>
          <w:rFonts w:ascii="Amiri" w:hAnsi="Amiri" w:eastAsia="Amiri" w:cs="Amiri"/>
          <w:color w:val="111111"/>
          <w:sz w:val="28"/>
          <w:sz w:val="28"/>
          <w:szCs w:val="28"/>
          <w:rtl w:val="true"/>
          <w:lang w:bidi="ar-SA"/>
        </w:rPr>
        <w:t>والولاية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الخلافة الراجعة إلى مقام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والخلافة عنه صلى الله عليه وآله وسلم في شأن الرسالة ليست إلا الإمامة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وهو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يؤاخيني </w:t>
      </w:r>
      <w:r>
        <w:rPr>
          <w:rStyle w:val="FootnoteAnchor"/>
          <w:rtl w:val="true"/>
        </w:rPr>
        <w:footnoteReference w:id="221"/>
      </w:r>
      <w:r>
        <w:rPr>
          <w:rFonts w:ascii="Amiri" w:hAnsi="Amiri" w:eastAsia="Amiri" w:cs="Amiri"/>
          <w:color w:val="111111"/>
          <w:sz w:val="28"/>
          <w:sz w:val="28"/>
          <w:szCs w:val="28"/>
          <w:rtl w:val="true"/>
          <w:lang w:bidi="ar-SA"/>
        </w:rPr>
        <w:t>ويؤازرني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المؤاخاة والمؤازرة على أمر الانذار والرسالة، فإن المشار لا يحتمل غيره،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وليي ووصيي بعدي وخليفتي في أهلي ويقضي 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يرجع حينئذ إلى الخلافة والوصاية بالنسبة إلى مقام الرسالة والإنذار أيضا، والخلافة بالنسبة إلى مقام الرسالة ليست إلا الإمارة، وهذا في غاية الوضوح، وحيث إن دلالة كلامه صلى الله عليه وآله وسلم على ثبوت الإمارة والإمامة لخليفته في نهاية الظهور، استهزؤوا من قوله صلى الله عليه وآله وسلم وقالوا لأبي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 عليك، والإمارة والإمامة بالنسبة إلى أهله صلى الله عليه وآله وسلم وهم بنو عبد المطلب يستلزم الإمامة بالنسبة إلى غيرهم، إذ لا يجوز أن يكون لطائفة إمام، ولطائفة أخرى إمام آخر، كما هو ظاهر، واعترف به الخليفة الثاني حيث قال في جواب الأنصار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يجتمع سيفان في غمد واحد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والسر في تخصيص خلافته عنه صلى الله عليه وآله وسلم بأهله، أنه صلى الله عليه وآله وسلم كان يومئذ مأمور بإنذار عشيرته الأقربين وأهله، مع أن اختصاص أهله به صلى الله عليه وآله وسلم أشد من اختصاص سائر الأمة به، وخلافته على أهل النبي صلى الله عليه وآله وسلم من قبله من حيث مقام نبوته ورسالته صلى الله عليه وآله وسلم توجب الخلافة والإمامة على سائر أمته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يوضح لك أيضا أن الوصاية والخلافة في المقام عبارة عن الإمامة، 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وخليفتي في أهلي، لأن تعهد قضاء دين الرسول صلى الله عليه وآله وسلم من لوازم الخلافة عن مقام الرسالة الراجعة إلى ولاء الإمامة، التي 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والغرم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الخلافة عن الميت، لا من جهة الإمامة فلا تقتضي إلا تلقي المال عن الميت، وأما دينه فإنما هو على عهدة تركته لو كانت، بل تصدير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وليي، وعطف وصيي وخليفتي في أهلي عليه صريح في ولاء الإمامة، وأن المراد وليي من قبلي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الرواية الثانية التي أوردها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خليفة كل نبي لا يكون إلا من أهله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فالروايات المفسرة للآية الكريمة دالة على النص على خلافة مولانا أمير المؤمنين عليه السلام عنه صلى الله عليه وآله وسلم وإمامته عليه السلام وعدول أكثر الناس عن نص الرسول صلى الله عليه وآله وسلم، والبيعة مع غيره لا يوجب بطلان النص، ونسخ حكم الرسول صلى الله عليه وآله وسلم كما هو ظاهر</w:t>
      </w:r>
      <w:r>
        <w:rPr>
          <w:rFonts w:eastAsia="Amiri" w:cs="Amiri" w:ascii="Amiri" w:hAnsi="Amiri"/>
          <w:color w:val="111111"/>
          <w:sz w:val="28"/>
          <w:szCs w:val="28"/>
          <w:rtl w:val="true"/>
          <w:lang w:bidi="ar-SA"/>
        </w:rPr>
        <w:t xml:space="preserve">. </w:t>
      </w:r>
      <w:bookmarkStart w:id="83" w:name="pg7339_54235"/>
    </w:p>
    <w:p>
      <w:pPr>
        <w:pStyle w:val="Heading2"/>
        <w:numPr>
          <w:ilvl w:val="1"/>
          <w:numId w:val="1"/>
        </w:numPr>
        <w:rPr/>
      </w:pPr>
      <w:bookmarkStart w:id="84" w:name="__RefHeading___Toc1126291_1051229030"/>
      <w:bookmarkStart w:id="85" w:name="_Toc29"/>
      <w:bookmarkEnd w:id="83"/>
      <w:bookmarkEnd w:id="84"/>
      <w:r>
        <w:rPr>
          <w:rtl w:val="true"/>
        </w:rPr>
        <w:t>الحديث الرابع عشر</w:t>
      </w:r>
      <w:bookmarkEnd w:id="85"/>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مؤمن الشيرازي في كتابه المستخرج من 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من الطين، كيف يشاء ويختار، وإن الله تعالى اختارني وأهل بيتي على جميع الخلق، فانتجبنا فجعلني الرسول، وجعل علي بن أبي طالب الوصي،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جعلت للعباد أن يختاروا، ولكني أختار من أشاء، فأنا وأهل بيتي صفوته وخيرته من خلقه،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تنزها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كفار مكة،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تكن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المنافقين لك، ولأهل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يعلنون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من الحب لك، ولأهل بيتك</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 أن أهل بيت النبي صلى الله عليه وآله وسلم هم الذين اختارهم الله على جميع خلقه روايات مسلمة عند الفريقين، لا ريب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الطير المشوي، فقد رواه في غاية المرام عن طريق العامة بخمس وثلاثين طريقا </w:t>
      </w:r>
      <w:r>
        <w:rPr>
          <w:rStyle w:val="FootnoteAnchor"/>
          <w:rtl w:val="true"/>
        </w:rPr>
        <w:footnoteReference w:id="226"/>
      </w:r>
      <w:r>
        <w:rPr>
          <w:rFonts w:ascii="Amiri" w:hAnsi="Amiri" w:eastAsia="Amiri" w:cs="Amiri"/>
          <w:color w:val="111111"/>
          <w:sz w:val="28"/>
          <w:sz w:val="28"/>
          <w:szCs w:val="28"/>
          <w:rtl w:val="true"/>
          <w:lang w:bidi="ar-SA"/>
        </w:rPr>
        <w:t>نذكر واحدا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أخبرنا الشيخ الزاهد الحافظ أبو الحسن علي بن أحمد العاصمي الخوارزمي، أخبرنا القاضي الإمام شيخ القضاة إسماعيل بن أحمد الواعظ، أخبرني والدي أبو بكر أحمد بن الحسين البيهقي، أخبرنا أبو علي الحسين بن محمد بن علي الدوربادي، أخبرنا أبو بكر محمد بن هرويه بن عباس بن سنان الرازي، أخبرنا أبو حاتم الرازي، حدثنا عبد الله بن موسى، أخبرنا إسماعيل الأزرق، عن أنس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لرسول الله صلى الله عليه وآله وسلم طيرا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من هذا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فجاء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على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وآله وسلم على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فقال رسول الله صلى الله عليه وآله وسلم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افتح الباب ففتح،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قد أتيت ويردني أنس، يزعم أنك على حاجة،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يا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دعاءك فأحببت أن يكون في رجل من قومي، فقال النبي صلى الله عليه وآله وسلم إن الرجل ليحب قومه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ولكافي الكفاة ابن عباد في هذا المقام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عندكم قد وقفا كلما جددت مدحي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النصب تسب السلفا من كمولاي علي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الدنيا ثلاثا ووفى من دعا بالطير كي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بعض هذا مكتفى من وصي المصطفى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فوصي المصطفى من يصطفى </w:t>
      </w:r>
      <w:r>
        <w:rPr>
          <w:rStyle w:val="FootnoteAnchor"/>
          <w:rtl w:val="true"/>
        </w:rPr>
        <w:footnoteReference w:id="22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ذكره </w:t>
      </w:r>
      <w:r>
        <w:rPr>
          <w:rStyle w:val="FootnoteAnchor"/>
          <w:rtl w:val="true"/>
        </w:rPr>
        <w:footnoteReference w:id="229"/>
      </w:r>
      <w:r>
        <w:rPr>
          <w:rFonts w:ascii="Amiri" w:hAnsi="Amiri" w:eastAsia="Amiri" w:cs="Amiri"/>
          <w:color w:val="111111"/>
          <w:sz w:val="28"/>
          <w:sz w:val="28"/>
          <w:szCs w:val="28"/>
          <w:rtl w:val="true"/>
          <w:lang w:bidi="ar-SA"/>
        </w:rPr>
        <w:t>من أنه لولا محمد صلى الله عليه وآله وسلم وعلي وفاطمة والحسن والحسين عليهم السلام ما خلق الله آدم ومن دونه، ولا الملائكة ولا الجن، ولا السماء ولا الأرض، ولا العرش ولا الكرسي، ولا الجنة ولا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الفريقان مستفيضا، بل متواترا من أن عليا خير الخلق بعد رسول الله صلى الله عليه وآله وسلم، وخير البرية، وخير البشر، خير العرب، وخير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وعشرين حديثا من طريق العامة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مستفيضا، بل متواترا من الطريقين، وقد رواه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وثلاثين طريقا أيضا، </w:t>
      </w:r>
      <w:r>
        <w:rPr>
          <w:rStyle w:val="FootnoteAnchor"/>
          <w:rtl w:val="true"/>
        </w:rPr>
        <w:footnoteReference w:id="231"/>
      </w:r>
      <w:r>
        <w:rPr>
          <w:rFonts w:ascii="Amiri" w:hAnsi="Amiri" w:eastAsia="Amiri" w:cs="Amiri"/>
          <w:color w:val="111111"/>
          <w:sz w:val="28"/>
          <w:sz w:val="28"/>
          <w:szCs w:val="28"/>
          <w:rtl w:val="true"/>
          <w:lang w:bidi="ar-SA"/>
        </w:rPr>
        <w:t>نذكر ثلاثة منها 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والعشرون، ومن الجمع بين الصحاح الستة لرزين العبدري من الجزء الثاني في مناقب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رسول الله صلى الله عليه وآله وسلم وهو عنه راض،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أبي داود، وصحيح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الحصين،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وآله وسلم سرية واستعمل عليهم عليا، فلما غنموا أصاب علي عليه السلام من السبي جارية، فتعاقدوا أن يخبروا رسول الله صلى الله عليه وآله وسلم فلما أخبروه أعرض عنهم، ثم أقبل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تريدون من علي؟ إن عليا مني وأنا منه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أبي داود، وصحيح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 علي، ولا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 في غزوة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عطين الراية غدا رجلا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أعطاها عليا عليه السلام وهو مما تواترت فيه روايات الفريقين، </w:t>
      </w:r>
      <w:r>
        <w:rPr>
          <w:rStyle w:val="FootnoteAnchor"/>
          <w:rtl w:val="true"/>
        </w:rPr>
        <w:footnoteReference w:id="235"/>
      </w:r>
      <w:r>
        <w:rPr>
          <w:rFonts w:ascii="Amiri" w:hAnsi="Amiri" w:eastAsia="Amiri" w:cs="Amiri"/>
          <w:color w:val="111111"/>
          <w:sz w:val="28"/>
          <w:sz w:val="28"/>
          <w:szCs w:val="28"/>
          <w:rtl w:val="true"/>
          <w:lang w:bidi="ar-SA"/>
        </w:rPr>
        <w:t>ولم ينكره أحد من المسلمين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فمن أراد العلم فليأت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المتواترات التي لم ينكرها أحد</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أقضى أمتي علي بن أبي طالب، وأعلم أمتي </w:t>
      </w:r>
    </w:p>
    <w:p>
      <w:pPr>
        <w:pStyle w:val="BookText"/>
        <w:rPr/>
      </w:pPr>
      <w:r>
        <w:rPr>
          <w:rFonts w:ascii="Amiri" w:hAnsi="Amiri" w:eastAsia="Amiri" w:cs="Amiri"/>
          <w:color w:val="111111"/>
          <w:sz w:val="28"/>
          <w:sz w:val="28"/>
          <w:szCs w:val="28"/>
          <w:rtl w:val="true"/>
          <w:lang w:bidi="ar-SA"/>
        </w:rPr>
        <w:t xml:space="preserve">من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وهو من المسلمات التي اتفق عليها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يدور الحق معه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الأخبار المستفيضة، بل المتواترة، وقد رواه في غاية المرام بخمسة عشر طريقا من طرقهم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الزمخشري الذي هو من أعاظم علماء العامة في ربيع الأبرار،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استأذن أبو ثابت مولى علي عليه السلام على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ثابت، أين طار قلبك حين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نفسي بيده لقد سمعت رسول الله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والقرآن، والحق والقرآن مع علي،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علي على هذه الأمة كحق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وقد رواه في غاية المرام بعدة طرق من طريقهم ولنتبرك بذكر واحد منها،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وقد ذكر إسناده منتهيا إلى عمار بن ياسر، وأبي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علي على المسلمين كحق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الأبواب من المسجد إلا باب علي عليه السلام، وهو مما اتفق عليه المسلمون، وقد رواه في غاية المرام من طريق العامة بتسعة وعشرين طريقا، </w:t>
      </w:r>
      <w:r>
        <w:rPr>
          <w:rStyle w:val="FootnoteAnchor"/>
          <w:rtl w:val="true"/>
        </w:rPr>
        <w:footnoteReference w:id="243"/>
      </w:r>
      <w:r>
        <w:rPr>
          <w:rFonts w:ascii="Amiri" w:hAnsi="Amiri" w:eastAsia="Amiri" w:cs="Amiri"/>
          <w:color w:val="111111"/>
          <w:sz w:val="28"/>
          <w:sz w:val="28"/>
          <w:szCs w:val="28"/>
          <w:rtl w:val="true"/>
          <w:lang w:bidi="ar-SA"/>
        </w:rPr>
        <w:t>ولنتبرك بذكر روايتين منها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الفقيه الشافعي في كتاب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الحارث بن حصين،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إلى المسجد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أوحى إلى نبيه موسى أن ابن لي مسجدا طاهرا، لا يسكنه إلا موسى وهارون وابنا هارون، وإن الله أوحى إلي أن أبني مسجدا طاهرا، لا يسكنه إلا أنا وعلي وابنا علي عليهم 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ابن المغازلي أيضا، وانتهى إسناده إلى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صلى الله عليه وآله وسلم لم يكن لهم بيوت يبيتون فيها فيحتلمون، ثم إن القوم بنو بيوتا حول المسجد وجعلوا أبوابها إلى المسجد، وإن النبي صلى الله عليه وآله وسلم بعث إليهم معاذ بن جبل، فنادى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 أن تخرج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طاعة، وخرج من المسجد، 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يأمرك أن تسد بابك في المسجد وتخرج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غير أني أرغب إلى الله في خوخة إلى المسجد، فأبلغه معاذ ما قال عمر، ثم أرسل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صلى الله عليه وآله وسلم فسد بابه، وخرج من </w:t>
      </w:r>
    </w:p>
    <w:p>
      <w:pPr>
        <w:pStyle w:val="BookText"/>
        <w:rPr/>
      </w:pPr>
      <w:r>
        <w:rPr>
          <w:rFonts w:ascii="Amiri" w:hAnsi="Amiri" w:eastAsia="Amiri" w:cs="Amiri"/>
          <w:color w:val="111111"/>
          <w:sz w:val="28"/>
          <w:sz w:val="28"/>
          <w:szCs w:val="28"/>
          <w:rtl w:val="true"/>
          <w:lang w:bidi="ar-SA"/>
        </w:rPr>
        <w:t>المسجد، ثم أرسل إلى حمزة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وعلي على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يتردد ولا ندري ما هو فيمن يقيم، أو فيمن يخرج، وكان النبي صلى الله عليه وآله وسلم قد بنى له بيتا في المسجد بين أبياته، 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طاهرا مطهرا، فبلغ حمزة قول النبي صلى الله عليه وآله وسلم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وتمسك غلمان علي بن أبي طالب عليه السلام 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إلي ما جعلت من دونكم من أحد، والله ما أعطاه إياه إلا الله، وإنك لعلى خير من الله ورسوله، أبشر، فبشره النبي صلى الله عليه وآله وسلم فقتل يوم أحد شهيدا، وحقد </w:t>
      </w:r>
      <w:r>
        <w:rPr>
          <w:rStyle w:val="FootnoteAnchor"/>
          <w:rtl w:val="true"/>
        </w:rPr>
        <w:footnoteReference w:id="245"/>
      </w:r>
      <w:r>
        <w:rPr>
          <w:rFonts w:ascii="Amiri" w:hAnsi="Amiri" w:eastAsia="Amiri" w:cs="Amiri"/>
          <w:color w:val="111111"/>
          <w:sz w:val="28"/>
          <w:sz w:val="28"/>
          <w:szCs w:val="28"/>
          <w:rtl w:val="true"/>
          <w:lang w:bidi="ar-SA"/>
        </w:rPr>
        <w:t xml:space="preserve">من ذلك رجال على علي، فوجدوا </w:t>
      </w:r>
      <w:r>
        <w:rPr>
          <w:rStyle w:val="FootnoteAnchor"/>
          <w:rtl w:val="true"/>
        </w:rPr>
        <w:footnoteReference w:id="246"/>
      </w:r>
      <w:r>
        <w:rPr>
          <w:rFonts w:ascii="Amiri" w:hAnsi="Amiri" w:eastAsia="Amiri" w:cs="Amiri"/>
          <w:color w:val="111111"/>
          <w:sz w:val="28"/>
          <w:sz w:val="28"/>
          <w:szCs w:val="28"/>
          <w:rtl w:val="true"/>
          <w:lang w:bidi="ar-SA"/>
        </w:rPr>
        <w:t>في أنفسهم وتبين فضله عليهم، وعلى غيرهم من أصحاب النبي صلى الله عليه وآله وسلم، فبلغ ذلك النبي صلى الله عليه وآله وسلم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يجدون في أنفسهم في أن اسكن عليا في المسجد، والله ما أخرجتكم ولا 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موسى وأخيه أن تبوءا لقومكما بمصر بيوتا، واجعلوا بيوتكم قبلة، وأقيموا الصلاة، وأمر موسى أن لا يسكن مسجده، ولا ينكح فيه، ولا يدخله إلا هارون وذريته، وإن عليا بمنزلة هارون من موسى، وهو أخي دون أهلي، ولا يحل مسجدي لأحد ينكح فيه النساء إلا علي وذريته، فمن ساءه فهاهنا، وأومأ بيده نحو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متواترا من الفريقين في فضل محبي علي عليه السلام وشيعته، وقد ذكر في غاية المرام في هذا الباب خمسة وتسعين حديثا من طرق العامة، </w:t>
      </w:r>
      <w:r>
        <w:rPr>
          <w:rStyle w:val="FootnoteAnchor"/>
          <w:rtl w:val="true"/>
        </w:rPr>
        <w:footnoteReference w:id="247"/>
      </w:r>
      <w:r>
        <w:rPr>
          <w:rFonts w:ascii="Amiri" w:hAnsi="Amiri" w:eastAsia="Amiri" w:cs="Amiri"/>
          <w:color w:val="111111"/>
          <w:sz w:val="28"/>
          <w:sz w:val="28"/>
          <w:szCs w:val="28"/>
          <w:rtl w:val="true"/>
          <w:lang w:bidi="ar-SA"/>
        </w:rPr>
        <w:t>وأذكر روايتين منها تبركا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والثلاثون، موفق بن أحمد، وانتهى الإسناد إلى علقمة،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 صلى الله عليه وآله وسلم الصبح، ثم التفت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رأيت البارحة عمي حمزة بن عبد المطلب، وأخي جعفر بن أبي طالب رضي الله عنه وبين أيديهما من نبق فأكلا ساعة، ثم تحول النبق عنبا، فأكلا ساعة، ثم تحول العنب رطبا، فأكلا ساعة، فدنوت منهما،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وأمي، أي الأعمال وجدتما أفضل؟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والأمهات، وجدنا أفضل الأعمال الصلاة عليك، وسقي الماء، وحب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والثلاثون، موفق بن أحمد، وانتهى الإسناد إلى أبي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أحب أربعة من أصحابي، أخبرني أنه يحبهم،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ثم قال في اليوم الثاني مثل ما قال في اليوم الأول،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ثم قال مثل ذلك في اليوم الثالث،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وأبا ذر الغفاري، ومقداد بن أسود الكندي، وسلمان الفارسي رضي الله عنهم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سلمان، وأبو ذر، ومقداد، سلام الله عليهم يرجع إلى حب مولانا علي أمير المؤمنين صلوات الله وسلامه عليه، لأنهم من شيعته الذين لم يتخلفوا عن أمره، ولم يفارقوه صلى الله عليه وآله وسلم</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غاية الاتضاح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المناقب الثابتة عند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أمير المؤمنين وأبناءه الطاهرين سلام الله عليهم أجمعين هم الذين اختارهم الله على جميع خلقه، ومن المعلوم بالضرورة أنه لا يجوز للناس أن يختاروا على من اختارهم الله على جميع خلقه من لم يكن كذلك</w:t>
      </w:r>
      <w:r>
        <w:rPr>
          <w:rFonts w:eastAsia="Amiri" w:cs="Amiri" w:ascii="Amiri" w:hAnsi="Amiri"/>
          <w:color w:val="111111"/>
          <w:sz w:val="28"/>
          <w:szCs w:val="28"/>
          <w:rtl w:val="true"/>
          <w:lang w:bidi="ar-SA"/>
        </w:rPr>
        <w:t xml:space="preserve">. </w:t>
      </w:r>
      <w:bookmarkStart w:id="86" w:name="pg7339_54244"/>
    </w:p>
    <w:p>
      <w:pPr>
        <w:pStyle w:val="Heading2"/>
        <w:numPr>
          <w:ilvl w:val="1"/>
          <w:numId w:val="1"/>
        </w:numPr>
        <w:rPr/>
      </w:pPr>
      <w:bookmarkStart w:id="87" w:name="__RefHeading___Toc1126293_1051229030"/>
      <w:bookmarkStart w:id="88" w:name="_Toc30"/>
      <w:bookmarkEnd w:id="86"/>
      <w:bookmarkEnd w:id="87"/>
      <w:r>
        <w:rPr>
          <w:rtl w:val="true"/>
        </w:rPr>
        <w:t>الحديث الخامس عشر</w:t>
      </w:r>
      <w:bookmarkEnd w:id="88"/>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في الكافي عن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الذين عنى الله بذي القربى الذين قرنهم الله بنفسه ونبيه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ولم يجعل لنا سهما في الصدقة، أكرم الله نبيه صلى الله عليه وآله وسلم وأكرمنا أن يطعمنا أوساخ ما في أيدي الناس</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واعلم أن الآية الكريمة تدل على انحصار الخلافة والإمامة في أهل بيت النبوة والرسالة، وتوضيح ذلك موقوف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الفئ والمراد منه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ذي القربى والمراد منه في الآية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اختصاص الفئ به، أهو على وجه المصرفية </w:t>
      </w:r>
    </w:p>
    <w:p>
      <w:pPr>
        <w:pStyle w:val="BookText"/>
        <w:rPr/>
      </w:pPr>
      <w:r>
        <w:rPr>
          <w:rFonts w:ascii="Amiri" w:hAnsi="Amiri" w:eastAsia="Amiri" w:cs="Amiri"/>
          <w:color w:val="111111"/>
          <w:sz w:val="28"/>
          <w:sz w:val="28"/>
          <w:szCs w:val="28"/>
          <w:rtl w:val="true"/>
          <w:lang w:bidi="ar-SA"/>
        </w:rPr>
        <w:t>أو الملكية أو على وجه آخر أتم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 المطرد في موارد استعمالاته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الرجل، يفئ 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تفئ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يرجع إلى الحق، وفاء المولى فئة رجع عن يمينه إلى زوجته، وله علي امرأته فئة أي رجعة، وفاء الظل يفئ فياء رجع من جانب المغرب إلى جانب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إطلاق الفئة على الجماعة، باعتبار رجوع بعضهم إلى بعض، وإطلاق الفئ على الخراج والغنيمة التي تختص به تعالى شأنه، لرجوعهما إلى المحل الأصلي، بعد أن كانتا في أيدي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مفهومه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منه في المقام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للقرى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أخذ من دار الحرب بغير قتال، وكل أرض انجلى عنها أهلها بغير قتال، أو لقوم صولحوا وأعطوها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بمعنى صاحب، وقربى مصدر قرب خلاف بعد، وله مصادر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وقربة وقربان وقرابة وقربى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ويقال القرب في المكان، والقربة في المنزلة، والقربى والقرابة في الرحم،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والقربان بالضم مثل القربة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واللام للتعريف والإشارة إلى المدخول، والمراد منه ذو القرابة والرحم من الرسول صلى الله عليه وآله وسلم إذ لا يحتمل غيره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كيفية اختصاص الفئ به فلا بد من استعلامها من </w:t>
      </w:r>
    </w:p>
    <w:p>
      <w:pPr>
        <w:pStyle w:val="BookText"/>
        <w:rPr/>
      </w:pPr>
      <w:r>
        <w:rPr>
          <w:rFonts w:ascii="Amiri" w:hAnsi="Amiri" w:eastAsia="Amiri" w:cs="Amiri"/>
          <w:color w:val="111111"/>
          <w:sz w:val="28"/>
          <w:sz w:val="28"/>
          <w:szCs w:val="28"/>
          <w:rtl w:val="true"/>
          <w:lang w:bidi="ar-SA"/>
        </w:rPr>
        <w:t>بيان كيفية اختصاصه بالمعطوف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بعون الله تعالى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 الجر تفيد الاختصاص في جميع الموارد، ويختلف أنحاؤه وخصوصياته باختلاف خصوصيات الموارد، ففي بعضها يتلبس بلباس التعليل،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للتأديب، وقعدت للجبن، فإن اختصاص الضرب بالتأديب لا يصلح إلا للتعليل تحصيلا، كما أن اختصاص القعود بالجبن لا يصلح إلا للتعليل حصولا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المواضع يتلبس بلباس التوقيت،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فإن اختصاص إقامة الصلاة بدلوك الشمس لا يصلح إلا للتوقيت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يتلبس بلباس الملكية،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 أو بلباس الاستحقاق،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 بلباس الاختصاص على وجه المصرفية،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أو بلباس الاختصاص الوضعي،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اللفظ لهذا المعنى، أو اللبسي،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 للفرس، وهكذا من الخصوصيات المختلفة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والخصوصية الصالحة للمورد إنما هو حق السلطنة والولاية والإمارة، إذ الخصوصيات الصالحة في بدو النظر في المقام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المصرفية، والملكية بمعنى الجدة والملكية تكوينا، وحق السلطنة، ولا سبيل إلى الثلاثة المتقدمة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تطرق الحاجة إليه تعالى، حتى يصير مصرفا للمال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قيام الجدة به تعالى شأنه، فإنه منزه عن أن يكون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اختصاصه بالفئ، فإن لله تعالى ملك السماوات والأرض، فتعين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رجوع الفئ إليه تعالى شأنه بعنوان حق السلطنة والولاية، مع ثبوت ولايته تعالى على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الولاية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 وتشريعي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مجامع مع الحرية، والرقية، والملكية، وعدمها، ولا يتصور فيه 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محدود بتحديد الشارع، ولا يجامع مع كونه ملكا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الفئ به تعالى شأنه إنما هو على الوجه الثاني، يعني أنه منقطع عنه ربط ملكية المخلوق، فيختص به تعالى شأنه، وليس لأحد من المسلمين التصرف فيه بوجه من الوجوه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اتضح لك أن رجوع الفئ إليه تعالى شأنه لا يكون إلا من باب حق الإمارة والسلطنة، اتضح لك أن رجوعه إلى الرسول وذي القربى من هذا الباب أيضا، لأن العطف يقتضي مشاركة المعطوف مع المعطوف عليه في الحكم، ويؤكد هذا المعنى، ويبينه أنه تعالى شأنه عطف الرسول، وذي القربى، على نفسه، وأعاد اللام في كل منهما، مع عدم وجوب إعادة الجار في العطف على الظاهر، وعطف اليتامى، والمساكين، وابن السبيل، وترك اللام تصريحا بأن رجوع الفئ إلى الرسول وذي القربى، طبق رجوعه إلى نفسه، من دون اختلاف في كيفية الرجوع، وأن الاختلاف في الكيفية </w:t>
      </w:r>
    </w:p>
    <w:p>
      <w:pPr>
        <w:pStyle w:val="BookText"/>
        <w:rPr/>
      </w:pPr>
      <w:r>
        <w:rPr>
          <w:rFonts w:ascii="Amiri" w:hAnsi="Amiri" w:eastAsia="Amiri" w:cs="Amiri"/>
          <w:color w:val="111111"/>
          <w:sz w:val="28"/>
          <w:sz w:val="28"/>
          <w:szCs w:val="28"/>
          <w:rtl w:val="true"/>
          <w:lang w:bidi="ar-SA"/>
        </w:rPr>
        <w:t>إنما يكون في المتعاطفات التالية، إذ لو كان رجوع الفئ إلى ذي القربى، مثل رجوعه إلى تواليه، ولم يكن كرجوعه إلى سابقيه لوجب جعله مثل التوالي، لا مثل سابقيه، فإعادة اللام فيه تصريح بأنه مثل سابقيه، وهذا معنى قول مولانا أمير المؤمنين عليه السلام، روحنا وأرواح العالمين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الذين عنى الله بذي القربى الذين قرنهم الله بنفسه ونبيه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هذا المعنى أيضا الاتيان بذي القربى مفردا، دلالة على أن ذي القربى الراجع إليه الفئ في كل عصر لا يكون إلا واحدا، لأن الإمارة والإمامة في كل عصر لا تقوم إلا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رجوع الفئ إلى المعطوف عليه من باب حق السلطنة والإمارة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عدم صحة عطف اليتامى، والمساكين، وابن السبيل عليه، لعدم رجوعه إليهم، على وجه حق الإمارة بالضرورة وإلا لزم أن يكونوا ولاة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الفئ إليهم على وجه حق الإمارة لا يتنافى مع عدم إمارتهم على الناس، لأن رجوع حق الإمارة لشخص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لكونه واليا وأميرا، كالرسول، وذي القربى، حيث قرنهما بنفسه،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لكونه من توابع الأمير كأهليه </w:t>
      </w:r>
      <w:r>
        <w:rPr>
          <w:rStyle w:val="FootnoteAnchor"/>
          <w:rtl w:val="true"/>
        </w:rPr>
        <w:footnoteReference w:id="256"/>
      </w:r>
      <w:r>
        <w:rPr>
          <w:rFonts w:ascii="IRNazanin" w:hAnsi="IRNazanin" w:eastAsia="IRNazanin"/>
          <w:color w:val="111111"/>
          <w:sz w:val="28"/>
          <w:sz w:val="28"/>
          <w:szCs w:val="28"/>
          <w:rtl w:val="true"/>
          <w:lang w:bidi="fa-IR"/>
        </w:rPr>
        <w:t>، وأقاربه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واليتامى، والمساكين، وابن السبيل من التوابع، وأفاد تعالى شأنه بتغيير السياق، وترك اللام فيها إنهم من توابع ذي القربى، فهم كذي القربى من حيث أخذ الفئ، وليسوا مثله في الإمارة والاستقلال، فدل على أن 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مطلقة، وإنما هم </w:t>
      </w:r>
    </w:p>
    <w:p>
      <w:pPr>
        <w:pStyle w:val="BookText"/>
        <w:rPr/>
      </w:pPr>
      <w:r>
        <w:rPr>
          <w:rFonts w:ascii="Amiri" w:hAnsi="Amiri" w:eastAsia="Amiri" w:cs="Amiri"/>
          <w:color w:val="111111"/>
          <w:sz w:val="28"/>
          <w:sz w:val="28"/>
          <w:szCs w:val="28"/>
          <w:rtl w:val="true"/>
          <w:lang w:bidi="ar-SA"/>
        </w:rPr>
        <w:t xml:space="preserve">الذين من توابع ذي القربى، وهذا معنى قوله عليه السلام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وابن السبيل منا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لك أن رجوع الفئ إلى ذي القربى إنما هو على وجه حق السلطنة والإمارة، اتضح لك أنه خليفة الله والإمام القائم مقام الرسول صلى الله عليه وآله وسلم بعده، وإلا لم يقرنه بنفسه ونبيه صلى الله عليه وآله وسلم في رجوع الفئ الذي هو من شؤون السلطنة والإمارة إليه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اتضح لك انحصار الخلافة والإمامة فيهم، وإلا لم يقتصر على ذي القربى، مع أنه يكفينا في القول باختصاص الخلافة بهم ثبوت خلافتهم بنص الآية الكريمة، لأن خلافة الأول منهم إنما كان بالبيعة، والثاني بنصب الأول إياه، والثالث بحكم الشورى التي جعلها الثاني، ولا مجال لكل منها مع وجود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أوضح الحق لمن كان له قلب أو ألقى السمع وهو شهيد</w:t>
      </w:r>
      <w:r>
        <w:rPr>
          <w:rFonts w:eastAsia="Amiri" w:cs="Amiri" w:ascii="Amiri" w:hAnsi="Amiri"/>
          <w:color w:val="111111"/>
          <w:sz w:val="28"/>
          <w:szCs w:val="28"/>
          <w:rtl w:val="true"/>
          <w:lang w:bidi="ar-SA"/>
        </w:rPr>
        <w:t xml:space="preserve">. </w:t>
      </w:r>
      <w:bookmarkStart w:id="89" w:name="pg7339_54250"/>
    </w:p>
    <w:p>
      <w:pPr>
        <w:pStyle w:val="Heading2"/>
        <w:numPr>
          <w:ilvl w:val="1"/>
          <w:numId w:val="1"/>
        </w:numPr>
        <w:rPr/>
      </w:pPr>
      <w:bookmarkStart w:id="90" w:name="__RefHeading___Toc1126295_1051229030"/>
      <w:bookmarkStart w:id="91" w:name="_Toc31"/>
      <w:bookmarkEnd w:id="89"/>
      <w:bookmarkEnd w:id="90"/>
      <w:r>
        <w:rPr>
          <w:rtl w:val="true"/>
        </w:rPr>
        <w:t>الحديث السادس عشر</w:t>
      </w:r>
      <w:bookmarkEnd w:id="91"/>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ما غنمتم من شئ فأن لله خمسه وللرسول ولذي القربى واليتامى والمساكين وابن السبيل إن كنتم آمنتم بالله وما أنزلنا على عبدنا يوم الفرقان يوم التقى الجمعان والله على كل شئ قدير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عن سليم بن قيس الهلالي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كلاما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 من ذلك سهم ذي القربى الذين قال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ذو القربى والذين قرنهم الله بنفسه ونبيه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ولم يجعل لنا في سهم الصدقة نصيبا، أكرم نبيه صلى الله عليه وآله وسلم وأكرمنا أن يطعمنا أوساخ الناس</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وعن مولانا الصادق صلى الله عليه وآله وسلم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ما غنمتم من </w:t>
      </w:r>
    </w:p>
    <w:p>
      <w:pPr>
        <w:pStyle w:val="BookText"/>
        <w:rPr/>
      </w:pPr>
      <w:r>
        <w:rPr>
          <w:rFonts w:ascii="Amiri" w:hAnsi="Amiri" w:eastAsia="Amiri" w:cs="Amiri"/>
          <w:color w:val="111111"/>
          <w:sz w:val="28"/>
          <w:sz w:val="28"/>
          <w:szCs w:val="28"/>
          <w:rtl w:val="true"/>
          <w:lang w:bidi="ar-SA"/>
        </w:rPr>
        <w:t xml:space="preserve">شئ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وفي التهذيب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تعالى للإمام، وخمس الرسول صلى الله عليه وآله وسلم للإمام، وخمس ذي القربى لقرابة الرسول والإمام، واليتامى، يتامى آل الرسول، والمساكين منهم، وأبناء السبيل منهم فلا يخرج منهم إلى غيرهم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وفي الكافي عن مولانا الرضا عليه السلام أنه سئل عن هذه الآية،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وآله وسلم وما كان لرسول الله فهو للإمام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صنف من الأصناف أكثر، وصنف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أرأيت رسول الله صلى الله عليه وآله وسلم كيف يصنع، أليس إنما كان يعطى على ما يراه، كذلك الإمام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واعلم أن هذه الآية الكريمة كالآية السابقة في دلالتها على اختصاص ذي القربى بالإمامة والخلافة عن الله تعالى ورسوله صلى الله عليه وآله وسلم وقد اتضح لك بما بيناه هنا وجه دلالتها على ما ذكرناه، ثم إنه ينبغي هنا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الخبر على الاسم، والعطف بعد تتميم الكلام، واستكماله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الآية الشريفة على ضروب من التأكيد ووجهه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الخمس وهو غنم يختص بغنائم دار الحرب أم لا؟ مبائن مع الفئ أم لا؟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الصدقة وسخا دون الخمس والفئ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ما حقه التأخير، فقد يكون لإفادة الحصر، وقد يكون للاهتمام والعناية بشأنه، والمقام يحتمل كلا منهما، بل يحتملهما معا، إذ لا منافاة بينهما، كما أنه لا ينافي الحصر رجوع الخمس إلى رسوله صلى الله عليه وآله وسلم وذي القربى أيضا، لأن رجوعه إليهما إنما هو بالاستخلاف عنه تعالى شأنه، فرجوعه إليهما عين رجوعه إليه تعالى شأنه، وهذا معنى قول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لله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يتبين سر العطف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تنبيه على أن الأصل في الحكم إنما هو المعطوف عليه، واشتراك المتعاطفات معه في الحكم إنما هو لوقوعها في طوله 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فالتأكيد فيه من وجوه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الكلام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توجيه للمخاطبين إلى الاستماع والتصديق بما يذكره عز وجل، وهذه الكلمة أبلغ وأكمل من أدوات التنبيه، لاستحضار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الاسم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للتأكيد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الجملة الخبرية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بإيمانهم بالله تعالى شأنه، بل بثباتهم على الإيمان به،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إن آمنتم بالله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بالإيمان بما أنزله من الآيات والملائكة والنصر يوم الفرقان، يوم بدر، يوم التقى الجمعان، أي ليلة البدر على ما في بعض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هذه التأكيدات البليغة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 يحسن التأكيد إذا لم يكن الطرف منكرا، ولا مترددا، ولا منزلا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التأكيدات البليغة الراجعة إلى تحقيق الحكم وتقريره وتثبيته تكشف عن كمال اهتمام الباري جل شأنه بهذا الحكم، كما تكشف عن شدة إنكارهم لهذا الأمر، واستنكافهم عن قبوله والانقياد له، وليس هذا إلا من طرف ذي القربى، الذين منعوا عن حقهم، وخمسهم وفيئهم الذي جعله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الخمس فهو أعم من غنائم دار الحرب، لأن الغنم مقابل للغرم، ولا يختص ذاتا بغنائم دار الحرب، لعموم الغنم لكل فوز بالمال مجانا، وليس في الآية ما يوجب تخصيصه بها، بل الآية مصرحة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المبهمات، وهي ظاهرة في العموم لكل مغنوم، مع قطع النظر عن بيانه، إذ لا عهد في البين، ولا سبيل إلى إرادة فرد منه لا بعينه في المقام، فتعين أن يراد منه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ملاحظة بيانه فهو صريح في العموم لأن تبيين المبهم بشئ الذي هو مبهم أيضا، تصريح بأنه لا يكون في البين تخصيص وتقييد، ولو كان لقيده به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المبهم بيانا للمبهم أبلغ من تأكيده به في إفادة العموم، وأصرح منه كما لا يخفى، فتبين أن ما ذهب إليه العامة من تخصيصه بغنائم دار الحرب مخالف لصريح الآية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 الآية الكريمة أن موضوع الخمس هو الذي غنمه </w:t>
      </w:r>
    </w:p>
    <w:p>
      <w:pPr>
        <w:pStyle w:val="BookText"/>
        <w:rPr/>
      </w:pPr>
      <w:r>
        <w:rPr>
          <w:rFonts w:ascii="Amiri" w:hAnsi="Amiri" w:eastAsia="Amiri" w:cs="Amiri"/>
          <w:color w:val="111111"/>
          <w:sz w:val="28"/>
          <w:sz w:val="28"/>
          <w:szCs w:val="28"/>
          <w:rtl w:val="true"/>
          <w:lang w:bidi="ar-SA"/>
        </w:rPr>
        <w:t xml:space="preserve">المسلمون، لا مطلق الغنيمة، فانتساب الغنم إليهم مقوم لموضوع الخمس، كغنائم دار الحرب التي حازتها عسكر الإسلام وأخذوها بالغلبة والمقاتلة، وأرباح المكاسب التي اكتسبوها وسائر ما غنموه بالغوص، أو الاستنباط من المعدن وما وجدوه من كنز ونحوه، فهو مغاير مع الفئ، إذ الفئ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صدق عليه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مما غنمه المسلمون، وانتسب إليهم، إذ الفئ ما لم يوجف عليه بخيل ولا ركاب، فلم يدخل تحت حيازتهم حتى ينتسب إليهم، فهو بجميعه راجع ابتداء إليه تعالى وإلى رسوله صلى الله عليه وآله وسلم وذي القربى، بخلاف ما غنموه ودخل تحت سلطنتهم بالحيازة أو الاكتساب بوجه آخر، فإن الراجع منه إليه تعالى وإلى رسوله صلى الله عليه وآله وسلم وذي القربى إنما هو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أن ما ذهب إليه بعض العامة من أن الأنفال والفئ منسوخة بآية الخمس من الأغلاط، لأن النسخ إنما يتحقق مع اتحاد الموضوع، وقد تبين لك أن موضوع الخمس مباين مع الفئ والأنفال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الصدقة وسخا دون الفئ والخمس، فالسر فيه أن المال يعرضه الوسخ عند الشارع، ولو باعتبار صاحبه، ولذا أمر بتطهيره وتزكيته بتصدق مقدار معين منه، فهذا المقدار المعين الذي أمر بإخراجه عن ماله كان وسخا عند الشارع، حيث جعل إخراجه عن المال والتصدق به سببا لتطهير الباقي، ولذا نزه نفسه ونبيه صلى الله عليه وآله وسلم وذي القربى عنها، وجعل لها مصارف مخصوصة، 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وأما الفئ والخمس فهما مما اصطفاه الله تعالى لنفسه، وجعلهما من </w:t>
      </w:r>
    </w:p>
    <w:p>
      <w:pPr>
        <w:pStyle w:val="BookText"/>
        <w:rPr/>
      </w:pPr>
      <w:r>
        <w:rPr>
          <w:rFonts w:ascii="Amiri" w:hAnsi="Amiri" w:eastAsia="Amiri" w:cs="Amiri"/>
          <w:color w:val="111111"/>
          <w:sz w:val="28"/>
          <w:sz w:val="28"/>
          <w:szCs w:val="28"/>
          <w:rtl w:val="true"/>
          <w:lang w:bidi="ar-SA"/>
        </w:rPr>
        <w:t>حقوقه، وخص بهما رسوله وذي القربى، وتوابعهم من يتاماهم، ومساكينهم، وأبناء سبيلهم، فليس فيهما شائبة وسخ، بل هما من أنظف الأموال وأطيبها، حيث رجعا إليه تعالى بعنوان أنهما حق له تعالى شأنه، ثم رجعا إلى رسوله صلى الله عليه وآله وسلم وذي القربى إكراما منه عز وجل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الآية الشريفة مع وجازتها يستفاد منها أغلب أحكام الخمس، بل جميعها، وقد صنف سيدنا الأستاذ العلامة أعلى الله مقامه في تفسير الآية الشريفة رسالة مستقلة وبين فيها كيفية استخراج أغلب أحكامه منها، وهذه الرسالة من أنفس للرسائل، إلا أنها بقيت غير مهذبة</w:t>
      </w:r>
      <w:r>
        <w:rPr>
          <w:rFonts w:eastAsia="Amiri" w:cs="Amiri" w:ascii="Amiri" w:hAnsi="Amiri"/>
          <w:color w:val="111111"/>
          <w:sz w:val="28"/>
          <w:szCs w:val="28"/>
          <w:rtl w:val="true"/>
          <w:lang w:bidi="ar-SA"/>
        </w:rPr>
        <w:t xml:space="preserve">. </w:t>
      </w:r>
      <w:r>
        <w:rPr>
          <w:rStyle w:val="FootnoteAnchor"/>
          <w:rtl w:val="true"/>
        </w:rPr>
        <w:footnoteReference w:id="263"/>
      </w:r>
      <w:bookmarkStart w:id="92" w:name="pg7339_54256"/>
    </w:p>
    <w:p>
      <w:pPr>
        <w:pStyle w:val="Heading2"/>
        <w:numPr>
          <w:ilvl w:val="1"/>
          <w:numId w:val="1"/>
        </w:numPr>
        <w:rPr/>
      </w:pPr>
      <w:bookmarkStart w:id="93" w:name="__RefHeading___Toc1126297_1051229030"/>
      <w:bookmarkStart w:id="94" w:name="_Toc32"/>
      <w:bookmarkEnd w:id="92"/>
      <w:bookmarkEnd w:id="93"/>
      <w:r>
        <w:rPr>
          <w:rtl w:val="true"/>
        </w:rPr>
        <w:t>الحديث السابع عشر</w:t>
      </w:r>
      <w:bookmarkEnd w:id="94"/>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مسند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كتب إلينا محمد بن عبد الله بن سليمان الحضرمي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الحسن الطحان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والروايات في هذا المعنى مستفيضة من الجانبين، بل كادت أن تكون متواترة، وقد ذكر في غاية المرام سبعة عشر حديثا من طريقهم، واثنين وعشرين حديثا من طريقنا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ومن جملة ما ذكره عن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جرير برجاله في كتاب المناقب أن النبي صلى الله عليه وآله وسلم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ظلم أجيرا أجرته فعليه لعنة الله، ألا ومن تولى غير مواليه فعليه لعنة الله، ألا ومن سب أبويه فعليه لعنة الله، فنادى بذلك فدخل عمر وجماعة على النبي صلى الله عليه وآله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تفسير لما نادى،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فعليه لعنة الله،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كنت مولاه فعلي مولاه، فمن والى غيره وغير ذريته فعليه لعنة الله، وأشهدكم أنا وعلي أبوا المؤمنين، فمن سب أحدنا فعليه لعنة الله، فلما خرجوا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صلى الله عليه وآله وسلم ما أكد النبي صلى الله عليه وآله وسلم لعلي بغدير خم ولا غيره أشد من تأكيده في يومنا هذا، قال حسان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وفاة رسول الله صلى الله عليه وآله وسلم بتسعة عشر يوما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المودة في القربى أجر الرسالة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مودة القربى من حيث كونه أجرا للرسالة، ضرورة أنه لا يعقل ثبوت الأجر عليهم مع عدم وجوب الوفاء به، ولغاية وضوحه وظهوره،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بل يدل على أنه من أجل الواجبات الدينية وأكملها، لأن أمر الرسالة من أعظم أمور الدين وأقواها، إذ لا أمر بعد التوحيد أجل وأنبل من الرسالة، وأجر الشئ ما يعادله ويوازنه، فأجرها ما يساويها ويوازنها في الجلالة والنبالة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أفضل وأحب عند الله تعالى من جميع الأمة، حيث أوجب على جميعهم مودة القربى، وجعلها أجر رسالة الرسول صلى الله عليه وآله وسلم، بحيث </w:t>
      </w:r>
    </w:p>
    <w:p>
      <w:pPr>
        <w:pStyle w:val="BookText"/>
        <w:rPr/>
      </w:pPr>
      <w:r>
        <w:rPr>
          <w:rFonts w:ascii="Amiri" w:hAnsi="Amiri" w:eastAsia="Amiri" w:cs="Amiri"/>
          <w:color w:val="111111"/>
          <w:sz w:val="28"/>
          <w:sz w:val="28"/>
          <w:szCs w:val="28"/>
          <w:rtl w:val="true"/>
          <w:lang w:bidi="ar-SA"/>
        </w:rPr>
        <w:t>من وفى بها أدى حق الرسالة وأجرها، ومن لم يف بها ظلم الرسول صلى الله عليه وآله وسلم وعليه لعنة الله ولا يكون شخص أحب وأفضل عنده تعالى إلا لأجل أنه أشد إطاعة، وأقوم إيمانا بالله تعالى وبرسوله صلى الله عليه وآله وسلم، ومن هذا شأنه يستحق الإمامة والخلافة عنه تعالى وعن رسوله صلى الله عليه وآله وسلم، ولا يجوز لأحد التقدم عليه، ومن أجاز أن يكون الناقص مرجعا وملاذا وإماما للكامل فقد خالف حكم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ذكرت من دلالة الآية على أن أقارب الرسول صلى الله عليه وآله وسلم أحب وأفضل عنده تعالى شأنه من جميع الأمة، للزم أن لا يكون من أقاربه من يعصي الله تعالى طرفة عين، مع أن ظلم خلفاء بني العباس، وعتوهم وتمردهم عن الحق مشاهد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لا تدل على أنه جعلت مودة جميع أقارب الرسول صلى الله عليه وآله وسلم أجرا للرسالة، إذ القربى مفرد محلي باللام، والمفرد المحلي لا يفيد العموم، بل العدول عن إضافة المودة إليه، وجعله مدخولا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بالمودة يصرف الحكم عن العموم لو فرض أنه يقتضيه، فالآية الكريمة إنما تدل على أن المودة التي هي أجر الرسالة إنما هي في القربى، دون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ولغاية وضوح عدم دلالة الآية على العموم، بل دلالتها على الخصوص سألوا الرسول صلى الله عليه وآله وسلم عن الذين وجبت مودتهم من القربى،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قرابتك الذين وجبت علينا مودتهم؟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السؤال والجواب في عدة من روايات العامة، وفي جملة من رواياتنا، بل في بعض رواياتنا التصريح بعدم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محمد بن يعقوب أيضا، عن محمد بن يحيى، عن أحمد بن محمد، عن علي بن الحكم،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جعفر الأحول،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مسارعة الناس إلى هذا الأمر ودخولهم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لقليل، وقد فعلوا، وإن ذلك لقليل،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بالأحداث، فإنهم أسرع إلى كل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 أنهم لأقارب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إنما نزلت فينا خاصة، في أهل البيت، في علي وفاطمة والحسن والحسين أصحاب الكساء عليهم 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تبين لك أن المودة التي هي أجر الرسالة إنما هي لبعض قربي الرسول صلى الله عليه وآله وسلم تعين أنها إنما هي لأهل بيته الذين أذهب الله عنهم الرجس وطهرهم تطهيرا، لأنهم أقرب منه صلى الله عليه وآله وسلم رحما ومنزلة، فلا يجوز أن يكون أجر الرسالة مودة سائر أقاربه دون أهل بيته صلى الله عليه وآله وسلم، بل قيل إن هيئة فعلى من أبنية المصادر تفيد مزية </w:t>
      </w:r>
      <w:r>
        <w:rPr>
          <w:rStyle w:val="FootnoteAnchor"/>
          <w:rtl w:val="true"/>
        </w:rPr>
        <w:footnoteReference w:id="269"/>
      </w:r>
      <w:r>
        <w:rPr>
          <w:rFonts w:ascii="Amiri" w:hAnsi="Amiri" w:eastAsia="Amiri" w:cs="Amiri"/>
          <w:color w:val="111111"/>
          <w:sz w:val="28"/>
          <w:sz w:val="28"/>
          <w:szCs w:val="28"/>
          <w:rtl w:val="true"/>
          <w:lang w:bidi="ar-SA"/>
        </w:rPr>
        <w:t xml:space="preserve">وجود المبدأ، فعلى هذا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القرابة القريبة، فلا ينطبق حينئذ على مطلق أقاربه صلى الله عليه وآله وسلم فيخرج منه ولد عباس، لعدم القرابة القريبة فيهم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وللمفسرين بالرأي كلمات غريبة في المقام، ففسر بعضهم القربى بالتقرب إلى الله تعالى، وبعضهم المودة بمودة الرسول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مجمع البيان بعد ذكر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معناه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على تبليغ الرسالة وتعليم الشريعة أجرا إلا التواد والتحاب فيما يقرب إلى الله تعالى من العمل الصالح، عن الحسن، والجبائي، وأبي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التقرب إلى الله تعالى والتودد إليه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 تودوني في قرابتي منكم، وتحفظوني لها، عن ابن عباس، وقتادة، ومجاهد،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قرشي كانت بينه وبين رسول الله صلى الله عليه وآله وسلم قرابة، وهذا للقرشي خاصة، والمعنى إن لم تودوني لأجل النبوة فودوني لأجل القرابة التي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إلا أن تودوا قرابتي وعترتي وتحفظوني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الأول منها أن تفسير القربى بالتقرب غلط، فإن قربى وقرابة إنما يستعملان في الرحم كما أن قربة وقربان إنما يستعملان في المنزلة وقد صرح بذلك الفيومي في المصباح المنير كما مر، </w:t>
      </w:r>
      <w:r>
        <w:rPr>
          <w:rStyle w:val="FootnoteAnchor"/>
          <w:rtl w:val="true"/>
        </w:rPr>
        <w:footnoteReference w:id="271"/>
      </w:r>
      <w:r>
        <w:rPr>
          <w:rFonts w:ascii="Amiri" w:hAnsi="Amiri" w:eastAsia="Amiri" w:cs="Amiri"/>
          <w:color w:val="111111"/>
          <w:sz w:val="28"/>
          <w:sz w:val="28"/>
          <w:szCs w:val="28"/>
          <w:rtl w:val="true"/>
          <w:lang w:bidi="ar-SA"/>
        </w:rPr>
        <w:t>مع أنه لو كان المراد ذلك لكان حقيقا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العمل بالقربى، لأن الفرض من المقربات هو العمل، لا مجرد المودة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المسؤول من الأجر إنما هم المؤمنون لا المشركون، لأن المنكرين لرسالته معادون له، فكيف يسألهم الأجر على رسالته؟ والمؤمنون المعتقدون برسالته يكون مودتهم للرسول صلى الله عليه وآله وسلم لأجل رسالته </w:t>
      </w:r>
    </w:p>
    <w:p>
      <w:pPr>
        <w:pStyle w:val="BookText"/>
        <w:rPr/>
      </w:pPr>
      <w:r>
        <w:rPr>
          <w:rFonts w:ascii="Amiri" w:hAnsi="Amiri" w:eastAsia="Amiri" w:cs="Amiri"/>
          <w:color w:val="111111"/>
          <w:sz w:val="28"/>
          <w:sz w:val="28"/>
          <w:szCs w:val="28"/>
          <w:rtl w:val="true"/>
          <w:lang w:bidi="ar-SA"/>
        </w:rPr>
        <w:t>أشد من مودتهم إياه للقرابة، فلا موقع للسؤال عن مودته حينئذ مع أن ما ذكره من أن معناه إن لم تودوني لأجل النبوة فودوني لأجل القرابة صرف للنظر عن الرسالة، وأخذ بمودة القربى، لا أخذ بأجر الرسالة، فهو مخالف لصريح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لا يصار إليه، بلا دليل، فهو غلط في غلط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ونسبته إلى ابن عباس غلط آخر، فإن الروايات المفسرة للقربى بقربى آل محمد صلى الله عليه وآله وسلم عن ابن عباس من طرقهم مستفيضة، </w:t>
      </w:r>
      <w:r>
        <w:rPr>
          <w:rStyle w:val="FootnoteAnchor"/>
          <w:rtl w:val="true"/>
        </w:rPr>
        <w:footnoteReference w:id="272"/>
      </w:r>
      <w:r>
        <w:rPr>
          <w:rFonts w:ascii="Amiri" w:hAnsi="Amiri" w:eastAsia="Amiri" w:cs="Amiri"/>
          <w:color w:val="111111"/>
          <w:sz w:val="28"/>
          <w:sz w:val="28"/>
          <w:szCs w:val="28"/>
          <w:rtl w:val="true"/>
          <w:lang w:bidi="ar-SA"/>
        </w:rPr>
        <w:t>مع أن التفسير بالرأي غلط في حد نفسه، خصوصا مع مخالفته للروايات المستفيضة من الجانبين غاية الاستفاضة، بحيث كادت أن تكون متواترة، فتعين التفسير الثالث الموافق للروايات المستفيضة، المطابق للقواعد اللفظية</w:t>
      </w:r>
      <w:r>
        <w:rPr>
          <w:rFonts w:eastAsia="Amiri" w:cs="Amiri" w:ascii="Amiri" w:hAnsi="Amiri"/>
          <w:color w:val="111111"/>
          <w:sz w:val="28"/>
          <w:szCs w:val="28"/>
          <w:rtl w:val="true"/>
          <w:lang w:bidi="ar-SA"/>
        </w:rPr>
        <w:t xml:space="preserve">. </w:t>
      </w:r>
      <w:bookmarkStart w:id="95" w:name="pg7339_54262"/>
    </w:p>
    <w:p>
      <w:pPr>
        <w:pStyle w:val="Heading2"/>
        <w:numPr>
          <w:ilvl w:val="1"/>
          <w:numId w:val="1"/>
        </w:numPr>
        <w:rPr/>
      </w:pPr>
      <w:bookmarkStart w:id="96" w:name="__RefHeading___Toc1126299_1051229030"/>
      <w:bookmarkStart w:id="97" w:name="_Toc33"/>
      <w:bookmarkEnd w:id="95"/>
      <w:bookmarkEnd w:id="96"/>
      <w:r>
        <w:rPr>
          <w:rtl w:val="true"/>
        </w:rPr>
        <w:t>الحديث الثامن عشر</w:t>
      </w:r>
      <w:bookmarkEnd w:id="9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في غاية المرام من صحيح البخاري في الجزء الرابع منه، في الكراس الرابعة منه، وكان الجزء تسعة كراريس فهي أو في من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وموسى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فروة مسلم بن سالم الهمداني، حدثني عبد الله بن عيسى، أنه سمع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أهدي لك هدية سمعتها من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فاهدها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وآله وسلم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عليكم أهل البيت، فإن الله علمنا كيف نسلم؟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اللهم على محمد وآل محمد، كما صليت على إبراهيم وآل إبراهيم إنك حميد مجيدا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هذا الباب مستفيضة، بل متواترة من الجانبين، </w:t>
      </w:r>
    </w:p>
    <w:p>
      <w:pPr>
        <w:pStyle w:val="BookText"/>
        <w:rPr/>
      </w:pPr>
      <w:r>
        <w:rPr>
          <w:rFonts w:ascii="Amiri" w:hAnsi="Amiri" w:eastAsia="Amiri" w:cs="Amiri"/>
          <w:color w:val="111111"/>
          <w:sz w:val="28"/>
          <w:sz w:val="28"/>
          <w:szCs w:val="28"/>
          <w:rtl w:val="true"/>
          <w:lang w:bidi="ar-SA"/>
        </w:rPr>
        <w:t xml:space="preserve">وقد ذكر في غاية المرام ثلاثة وعشرين حديثا من طرقهم، وتسعة عشر من طريقنا، </w:t>
      </w:r>
      <w:r>
        <w:rPr>
          <w:rStyle w:val="FootnoteAnchor"/>
          <w:rtl w:val="true"/>
        </w:rPr>
        <w:footnoteReference w:id="275"/>
      </w:r>
      <w:r>
        <w:rPr>
          <w:rFonts w:ascii="Amiri" w:hAnsi="Amiri" w:eastAsia="Amiri" w:cs="Amiri"/>
          <w:color w:val="111111"/>
          <w:sz w:val="28"/>
          <w:sz w:val="28"/>
          <w:szCs w:val="28"/>
          <w:rtl w:val="true"/>
          <w:lang w:bidi="ar-SA"/>
        </w:rPr>
        <w:t>ولنذكر عدة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صحيح مسلم في الجزء الرابع في أوسطه،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أما السلام عليك فقد عرفنا، فكيف الصلاة عليك؟ فقال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اللهم صل على محمد وآل محمد، كما صليت على إبراهيم وآل إبراهيم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حدثنا أبو العباس محمد بن همام، حدثنا إسحاق بن عبد الله بن محمد بن رزين، حدثني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ابن أخت حميد الطويل، عن علي بن زيد بن جذعان، عن شهر بن حوشب، عن أم سلمة رضي الله عنها، عن رسول الله صلى الله عليه وآله وسلم أنه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إيتيني بزوجك وابنيك فجاءت، فألقى عليهم كساء، ثم رفع يده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آل محمد، فاجعل صلواتك وبركاتك على آل محمد، فإنك حميد مجيد،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فاجتذبه،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حاتم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وآله وسلم إلى علي، وفاطمة، والحسن، والحسين صلوات الله عليهم،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حرب لمن حاربتم، وسلم لمن سالمتم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إبراهيم بن محمد الحمويني المتقدم، وذكر الإسناد مفصلا منتهيا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علي </w:t>
      </w:r>
    </w:p>
    <w:p>
      <w:pPr>
        <w:pStyle w:val="BookText"/>
        <w:rPr/>
      </w:pPr>
      <w:r>
        <w:rPr>
          <w:rFonts w:ascii="Amiri" w:hAnsi="Amiri" w:eastAsia="Amiri" w:cs="Amiri"/>
          <w:color w:val="111111"/>
          <w:sz w:val="28"/>
          <w:sz w:val="28"/>
          <w:szCs w:val="28"/>
          <w:rtl w:val="true"/>
          <w:lang w:bidi="ar-SA"/>
        </w:rPr>
        <w:t>واحدة صلى الله عليه عشر صلوات، وحطت عنه عشر خطيئات، ورفع له عشر درجات</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الحمويني هذا، وبالإسناد المتقدم إلى عبد الرحمن النسابي،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يحيى بن سعيد الأمويني في حديثه عن أبيه، عن عثمان بن حكيم، عن خالد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سألت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واجتهدوا في الدعاء،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الحمويني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المفتي حرم الله تعالى، محب الدين أحمد بن عبد الله بن أبي بكر الطبري المكي بمكة المعظمة بالحرم الشريف تجاه الكعبة المقدسة زيدت قدسا، قدام قبة الصخرة زيدت شرفا، يوم السبت بعد صلاة العصر، الرابع عشر من شهر الله الحرام، ذي الحجة، سنة تسع وسبعين وستمائة، وعدهن في 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قاضي الحرم الشريف إسحاق بن أبي بكر البطري، وعدهن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شرف الدين أبو المظفر محمد بن علوان بن مهاجر الموصلي، وعدهن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الشيخ أبو الفرج يحيى بن محمود بن سعد الثقفي وعدهن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جدي، وعدهن في يدي،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الشيخ أبو بكر بن خلف، وعدهن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عبد الله محمد بن عبد الله بن محمد بن حمدويه بن نعيم الحاكم، وعدهن في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وعدهن في يدي أبو بكر بن أبي حازم الحافظ بالكوفة،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حرب بن الحسن الطحان، وقال لي عدهن في يدي، </w:t>
      </w:r>
    </w:p>
    <w:p>
      <w:pPr>
        <w:pStyle w:val="BookText"/>
        <w:rPr/>
      </w:pPr>
      <w:r>
        <w:rPr>
          <w:rFonts w:ascii="Amiri" w:hAnsi="Amiri" w:eastAsia="Amiri" w:cs="Amiri"/>
          <w:color w:val="111111"/>
          <w:sz w:val="28"/>
          <w:sz w:val="28"/>
          <w:szCs w:val="28"/>
          <w:rtl w:val="true"/>
          <w:lang w:bidi="ar-SA"/>
        </w:rPr>
        <w:t>يحيى بن المساور الحناط،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عمر بن خالد،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علي بن الحسين بن علي عليه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علي بن أبي طالب عليه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رسول الله صلى الله عليه وآله وسلم وقال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جبرائيل، وقال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بهن من رب 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اللهم بارك على محمد وآل محمد، كما باركت على إبراهيم وعلى آل إبراهيم إنك حميد مجيد، اللهم ترحم على محمد وآل محمد، كما ترحمت على إبراهيم وآل إبراهيم إنك حميد مجيد، اللهم وتحنن على محمد وآل محمد، كما تحننت على إبراهيم وعلى آل إبراهيم إنك حميد مجيد، اللهم سلم على محمد وآل محمد، كما سلمت على إبراهيم وعلى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ثم قال بعد ذكر أخبار أخر عن 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ذكر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قال الإمام العلامة فخر الدين محمد بن عمر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أهل بيت نبيه محمد صلى الله عليه وآله وسلم مساويا له في خمسة أشياء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المحبة،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قال لأهل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Pr>
        <w:footnoteReference w:id="28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 تحريم الصدقة، 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الصدقة علي وعلى أهل بيتي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وقال لأهل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Style w:val="FootnoteAnchor"/>
        </w:rPr>
        <w:footnoteReference w:id="28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في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الصلوات على الرسول، وعلى الآل، كما في آخر التشهد</w:t>
      </w:r>
      <w:r>
        <w:rPr>
          <w:rFonts w:eastAsia="Amiri" w:cs="Amiri" w:ascii="Amiri" w:hAnsi="Amiri"/>
          <w:color w:val="111111"/>
          <w:sz w:val="28"/>
          <w:szCs w:val="28"/>
          <w:rtl w:val="true"/>
          <w:lang w:bidi="ar-SA"/>
        </w:rPr>
        <w:t xml:space="preserve">. </w:t>
      </w:r>
      <w:r>
        <w:rPr>
          <w:rStyle w:val="FootnoteAnchor"/>
          <w:rtl w:val="true"/>
        </w:rPr>
        <w:footnoteReference w:id="286"/>
      </w:r>
      <w:r>
        <w:rPr>
          <w:rStyle w:val="FootnoteAnchor"/>
          <w:rtl w:val="true"/>
        </w:rPr>
        <w:footnoteReference w:id="287"/>
      </w:r>
      <w:r>
        <w:rPr>
          <w:rFonts w:ascii="Amiri" w:hAnsi="Amiri" w:eastAsia="Amiri" w:cs="Amiri"/>
          <w:color w:val="111111"/>
          <w:sz w:val="28"/>
          <w:sz w:val="28"/>
          <w:szCs w:val="28"/>
          <w:rtl w:val="true"/>
          <w:lang w:bidi="ar-SA"/>
        </w:rPr>
        <w:t>وقد نقل أيضا، من الجزء الثاني من كتاب الفردوس، من باب الميم بالإسناد، قال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دعاء إلا بينه وبين السماء حجاب حتى يصلي على النبي وعلى آل محمد، فإذا فعل ذلك انخرق ذلك الحجاب، ودخل الدعاء، فإذا لم يفعل ذلك رجع الدعاء</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هذه جملة من الروايات المروية عن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من طريقنا فأكثر من أن تحصى، ولنتبرك بذكر روايات منها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حميد عن محمد بن أبي عمير، عن عبد الله بن الحسن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صلى الله على محمد وآله، 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فليكثر من ذلك، ومن قال صلى الله على محمد ولم يصل على آله لم يجد ريح الجنة، وريحها يوجد من مسيرة خمسمائة عام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محمد بن جمهور القمي، عن أحمد بن حفص البزاز الكوفي، عن أبيه، عن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فقال الصلاة من الله عز وجل رحمته، ومن الملائكة تزكيته، ومن الناس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وسلموا تسليما فإنه يعني التسليم له فيما ورد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على محمد وآل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صلوات الله، وصلوات ملائكته، وأنبيائه، ورسله، وجميع خلقه على محمد وآل محمد، والسلام عليه وعليهم ورحمة الله وبركاته،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ثواب من صلى على النبي وآله بهذه 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كهيئة يوم ولدته أمه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ثم سرد الروايات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عدة من أصحابنا، عن أحمد بن محمد بن خالد، عن إسماعيل بن مهران، عن الحسن بن علي بن أبي حمزة، عن أبيه، وحصين بن أبي العلا،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إذا ذكر النبي صلى الله عليه وآله وسلم فأكثروا الصلاة عليه، فإنه من صلى على النبي صلاة واحدة صلى الله عليه ألف صلاة في ألف صف من الملائكة، ولم يبق شئ مما خلق الله إلا صلى على العبد لصلاة الله وصلاة ملائكته، فمن لم يرغب في هذا فهو جاهل مغرور</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واعلم أن الروايات الشريفة المفسرة للآية الكريمة تدل على أن المراد من الصلاة على النبي صلى الله عليه وآله وسلم في الآية الكريمة الصلاة عليه وعلى آله، فالله جل جلاله أخبر أولا بأنه تعالى شأنه وملائكته يصلون على النبي وآله، ثم أمر المؤمنين كافة بأن يصلوا عليه وعلى آله ويسلموا أمره تسليما، أو يسلموا عليه وعلى آله، فدلهم جل جلاله على أن منزلة أهل بيت النبي صلى الله عليه وآله وسلم عنده تعالى شأنه، منزلته صلى الله عليه وآله وسلم عنده تعالى شأنه، وأن منزلتهم من الأمة منزلته صلى الله عليه وآله وسلم منهم، فإخباره تعالى شأنه، وملائكته يصلون على النبي وآله يدل على أن منزلتهم عنده تعالى شأنه، منزلته صلى الله عليه وآله وسلم عنده جل جلاله، كما أن أمره المؤمنين بأن يصلوا عليه، وعلى آله يدل على أن منزلتهم من المؤمنين منزلته صلى الله عليه وآله وسلم منهم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التعبير بصيغة المضارع لا الماضي في المقام يدل على أنه تعالى شأنه وملائكته يتصفون بالصلاة عليه وعلى آله على وجه الدوام والاستمرار، ضرورة أنه ليس المراد من المضارع في المقام الإخبار بالصلاة </w:t>
      </w:r>
    </w:p>
    <w:p>
      <w:pPr>
        <w:pStyle w:val="BookText"/>
        <w:rPr/>
      </w:pPr>
      <w:r>
        <w:rPr>
          <w:rFonts w:ascii="Amiri" w:hAnsi="Amiri" w:eastAsia="Amiri" w:cs="Amiri"/>
          <w:color w:val="111111"/>
          <w:sz w:val="28"/>
          <w:sz w:val="28"/>
          <w:szCs w:val="28"/>
          <w:rtl w:val="true"/>
          <w:lang w:bidi="ar-SA"/>
        </w:rPr>
        <w:t>عليه في الحال أو الاستقبال دون الماضي، وهذا شرف وفضل لا يدانيه فضل وشرف، ومن هذا شأنه يكون خليفة الله تعالى وحجته على العباد بالضرورة، ويستحيل عند العقل أن يتقدم عليهم في الخلافة والإمامة والولاية من كان مأمورا بالصلاة والتسليم عليهم صلى الله على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هدانا لولايتهم ومحبتهم، ورزقنا البراءة من أعدائهم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اختلاف كيفية الصلاة عليهم محمول على اختلاف مراتب الفضل</w:t>
      </w:r>
      <w:r>
        <w:rPr>
          <w:rFonts w:eastAsia="Amiri" w:cs="Amiri" w:ascii="Amiri" w:hAnsi="Amiri"/>
          <w:color w:val="111111"/>
          <w:sz w:val="28"/>
          <w:szCs w:val="28"/>
          <w:rtl w:val="true"/>
          <w:lang w:bidi="ar-SA"/>
        </w:rPr>
        <w:t xml:space="preserve">. </w:t>
      </w:r>
      <w:bookmarkStart w:id="98" w:name="pg7339_54270"/>
    </w:p>
    <w:p>
      <w:pPr>
        <w:pStyle w:val="Heading2"/>
        <w:numPr>
          <w:ilvl w:val="1"/>
          <w:numId w:val="1"/>
        </w:numPr>
        <w:rPr/>
      </w:pPr>
      <w:bookmarkStart w:id="99" w:name="__RefHeading___Toc1126301_1051229030"/>
      <w:bookmarkStart w:id="100" w:name="_Toc34"/>
      <w:bookmarkEnd w:id="98"/>
      <w:bookmarkEnd w:id="99"/>
      <w:r>
        <w:rPr>
          <w:rtl w:val="true"/>
        </w:rPr>
        <w:t>الحديث التاسع عشر</w:t>
      </w:r>
      <w:bookmarkEnd w:id="100"/>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كتاب الاختصاص، عن محمد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عن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الزبرقان الدامغاني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برها وفاجرها أن حديث النجراني حين دعاه النبي صلى الله عليه وآله وسلم إلى المباهلة، لم يكن في الكساء إلا النبي صلى الله عليه وآله وسلم وعلي وفاطمة والحسن والحسين عليهما السلام،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تأويل أبناءنا الحسن والحسين، ونساءنا فاطمة، وأنفسنا علي بن أبي طالب سلام الله عليهم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وقد روى العامة بأسانيد صحيحة أن معاوية بن أبي سفيان، 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ذكرت ثلاثا قالهن رسول الله صلى الله عليه وآله وسلم فلن أسبه، لأن يكون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وآله وسلم يقول حين خلفه في بعض مغازيه،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 فقال له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العين، فبصق في عينيه، ودفع الراية إليه ففتح الله على يده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وسلم 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أصحاب الكساء في الخمسة الطيبة سلام الله عليهم مما اجتمعت عليه الأمة، ولم يختلف فيه أحد منهم، كما نبه عليه مولانا الكاظم عليه السلام، وتواترت فيه روايات الفريقين، </w:t>
      </w:r>
      <w:r>
        <w:rPr>
          <w:rStyle w:val="FootnoteAnchor"/>
          <w:rtl w:val="true"/>
        </w:rPr>
        <w:footnoteReference w:id="296"/>
      </w:r>
      <w:r>
        <w:rPr>
          <w:rFonts w:ascii="Amiri" w:hAnsi="Amiri" w:eastAsia="Amiri" w:cs="Amiri"/>
          <w:color w:val="111111"/>
          <w:sz w:val="28"/>
          <w:sz w:val="28"/>
          <w:szCs w:val="28"/>
          <w:rtl w:val="true"/>
          <w:lang w:bidi="ar-SA"/>
        </w:rPr>
        <w:t xml:space="preserve">ولا ينافي ذلك التعبير بصيغة الجمع في كل من الفقرات، مع عدم تعدد النساء والأنفس، لأن التعبير عن الواحد بصيغة الجمع في مقام التعظيم شائع، مع أن التعبير بصيغة الجمع في المقام إنما هو لتبيين أن كلا من المتباهلين ينبغي أن يدعو خواص أهل بيته من </w:t>
      </w:r>
    </w:p>
    <w:p>
      <w:pPr>
        <w:pStyle w:val="BookText"/>
        <w:rPr/>
      </w:pPr>
      <w:r>
        <w:rPr>
          <w:rFonts w:ascii="Amiri" w:hAnsi="Amiri" w:eastAsia="Amiri" w:cs="Amiri"/>
          <w:color w:val="111111"/>
          <w:sz w:val="28"/>
          <w:sz w:val="28"/>
          <w:szCs w:val="28"/>
          <w:rtl w:val="true"/>
          <w:lang w:bidi="ar-SA"/>
        </w:rPr>
        <w:t>هذه الأصناف الثلاثة في مقام المباهلة، سواء تعدد أفراد كل صنف أم لا فإحضاره صلى الله عليه وآله وسلم من البنين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ومن النساء الصديقة الطاهرة عليها السلام، ومن الأنفس مولانا أمير المؤمنين عليه السلام، يكشف عن أنهم أخص أهل بيته صلى الله عليه وآله وسلم، ولم يكن فيهم من يدانيهم في الفضل، حتى يدعوه معهم، فالآية الكريمة دلت على أن الذين اختارهم الرسول صلى الله عليه وآله وسلم للمباهلة مع النصارى بأمر الله عز وجل، وجعلهم تحت الكساء كانوا أحب الخلق وأقربهم إلى الله تعالى، وإلى الرسول صلى الله عليه وآله وسلم، كما أنها دلت على أن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أخص وأقرب، حيث نزله تعالى شأنه منزلة نفس النبي صلى الله عليه وآله وسلم، إذ لا مجال لدخوله عليه السلام في غير أنفسنا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لا يكون حينئذ ذكر عن مولانا أمير المؤمنين عليه السلام مع دخوله عليه السلام في المدعوين للمباهلة باتفاق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اتحاد الداعي والمدعو، وبطلانه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زيادة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الحاجة إليه، لدخوله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تأخيره في الذكر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الترقي إنما هو من الخاص إلى الأخص، ومن العالي إلى الأعلى، مع أنه لو قدم لتوهم كونه تأكيدا للضمير، فيفوت المقصود حينئذ</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اتضح لك أن الآية الكريمة تدل على أن منزلة مولانا أمير المؤمنين من رسول الله صلى الله عليه وآله وسلم منزلة نفسه منه صلى الله عليه وآله وسلم، ويدل على ذلك أيضا ما رواه العامة والخاصة من أنه صلى الله عليه وآله وسلم قال لبني وليعة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يا بني وليعة أو لأبعثن </w:t>
      </w:r>
    </w:p>
    <w:p>
      <w:pPr>
        <w:pStyle w:val="BookText"/>
        <w:rPr/>
      </w:pPr>
      <w:r>
        <w:rPr>
          <w:rFonts w:ascii="Amiri" w:hAnsi="Amiri" w:eastAsia="Amiri" w:cs="Amiri"/>
          <w:color w:val="111111"/>
          <w:sz w:val="28"/>
          <w:sz w:val="28"/>
          <w:szCs w:val="28"/>
          <w:rtl w:val="true"/>
          <w:lang w:bidi="ar-SA"/>
        </w:rPr>
        <w:t>إليكم رجلا كنفسي، يقتل مقاتليكم، ويسبي ذراريكم، وإنما عنى عليا 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المشهور عن رسول الله صلى الله عليه وآله وسلم أنه قال لبني وليعة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يا بني وليعة، أو لأبعثن إليكم رجلا عديل نفسي، يقتل مقاتليكم، ويسبي ذراريكم،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تمنيت الإمارة إلا يومئذ، وجعلت أنصب له صدري رجاء أن يقول هو هذا، فأخذ علي عليه 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ويدل عليه أيضا ما رواه في غاية المرام، عن موفق بن أحمد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وله نظير في أمته، وعلي نظيري</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وعن أحمد بن حنبل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بن سهل النحوي، يرفعه إلى سعد بن حذيفة، عن أبيه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وآله وسلم بين المهاجرين والأنصار، وكان يؤاخي بين الرجل ونظيره، ثم أخذ بيد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وآله وسلم سيد المسلمين، وإمام المتقين، ورسول رب العالمين، الذي ليس له شبه 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أخوه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وإذا اتضح لك أن منزلته من الرسول صلى الله عليه وآله وسلم منزلة نفسه منه صلى الله عليه وآله وسلم اتضح لك اختصاص الخلافة والإمامة به، ضرورة أن خلافة شخص عن شخص آخر عبارة عن تنزيله منزلته، وقيامه مقامه، وصيرورته بمنزلة نفسه، ولا حقيقة </w:t>
      </w:r>
    </w:p>
    <w:p>
      <w:pPr>
        <w:pStyle w:val="BookText"/>
        <w:rPr/>
      </w:pPr>
      <w:r>
        <w:rPr>
          <w:rFonts w:ascii="Amiri" w:hAnsi="Amiri" w:eastAsia="Amiri" w:cs="Amiri"/>
          <w:color w:val="111111"/>
          <w:sz w:val="28"/>
          <w:sz w:val="28"/>
          <w:szCs w:val="28"/>
          <w:rtl w:val="true"/>
          <w:lang w:bidi="ar-SA"/>
        </w:rPr>
        <w:t>للخلافة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ثبوت هذه المنزلة لمولانا أمير المؤمنين عليه السلام من رسول الله بنص الآية الكريمة، لا يعقل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سلب الخلافة عنه، ويكون السلب في حكم المناقضة بل عينها، ويكون التصريح بالخلافة تأكيدا وإرشادا إلى ثبوت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خلافة شخص عن الرسول صلى الله عليه وآله وسلم من جهة رسالته وولايته المستتبعة لافتراض طاعته على الناس، ووجوب البيعة معه فرع اتصافه بصفات الأصل الموجبة لاستحقاقه الخلافة، وصيرورته أهلا لها، بحيث لا يكون جعلها له للشئ في غير محله، والاتصاف بصفات الأصل له مراتب متدرجة، ودرجات متصاعدة، وأقوى المراتب وأكمل الدرجات، بحيث لا يتصور فوقها مرتبة، هو درجة بلوغه مرتبة يصح معها أن يقال إنه نفس الأصل على وجه الاطلاق، من دون تقييد بصفة خاصة، فمن له هذه المنزلة يستحق الخلافة عن الأصل قطعا، ولا يعقل العدول عنه إلى من لم يكن كذلك، مع وجوده بالضرورة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بعد ما تبين لك أن الآية الكريمة تدل على أن أصحاب الكساء أقرب الخلق، وأحبهم إلى الله تعالى، تبين لك أنه لا يعقل صرف الخلافة عنهم إلى غيرهم، ضرورة استحالة أن يكون الأبعد مولى للأقرب، فتبين أن الآية الكريمة تدل على اختصاص الخلافة والإمامة بمولانا أمير المؤمنين عليه السلام </w:t>
      </w:r>
    </w:p>
    <w:p>
      <w:pPr>
        <w:pStyle w:val="BookText"/>
        <w:rPr/>
      </w:pPr>
      <w:r>
        <w:rPr>
          <w:rFonts w:ascii="Amiri" w:hAnsi="Amiri" w:eastAsia="Amiri" w:cs="Amiri"/>
          <w:color w:val="111111"/>
          <w:sz w:val="28"/>
          <w:sz w:val="28"/>
          <w:szCs w:val="28"/>
          <w:rtl w:val="true"/>
          <w:lang w:bidi="ar-SA"/>
        </w:rPr>
        <w:t>وجوه متعددة، والفرق بين الوجوه ظاهر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خلافته وإمامته عليه السلام مسلمة، ولكن لا دلالة له على اختصاص الإمامة به عليه السلام إذ لا ينافي ذلك مع تنزيل شخص آخر بمنزلة نفسه صلى الله عليه وآله وسلم أيضا، فلا مانع من ثبوت الخلافة للخلفاء الثلاثة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الخلافة له عليه السلام بنص الآية الكريمة مانع عن ثبوت الخلافة لغيره بالبيعة واتفاق أهل الحل والعقد من الناس، إذ لا مجال للبيعة والاتفاق مع وجود النص بالضرورة، واتفاق الأمة وخلافة الخلفاء الثلاثة عند القائلين بها، لا تكون بالنص، بل خلافة الأول بالبيعة، وخلافة الثاني بنصبه الأول، وخلافة الثالث بحكم الشورى التي جعلها الثاني بزعمهم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كانت منزلتهم من الرسول صلى الله عليه وآله وسلم منزلة نفسه منه صلى الله عليه وآله وسلم لأدخلهم تحت الكساء للمباهلة، لأن الله تعالى أمر نبيه صلى الله عليه وآله وسلم بدعوة من كان كذلك للمباهلة، فعدم دعوته إياهم للمباهلة كاشف عن عدم ثبوت هذه المنزلة لهم</w:t>
      </w:r>
      <w:r>
        <w:rPr>
          <w:rFonts w:eastAsia="Amiri" w:cs="Amiri" w:ascii="Amiri" w:hAnsi="Amiri"/>
          <w:color w:val="111111"/>
          <w:sz w:val="28"/>
          <w:szCs w:val="28"/>
          <w:rtl w:val="true"/>
          <w:lang w:bidi="ar-SA"/>
        </w:rPr>
        <w:t xml:space="preserve">. </w:t>
      </w:r>
      <w:bookmarkStart w:id="101" w:name="pg7339_54276"/>
    </w:p>
    <w:p>
      <w:pPr>
        <w:pStyle w:val="Heading2"/>
        <w:numPr>
          <w:ilvl w:val="1"/>
          <w:numId w:val="1"/>
        </w:numPr>
        <w:rPr/>
      </w:pPr>
      <w:bookmarkStart w:id="102" w:name="__RefHeading___Toc1126303_1051229030"/>
      <w:bookmarkStart w:id="103" w:name="_Toc35"/>
      <w:bookmarkEnd w:id="101"/>
      <w:bookmarkEnd w:id="102"/>
      <w:r>
        <w:rPr>
          <w:rtl w:val="true"/>
        </w:rPr>
        <w:t>الحديث العشرون</w:t>
      </w:r>
      <w:bookmarkEnd w:id="10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والعشرون،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حدثنا عبد الله بن أحمد بن يوسف بن مالك، حدثنا محمد بن إبراهيم بن زياد، حدثنا الحرث بن عبد الله الحارثي، حدثنا قيس بن الربيع، عن الأعمش، عن عباية بن ربعي،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الله الخلق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خيرها قسما، فذلك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فأنا خير أصحاب اليمين، ثم جعل القسمين أثلاثا، فجعلني في خيرها قسما، فذلك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فأنا من السابقين، ومن خير السابقين، ثم جعل الأثلاث قبائل، فجعلني من خيرها قبيلة، ثم جعل القبائل بيوتا، فجعلني من خيرها بيتا، فذلك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والعشرون،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من الصحيحين، عن البخاري، ومسلم، من مسند عائشة، عن مصعب بن شيبة، عن صفية بنت شيبة،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ذات غداة وعليه مرط مرحل من شعر أسود، فجاء الحسن بن علي فأدخله، ثم جاء الحسين فأدخله معه، ثم جاءت فاطمة فأدخلها، ثم جاء علي فأدخله،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لمصعب بن شيبة، عن صفية بنت شيبة، في مسند من الصحيحين غير هذا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والعشرون، ومن الجمع بين الصحاح الستة، من موطأ مالك بن أنس الأصبحي، وصحيح مسلم البخاري، وسنن أبي داود السجستاني، وصحيح الترمذي، والنسخة الكبيرة من صحيح النسائي، من جمع الشيخ أبي الحسن رزين بن معاوية العبدري السرقسطي الأندلسي، من صحيح أبي داود السجستاني، وهو كتاب السنن في تفسير قوله 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رسول الله صلى الله عليه وآله وسلم وعليه مرط مرحل من شعر أسود فجاء الحسن فأدخله، ثم جاء الحسين فأدخله، ثم جاءت فاطمة فأدخلها، ثم جاء علي فأدخله،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 سلمة زوج النبي صلى الله عليه وآله وسلم، أن هذه الآية نزلت في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جالسة عند الباب، فقلت يا رسول الله ألست من أهل البيت؟ فقال إنك إلى خير، إنك من أزواج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وآله وسلم وعلي وفاطمة والحسن والحسين عليهم السلام فجللهم بكساء،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والعشرون، في سنن أبي داود، وموطأ مالك،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بباب فاطمة عليها السلام إذا خرج إلى صلاة الفجر، حين نزلت هذه الآية، قريبا من ستة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ثم سرد الروايات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والثلاثون، ابن أبي الحديد في شرح نهج البلاغة، وهو من أعيان علماء المعتزلة،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رسول الله صلى الله عليه وآله وسلم عترته من هي،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تارك فيكم الثقلين،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أهل بيتي، وبين في مقام آخر من أهل بيته حين طرح عليهم الكساء، وقال حين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العترة التي عناها أمير المؤمنين بهذا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وولديه، والأصل في الحقيقة نفسه لأن ولديه تابعان له، ونسبتهما إليه مع وجوده نسبة الكواكب المضيئة مع طلوع الشمس المضيئة، وقد نبه النبي صلى الله عليه وآله وسلم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وأبوكما خير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p>
    <w:p>
      <w:pPr>
        <w:pStyle w:val="BookText"/>
        <w:rPr/>
      </w:pPr>
      <w:r>
        <w:rPr>
          <w:rFonts w:ascii="Amiri" w:hAnsi="Amiri" w:eastAsia="Amiri" w:cs="Amiri"/>
          <w:color w:val="111111"/>
          <w:sz w:val="28"/>
          <w:sz w:val="28"/>
          <w:szCs w:val="28"/>
          <w:rtl w:val="true"/>
          <w:lang w:bidi="ar-SA"/>
        </w:rPr>
        <w:t>أزمة الحق جمع زمام كأنه جعل الحق دائرا معهم حيثما داروا، وذاهبا معهم حيثما ذهبوا، كما أن الناقة طوع زمامها، وقد نبه الرسول صلى الله عليه وآله وسلم على صدق هذه القضية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دار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الصدق من الألفاظ الشريفة القرآنية،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كما كان لا يصدر عنهم حكم ولا قول إلا وهو موافق للحق والصواب، كأنهم ألسنة الصدق، لا يصدر عنها قول كاذب أصلا، بل هي كالمطبوعة على الصدق،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تحت سر عظيم وذاك أنه أمر المكلفين بأن يجرى العترة في إجلالها وإعظامها والانقياد لها والطاعة لأوامرها مجرى القرآن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منهم مشعر بأن العترة معصومة فما قول أصحابكم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أبو محمد بن متويه رحمه الله في كتاب الكفاية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عليا عليه السلام معصوم، وإن لم يكن واجب العصمة، ولا العصمة شرط في الإمامة، لكن أدلة النصوص قد دلت على عصمته والقطع على باطنه ومغيبه، وإن ذلك أمر اختص هو عليه السلام به دون غيره من سائر الناس، والفرق ظاهر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معصوم، وبين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واجب العصمة لأنه إمام، ومن شرط الإمام أن يكون معصوما، فالاعتبار الأول مذهبنا، والاعتبار الثاني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نزول آية التطهير في شأن الخمسة الطيبة صلوات الله عليهم وقد اتفق عليه المسلمون، وتواترت فيه روايات الفريقين، والشأن إنما هو في بيان معنى الآية الكريمة، ووجه دلالتها على عصمة </w:t>
      </w:r>
    </w:p>
    <w:p>
      <w:pPr>
        <w:pStyle w:val="BookText"/>
        <w:rPr/>
      </w:pPr>
      <w:r>
        <w:rPr>
          <w:rFonts w:ascii="Amiri" w:hAnsi="Amiri" w:eastAsia="Amiri" w:cs="Amiri"/>
          <w:color w:val="111111"/>
          <w:sz w:val="28"/>
          <w:sz w:val="28"/>
          <w:szCs w:val="28"/>
          <w:rtl w:val="true"/>
          <w:lang w:bidi="ar-SA"/>
        </w:rPr>
        <w:t>أهل البيت عليهم السلام، واختصاص الإمامة بهم، دون غيرهم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تقديم مقدمة تحتوي أمورا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على قسمين تكوينية وتشريعية، والأول لا يتخلف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يستلزم وقوع المراد في الخارج، لرجوعه إلى أمره تعالى شأنه عباده بالطاعة، ونهيهم عن المعصية، ومن المعلوم أن مجرد الأمر والنهي لا يستلزم تحقق الامتثال بالضرورة، وإلا لأجبروا على الطاعة وترك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مطلق ما يعد قذارة، فالمعصية مطلقا صغيرة كانت أو كبيرة رجس، بل الأخلاق الذميمة ولو لم تترتب عليه، بل مطلق متابعة الهوى ولو في المباحات، بل مطلق ما يرجع إلى الشيطان وله مدخل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وما في حكمها إذا وقعت في سياق النفي أو ما في معناه تعم جميع الأفراد، كما هو ظاهر واشتهر بينهم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إذهاب الرجس والتطهير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إذهابه بعد ثبوته بسبب الاتيان بما يزيله، كتطهير الأعيان المتنجسة بالماء، وتطهير المذنب نفسه من رجس الذنوب بالتوبة والإنابة، والثاني إذهابه عن المحل بدفعه عنه، بسبب قوة ملكوتية قدسية، دافعة عنه، مانعة عن عروضه على المحل، والتعبير بإذهاب الرجس والتطهير حينئذ مثل قولك للحفار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فم الركية، ونظير 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هو المجرد عن العوامل اللفظية، وهو تعبير شائع في العرف، فيما إذا كان المحل في حد نفسه صالحا لعروضه عليه، وإنما حصل الدفع بسبب خارج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اتضحت لك 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 أنه لا يجوز أن يراد من الإرادة في الآية الكريمة الإرادة التشريعية، لأن الله تعالى خلق الجن والإنس للطاعة والعبادة، ويسرهم لذلك، وأمرهم به،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لاختصاص أهل البيت عليهم السلام به، وحصر المراد في طاعتهم، فتعين أن يكون المراد هي الإرادة التكوينية التي لا تتخلف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الرجس الذي هو مفرد معرف باللام، وإن كان لا يفيد العموم في حد نفسه، إلا أنه يفيده باعتبار وقوعه مفعولا ليذهب، لأن الاذهاب رفعا أو دفعا في معنى سلب الرجس ونفيه، ولا يصدق سلبه إطلاقا إلا بانتفاء كل فرد منه، وأوضح منه في إفادة العموم قوله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حصول التطهير برفع بعض الأقذار دون بعض، وإنما يتحقق التطهير برفع جميع الأقذار، ودفعه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غاية التبين دلالة الآية الكريمة على عصمة أهل البيت عليهم السلام، وتنزههم عن كل رجس وقذر، ذنبا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إنما تدل على عصمتهم حين نزولها، لا قبله، لأن الله تعالى أخبر عن إرادته في الحال، وعبر بصيغة المضارع التي هي للحال أو للاستقبال، فلا تدل على عصمتهم من حين تولدهم، كما تدعيه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التعبير بالتطهير، وإذهاب الرجس المتوقف على ثبوته في المحل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تأليف الكلام المجيد سابق على تنزيله على خاتم النبيين صلى الله عليه وآله وسلم فلو دل الكلام على الحال فإنما يدل على حال التأليف، لا حال التنزيل، والتأليف سابق على ولادتهم عليهم السلام كما يظهر من الأخبار، مع أن دلالة </w:t>
      </w:r>
    </w:p>
    <w:p>
      <w:pPr>
        <w:pStyle w:val="BookText"/>
        <w:rPr/>
      </w:pPr>
      <w:r>
        <w:rPr>
          <w:rFonts w:ascii="Amiri" w:hAnsi="Amiri" w:eastAsia="Amiri" w:cs="Amiri"/>
          <w:color w:val="111111"/>
          <w:sz w:val="28"/>
          <w:sz w:val="28"/>
          <w:szCs w:val="28"/>
          <w:rtl w:val="true"/>
          <w:lang w:bidi="ar-SA"/>
        </w:rPr>
        <w:t>المضارع على الحال في مثل المقام ممنوعة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لا يتقوم باقترانه بإحدى الأزمنة وضعا، كما اشتهر بين المتأخرين من أهل العربية، وإنما يتقوم بالإنباء عن حركة المسمى، كما أفاده مولانا أمير المؤمنين عليه السلام، والفرق بين أنواعه إنما هو باختلاف أنحاء الإسناد، فصيغة الماضي إنما وضعت لإفادة تحقيق المبدأ من الذات، كما أن صيغة المضارع لإفادة اتصاف الذات بالمبدأ وصيغة الأمر لإفادة البعث على اتصاف الذات بالمبدأ، كما يشهد به الاطراد في موارد الاستعمالات، واستفادة الزمان الماضي من الفعل الماضي، والحال والاستقبال من المضارع، حيث استفيد منها، إنما هي بالانصراف، لا بالوضع، كما أوضحنا الكلام فيه في محله، ولا انصراف للمضارع في مثل المقام إلى الحال أو الاستقبال، فإنه إذا استعمل في مقام المدح أو الذم أو الشكر ونحوه، إنما يفيد الاستمرار في الاتصاف، ألا ترى أن قوله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ليس ناظرا إلى أنه يستهزئ بهم في الحال أو الاستقبال، ولم يستهزئ بهم في الماضي، وإنما يفيد أنه تعالى يتصف بالاستهزاء بهم، لأجل نفاقهم واستهزائهم برسوله صلى الله عليه وآله وسلم، وهكذا الحال في المقام، فإنه تعالى شأنه في مقام تنزيه أهل بيت النبوة عن الرجس،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أنه عز وجل إنما يتصف بإرادة تنزيه أهل بيت النبي صلى الله عليه وآله وسلم عن الرجس، ويستمر في هذا الاتصاف، ولا نظر للكلام إلى أنه يتصف بها في الحال، ولم يتصف بها قبل، بل تبيين ضمير المخاطب بقوله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أنه تعالى شأنه إنما يريد إذهاب الرجس عنهم من جهة أنهم أهل بيت النبوة، وهذه الخصوصية ثابتة لهم في الماضي والحال والاستقبال، فلا مجال حينئذ للتفكيك بين الأزمنة، وتعتق الإرادة بالتنزيه في الحال، دون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بيناه تبيين أن إذهاب الرجس والتطهير في المقام إنما هو على وجه الدفع، لا الرفع، فاندفع بحمد الله تعالى ما توهمه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استفادتهم من الآية الكريمة بمقتضى القواعد اللفظية، مع قطع النظر عن الروايات المفسرة والشاهدة لها، وأما مع ملاحظتها فالأمر أوضح وأظهر، فإن قوله عليه السلام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من خيرها بيتا واستشهاده صلى الله عليه وآله وسلم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أهل بيته كانوا من أفضل السابقين، واصطفاهم الله تعالى، واختارهم على بريته، وطهرهم من الرجس، وعصمهم من الزلل حين خلقهم، كما تدل عليه الروايات المروية من الطريقين، الدالة على أن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أسماء الخمسة الطيبة عليهم السلام، </w:t>
      </w:r>
      <w:r>
        <w:rPr>
          <w:rStyle w:val="FootnoteAnchor"/>
          <w:rtl w:val="true"/>
        </w:rPr>
        <w:footnoteReference w:id="312"/>
      </w:r>
      <w:r>
        <w:rPr>
          <w:rFonts w:ascii="IRNazanin" w:hAnsi="IRNazanin" w:eastAsia="IRNazanin"/>
          <w:color w:val="111111"/>
          <w:sz w:val="28"/>
          <w:sz w:val="28"/>
          <w:szCs w:val="28"/>
          <w:rtl w:val="true"/>
          <w:lang w:bidi="fa-IR"/>
        </w:rPr>
        <w:t xml:space="preserve">وأنه لولاهم ما خلق الله آدم ومن دونه، </w:t>
      </w:r>
      <w:r>
        <w:rPr>
          <w:rStyle w:val="FootnoteAnchor"/>
          <w:rtl w:val="true"/>
        </w:rPr>
        <w:footnoteReference w:id="313"/>
      </w:r>
      <w:r>
        <w:rPr>
          <w:rFonts w:ascii="Amiri" w:hAnsi="Amiri" w:eastAsia="Amiri" w:cs="Amiri"/>
          <w:color w:val="111111"/>
          <w:sz w:val="28"/>
          <w:sz w:val="28"/>
          <w:szCs w:val="28"/>
          <w:rtl w:val="true"/>
          <w:lang w:bidi="ar-SA"/>
        </w:rPr>
        <w:t>إذ لا يعقل ثبوت هذه المنزلة لهم مع عدم ثبوت العصمة لهم من أول الأمر، ولا ينافي ذلك ما ورد عنه صلى الله عليه وآله وسلم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تنبيه منه صلى الله عليه وآله وسلم على أن الابقاء على الموهبة بعد الهبة نعمة أخرى يحتاج إلى الدعاء وطلبه منه تعالى شأنه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تبين لك عصمة أهل البيت عليهم السلام بنص الآية الكريمة والروايات </w:t>
      </w:r>
    </w:p>
    <w:p>
      <w:pPr>
        <w:pStyle w:val="BookText"/>
        <w:rPr/>
      </w:pPr>
      <w:r>
        <w:rPr>
          <w:rFonts w:ascii="Amiri" w:hAnsi="Amiri" w:eastAsia="Amiri" w:cs="Amiri"/>
          <w:color w:val="111111"/>
          <w:sz w:val="28"/>
          <w:sz w:val="28"/>
          <w:szCs w:val="28"/>
          <w:rtl w:val="true"/>
          <w:lang w:bidi="ar-SA"/>
        </w:rPr>
        <w:t>المتواترة من الجانبين، تبين لك اختصاص الإمامة بهم، إذ لم تثبت العصمة لغيرهم من الأمة ولم يدعها أحد منهم، والإمامة تدور مدار العصمة، لأنها عبارة عن الرئاسة العامة في أمور الدين والدنيا، وما هذا شأنه لا يجوز أن يتقلده غير معصوم من الرجس والزلل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بعدم اعتبار العصمة في تقلد الإمامة في حد نفسه كما يقوله العامة، فاختصاصهم عليهم السلام بها ثابت أيضا، إذ لا يعقل أن يكون من يتطرق إليه الرجس والزلل مرجعا وملاذا وإماما مفترض الطاعة لمن عصمه الله من الرجس والزلل وطهره تطهيرا، والقول بجوازه مخالفة لضرورة حكم العقل، ولا يجوز أن يقال المعصوم حينئذ إمام لنفسه، ولا يكون مأموما، ولا إماما للأمة لعدم التزام الخصم به، وبطلانه في حد نفسه، ضرورة أن الشخص لا يخلو من أن يكون مطاعا أو مطيعا، وخلوه عنهما مستلزم للفساد</w:t>
      </w:r>
      <w:r>
        <w:rPr>
          <w:rFonts w:eastAsia="Amiri" w:cs="Amiri" w:ascii="Amiri" w:hAnsi="Amiri"/>
          <w:color w:val="111111"/>
          <w:sz w:val="28"/>
          <w:szCs w:val="28"/>
          <w:rtl w:val="true"/>
          <w:lang w:bidi="ar-SA"/>
        </w:rPr>
        <w:t xml:space="preserve">. </w:t>
      </w:r>
      <w:bookmarkStart w:id="104" w:name="pg7339_54285"/>
    </w:p>
    <w:p>
      <w:pPr>
        <w:pStyle w:val="Heading2"/>
        <w:numPr>
          <w:ilvl w:val="1"/>
          <w:numId w:val="1"/>
        </w:numPr>
        <w:rPr/>
      </w:pPr>
      <w:bookmarkStart w:id="105" w:name="__RefHeading___Toc1126305_1051229030"/>
      <w:bookmarkStart w:id="106" w:name="_Toc36"/>
      <w:bookmarkEnd w:id="104"/>
      <w:bookmarkEnd w:id="105"/>
      <w:r>
        <w:rPr>
          <w:rtl w:val="true"/>
        </w:rPr>
        <w:t>الحديث الحادي والعشرون</w:t>
      </w:r>
      <w:bookmarkEnd w:id="10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في غاية المرام، بعد أن ذكر أن المراد من أهل الذكر أهل البيت عليهم السلام، وأن فيه أحد وعشرون حديثا من طريقنا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الوشاء، عن عبد الله بن عجلان، 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أنا والأئمة عليهم السلام أهل الذكر، 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قال أبو جعفر عليه السلام نحن قومه ونحن المسؤولون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يعقوب، عن الحسين بن محمد، عن معلى بن محمد بن أورمة، عن علي بن حسان، عن عمه عبد الرحمن بن كثير،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محمد صلى الله عليه وآله وسلم، ونحن المسؤولون،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عني، ونحن أهل الذكر، ونحن المسؤولون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ونحن المسؤولون،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المسؤولون، ونحن السائلون؟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إن شئنا فعلنا، وإن شئنا لم نفعل، أما تسمع 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319"/>
      </w:r>
      <w:r>
        <w:rPr>
          <w:rStyle w:val="FootnoteAnchor"/>
          <w:rtl w:val="true"/>
        </w:rPr>
        <w:footnoteReference w:id="320"/>
      </w:r>
      <w:r>
        <w:rPr>
          <w:rFonts w:ascii="Amiri" w:hAnsi="Amiri" w:eastAsia="Amiri" w:cs="Amiri"/>
          <w:color w:val="111111"/>
          <w:sz w:val="28"/>
          <w:sz w:val="28"/>
          <w:szCs w:val="28"/>
          <w:rtl w:val="true"/>
          <w:lang w:bidi="ar-SA"/>
        </w:rPr>
        <w:t>وسرد الروايات إلى أن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عليه السلام مجلس المأمون بمرو، وقد اجتمع إليه في مجلسه من علماء أهل العراق وخراسان، وذكر الحديث في الفرق بين الآل والأمة، والحديث المذكور بطوله في عيون أخبار الرضا عليه السلام، وتقدم عن قريب، </w:t>
      </w:r>
      <w:r>
        <w:rPr>
          <w:rStyle w:val="FootnoteAnchor"/>
          <w:rtl w:val="true"/>
        </w:rPr>
        <w:footnoteReference w:id="321"/>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الحديث إلى أن قال فيه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الذين قال الله تعالى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إن كنتم لا تعلمون،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اليهود والنصارى، فقال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وهل يجوز ذلك؟ إذن يدعوننا إلى دينهم، ويقولون هو أفضل من دين الإسلام،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في ذلك شرح بخلاف 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الذكر رسول الله، ونحن أهله، وذلك بين في كتاب الله حيث يقول في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 عليكم آيات الله مبينات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فالذكر رسول الله صلى الله عليه وآله وسلم، ونحن أهله </w:t>
      </w:r>
      <w:r>
        <w:rPr>
          <w:rStyle w:val="FootnoteAnchor"/>
          <w:rtl w:val="true"/>
        </w:rPr>
        <w:footnoteReference w:id="323"/>
      </w:r>
      <w:r>
        <w:rPr>
          <w:rFonts w:ascii="Amiri" w:hAnsi="Amiri" w:eastAsia="Amiri" w:cs="Amiri"/>
          <w:color w:val="111111"/>
          <w:sz w:val="28"/>
          <w:sz w:val="28"/>
          <w:szCs w:val="28"/>
          <w:rtl w:val="true"/>
          <w:lang w:bidi="ar-SA"/>
        </w:rPr>
        <w:t>هذه جملة من الروايات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طريق العامة فقد ذكر في غاية المرام ثلاثة أحاديث،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علي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يوسف القطان، عن وكيع، عن الثوري،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الخطاب إذ أقبل عليه كعب بن الأشرف، ومالك بن الصيف، وحي بن أخطب،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عرضها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إذا كانت سعة جنة واحدة كسبع سماوات وسبع أرضين، فالجنان كلها يوم القيامة أين تكون؟ فقال عمر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فبينما هم كذلك إذ دخل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شئ كنتم، فألقى اليهودي المسألة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أن النهار إذا أقبل الليل أين يكون؟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الله تعالى،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الجنان، تكون في علم الله، فجاء علي عليه السلام إلى النبي صلى الله عليه وآله وسلم وأخبره بذلك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الحافظ محمد مؤمن الشيرازي في المستخرج من تفاسير الاثني عشر،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بيت النبوة، ومعدن الرسالة، ومختلف الملائكة، والله ما سمى المؤمن مؤمنا إلا كرامة لعلي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الذكر على الرسول صلى الله عليه وآله وسلم، كقوله تعالى في سورة الطلاق، </w:t>
      </w:r>
      <w:r>
        <w:rPr>
          <w:rStyle w:val="FootnoteAnchor"/>
          <w:rtl w:val="true"/>
        </w:rPr>
        <w:footnoteReference w:id="328"/>
      </w:r>
      <w:r>
        <w:rPr>
          <w:rFonts w:ascii="Amiri" w:hAnsi="Amiri" w:eastAsia="Amiri" w:cs="Amiri"/>
          <w:color w:val="111111"/>
          <w:sz w:val="28"/>
          <w:sz w:val="28"/>
          <w:szCs w:val="28"/>
          <w:rtl w:val="true"/>
          <w:lang w:bidi="ar-SA"/>
        </w:rPr>
        <w:t>وعلى القرآن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والمعنى واحد وإنما الاختلاف في المصداق، فإن كلا منهما ممحض لذكره تعالى شأنه، وأهل البيت عليهم السلام أهل لهما معا، أما الأول فواضح،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الذين قرنهم الرسول بكتاب الله، وخلفهما </w:t>
      </w:r>
    </w:p>
    <w:p>
      <w:pPr>
        <w:pStyle w:val="BookText"/>
        <w:rPr/>
      </w:pPr>
      <w:r>
        <w:rPr>
          <w:rFonts w:ascii="Amiri" w:hAnsi="Amiri" w:eastAsia="Amiri" w:cs="Amiri"/>
          <w:color w:val="111111"/>
          <w:sz w:val="28"/>
          <w:sz w:val="28"/>
          <w:szCs w:val="28"/>
          <w:rtl w:val="true"/>
          <w:lang w:bidi="ar-SA"/>
        </w:rPr>
        <w:t>في أمته وأمر بالتمسك بهما،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القرآن العالمون به، الذين لا يفارقون القرآن، ولا يفارقهم، فتفسير الذكر في أكثر الروايات بالرسول صلى الله عليه وآله وسلم لا ينافي مع تفسيره في بعضها بالقرآن، لرجوع التفسيرين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تفسير أهل الذكر بمطلق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تفسيره بعلماء اليهود والنصارى، كما توهموه فبطلانه في غاية الوضوح والظهور، إذ لو أريد من الذكر مطلق الكتب السماوية لم يشملهم أهل الذكر لأن إضافة الأهل إلى الذكر إنما تصح مع العلم به، والموافقة والمتابعة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العلم به والمخالفة له، فلا يصدق على العالم به كذلك أهل الذكر قطعا، وعلماء اليهود والنصارى خالفوا الذكر، وإلا أسلموا، بل لو شملهم أهل الذكر لم يشملهم الأمر بالسؤال، ضرورة أن الأمر بالسؤال إنما هو بالنسبة إلى المأمونين منهم، وعلماء اليهود والنصارى خالفوا الذكر، فكيف يأمر الله عز وجل بالسؤال عنهم؟ إذا اتضح لك ذلك فاعلم أن الآية الكريمة تدل على اختصاص الخلافة والإمامة بهم، دون غيرهم من الأمة، لأن التعبير عنهم بأهل الذكر، وأمره تعالى شأنه سائر الأمة بسؤال ما لا يعلمون عنهم، يدل على أنهم الهداة الذين نصبهم وجعلهم مرجعا للأمة في أخذ العلم واقتباسه منهم، ومن هذا شأنه يكون خليفة للرسول صلى الله عليه وآله وسلم، وإماما للأمة لا محالة، لأن الخلافة عن الرسول صلى الله عليه وآله وسلم في شأن رسالته المستتبعة لافتراض الطاعة، ووجوب البيعة معه إنما هو بقيام هداية الأمة به، ودلالتهم إلى الحق، وإرشادهم إلى الصواب، وإخراجهم من ظلمات الجهل إلى نور اليقين، ومن لم يجعله الله تعالى </w:t>
      </w:r>
    </w:p>
    <w:p>
      <w:pPr>
        <w:pStyle w:val="BookText"/>
        <w:rPr/>
      </w:pPr>
      <w:r>
        <w:rPr>
          <w:rFonts w:ascii="Amiri" w:hAnsi="Amiri" w:eastAsia="Amiri" w:cs="Amiri"/>
          <w:color w:val="111111"/>
          <w:sz w:val="28"/>
          <w:sz w:val="28"/>
          <w:szCs w:val="28"/>
          <w:rtl w:val="true"/>
          <w:lang w:bidi="ar-SA"/>
        </w:rPr>
        <w:t>كذلك لا يعقل أن يكون خليفة عن رسوله صلى الله عليه وآله وسلم، وإماما لأمته، وأوضح منه استحالة تقديمه على الهادي الذي نصبه الله تعالى هاديا لأمته، ومرجعا لأخذ العلم منه، والحكم بافتراض طاعته على الذي أمره الله تعالى بالرجوع إليه، والاهتداء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إنما تدل على استحقاقهم الخلافة والإمامة، لا اختصاصها بهم، لجواز أن يكون المقدمون على علي أمير المؤمنين عليه السلام متصفين بصفات أهل الذكر، فيستحقونها أيضا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اتصافهم بصفات أهل الذكر واضح بين لرجوعهم في كثير من المسائل التي عجزوا عن حلها إلى مولانا أمير المؤمنين عليه السلام، كما هو مذكور في كتب الفريقين، </w:t>
      </w:r>
      <w:r>
        <w:rPr>
          <w:rStyle w:val="FootnoteAnchor"/>
          <w:rtl w:val="true"/>
        </w:rPr>
        <w:footnoteReference w:id="330"/>
      </w:r>
      <w:r>
        <w:rPr>
          <w:rFonts w:ascii="Amiri" w:hAnsi="Amiri" w:eastAsia="Amiri" w:cs="Amiri"/>
          <w:color w:val="111111"/>
          <w:sz w:val="28"/>
          <w:sz w:val="28"/>
          <w:szCs w:val="28"/>
          <w:rtl w:val="true"/>
          <w:lang w:bidi="ar-SA"/>
        </w:rPr>
        <w:t xml:space="preserve">فهم مندرجون تحت المأمورين بالسؤال عن أهل الذكر، فكيف يستحقون الخلافة، فضلا عن استحقاقهم التقدم؟ </w:t>
      </w:r>
      <w:bookmarkStart w:id="107" w:name="pg7339_54291"/>
    </w:p>
    <w:p>
      <w:pPr>
        <w:pStyle w:val="Heading2"/>
        <w:numPr>
          <w:ilvl w:val="1"/>
          <w:numId w:val="1"/>
        </w:numPr>
        <w:rPr/>
      </w:pPr>
      <w:bookmarkStart w:id="108" w:name="__RefHeading___Toc1126307_1051229030"/>
      <w:bookmarkStart w:id="109" w:name="_Toc37"/>
      <w:bookmarkEnd w:id="107"/>
      <w:bookmarkEnd w:id="108"/>
      <w:r>
        <w:rPr>
          <w:rtl w:val="true"/>
        </w:rPr>
        <w:t>الحديث الثاني والعشرون</w:t>
      </w:r>
      <w:bookmarkEnd w:id="109"/>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وقد ذكر في غاية المرام ثلاثة أحاديث من طريق العامة، في تفسيره، فقال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الحافظ شهردار بن شيرويه بن شهردار الديلمي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خلف، حدثنا الحاكم أبو عبد الله محمد بن عبد الله البيع، حدثنا محمد بن المظفر، حدثنا عبد الله بن محمد بن غزوان، حدثنا علي بن جابر، حدثنا محمد بن خالد الحافظ ابن عبد الله، حدثنا محمد بن فضل، حدثنا محمد بن سوقه، عن إبراهيم، عن الأسود،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ملك فقال يا محمد، واسأل من أرسلنا من قبلك من رسلنا 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المحدث الإصفهاني في حلية الأولياء،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به، جمع الله بينه وبين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يا محمد على ماذا بعثتم؟ قالوا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بعثنا على شهادة أن لا إله إلا الله والإقرار بنبوتك، والولاية لعلي عليه السلام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ابن شاذان، من طريق 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عرج بي إلى السماء انتهى بي المسير مع جبرائيل إلى السماء الرابعة، فرأيت بيتا من ياقوت أحمر، فقال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البيت المعمور خلقه الله تعالى قبل خلق السماوات والأرضين بخمسين ألف عام قم يا محمد فصل إليه،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النبيين صلى الله عليه وآله وسلم، فصفهم جبرائيل عليه السلام ورائي صفا، فصليت بهم، فلما سلمت أتاني آت من عند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 على ماذا أرسلتم من قبلي؟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على ماذا بعثكم ربي قبلي، فقال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 طالب عليه السلام،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وأما الروايات من طريقنا فكثيرة جدا، وقد رويت الرواية الأولى والثانية عن ابن مسعود، وابن عباس من طرقنا أيضا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ومن جملة الروايات عن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يعقوب، عن محمد بن يحيى، عن سلمة بن الخطاب، عن علي بن سبت، عن العباس بن </w:t>
      </w:r>
    </w:p>
    <w:p>
      <w:pPr>
        <w:pStyle w:val="BookText"/>
        <w:rPr/>
      </w:pPr>
      <w:r>
        <w:rPr>
          <w:rFonts w:ascii="Amiri" w:hAnsi="Amiri" w:eastAsia="Amiri" w:cs="Amiri"/>
          <w:color w:val="111111"/>
          <w:sz w:val="28"/>
          <w:sz w:val="28"/>
          <w:szCs w:val="28"/>
          <w:rtl w:val="true"/>
          <w:lang w:bidi="ar-SA"/>
        </w:rPr>
        <w:t>عامر، عن أحمد بن درن العمشاني، عن محمد بن عبد الرحمن،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ولايتنا ولاية الله التي لم يبعث الله نبيا قط إلا بها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وما 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الحسن بن محبوب، عن محمد بن فضيل، عن أبي الحسن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علي عليه السلام مكتوبة في جميع صحف الأنبياء عليهم السلام ولم يبعث الله نبيا إلا بنبوة محمد وولاية وصيه علي عليهما السلام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إذا اتضح لك تفسير الآية الكريمة بروايات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أنها تدل على اختصاص الإمامة والخلافة بمولانا أمير المؤمنين عليه السلام وأبنائه الطاهرين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مولانا أمير المؤمنين عليه السلام التي بعث الله الأنبياء عليهم السلام عليها، إن كانت بمعنى ولاية التصرف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خلافته عليه السلام عن الله تعالى، وعن رسوله صلى الله عليه وآله وسلم منصوصة في الكتاب المجيد وفي سائر الصحف السماوية، والنص على خلافته وإمامته يوجب اختصاصها به عليه السلام إذ لا مجال مع النص للعدول إلى غيره باختيار الأمة، وتقديمه عليه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بمعنى المودة والمحبة، فبعث الأنبياء عليهم السلام عليها وجعلها تلو ولاية سيد الأنبياء صلى الله عليه وآله وسلم ورسالته، يدل على أنها أقرب وسيلة يتوسل بها إلى الخالق تبارك وتعالى بعد التوحيد والإقرار برسالته ونبوته صلى الله عليه وآله وسلم، فيدل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عليه السلام أفضل الخلق بعد خاتم النبيين صلى الله عليه وآله وسلم حتى الأنبياء عليهم السلام ومن كان هذا شأنه لا يجوز أن يتقدم عليه من مضى برهة من زمانه في عبادة الأوثان بالضرورة، فهل يجوز أن يتقدم من أشرك بالله مدة عمره على من تقدم شأنه ودرجته عند الله تعالى شأنه على جميع الأنبياء، سوى خاتم النبيين صلى الله عليه وآله الطاهرين؟ كلا ثم كلا، حاشا ثم حاشا، وما أرى مجوزه إلا مخالفا للحكم الفطري الضروري</w:t>
      </w:r>
      <w:r>
        <w:rPr>
          <w:rFonts w:eastAsia="Amiri" w:cs="Amiri" w:ascii="Amiri" w:hAnsi="Amiri"/>
          <w:color w:val="111111"/>
          <w:sz w:val="28"/>
          <w:szCs w:val="28"/>
          <w:rtl w:val="true"/>
          <w:lang w:bidi="ar-SA"/>
        </w:rPr>
        <w:t xml:space="preserve">. </w:t>
      </w:r>
      <w:bookmarkStart w:id="110" w:name="pg7339_54298"/>
    </w:p>
    <w:p>
      <w:pPr>
        <w:pStyle w:val="Heading2"/>
        <w:numPr>
          <w:ilvl w:val="1"/>
          <w:numId w:val="1"/>
        </w:numPr>
        <w:rPr/>
      </w:pPr>
      <w:bookmarkStart w:id="111" w:name="__RefHeading___Toc1126309_1051229030"/>
      <w:bookmarkStart w:id="112" w:name="_Toc38"/>
      <w:bookmarkEnd w:id="110"/>
      <w:bookmarkEnd w:id="111"/>
      <w:r>
        <w:rPr>
          <w:rtl w:val="true"/>
        </w:rPr>
        <w:t>الحديث الثالث والعشرون</w:t>
      </w:r>
      <w:bookmarkEnd w:id="112"/>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في غاية المرام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الأعمش، عن عطية، عن الخدري، وروى الخطيب الخوارزمي،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صلى الله عليه وآله وسلم إذا أقبل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أبو المؤيد موفق بن أحمد، في كتاب المناقب،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سيد الحفاظ أبو منصور شهردار بن شهرويه بن شهردار الديلمي، فيما كتب لي من همدان، حدثنا أبو الفتح عبدوس بن عبد الله بن عبدوس الهمداني إجازة، عن الشريف أبي طالب الفضل بن محمد بن طاهر الجعفري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 بداره بأصبهان، في سكة الخوارج، أخبرني الشيخ الحافظ أبو بكر بن أحمد بن موسى بن مردويه بن فورك الإصبهاني، حدثنا أحمد بن محمد السري، أخبرنا المنذر بن محمد بن المنذر، حدثني أبي، حدثني عمي الحسين بن سعيد، عن أبيه، عن إسماعيل بن زياد البزاز، عن إبراهيم بن مهاجر، حدثنا يزيد بن شرحبيل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كرم الله وجهه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رسول الله صلى الله عليه وآله وسلم وأنا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ألم تسمع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وشيعتك، وموعدي وموعدكم الحوض، إذا جيئت الأمم للحساب تدعون غرا محجلين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الجيري يرفعه إلى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وشيعته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في كتاب شواهد التنزيل، للحاكم أبي إسحاق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بالإسناد المرفوع إلى يزيد بن شرحبيل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وآله وسلم وأنا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ألم تسمع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موعدي وموعدكم الحوض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مقاتل بن سليمان، عن الضحاك، عن ابن عباس،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صاحب كتاب الأربعين، وهو الثامن والعشرون من أحاديث الأربعين،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علي بن الحسن الصفار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بن عبد الله بن محمد بن مسلم، عن ابن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وآله وسلم فأقبل علي بن أبي طالب عليه السلام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وأوفاكم بعهد الله، وأقومكم بأمر الله، وأعدلكم في الرعية، وأقسمكم بالسوية، وأعظمكم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صلى الله عليه وآله وسلم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أبو نعيم الإصفهاني، يرفعه إلى تميم بن جذلم، 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أنت وشيعتك تأتي أنت وشيعتك يوم القيامة راضين مرضيين، ويأتي عدوكم غضبانا مقحمين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هذه جملة من الروايات المروية من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من طريقنا فكثيرة جدا، ولنتبرك بذكر واحدة منها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المرام، عن الشيخ الطوسي رحمه الله في أماليه، منتهيا إسناده إلى يعقوب بن ميثم التمار، مولى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على 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صلى الله عليه وآله وسلم إني وجدت في كتب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لأبي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 آل محمد صلى الله عليه وآله وسلم وإن كان فاسقا زانيا، وأبغض مبغض آل محمد صلى الله عليه وآله وسلم لا وإن كان صواما قواما، فإني سمعت رسول الله صلى الله عليه وآله وسلم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شيعتك يا علي، وميعادك وميعادهم الحوض غدا غرا محجلين،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عندنا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من الجانبين تدل على أن أكمل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عنهم بأنهم خير البرية إنما هو مولانا أمير المؤمنين، ولا ينطبق الموصول على غيره إلا من كان من شيعته وأتباعه فمن كان هذا شأنه فهو أقرب الخلق إلى الله تعالى بعد رسوله صلى الله عليه وآله وسلم، فلا يجوز أن يتقدم غيره عليه في الخلافة عن الله تعالى ورسوله صلى الله عليه وآله وسلم، بل التقدم عليه مناف لانحصار المؤمنين الصالحين فيه وفي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كونهم من شيعته عليه السلام تقدمهم عليه في الخلافة، لجواز أن يكون ذلك التقديم لتفويضه الأمر إليهم، لمصلحة رآها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قصة سقيفة بني ساعدة، وكيفية أخذ البيعة منه عليه السلام ومن أتباعه، وتصرفهم فدكا، ورد شهادة مولانا أمير المؤمنين عليه السلام، وشهادة الحسن والحسين عليهما السلام، وهمهم بإحراق بيت فاطمة عليها السلام ومن فيه، واستخلاف الأول الثاني، وجعل الثاني الشورى لتعيين الخليفة من بين ستة، وسائر ما جرى بينهم يعلم بعدم موافقتهم لمولانا أمير المؤمنين عليه السلام وعدم </w:t>
      </w:r>
    </w:p>
    <w:p>
      <w:pPr>
        <w:pStyle w:val="BookText"/>
        <w:rPr/>
      </w:pPr>
      <w:r>
        <w:rPr>
          <w:rFonts w:ascii="Amiri" w:hAnsi="Amiri" w:eastAsia="Amiri" w:cs="Amiri"/>
          <w:color w:val="111111"/>
          <w:sz w:val="28"/>
          <w:sz w:val="28"/>
          <w:szCs w:val="28"/>
          <w:rtl w:val="true"/>
          <w:lang w:bidi="ar-SA"/>
        </w:rPr>
        <w:t>موافقته معهم، وهذه الأمور الواقعة مما اتفقت عليه الأمة، وصرحت به أخبار الفريقين، وإن زادت أخبار بعضهم على بعض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تصريحه بأن ما ذكره مما اتفقت عليه الأخبار</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بيعته عليه السلام مع أبي بكر، وإن أبا بكر تفقد قوما تخلفوا عن بيعته عند علي كرم الله وجهه، فبعث إليهم عمر فجاء فناداهم وهم في دار علي فأبوا أن يخرجوا، فدعا بالحطب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فخرجوا فبايعوا إلا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أضع ثوبي على عاتقي حتى أجمع القرآن، فوقفت فاطمة رضي الله عنها 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لا عهد لي بقوم حضروا أسوأ محضر منكم، تركتم رسول الله صلى الله عليه وآله وسلم جنازة بين أيدينا، وقطعتم أمركم بينكم، لم تستأمرونا ولم تردوا لنا حقا، فأتى عمر أبا بكر فقال ألا تأخذ هذا المتخلف عنك بالبيعة، فقال أبو بكر لقنفذ وهو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لي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 صلى الله عليه وآله وسلم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على رسول الله، فرجع فأبلغ الرسالة،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أبو بكر طويلا، فقال عمر الثانية أن لا تمهل هذا المتخلف عنك بالبيعة،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رضي الله عنه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 أمير المؤمنين يدعوك لتبايع فجاءه قنفذ فأدى ما أمر به، فرفع 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ادعى ما ليس له، فرجع قنفذ، فأبلغ الرسالة، فبكى أبو بكر طويلا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جماعة حتى أتوا فاطمة عليها السلام فدقوا الباب فلما سمعت أصواتهم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 ماذا لقينا بعدك من ابن الخطاب، وابن أبي قحافة، فلما سمع القوم صوتها وبكاءها انصرفوا باكين، وكادت قلوبهم تتصدع، وأكبادهم تتفطر، وبقي عمر ومعه قوم، فأخرجوا عليا،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نضرب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عبدا لله وأخا رسوله؟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أخو رسوله فلا، وأبو بكر ساكت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شئ ما كانت فاطمة إلى جنبه، فلحق علي بقبر رسول الله صلى الله عليه وآله وسلم في يصيح ويبكي وينادي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أم، إن القوم استضعفوني وكادوا يقتلونني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فاستأذنا على فاطمة، فلم تأذن لهما، فأتيا عليا فكلماه، فأدخلهما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قعدا عندها حولت وجهها إلى الحائط، فسلما عليها فلم ترد السلام، 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صلى الله عليه وآله وسلم،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أرأيتكما إن حدثتكما حديثا عن رسول الله صلى الله عليه وآله وسلم تعرفانه وتفعلانه،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ناشدتكما الله، ألم تسمعا رسول الله يقول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فاطمة من رضاي، وسخط فاطمة من سخطي، فمن أحب فاطمة ابنتي فقد أحبني، ومن أرضى فاطمة فقد أرضاني، ومن أسخط فاطمة فقد </w:t>
      </w:r>
    </w:p>
    <w:p>
      <w:pPr>
        <w:pStyle w:val="BookText"/>
        <w:rPr/>
      </w:pPr>
      <w:r>
        <w:rPr>
          <w:rFonts w:ascii="Amiri" w:hAnsi="Amiri" w:eastAsia="Amiri" w:cs="Amiri"/>
          <w:color w:val="111111"/>
          <w:sz w:val="28"/>
          <w:sz w:val="28"/>
          <w:szCs w:val="28"/>
          <w:rtl w:val="true"/>
          <w:lang w:bidi="ar-SA"/>
        </w:rPr>
        <w:t>أسخطني،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وملائكته إنكما أسخطتماني، وما أرضيتماني، ولئن لقيت النبي صلى الله عليه وآله وسلم لأشكونكما إليه،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وآله وسلم إن هذا الأمر لا يستقيم، وأنت أعلمنا بذلك، إنه إن كان هذا لم يقم لله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ذلك وما أخافه من رخاوة هذه العروة ما بت ليلة ولي في عنق مسلم بيعة، بعد ما سمعت ورأيت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 علي كرم الله وجهه حتى ماتت فاطمة رضي الله عنها، ولم تمكث بعد أبيها إلا خمسا وسبعين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أرسل علي إلى أبي بكر، أن أقبل إلينا، فأقبل أبو بكر حتى دخل على علي عليه السلام وعنده بنو هاشم،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أبا بكر فإنه لم يمنعنا أن نبايعك إنكارا لفضيلتك، ولانفاسة عليك، ولكنا كنا نرى أن لنا في هذا الأمر حقا فاستبددت علينا، ثم ذكر علي عليه السلام قرابته من رسول الله صلى الله عليه وآله وسلم فلم يزل يذكر ذلك حتى بكى أبو بكر،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رسول الله صلى الله عليه وآله وسلم أحب إلي أن أصل من قرابتي، وإني والله لا أدع أمرا رأيت رسول الله صلى الله عليه وآله وسلم، يصنعه إلا صنعته إن شاء الله تعالى،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غدا في المسجد الجامع للبيعة إن شاء الله تعالى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فأتى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يا أبا بكر أن تلقوا </w:t>
      </w:r>
    </w:p>
    <w:p>
      <w:pPr>
        <w:pStyle w:val="BookText"/>
        <w:rPr/>
      </w:pPr>
      <w:r>
        <w:rPr>
          <w:rFonts w:ascii="Amiri" w:hAnsi="Amiri" w:eastAsia="Amiri" w:cs="Amiri"/>
          <w:color w:val="111111"/>
          <w:sz w:val="28"/>
          <w:sz w:val="28"/>
          <w:szCs w:val="28"/>
          <w:rtl w:val="true"/>
          <w:lang w:bidi="ar-SA"/>
        </w:rPr>
        <w:t>العباس فتجعلوا له في هذا الأمر نصيبا يكون له ولعقبة، وتكون لكما الحجة على علي وبني هاشم، إذا كان العباس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وعمر وأبو عبيدة حتى دخلوا على العباس رضي الله عنه، فحمد الله أبو بكر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 الله عليه وآله وسلم نبيا وللمؤمنين وليا، فمن الله تعالى بمقامه بين أظهرنا، حتى اختار له الله ما عنده، فخلى على الناس أمرهم ليختاروا لأنفسهم في مصلحتهم، متفقين لا مختلفين، فاختاروني عليهم وليا، ولأمورهم راعيا، وما أخاف بحمد الله وهنا، ولا حيرة، ولا جبنا، وما توفيقي إلا بالله العلي العظيم، عليه توكلت وإليه أنيب، وما زال يبلغني من طاعن يطعن بخلاف ما اجتمعت عليه عامة المسلمين، ويتخذونكم لحافا، فاحذروا أن تكونوا جهد المنيع، فلما دخلتم فيما دخل فيه العامة أو دفعتموهم عما مالوا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جئناك ونحن نريد أن نجعل لك في هذا الأمر نصيبا، يكون لك ولعقبك من بعدك، إذ كنت عم رسول الله صلى الله عليه وآله وسلم، وإن كان الناس قد رأوا مكانك، ومكان أصحابك، فعدلوا الأمر عنكم </w:t>
      </w:r>
      <w:r>
        <w:rPr>
          <w:rStyle w:val="FootnoteAnchor"/>
          <w:rtl w:val="true"/>
        </w:rPr>
        <w:footnoteReference w:id="347"/>
      </w:r>
      <w:r>
        <w:rPr>
          <w:rFonts w:ascii="Amiri" w:hAnsi="Amiri" w:eastAsia="Amiri" w:cs="Amiri"/>
          <w:color w:val="111111"/>
          <w:sz w:val="28"/>
          <w:sz w:val="28"/>
          <w:szCs w:val="28"/>
          <w:rtl w:val="true"/>
          <w:lang w:bidi="ar-SA"/>
        </w:rPr>
        <w:t>على رسلكم بني عبد المطلب، فإن رسول الله صلى الله عليه وآله وسلم منا ومنكم،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وأحرى </w:t>
      </w:r>
      <w:r>
        <w:rPr>
          <w:rStyle w:val="FootnoteAnchor"/>
          <w:rtl w:val="true"/>
        </w:rPr>
        <w:footnoteReference w:id="348"/>
      </w:r>
      <w:r>
        <w:rPr>
          <w:rFonts w:ascii="Amiri" w:hAnsi="Amiri" w:eastAsia="Amiri" w:cs="Amiri"/>
          <w:color w:val="111111"/>
          <w:sz w:val="28"/>
          <w:sz w:val="28"/>
          <w:szCs w:val="28"/>
          <w:rtl w:val="true"/>
          <w:lang w:bidi="ar-SA"/>
        </w:rPr>
        <w:t>إنا لم نأتكم حاجة منا إليكم، ولكن كرهنا أن يكون الطعن منكم، فيما اجتمع عليه العامة فيتفاقم الخطب بكم وبهم، فانظروا لأنفسكم ولعامتكم، فتكلم العباس، فحمد الله وأثنى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إن الله بعث محمدا صلى الله عليه وآله وسلم كما زعمت نبيا، وللمؤمنين وليا، فمن الله بمقامه بين أظهرنا حتى اختار ما عنده، فخلى على الناس أمرهم </w:t>
      </w:r>
    </w:p>
    <w:p>
      <w:pPr>
        <w:pStyle w:val="BookText"/>
        <w:rPr/>
      </w:pPr>
      <w:r>
        <w:rPr>
          <w:rFonts w:ascii="Amiri" w:hAnsi="Amiri" w:eastAsia="Amiri" w:cs="Amiri"/>
          <w:color w:val="111111"/>
          <w:sz w:val="28"/>
          <w:sz w:val="28"/>
          <w:szCs w:val="28"/>
          <w:rtl w:val="true"/>
          <w:lang w:bidi="ar-SA"/>
        </w:rPr>
        <w:t>ليختاروا لأنفسهم مصيبين للحق، لا مائلين عنه بزيغ الهوى، فإن كنت برسول الله صلى الله عليه وآله وسلم طلبت فحقنا أخذت، وإن كنت بالمؤمنين طلبت، فنحن منهم متقدمون فيهم، وإن كان هذا الأمر إنما يجب لك بالمؤمنين، فما وجب إذ كنا كارهين، فأما ما بذلت لنا فإن يكن حقا لك فلا حاجة لنا فيه، وإن يكن حقا للمؤمنين فليس لك أن تحكم عليهم، وإن كان حقا لنا لم ترض عنك فيه ببعض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إن رسول الله صلى الله عليه وآله وسلم منا ومنكم فإنه قد كان من شجرة نحن أغصانها وأنتم 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أبو بكر إلى المسجد الشريف فأقبل على الناس فعذر عليا عليه السلام بمثل ما اعتذر عنده، ثم قام علي عليه السلام فعظم حق أبي بكر، وذكر فضيلته وسابقته، ثم مضى فبايعه، فأقبل الناس على علي عليه السلام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 يا أبا الحسن، وأحسنت،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تمت البيعة لأبي بكر أقام ثلاثة أيام يقيل الناس، ويستقيلهم،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أقلتكم في بيعتي، هل من كاره هل من مبغض؟ فيقوم علي عليه السلام في أول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نقيلك ولا نستقيلك أبدا، قد قدمك رسول الله صلى الله عليه وآله وسلم لتوحيد ديننا، من ذا الذي يؤخرك لتوجيه دنيانا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قبل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كرم الله وجهه أتي به إلى أبي 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صلى الله عليه وآله وسلم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لا أبايعكم وأنتم أولى بالبيعة لي، أخذتم هذا الأمر من الأنصار، واحتججتم عليهم بالقرابة من النبي صلى الله عليه وآله وسلم، وتأخذونه منا أهل البيت غصبا، ألستم زعمتم للأنصار أنكم أولى بهذا الأمر منهم لما كان محمد صلى الله عليه وآله وسلم فيكم، فأعطوكم المقادة، وسلموا إليكم الإمارة، فإذا احتج عليكم بمثل ما </w:t>
      </w:r>
    </w:p>
    <w:p>
      <w:pPr>
        <w:pStyle w:val="BookText"/>
        <w:rPr/>
      </w:pPr>
      <w:r>
        <w:rPr>
          <w:rFonts w:ascii="Amiri" w:hAnsi="Amiri" w:eastAsia="Amiri" w:cs="Amiri"/>
          <w:color w:val="111111"/>
          <w:sz w:val="28"/>
          <w:sz w:val="28"/>
          <w:szCs w:val="28"/>
          <w:rtl w:val="true"/>
          <w:lang w:bidi="ar-SA"/>
        </w:rPr>
        <w:t>احتججتم على الأنصار نحن أولى برسول الله صلى الله عليه وآله وسلم لم حيا وميتا، فانصفوا إن كنتم تؤمنون، وإلا فبوءوا بالظلم، وأنتم تعلمون،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احلب حلبا لك شطره واشدد له اليوم يردده عليك غدا،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ولا أبايعه،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أكرهك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 بن الجراح لعلي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إنك حديث السن، وهؤلاء مشيخة قومك، ليس لك مثل تجربتهم ومعرفتهم بالأمور، ولا أرى أبا بكر إلا أقوى على هذا الأمر منك، وأشد احتمالا واستضلاعا، فسلم لأبي بكر هذا الأمر، فإنك إن تعش ويطل بك بقاء فأنت لهذا الأمر خليق وحقيق في فضلك، ودينك، وعلمك، وفهمك، وسابقتك، ونسبك، وصهرك فقال علي 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يا معشر المهاجرين لا تخرجوا سلطان محمد صلى الله عليه وآله وسلم في العرب من داره، وقعر بيته إلى دوركم وقعور بيوتكم، وتدفعون أهله عن مقامه في الناس وحقه، فوالله يا معشر المهاجرين لنحن أحق الناس به لأنا أهل البيت، ونحن أحق بهذا الأمر منكم ما كان فينا القارئ لكتاب الله، الفقيه في دين الله، العالم بسنن رسول الله صلى الله عليه وآله وسلم، المتطلع لأمر الرعية الدافع عنهم الأمور السيئة، القاسم بينهم بالسوية، والله إنه لفينا فلا تتبعوا الهوى فتضلوا عن سبيل الله، فتزدادوا من الحق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 عليك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كرم الله وجهه يحمل فاطمة بنت رسول الله صلى الله عليه وآله وسلم 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w:t>
      </w:r>
    </w:p>
    <w:p>
      <w:pPr>
        <w:pStyle w:val="BookText"/>
        <w:rPr/>
      </w:pPr>
      <w:r>
        <w:rPr>
          <w:rFonts w:ascii="Amiri" w:hAnsi="Amiri" w:eastAsia="Amiri" w:cs="Amiri"/>
          <w:color w:val="111111"/>
          <w:sz w:val="28"/>
          <w:sz w:val="28"/>
          <w:szCs w:val="28"/>
          <w:rtl w:val="true"/>
          <w:lang w:bidi="ar-SA"/>
        </w:rPr>
        <w:t>رسول الله صلى الله عليه وآله وسلم قد مضت بيعتنا لهذا الرجل، ولو أن زوجك، وابن عمك سبق إلينا قبل أبي بكر ما عدلنا به، فيقول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أدع رسول الله صلى الله عليه وآله وسلم في بيت لا أدفنه، وأخرج أنازع الناس بسلطانه،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عليه السلام إلا ما كان ينبغي، لقد صنعوا ما الله حسيبهم وطالبهم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وإذا وقفت على ما جرى بينهم وبين مولانا أمير المؤمنين عليه السلام اتضح لك اتضاح الشمس في رابعة النهار أن احتمال الموافقة وتفويض الأمر إليهم لا مجال له، كما تبين لك أن بيعته عليه السلام وبيعة أتباعه مع أبي بكر لم يكن إلا عن كره وإجبار، فلم يحصل اتفاق على بيعته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هذا المؤرخ الفاضل، كيف زعم بعد ذكر هذه التفاصيل أنه عليه السلام بايع أبا بكر باختيار، كما يظهر من آخر كلامه في بيان كيفية بيعته عليه السلام مع أبي بكر، وليت شعري ما وجه إنكار عمر؟ وتكذيبه أنه عليه السلام أخا رسول الله صلى الله عليه وآله وسلم مع أن قضية مؤاخاته عليه السلام مع رسول الله صلى الله عليه وآله وسلم أظهر من الشمس، وأبين من الأمس، وقد تواترت روايات الفريقين على أنه صلى الله عليه وآله وسلم اتخذ عليا أخا لنفسه</w:t>
      </w:r>
      <w:r>
        <w:rPr>
          <w:rFonts w:eastAsia="Amiri" w:cs="Amiri" w:ascii="Amiri" w:hAnsi="Amiri"/>
          <w:color w:val="111111"/>
          <w:sz w:val="28"/>
          <w:szCs w:val="28"/>
          <w:rtl w:val="true"/>
          <w:lang w:bidi="ar-SA"/>
        </w:rPr>
        <w:t xml:space="preserve">. </w:t>
      </w:r>
      <w:r>
        <w:rPr>
          <w:rStyle w:val="FootnoteAnchor"/>
          <w:rtl w:val="true"/>
        </w:rPr>
        <w:footnoteReference w:id="350"/>
      </w:r>
      <w:bookmarkStart w:id="113" w:name="pg7339_54320"/>
    </w:p>
    <w:p>
      <w:pPr>
        <w:pStyle w:val="Heading2"/>
        <w:numPr>
          <w:ilvl w:val="1"/>
          <w:numId w:val="1"/>
        </w:numPr>
        <w:rPr/>
      </w:pPr>
      <w:bookmarkStart w:id="114" w:name="__RefHeading___Toc1126311_1051229030"/>
      <w:bookmarkStart w:id="115" w:name="_Toc39"/>
      <w:bookmarkEnd w:id="113"/>
      <w:bookmarkEnd w:id="114"/>
      <w:r>
        <w:rPr>
          <w:rtl w:val="true"/>
        </w:rPr>
        <w:t>الحديث الرابع والعشرون</w:t>
      </w:r>
      <w:bookmarkEnd w:id="115"/>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سهل بن زياد، عن محمد بن سليمان،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وآله وسلم ذات يوم جالسا إذ أقبل أمير المؤمنين عليه السلام، فقال رسول الله صلى الله عليه وآله وسلم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شبها من عيسى بن مريم، لولا أن يقول فيك طوائف من أمتي ما قالت النصارى في عيسى بن مريم، لقلت فيك قولا لا تمر بملا من الناس إلا أخذوا التراب من تحت قدميك، يلتمسون بذلك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الأعرابتان، والمغيرة بن شعبة، وعدة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رضى أن يضرب لابن عمه مثلا إلا عيسى بن مريم، فأنزل الله على نبيه صلى الله عليه وآله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في الأرض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يخلفون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 أنزل الله عليه مقالة الحارث، ونزلت عليه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إما تبت وإما رحلت،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تجعل لسائر قريش مما في يدك، فقد ذهبت بنو هاشم بمكرمة العرب والعجم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لي ولك،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قلبي لا يتابعني على التوبة، ولكن أرحل عنك فدعا براحلته فركبها، فلما صار بظهر المدينة أتته جندلة، فرضت هامته، ثم أتى الوحي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إنا لا نقرأها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الله بها جبرائيل على محمد صلى الله عليه وآله وسلم، وهكذا والله مثبت في مصحف فاطمة عليه السلام فقال رسول الله صلى الله عليه وآله وسلم لمن حوله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صاحبكم، فقد أتاه ما استفتح به،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Style w:val="FootnoteAnchor"/>
          <w:rtl w:val="true"/>
        </w:rPr>
        <w:footnoteReference w:id="355"/>
      </w:r>
      <w:r>
        <w:rPr>
          <w:rStyle w:val="FootnoteAnchor"/>
          <w:rtl w:val="true"/>
        </w:rPr>
        <w:footnoteReference w:id="356"/>
      </w:r>
      <w:r>
        <w:rPr>
          <w:rFonts w:ascii="Amiri" w:hAnsi="Amiri" w:eastAsia="Amiri" w:cs="Amiri"/>
          <w:color w:val="111111"/>
          <w:sz w:val="28"/>
          <w:sz w:val="28"/>
          <w:szCs w:val="28"/>
          <w:rtl w:val="true"/>
          <w:lang w:bidi="ar-SA"/>
        </w:rPr>
        <w:t>وقد روي في باب المنزلة من طريق المخالفين وطريقنا مسندا إلى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من فتح خيبر قال له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لولا أن طائفة من أمتي يقولون فيك ما قالت النصارى في </w:t>
      </w:r>
    </w:p>
    <w:p>
      <w:pPr>
        <w:pStyle w:val="BookText"/>
        <w:rPr/>
      </w:pPr>
      <w:r>
        <w:rPr>
          <w:rFonts w:ascii="Amiri" w:hAnsi="Amiri" w:eastAsia="Amiri" w:cs="Amiri"/>
          <w:color w:val="111111"/>
          <w:sz w:val="28"/>
          <w:sz w:val="28"/>
          <w:szCs w:val="28"/>
          <w:rtl w:val="true"/>
          <w:lang w:bidi="ar-SA"/>
        </w:rPr>
        <w:t xml:space="preserve">عيسى بن مريم لقلت فيك مقالا لا تمر بملأ من الناس إلا أخذوا التراب من تحت رجليك وفضول طهورك يستشفون به، ولكن حسبك أن تكون مني بمنزلة هارون من موسى، إلا أنه لا نبي بعدي، وأنت تبرئ ذمتي، وتستر عورتي، وتقاتل على سنتي، وأنت غدا في الآخرة أقرب الخلق مني، وأنت على الحوض خليفتي، وإن شيعتك ومحبيك في القيامة مبيضة وجوههم حولي، أشفع لهم فيكونون في الجنة جيراني، يا علي حربك حربي، وسلمك سلمي، وسرورك سروري، وأنت تقضي ديني، وتنجز وعدي، وأن الحق يجري على لسانك، ويجري على قلبك، ومعك، وبين يديك، ونصب عينيك، والإيمان مخالط لحمك ودمك، كما خالط لحمي ودمي، ولا يرد علت الحوض مبغض لك، ولا يغيب عنه محب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عليه السلام ساجدا لله تعالى، وقال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من علي بالإسلام، وعلمني القرآن، وحببني إلى خير البرية، وأعز الخليفة، وأكرم أهل السماوات والأرض على ربه، خاتم النبيين، وسيد المرسلين، وصفوة الله من جميع العالمين إحسانا من الله تعالى، وتفضلا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يا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 الإسلام بعدي إلا بك، يا علي لقد جعل الله نسل كل نبي من صلبه، ونسلي من صلبك، فأنت أعز الخلق لدي، وأكرمهم لدي، ومحبوك أكرم علي من أمتي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الباب مستفيضة، وقد ذكر في غاية المرام في هذا المقام سبعة أخبار من طريقنا وثلاثة عشر من طريقهم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أبو نعيم الحافظ الإصفهاني، في كتابه الموسوم بنزول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في علي عليه السلام، قال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ابن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هذه الآية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محمد بن العباس، من طريق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عن محمد بن زكريا، عن مخدج بن عمر الحنفي، عن عمر بن قايد،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 الله عليه وآله وسلم في نفر من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يدخل عليكم نظير عيسى ابن مريم في أمتي، فدخل أبو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فدخل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فدخل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لعبادة اللات والعزى أهون من هذا،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عن محمد بن كثير الكوفي،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إلى النبي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عيسى بن مريم عليه السلام يحيى الموتى فأحي لنا الموتى،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فلان، وأنه قريب عهد بموت، فدعا علي بن أبي طالب عليه السلام فأصغى إليه بشئ لا نعرفه،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معهم إلى الميت، فادعه باسمه، واسم أبيه، فمضى معهم حتى وقف على قبر الرجل، ثم ناداه يا فلان بن فلان، فقام الميت، فسألوه، ثم اضطجع في لحده، ثم انصرفوا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أعاجيب بني عبد المطلب أو نحوها،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w:t>
      </w:r>
    </w:p>
    <w:p>
      <w:pPr>
        <w:pStyle w:val="BookText"/>
        <w:rPr/>
      </w:pP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يضجون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ثم سرد الروايات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لك أن الآية الكريمة تدل على أن في أمة خاتم النبيين صلى الله عليه وآله وسلم نظير عيسى ابن مريم، وشبيهه الذي يحيى الموتى بإذن الله، ويبرئ الأكمه والأبرص بإذن الله، وهو مولانا أمير المؤمنين عليه السلام، تبين لك اختصاص الخلافة والإمامة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المقام مقام منيع من أطوار مقام الولاية، فهو إن لم يكن عين الإمامة فمن لوازمها وتوابعها، والتنصيص عليه تنصيص على الخلافة والإمامة، ومن هنا يضج القوم، كما في قراءة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يضحكون، كما فسر في بعض الأخبار، </w:t>
      </w:r>
      <w:r>
        <w:rPr>
          <w:rStyle w:val="FootnoteAnchor"/>
          <w:rtl w:val="true"/>
        </w:rPr>
        <w:footnoteReference w:id="362"/>
      </w:r>
      <w:r>
        <w:rPr>
          <w:rFonts w:ascii="Amiri" w:hAnsi="Amiri" w:eastAsia="Amiri" w:cs="Amiri"/>
          <w:color w:val="111111"/>
          <w:sz w:val="28"/>
          <w:sz w:val="28"/>
          <w:szCs w:val="28"/>
          <w:rtl w:val="true"/>
          <w:lang w:bidi="ar-SA"/>
        </w:rPr>
        <w:t>ولا مجال للعدول مع النص إلى غيره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الأخبار المروية من الطريقين صريحة في أنه صلى الله عليه وآله وسلم بعد أن ذكر ما ذكر من فضائل مولانا أمير المؤمنين عليه السلام ومناقبه، من خبر المنزلة، ومقام الأخوة، وأنه أحب الخلق إلى الله تعالى وإلى رسوله صلى الله عليه وآله وسلم، وأنه مع الحق والحق معه يدور معه حيثما دار، وسائر المناقب التي لا تحصى، لم يبين كمال فضائله ومناقبه عليه السلام خوفا من أن يرتد فيه عليه السلام طوائف من أمته، وتقول فيه عليه السلام ما قالت النصارى في عيسى ابن مريم عليه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شأنه كيف يستحق أن يتقدم عليه من أشرك بالله تعالى برهة من زمانه؟</w:t>
      </w:r>
      <w:r>
        <w:rPr>
          <w:rFonts w:eastAsia="Amiri" w:cs="Amiri" w:ascii="Amiri" w:hAnsi="Amiri"/>
          <w:color w:val="111111"/>
          <w:sz w:val="28"/>
          <w:szCs w:val="28"/>
          <w:rtl w:val="true"/>
          <w:lang w:bidi="ar-SA"/>
        </w:rPr>
        <w:t xml:space="preserve">! </w:t>
      </w:r>
      <w:bookmarkStart w:id="116" w:name="pg7339_54330"/>
    </w:p>
    <w:p>
      <w:pPr>
        <w:pStyle w:val="Heading2"/>
        <w:numPr>
          <w:ilvl w:val="1"/>
          <w:numId w:val="1"/>
        </w:numPr>
        <w:rPr/>
      </w:pPr>
      <w:bookmarkStart w:id="117" w:name="__RefHeading___Toc1126313_1051229030"/>
      <w:bookmarkStart w:id="118" w:name="_Toc40"/>
      <w:bookmarkEnd w:id="116"/>
      <w:bookmarkEnd w:id="117"/>
      <w:r>
        <w:rPr>
          <w:rtl w:val="true"/>
        </w:rPr>
        <w:t>الحديث الخامس والعشرون</w:t>
      </w:r>
      <w:bookmarkEnd w:id="118"/>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الإصفهاني بإسناده عن الأعمش، عن مجاهد،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رضي الله عنه مستفيضة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لا بكسر الهمزة، </w:t>
      </w:r>
      <w:r>
        <w:rPr>
          <w:rStyle w:val="FootnoteAnchor"/>
          <w:rtl w:val="true"/>
        </w:rPr>
        <w:footnoteReference w:id="365"/>
      </w:r>
      <w:r>
        <w:rPr>
          <w:rFonts w:ascii="Amiri" w:hAnsi="Amiri" w:eastAsia="Amiri" w:cs="Amiri"/>
          <w:color w:val="111111"/>
          <w:sz w:val="28"/>
          <w:sz w:val="28"/>
          <w:szCs w:val="28"/>
          <w:rtl w:val="true"/>
          <w:lang w:bidi="ar-SA"/>
        </w:rPr>
        <w:t>بل في بعض الأخبار متنهيا إلى 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قال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بل يظهر مما احتج به مولانا الرضا عليه السلام في مجلس المأمون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الآل بالمد مسلمة عند المسلمين، فقال عليه السلام في مقام بيان الآيات الدالة على اصطفاء أهل البيت على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الآية السابقة، فقوله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وقد علم المعاندون منهم 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كما صليت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بينكم معاشر الناس في هذا خلاف؟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خلاف فيه أصلا، وعليه إجماع الأمة، فهل عندك في الآل شئ أوضح من هذا في القرآن،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أخبروني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وآله وسلم لم يشك فيه أحد،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محمدا وآل محمد صلى الله عليه وآله وسلم من ذلك فضلا لا يبلغ أحد كنه وصفه إلا من عقله، وذلك لأن الله لم يسلم على أحد إلا على الأنبياء صلوات الله عليهم أجمعين، فقال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في العالمين، </w:t>
      </w:r>
      <w:r>
        <w:rPr>
          <w:rStyle w:val="FootnoteAnchor"/>
          <w:rtl w:val="true"/>
        </w:rPr>
        <w:footnoteReference w:id="368"/>
      </w:r>
      <w:r>
        <w:rPr>
          <w:rFonts w:ascii="Amiri" w:hAnsi="Amiri" w:eastAsia="Amiri" w:cs="Amiri"/>
          <w:color w:val="111111"/>
          <w:sz w:val="28"/>
          <w:sz w:val="28"/>
          <w:szCs w:val="28"/>
          <w:rtl w:val="true"/>
          <w:lang w:bidi="ar-SA"/>
        </w:rPr>
        <w:t xml:space="preserve">سلام على إبراهيم، </w:t>
      </w:r>
      <w:r>
        <w:rPr>
          <w:rStyle w:val="FootnoteAnchor"/>
          <w:rtl w:val="true"/>
        </w:rPr>
        <w:footnoteReference w:id="369"/>
      </w:r>
      <w:r>
        <w:rPr>
          <w:rFonts w:ascii="IRNazanin" w:hAnsi="IRNazanin" w:eastAsia="IRNazanin"/>
          <w:color w:val="111111"/>
          <w:sz w:val="28"/>
          <w:sz w:val="28"/>
          <w:szCs w:val="28"/>
          <w:rtl w:val="true"/>
          <w:lang w:bidi="fa-IR"/>
        </w:rPr>
        <w:t xml:space="preserve">وسلام على موسى وهارون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سلام على آل نوح، ولا على آل موسى، ولا على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ولم يرد أحد من العلماء في مجلس المأمون على مولانا الرضا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القراءة بكسر الهمزة لا بمدها، وهو كاشف عن أن القراءة بالمد عندهم </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وناهيك في ذلك أن العلامة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تشكيكه في أغلب الأمور، بحيث صار ملقبا بإمام المشككين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بقراءة المد، واحتج بالآية الكريمة على مساواة أهل البيت مع النبي صلى الله عليه وآله وسلم في التسليم عليهم، </w:t>
      </w:r>
      <w:r>
        <w:rPr>
          <w:rStyle w:val="FootnoteAnchor"/>
          <w:rtl w:val="true"/>
        </w:rPr>
        <w:footnoteReference w:id="372"/>
      </w:r>
      <w:r>
        <w:rPr>
          <w:rFonts w:ascii="Amiri" w:hAnsi="Amiri" w:eastAsia="Amiri" w:cs="Amiri"/>
          <w:color w:val="111111"/>
          <w:sz w:val="28"/>
          <w:sz w:val="28"/>
          <w:szCs w:val="28"/>
          <w:rtl w:val="true"/>
          <w:lang w:bidi="ar-SA"/>
        </w:rPr>
        <w:t>وهو يكشف عن كمال وضوح قراءة الآل عنده، بحيث لا تكون محلا للشك والتشكيك، وإلا لشك فيه هو كما هو دأبه وديدنه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ذلك فاعلم أن الله تبارك وتعالى أشرك آل إبراهيم وآل عمران مع الأنبياء في الاصطفاء، فقال جل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ولكن لم يشرك آل أحد منهم عليهم السلام معهم في التسليم عليهم سوى آل محمد صلى الله عليه وآله وسلم وذلك يدل على أن الله أعطاهم فضلا وشرفا لا يدانيه فضل وشرف، ولا يبلغ أحد كنه وصفه إلا من عقله كما أفاده مولانا الرضا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شأنه لا يقاس بسائر الناس من الأمة، فلا يعقل أن تتخلف الإمامة والخلافة عنهم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bookmarkStart w:id="119" w:name="pg7339_54336"/>
    </w:p>
    <w:p>
      <w:pPr>
        <w:pStyle w:val="Heading2"/>
        <w:numPr>
          <w:ilvl w:val="1"/>
          <w:numId w:val="1"/>
        </w:numPr>
        <w:rPr/>
      </w:pPr>
      <w:bookmarkStart w:id="120" w:name="__RefHeading___Toc1126315_1051229030"/>
      <w:bookmarkStart w:id="121" w:name="_Toc41"/>
      <w:bookmarkEnd w:id="119"/>
      <w:bookmarkEnd w:id="120"/>
      <w:r>
        <w:rPr>
          <w:rtl w:val="true"/>
        </w:rPr>
        <w:t>الحديث السادس والعشرون</w:t>
      </w:r>
      <w:bookmarkEnd w:id="12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في غاية المرام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شأن مولانا أمير المؤمنين عليه السلام ذكر فيه تسعة أحاديث من طريق العامة، وثمانية من طريقنا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أبو المؤيد موفق بن أحمد، من أعيان علماء العامة، من كتاب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الحافظ أبو الحسن علي بن أحمد العاصمي، أخبرنا شيخ القضاة إسماعيل بن أحمد الواعظ، أخبرنا والدي أحمد بن الحسين البيهقي، أخبرنا أبو القاسم الحسين بن محمد بن حبيب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عبد الله الصفار، أخبرنا أبو بكر الفضل بن جعفر الصيدلاني الواسطي بواسط، حدثنا يحيى بن زكريا بن حمويه، حدثنا سنان بن هارون، عن الأعمش، عن علي بن ثابت، عن زر بن حبيش، عن علي بن أبي طالب رضي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ضمني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أن أدنيك ولا أقصيك </w:t>
      </w:r>
    </w:p>
    <w:p>
      <w:pPr>
        <w:pStyle w:val="BookText"/>
        <w:rPr/>
      </w:pPr>
      <w:r>
        <w:rPr>
          <w:rFonts w:ascii="Amiri" w:hAnsi="Amiri" w:eastAsia="Amiri" w:cs="Amiri"/>
          <w:color w:val="111111"/>
          <w:sz w:val="28"/>
          <w:sz w:val="28"/>
          <w:szCs w:val="28"/>
          <w:rtl w:val="true"/>
          <w:lang w:bidi="ar-SA"/>
        </w:rPr>
        <w:t xml:space="preserve">وأذني تسمع وتعي، وحقا على الله أن تسمع وتعي،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الموفق بن أحمد أيضا بإسناده السابق، عن أحمد بن الحسين هذا، أخبرنا أبو عبد الله الحافظ، أخبرنا أبو علي الحسين بن محمد الصفاني بمرو، وأخبرنا أبو رجاء محمد بن حمدون الشيخي، أخبرنا العلا بن مسلمة أبو سالم البغدادي، حدثنا أبو قتادة الحسن بن عبد الله بن رائد، عن جعفر بن يرقان، عن ميمون بن مرهان، عن ابن عباس، عن النبي صلى الله عليه وآله وسلم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عز وجل أن يجعلها أذن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وآله وسلم شيئا إلا ووعيته وحفظته، ولم أنسه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الثعلبي في تفسيره،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حيان، حدثنا إسحاق بن مجة، حدثنا أبي، حدثنا إبراهيم بن عيسى، حدثنا علي بن علي، حدثني أبو حمزة الثمالي، حدثني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عز وجل أن يجعلها أذنك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 وما كان لي أن أنساه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الثعلبي، أخبرني ابن فنجويه، حدثنا ابن حبش، حدثنا أبو القاسم بن الفضل، حدثنا محمد بن الغالب بن حرب، حدثنا بشر بن آدم، حدثنا عبد الله بن زبير الأسدي، حدثنا صالح بن 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بريدة </w:t>
      </w:r>
    </w:p>
    <w:p>
      <w:pPr>
        <w:pStyle w:val="BookText"/>
        <w:rPr/>
      </w:pPr>
      <w:r>
        <w:rPr>
          <w:rFonts w:ascii="Amiri" w:hAnsi="Amiri" w:eastAsia="Amiri" w:cs="Amiri"/>
          <w:color w:val="111111"/>
          <w:sz w:val="28"/>
          <w:sz w:val="28"/>
          <w:szCs w:val="28"/>
          <w:rtl w:val="true"/>
          <w:lang w:bidi="ar-SA"/>
        </w:rPr>
        <w:t>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أمرني أن أدنيك ولا أقصيك، وأن أعلمك، وأن تعي، وحق على الله أن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الحافظ أبو نعيم الإصفهاني، بإسناده عن عمر بن علي بن أبي طالب،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أمرني أن أدنيك وأعلمك لتعي، وأنزل علي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 الأذن الواعية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ثم سرد الروايات إلى آخر ما رواه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من طريقنا فكثيرة جدا، فقد روي في غاية المرام، عن محمد بن العباس بن ماهيار الثقة في تفسيره أنه أورد ثلاثين حديثا من الخاص والعام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محمد بن سهل القطان، عن محمد بن عمر الدهقان، عن محمد بن كثير، عن الحرث بن الحضيرة، عن أبي داود، عن أبي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سألت الله ربي أن يجعل لعلي أذن واعية،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به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ومن جملة 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الحسن الصفار في بصائر الدرجات،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الكوفة صلى بهم أربعين صباحا يقرأ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والله </w:t>
      </w:r>
    </w:p>
    <w:p>
      <w:pPr>
        <w:pStyle w:val="BookText"/>
        <w:rPr/>
      </w:pPr>
      <w:r>
        <w:rPr>
          <w:rFonts w:ascii="Amiri" w:hAnsi="Amiri" w:eastAsia="Amiri" w:cs="Amiri"/>
          <w:color w:val="111111"/>
          <w:sz w:val="28"/>
          <w:sz w:val="28"/>
          <w:szCs w:val="28"/>
          <w:rtl w:val="true"/>
          <w:lang w:bidi="ar-SA"/>
        </w:rPr>
        <w:t>ما يحسن أن يقرأ علي بن أبي طالب عليه السلام القرآن، ولو أحسن أن يقرأ بنا غير هذه السورة لفعل، قال فبلغه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إني لأعرف ناسخه ومنسوخه، ومحكمه ومتشابهه، وفصله من فاصله، وحروفه عن معانيه، والله ما حرف نزل على محمد صلى الله عليه وآله وسلم إلا وأنا أعرف فيمن أنزل، وفي أي يوم نزل، وفي أي موضع، ويلهم أما يقرأون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والله هي عندي، ورثتها من رسول الله من إبراهيم وموسى، ويلهم والله أنا الذي أنزل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كنا عند رسول الله صلى الله عليه وآله وسلم فيخبرنا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فأعيه أنا ويفوتهم،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أي إنه عليه السلام الأذن الواعية التي أخبر الله تعالى عنها في كتابه المجيد بأنها تعي علوم النبي صلى الله عليه وآله وسلم، الروايات المتواترة من الجانبين معنى بل لفظا، من أنه صلى الله عليه وآله وسلم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وأنا مدينة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وأنا دار الحكمة وعلي مفتاحها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وإن عليا أعلم أمتي</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وإن عليا أقضاكم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وعلي مع القرآن والقرآن معه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وأن العلم خمسة أجزاء، وأعطي علي بن أبي طالب من ذلك أربعة أجزاء وأعطي سائر الناس واحدا، وشاركهم في هذا الجزء</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إلى غير ذلك من الأخبار الدالة على أن تمام العلم عنده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لك ذلك فاعلم أن الآية الكريمة تدل على اختصاص الخلافة والإمامة بمولانا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أن الشرع والدين والكتاب مصون عن الضياع بوعيها وضبطها، كما هو ظاهر، وهذا كما يدل مطابقة على علمه عليه السلام بجميع أحكام الدين وعدم تطرق السهو والنسيان إليه، يدل التزاما على عصمته وأمانته، إذ لو لم يكن مأمونا مصونا عن العمد في المخالفة، لتطرق الضياع إلى الكتاب والدين من جهة عدم عصمة واعيه وحامله، فلا يتم المخبر به إلا باجتماع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المصون معه عن الجهل والسهو والنسيان، والعصمة المانعة عن اتباع الهوى وارتكاب المعصية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الملقي في هذا المقام ناظر إلى إفادة الأمرين قطعا، فكل منهما مستفاد من اللفظ، غاية الأمر أن استفادة أحدهما منه على وجه المطابقة، والآخر على وجه الالتزام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الغرض من دعاء النبي صلى الله عليه وآله وسلم أن يجعلها أذن علي عليه السلام وإجابته تعالى شأنه، وتنزيل الآية في شأن علي عليه السلام إجابة لدعاء نبيه صلى الله عليه وآله وسلم ليس إلا حفظ الدين والكتاب بسبب وعيها، فلو لم يكن عنده معصوما من الزلل والخطأ، كما عصمه من السهو والنسيان للزم نقض الغرض،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ناظر إلى الالتزام العقلي، والأول إلى الالتزام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لك هذا المعنى اتضح لك أنه صلى الله عليه وآله وسلم هاد إلى الحق بقول مطلق، لا يفارق عن الحق أبدا، يدور معه الحق أينما دار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شأنه يستحق الخلافة والإمامة قطعا لأن الخلافة عن النبي صلى الله عليه وآله وسلم من حيث نبوته ورسالته صلى الله عليه وآله وسلم المستتبعة لافتراض طاعته على الأمة إنما هي من شؤون الهداية إلى الدين الحنيف، التي لم يبعث النبي صلى الله عليه وآله وسلم إلا لها، وليس للخلفاء المقدمين عليه هذا الشأن قطعا، لمراجعتهم </w:t>
      </w:r>
      <w:r>
        <w:rPr>
          <w:rStyle w:val="FootnoteAnchor"/>
          <w:rtl w:val="true"/>
        </w:rPr>
        <w:footnoteReference w:id="391"/>
      </w:r>
      <w:r>
        <w:rPr>
          <w:rFonts w:ascii="Amiri" w:hAnsi="Amiri" w:eastAsia="Amiri" w:cs="Amiri"/>
          <w:color w:val="111111"/>
          <w:sz w:val="28"/>
          <w:sz w:val="28"/>
          <w:szCs w:val="28"/>
          <w:rtl w:val="true"/>
          <w:lang w:bidi="ar-SA"/>
        </w:rPr>
        <w:t>في كثير من الموارد التي أشكل عليهم الأمر إلى مولانا أمير المؤمنين عليه السلام، كما هو مذكور في كتب الفريقين، فتختص الخلافة والإمامة به حينئذ، إذ لا مجال للعدول عن مثله عليه السلام إلى غيره من الأمة،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فالآية الكريمة دالة وناصة على اختصاص الخلافة والإمامة به عليه السلام، لأن النص على الشئ قد يكون بالتنصيص على وجود علته وسببه، كما في المقام، فيستدل به على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المعلول استدلالا لميا، وقد يكون بالتنصيص على ثبوت ما يتفرع عليه كإرجاع الخمس والفئ الذين هما من حقوق الإمارة والولاية إلى ذي القربى، طبق رجوعه إليه تعالى، وإلى رسوله صلى الله عليه وآله وسلم كما في آية الخمس والفئ، فيستدل به على وجود العلة استدلالا إنيا، وقد يكون بالنص على الإمامة والولاية ابتداء كآية أولي الأمر، فالكل ناصة على الخلافة ودليل عليها، وإن اختلف في كيفية الدلالة</w:t>
      </w:r>
      <w:r>
        <w:rPr>
          <w:rFonts w:eastAsia="Amiri" w:cs="Amiri" w:ascii="Amiri" w:hAnsi="Amiri"/>
          <w:color w:val="111111"/>
          <w:sz w:val="28"/>
          <w:szCs w:val="28"/>
          <w:rtl w:val="true"/>
          <w:lang w:bidi="ar-SA"/>
        </w:rPr>
        <w:t xml:space="preserve">. </w:t>
      </w:r>
      <w:bookmarkStart w:id="122" w:name="pg7339_54350"/>
    </w:p>
    <w:p>
      <w:pPr>
        <w:pStyle w:val="Heading2"/>
        <w:numPr>
          <w:ilvl w:val="1"/>
          <w:numId w:val="1"/>
        </w:numPr>
        <w:rPr/>
      </w:pPr>
      <w:bookmarkStart w:id="123" w:name="__RefHeading___Toc1126317_1051229030"/>
      <w:bookmarkStart w:id="124" w:name="_Toc42"/>
      <w:bookmarkEnd w:id="122"/>
      <w:bookmarkEnd w:id="123"/>
      <w:r>
        <w:rPr>
          <w:rtl w:val="true"/>
        </w:rPr>
        <w:t>الحديث السابع والعشرون</w:t>
      </w:r>
      <w:bookmarkEnd w:id="124"/>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برئ من المشركين ورسوله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في غاية المرام، ابن شهرآشوب ذكره عن جماعة من العامة،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الاستنابة والولاية، ولاه رسول الله صلى الله عليه وآله وسلم في أداء سورة براءة، وعزل به أبا بكر بإجماع المفسرين، ونقلة الأخبار، رواه الطبري، والبلاذري، والترمذي، والواقدي، والشعبي، والسدي، والثعلبي، والواحدي، والقرطبي، والقشيري، والسمعاني، وأحمد بن حنبل، وابن بطة، ومحمد بن إسحاق، وأبو يعلى الموصلي، والأعمش، وسماك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وأبي هريرة، وأنس، وأبي رافع، وزيد بن نقيع، وابن عمر، وابن عباس، واللفظ 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نزل براءة من الله ورسوله إلى تسع آيات أنفذ النبي صلى الله عليه وآله وسلم أبا بكر إلى مكة لأدائها، فنزل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يؤديها إلا أنت أو رجل منك، فقال النبي صلى الله عليه وآله وسلم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ناقتي الغضباء والحق أبا بكر، وخذ براءة من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أبو بكر إلى النبي صلى الله عليه وآله وسلم 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رسول الله </w:t>
      </w:r>
    </w:p>
    <w:p>
      <w:pPr>
        <w:pStyle w:val="BookText"/>
        <w:rPr/>
      </w:pPr>
      <w:r>
        <w:rPr>
          <w:rFonts w:ascii="Amiri" w:hAnsi="Amiri" w:eastAsia="Amiri" w:cs="Amiri"/>
          <w:color w:val="111111"/>
          <w:sz w:val="28"/>
          <w:sz w:val="28"/>
          <w:szCs w:val="28"/>
          <w:rtl w:val="true"/>
          <w:lang w:bidi="ar-SA"/>
        </w:rPr>
        <w:t>إنك أهلتني لأمر طالت الأعناق فيه، فلما له توجهت رددتني عنه، قال صلى الله عليه وآله وسلم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الأمين هبط إلي عن الله تعالى، أنه لا يؤدي عنك إلا أنت أو رجل منك، وعلي مني ولا يؤدي عني إلا علي</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الباب متواترة من الجانبين، وقد ذكر في غاية المرام ثلاثة وعشرين خبرا من طريقهم، وستة عشر من طريقنا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ومن جملة ما رواه عن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الجمع بين الصحاح الستة لرزين العبدري، في الجزء الثاني، في تفسير سورة براءة من صحيح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الترمذي، قال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وسلم أبا بكر وأمره أن ينادي في الموسم ببراءة، ثم أردفه عليا فبينا أبو بكر في بعض الطريق، إذ سمع رغاء ناقة رسول الله صلى الله عليه وآله وسلم الغضباء، فقام أبو بكر فزعا يظن أنه حدث أمر، فدفع إليه علي كتابا من رسول الله صلى الله عليه وآله وسلم أن عليا ينادي بهؤلاء الكلمات، فإنه لا ينبغي أن يبلغ عني إلا رجل من أهل بيتي، فانطلق فقام علي عليه السلام أيام التشريق ينادي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ذمة الله ورسوله برئت من كل مشرك، فسيحوا في الأرض أربعة أشهر، ولا يحجن بعد العام مشرك، ولا يطوف بالبيت بعد العام عريان، ولا يدخل الجنة إلا نفس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ينادي بها فإذا أعيى أمر غيره فنادى</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وقد ذكر أيضا 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وثلاثين حديثا من طريقهم، وفي كثير منها بعد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إذا وقفت على ذلك فاعلم أن عزل سيد الأنبياء صلى الله عليه وآله وسلم أبا بكر، ونصب مولانا أمير المؤمنين عليه السلام لتبليغ سورة البراءة معللا بأنه لا يؤدي عني إلا أنا أو من كان مني، وعلي مني وأنا منه، تصريح بعدم أهلية أبي بكر، ومن يحذو حذوه لمقام الخلافة والإمامة، وإن المستحق لها ليس إلا أهل بيته صلى الله عليه وآله وسلم، الذين هم منه، وهو منهم، لأن الخلافة عنه صلى الله عليه وآله وسلم تولية لتأدية ما هو من وظيفته وشأنه صلى الله عليه وآله وسلم، فقوله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الأمين جبرائيل عليه السلام هبط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يؤدي عنك إلا أنت أو رجل منك، وعلي مني وأنا منه، فلا يؤدي عني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أبي بكر، لأنه ليس منه تصريح بأن التأدية عنه صلى الله عليه وآله وسلم من وظائف نفسه الشريفة، ومن كان منه، ولا يجوز لغيره القيام بها، فكيف يجوز حينئذ لأبي بكر وتاليه أن يباشروا الخلافة، ويؤدوا عنه وظائف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 يجز لأحد من الصحابة أن يبلغ ما سمعوه من الأحكام، مع أنه صلى الله عليه وآله وسلم أمر بتبليغ الشاهد منهم الغائب، وقال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امرءا سمع مقالتي فوعاها، كما سمعها، فرب حامل فقه ليس بفقيه، ورب حامل فقه إلى من هو أفقه منه، ألا فليبلغ الشاهد الغائب، والوالد الولد</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الأحكام على وجه الرواية وظيفة كل صحابي سمع منه صلى الله عليه وآله وسلم، والذي هو من وظيفته صلى الله عليه وآله وسلم ووظيفة أهل بيته عليهم السلام إنما هو التأدية عنه بمعنى التولية لأداء ما هو من وظيفته، وتنفيذه، والخلافة عنه ليس مجرد الرواية عنه، وإلا لاشترك فيها جميع الصحابة، وإنما هي تولية لأمر الدين، وتنفيذ لما هو من وظيفته فتختص بأهل بيته</w:t>
      </w:r>
      <w:r>
        <w:rPr>
          <w:rFonts w:eastAsia="Amiri" w:cs="Amiri" w:ascii="Amiri" w:hAnsi="Amiri"/>
          <w:color w:val="111111"/>
          <w:sz w:val="28"/>
          <w:szCs w:val="28"/>
          <w:rtl w:val="true"/>
          <w:lang w:bidi="ar-SA"/>
        </w:rPr>
        <w:t xml:space="preserve">. </w:t>
      </w:r>
      <w:bookmarkStart w:id="125" w:name="pg7339_54356"/>
    </w:p>
    <w:p>
      <w:pPr>
        <w:pStyle w:val="Heading2"/>
        <w:numPr>
          <w:ilvl w:val="1"/>
          <w:numId w:val="1"/>
        </w:numPr>
        <w:rPr/>
      </w:pPr>
      <w:bookmarkStart w:id="126" w:name="__RefHeading___Toc1126319_1051229030"/>
      <w:bookmarkStart w:id="127" w:name="_Toc43"/>
      <w:bookmarkEnd w:id="125"/>
      <w:bookmarkEnd w:id="126"/>
      <w:r>
        <w:rPr>
          <w:rtl w:val="true"/>
        </w:rPr>
        <w:t>الحديث الثامن والعشرون</w:t>
      </w:r>
      <w:bookmarkEnd w:id="127"/>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في غاية المرام، بعد أن قال في تفسيره من طريق العامة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أنس،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بيت علي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تفسير مجاهد، وأبي يوسف، ويعقوب بن سفين، قال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أن دحية الكلبي جاء يوم الجمعة من الشام بالميرة فنزل عند أحجار </w:t>
      </w:r>
    </w:p>
    <w:p>
      <w:pPr>
        <w:pStyle w:val="BookText"/>
        <w:rPr/>
      </w:pPr>
      <w:r>
        <w:rPr>
          <w:rFonts w:ascii="Amiri" w:hAnsi="Amiri" w:eastAsia="Amiri" w:cs="Amiri"/>
          <w:color w:val="111111"/>
          <w:sz w:val="28"/>
          <w:sz w:val="28"/>
          <w:szCs w:val="28"/>
          <w:rtl w:val="true"/>
          <w:lang w:bidi="ar-SA"/>
        </w:rPr>
        <w:t xml:space="preserve">الزيت، ثم ضرب بالطبول ليؤذن بقدومه، ومضوا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إليه إلا علي والحسن والحسين، وفاطمة، وسلمان، وأبو ذر، والمقداد، وصهيب، وتركوا النبي صلى الله عليه وآله وسلم قائما يخطب على المنبر،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الله يوم الجمعة إلى مسجدي، فلولا هؤلاء الثمانية الذين جلسوا في مسجدي لاضطرمت المدينة على أهلها نارا، وحصبوا بالحجارة، كقوم لوط، ونزل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الثعلبي في تفسيره، في تفسير الآية برفع الإسناد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وآله وسلم هذه الآية،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يعني بيت علي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الثعلبي في تفسيره في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حدثنا الحسين بن سعيد، حدثني أبي، عن أبان بن تغلب، عن مصقع بن الحرث، عن أنس بن مالك، وعن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وآله وسلم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هذا البيت منها، يعني بيت علي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وأما الروايات من طريقنا فكثيرة جدا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غاية المرام، عن محمد بن يعقوب، عن عدة من أصحابنا، عن أحمد بن محمد بن خالد، عن أبيه، عن من ذكره، عن </w:t>
      </w:r>
    </w:p>
    <w:p>
      <w:pPr>
        <w:pStyle w:val="BookText"/>
        <w:rPr/>
      </w:pPr>
      <w:r>
        <w:rPr>
          <w:rFonts w:ascii="Amiri" w:hAnsi="Amiri" w:eastAsia="Amiri" w:cs="Amiri"/>
          <w:color w:val="111111"/>
          <w:sz w:val="28"/>
          <w:sz w:val="28"/>
          <w:szCs w:val="28"/>
          <w:rtl w:val="true"/>
          <w:lang w:bidi="ar-SA"/>
        </w:rPr>
        <w:t>محمد بن عبد الرحمن بن أبي ليلى، عن أبيه،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تكونون صالحين حتى تعرفوا، ولا تعرفون حتى تصدقوا، ولا تصدقون حتى تسلموا أبوابا أربعة، لا يصلح أولها إلا بآخرها، ضل أصحاب الثلاثة وتاهوا فيها تيها بعيدا، أن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إلا العمل الصالح، ولا يقبل إلا بالوفاء بالشروط والعهود، فمن وفى لله عز وجل بشرطه، واستكمل ما وصف في عهده نال ما عنده، واستكمل ما وعده الله، إن الله تبارك وتعالى أخبر العباد بطريق الهدى، وشرع لهم فيها المنار، وأخبرهم كيف يسلكون،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فمن اتقى الله فيما أمره لقى الله مؤمنا بما جاء به محمد صلى الله عليه وآله وسلم هيهات هيهات مات قوم وماتوا قبل أن يهتدوا، فظنوا أنهم آمنوا، وأشركوا من حيث لا يعلمون، إنه من أتى البيوت من أبوابها اهتدى، ومن أخذ في غيرها سلك طريق الردى، وطاعة ولي أمره بطاعة الله له، وطاعة رسوله بطاعته، فمن ترك طاعة ولاة الأمر لم يطع الله ولا رسوله، وهو الاقرار بما أنزل من عند الله عز وجل، خذوا زينتكم عند كل مسجد، والتمسوا البيوت التي أذن الله أن ترفع ويذكر فيها اسمه، فإنه أخبركم 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استخلص الرسل لأمره ثم استخلصهم مصدقين بذلك في نذره، فقال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تاه من جهل، واهتدى من أبصر وعقل،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وكيف يهتدي من لم يبصر، وكيف يبصر من لم يتدبر، اتبعوا رسول الله صلى الله عليه وآله وسلم وأهل بيته، وأقروا بما أنزل الله، واتبعوا آثار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علامات الأمانة والتقى، واعلموا أنه لو أنكر رجل عيسى بن مريم عليه السلام وأقر بمن سواه من الرسول لم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اقتصوا الطريق بالتماس المنار، والتمسوا من رواء الحجة الآثار، تستكملوا أمر دينكم، وتؤمنوا بالله ربكم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وعن أبي حمزة الثمالي أنه حضر قتادة بن دعامة البصري عند مولانا الباقر عليه السلام في مسجد الرسول صلى الله عليه وآله وسلم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الله عز وجل خلق خلقا من خلقه فجعلهم حججا على خلقه، فهم أوتاد في الأرض قوام بأمره، نجباء في علمه، اصطفاهم قبل خلقه أظلة عن يمين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واحد منهم ما اضطرب قدامك،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أين أنت؟ أنت بين 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أولئك،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 هي بيوت حجارة، ولا طين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تبين لك من روايات الفريقين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سلام الله عليهم لا بيوت حجارة وطين، وأن بيت علي وفاطمة سلام الله عليهما من أفاضلها، تبين أنهم صفوة الصفوة من الخلق، وأن الإمامة والخلافة تختص بهم دون سائر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أخبر في كتابه المجيد باصطفاء آل إبراهيم وآل عمران على العالمين، 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فهم صفوة العالمين، وآل محمد صلى الله عليه وآله وسلم من أفاضلها بمقتضى روايات الفريقين، فهم صفوة الصفوة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لك أنهم عليهم السلام كذلك، تبين لك اختصاص الإمامة والخلافة بهم، أترى أنه يجوز أن تكون صفوة الصفوة من العالمين بنص عالم السر والخفيات تحت بيعة من لم يعلم أمر باطنهم، وخبيات سرائرهم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هدانا لهذا وما كنا لنهتدي لولا أن هدانا الله وصلى الله على محمد وآله الطاهرين</w:t>
      </w:r>
      <w:r>
        <w:rPr>
          <w:rFonts w:eastAsia="Amiri" w:cs="Amiri" w:ascii="Amiri" w:hAnsi="Amiri"/>
          <w:color w:val="111111"/>
          <w:sz w:val="28"/>
          <w:szCs w:val="28"/>
          <w:rtl w:val="true"/>
          <w:lang w:bidi="ar-SA"/>
        </w:rPr>
        <w:t xml:space="preserve">. </w:t>
      </w:r>
      <w:bookmarkStart w:id="128" w:name="pg7339_54367"/>
    </w:p>
    <w:p>
      <w:pPr>
        <w:pStyle w:val="Heading2"/>
        <w:numPr>
          <w:ilvl w:val="1"/>
          <w:numId w:val="1"/>
        </w:numPr>
        <w:rPr/>
      </w:pPr>
      <w:bookmarkStart w:id="129" w:name="__RefHeading___Toc1126321_1051229030"/>
      <w:bookmarkStart w:id="130" w:name="_Toc44"/>
      <w:bookmarkEnd w:id="128"/>
      <w:bookmarkEnd w:id="129"/>
      <w:r>
        <w:rPr>
          <w:rtl w:val="true"/>
        </w:rPr>
        <w:t>الحديث التاسع والعشرون</w:t>
      </w:r>
      <w:bookmarkEnd w:id="130"/>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في كتاب المناقب، يرفعه إلى علي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 الله عز وجل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عليها السلام، والمصباح الحسن والحسين عليهما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كوكبا دريا بين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يهودية، ولا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العلم ينطق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إمام بعد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هذا من طريق العامة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طريقنا، فعن جابر عن مولانا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وضع العلم الذي كان عنده عند الوصي،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هادي السماوات والأرض مثل العلم الذي أعطيته، هو نوري الذي يهتدى به، مثل المشكاة، فيها مصباح، والمشكاة قلب محمد صلى الله عليه وآله وسلم، والمصباح النور الذي فيه العلم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إني أريد أن أقبضك، فاجعل الذي عندك عند الوصي، كما يجعل المصباح في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فأعلمهم فضل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الشجرة المباركة إبراهيم عليه السلام،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وبركاته عليكم أهل البيت إنه حميد مجيد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لا شرقية، ولا غربية،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يهود فتصلون قبل المغرب ولا نصارى فتصلون قبل المشرق، وأنتم على ملة إبراهيم، وقد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زيتها يضئ ولو لم تمسسه نار نور على نور 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مثل أولادكم الذين يولدون منكم كمثل الزيت الذي يتخذ من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يضئ ولو لم تمسسه نار نور على نور 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يكادون أن </w:t>
      </w:r>
    </w:p>
    <w:p>
      <w:pPr>
        <w:pStyle w:val="BookText"/>
        <w:rPr/>
      </w:pPr>
      <w:r>
        <w:rPr>
          <w:rFonts w:ascii="Amiri" w:hAnsi="Amiri" w:eastAsia="Amiri" w:cs="Amiri"/>
          <w:color w:val="111111"/>
          <w:sz w:val="28"/>
          <w:sz w:val="28"/>
          <w:szCs w:val="28"/>
          <w:rtl w:val="true"/>
          <w:lang w:bidi="ar-SA"/>
        </w:rPr>
        <w:t>يتكلموا بالنبوة، ولو لم ينزل عليهم ذلك</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وفي رواية أخرى عن عيسى بن راشد، عن مولانا أبي جعفر عليه السلام أيضا،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نور العلم في صدر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علي عليه السلام صار علم النبي صلى الله عليه وآله وسلم عنده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دري يوقد من شجرة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لا يهودية، ولا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بكاد زيتها يضئ ولو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يكاد العالم من آل محمد صلى الله عليه وآله وسلم، بتكلم بالعلم قبل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إماما مؤيدا بنور العلم والحكمة في إثر إمام من لدن آدم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مولانا الباقر عليه السلام،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وعلم نبي الله صلى الله عليه وآله وسلم عنده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هاد لأهل السماء ولأهل الأرض</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وأمير المؤمنين صلوات الله وسلامه عليه يكتب بأصبعه ويتبسم فقلت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ما الذي يضحكك؟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يقرأ هذه الآية ولم </w:t>
      </w:r>
    </w:p>
    <w:p>
      <w:pPr>
        <w:pStyle w:val="BookText"/>
        <w:rPr/>
      </w:pPr>
      <w:r>
        <w:rPr>
          <w:rFonts w:ascii="Amiri" w:hAnsi="Amiri" w:eastAsia="Amiri" w:cs="Amiri"/>
          <w:color w:val="111111"/>
          <w:sz w:val="28"/>
          <w:sz w:val="28"/>
          <w:szCs w:val="28"/>
          <w:rtl w:val="true"/>
          <w:lang w:bidi="ar-SA"/>
        </w:rPr>
        <w:t>يعرفها حق معرفتها،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زجاجة،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للناس والله بكل شئ عليم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إذا وقفت على روايات الباب، فاعلم أن توضيح الأمر في المقام وتطبيق الآية الكريمة على ما في الروايات، من جهة القواعد اللفظية يتوقف على تقديم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بالنور في المقام هو النور المعنوي، وهو لعلم والهداية، لا الحسي وهو ضوء الشمس والقمر والنجوم وهذا لأمور</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التشبيه بمشكاة فيها مصباح والمصباح في زجاجة، وتشبيه الزجاجة بكوكب دري، وتوصيفه بأنه يوقد من شجرة مباركة زيتونة إلى آخر الآية لا يجري في ضوء الشمس والقمر والنجوم، وهكذا من الأنوار المحسوسة الظاهرة، كما هو ظاهر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الخفي إنما يشبه بالجلي، لا الجلي بالخفي، وخفاء المشبه بالنسبة إلى المشبه به إما من جهة كون المشبه أمرا معقولا معنويا والمشبه به </w:t>
      </w:r>
    </w:p>
    <w:p>
      <w:pPr>
        <w:pStyle w:val="BookText"/>
        <w:rPr/>
      </w:pPr>
      <w:r>
        <w:rPr>
          <w:rFonts w:ascii="Amiri" w:hAnsi="Amiri" w:eastAsia="Amiri" w:cs="Amiri"/>
          <w:color w:val="111111"/>
          <w:sz w:val="28"/>
          <w:sz w:val="28"/>
          <w:szCs w:val="28"/>
          <w:rtl w:val="true"/>
          <w:lang w:bidi="ar-SA"/>
        </w:rPr>
        <w:t>أمرا حسيا مدركا بذاته، وإما من جهة كون المشبه به أقوى من المشبه مع تساويهما في أنهما مدركان حسا، أو معنى، والأمر في المقام بالعكس، لأن ضوء الشمس والقمر والنجوم مع كونه حسيا أقوى من نور المصباح في المشكاة، فيكون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الهداية إلى الأنوار الحسية كضوء الشمس والقمر والنجوم يشترك فيها جميع الخلق ممن هداه الله ولم يهده، وإنما الذي يختص به من يشاء هو الاهتداء إلى نور الله في أرضه وسمائه، وحجته على عباده، وخليفته في خلقه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إلى آخر الآية، لأنه متعلق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النور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كائن في بيوت موصوفة بالأوصاف المذكورة، ومن المعلوم أن ضوء الشمس والقمر والنجوم لا تعلق لها بالبيوت الموصوفة بالأوصاف المذكورة سواء أريد من البيوت المساجد، كما زعمه بعض المفسرين، </w:t>
      </w:r>
      <w:r>
        <w:rPr>
          <w:rStyle w:val="FootnoteAnchor"/>
          <w:rtl w:val="true"/>
        </w:rPr>
        <w:footnoteReference w:id="424"/>
      </w:r>
      <w:r>
        <w:rPr>
          <w:rFonts w:ascii="Amiri" w:hAnsi="Amiri" w:eastAsia="Amiri" w:cs="Amiri"/>
          <w:color w:val="111111"/>
          <w:sz w:val="28"/>
          <w:sz w:val="28"/>
          <w:szCs w:val="28"/>
          <w:rtl w:val="true"/>
          <w:lang w:bidi="ar-SA"/>
        </w:rPr>
        <w:t xml:space="preserve">أو بيوت الأنبياء سلام الله عليهم، كما دلت عليه روايات الفريقين، فما عن الحسن، وأبي العالية، والضحاك من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منور السماوات والأرض، والشمس والقمر والنجوم </w:t>
      </w:r>
      <w:r>
        <w:rPr>
          <w:rStyle w:val="FootnoteAnchor"/>
          <w:rtl w:val="true"/>
        </w:rPr>
        <w:footnoteReference w:id="425"/>
      </w:r>
      <w:r>
        <w:rPr>
          <w:rFonts w:ascii="Amiri" w:hAnsi="Amiri" w:eastAsia="Amiri" w:cs="Amiri"/>
          <w:color w:val="111111"/>
          <w:sz w:val="28"/>
          <w:sz w:val="28"/>
          <w:szCs w:val="28"/>
          <w:rtl w:val="true"/>
          <w:lang w:bidi="ar-SA"/>
        </w:rPr>
        <w:t>غلط، لا يلائم ما بعده بوجه، مع أن ضوء الشمس والقمر والنجوم لا يظهر إلا في الأرض وما جاورها من الهواء الواصل إليه أثر الانعكاس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فتبين بما بيناه أنه لا مجال 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إلا بما أطبقت عليه الروايات من هادي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كسائر الحقائق من الممكنات، فلا يحمل على الواجب تعالى شأنه حقيقة تعالى الله عما يقول الظالمون علوا كبيرا، فحمله عليه تعالى شأنه إنما هو باعتبار ثبوت أثره له تعالى، وعدم تطرق الضد فيه عز وجل، كما أن إثبات صفات الكمال له تعالى إنما هو بهذا المعنى، والأثر الظاهر للنور إنما هو ظهور الأشياء به، فحينئذ إما أن يراد ظهور الأشياء به حسا أو معنى، وقد تبين لك أن إرادة الأول لا يلائم مع ما بعده بوجه، فتعين الثاني، وهو رفع ظلمات الجهل بنور العلم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إضافته إلى السماوات والأرض لا تكون إلا باعتبار أهلها، لأن العلم والهداية لا يتعلق بنفس السماء والأرض، فالتعبير بالسماوات حينئذ إنما هو باعتبار عدم اختصاص الهداية، بفرد دون فرد، فإن التعبير بالجمع المحلى وغيره حينئذ شائع في العرف،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التي كنا فيها والعير التي أقبلنا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ولا يكون هذا من باب التجوز في الكلمة بعلاقة الحال، كما توهموه، وإنما هو من باب التجوز في الإسناد، كما حققناه في محله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تبين أيضا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بمزين السماء بالملائكة، ومزين الأرض بالأنبياء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أبي كعب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في غير محله، إلا أن يرجع إلى ما بيناه، لأن التزيين وإن كان من آثار النور إلا أنه ليس من الحيثيات الظاهرة له، </w:t>
      </w:r>
    </w:p>
    <w:p>
      <w:pPr>
        <w:pStyle w:val="BookText"/>
        <w:rPr/>
      </w:pPr>
      <w:r>
        <w:rPr>
          <w:rFonts w:ascii="Amiri" w:hAnsi="Amiri" w:eastAsia="Amiri" w:cs="Amiri"/>
          <w:color w:val="111111"/>
          <w:sz w:val="28"/>
          <w:sz w:val="28"/>
          <w:szCs w:val="28"/>
          <w:rtl w:val="true"/>
          <w:lang w:bidi="ar-SA"/>
        </w:rPr>
        <w:t>فالتفسير التام إنما هو ما في الروايات أي هاد لأهل السماء، وهاد لأهل الأرض، وحيث إن هدايته تعالى لأهل الأرض لا تكون بلا واسطة، فلا بد من هاد بينه تعالى شأنه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الذي اختاره الله تعالى هاديا لهم، ويمكن أن يكون التفصيل بين السماء والأرض بالتعبير في الأول بصيغة الجمع، وفي الثاني بصيغة الإفراد تنبيها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ثبوت الواسطة في الهداية بينه تعالى شأنه، وبين أهل الأرض، وعدم ثبوتها بالنسبة إلى أهل السماوات، حيث إن هداية أهل الأرض بواسطة خلفائه، وهداية أهل السماوات بالإلهام، أو ما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فالنور المضاف إليه تعالى 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النور المحمول عليه أولا إذ لا يجوز إضافة المحمول إلى موضوعه، فالمراد منه الهادي المنتسب إليه تعالى شأنه، الذي جعله واسطة بينه وبين خلقه، وسببا لهدايتهم، فالمثل إنما هو له، 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والتشبيه إنما هو لمثل خليفته في خلقه، أي العنوان المناسب اللائق له، والغرض من التشبيه توضيح مقام خليفته، وبيان عدم انقطاع حبل الخلافة بما يناسبه عالم الحس والظاهر، حتى يتوسل الخلق إلى إدراك مقامه بواسطة تطبيق المعقول على المحسوس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فقد تبين لك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في قلوب المؤمنين، وبطاعتهم لله تعالى في غير محله، لأن الإيمان والطاعة نتيجة الهداية، لا سببها، مع أن التشبيه بمشكاة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يلائمه أصلا، ضرورة أن المشبه به سبب الهداية ووسيلة إلى رفع الظلمة، فالذي يشبه به إنما هو ما يكون سببا للهداية، لا ما هو نتيجة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المنظور من المشبه به بيان سبب الإنارة والإضاءة لمن استضاء به، لاستنارة المشكاة بالمصباح، سواء أريد من المشكاة الكوة أو القنديل، أو العمود الذي فيه الفتيلة،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المشكاة من توابع المضئ الذي يستضئ به الناس، لا أن حيثيتها الاستضاءة بالمصباح، فلا مجال لتشبيه الإيمان في قلب المؤمن، أو طاعة الله في قلبه بمشكاة فيها مصباح، لأن قلب المؤمن إنما يستنير بالإيمان والطاعة، لا أنه يصير سببا لاستنارة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أبي من أنه كان يقرأ مثل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فلا ينافي ما بيناه، لأن خليفة الله في خلقه نور الله باعتبار أنه منصوب من قبله، هاديا للخلق، ونور المؤمنين بواسطة أنهم يهتدون به، فتصح إضافته إليه تعالى، وإلى المؤمنين بالاعتبارين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تبين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في القلب </w:t>
      </w:r>
      <w:r>
        <w:rPr>
          <w:rStyle w:val="FootnoteAnchor"/>
          <w:rtl w:val="true"/>
        </w:rPr>
        <w:footnoteReference w:id="429"/>
      </w:r>
      <w:r>
        <w:rPr>
          <w:rFonts w:ascii="Amiri" w:hAnsi="Amiri" w:eastAsia="Amiri" w:cs="Amiri"/>
          <w:color w:val="111111"/>
          <w:sz w:val="28"/>
          <w:sz w:val="28"/>
          <w:szCs w:val="28"/>
          <w:rtl w:val="true"/>
          <w:lang w:bidi="ar-SA"/>
        </w:rPr>
        <w:t>في غير محله أيضا، مع أنه لا ينطبق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يوقد من شجرة مباركة زيتونة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الموقد من شجرة الخليل عليه السلام إنما هو نبينا صلى الله عليه وآله وسلم ومولانا أمير المؤمنين عليه السلام والأئمة المعصومين من ذريته سلام الله عليهم أجمعين، لا القرآن بل لا يناسبه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التعبير باللام إنما يلائم إذا كان الاهتداء إليه مقصودا، كخليفة الله تعالى في عباده، حيث اعتبر ولايته والاهتداء إلى معرفته 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القرآن فليس له هذا الشأن وإنما هو سبب للهداية فقط، فالتعبير المناسب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بنوره من يشاء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تفسيره بالأدلة الدالة على توحيده وعدله التي هي في الوضوح والظهور مثل النور، كما عن بعض المفسرين بالرأي أيضا </w:t>
      </w:r>
      <w:r>
        <w:rPr>
          <w:rStyle w:val="FootnoteAnchor"/>
          <w:rtl w:val="true"/>
        </w:rPr>
        <w:footnoteReference w:id="430"/>
      </w:r>
      <w:r>
        <w:rPr>
          <w:rFonts w:ascii="Amiri" w:hAnsi="Amiri" w:eastAsia="Amiri" w:cs="Amiri"/>
          <w:color w:val="111111"/>
          <w:sz w:val="28"/>
          <w:sz w:val="28"/>
          <w:szCs w:val="28"/>
          <w:rtl w:val="true"/>
          <w:lang w:bidi="ar-SA"/>
        </w:rPr>
        <w:t>فأفسد من الجميع، إذ مع عدم ملائمته لما ذكرنا من الوجوه المتعددة لا يلائم مع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ما فسر في روايات أهل البيت عليهم السلام من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في خلقه، الذي هو نور الله في أرضه، وأن مشكاة فيها مصباح منطبق على خاتم النبيين صلى الله عليه وآله وسلم، الذي فيه مصباح النبوة، وأن الزجاجة ينطبق على سيد الأوصياء مولانا أمير المؤمنين عليه السلام الذي ظهر فيه علم خاتم النبيين صلى الله عليه وآله وسلم ومنه أشرق، وكانت منزلته عليه السلام منه صلى الله عليه وآله وسلم منزلة الباب من المدينة، فلا يدخلها إلا من أتاها من بابها، الذي هو كوكب دري يوقد من شجرة الخليل عليه السلام التي هي شجرة ميمونة مباركة، وأن الزيت المتخذ من الزيتونة المباركة منطبق على أولاده المعصومين، الذين هم نور على أثر نور، ولا تخلو الأرض منهم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تطبيق كل فقرة من الآية الشريفة على واحد من الأئمة عليهم السلام، كما في رواية جابر، عن مولانا أمير المؤمنين عليه السلام فلعله من التفسير بالباطن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رام شيخ مشايخنا العلامة أعلى الله في الفردوس مقامه </w:t>
      </w:r>
      <w:r>
        <w:rPr>
          <w:rStyle w:val="FootnoteAnchor"/>
          <w:rtl w:val="true"/>
        </w:rPr>
        <w:footnoteReference w:id="431"/>
      </w:r>
      <w:r>
        <w:rPr>
          <w:rFonts w:ascii="Amiri" w:hAnsi="Amiri" w:eastAsia="Amiri" w:cs="Amiri"/>
          <w:color w:val="111111"/>
          <w:sz w:val="28"/>
          <w:sz w:val="28"/>
          <w:szCs w:val="28"/>
          <w:rtl w:val="true"/>
          <w:lang w:bidi="ar-SA"/>
        </w:rPr>
        <w:t xml:space="preserve">في رسالته النورية </w:t>
      </w:r>
      <w:r>
        <w:rPr>
          <w:rStyle w:val="FootnoteAnchor"/>
          <w:rtl w:val="true"/>
        </w:rPr>
        <w:footnoteReference w:id="432"/>
      </w:r>
      <w:r>
        <w:rPr>
          <w:rFonts w:ascii="Amiri" w:hAnsi="Amiri" w:eastAsia="Amiri" w:cs="Amiri"/>
          <w:color w:val="111111"/>
          <w:sz w:val="28"/>
          <w:sz w:val="28"/>
          <w:szCs w:val="28"/>
          <w:rtl w:val="true"/>
          <w:lang w:bidi="ar-SA"/>
        </w:rPr>
        <w:t>تطبيق فقرات الآية على الأئمة عليهم السلام كما في الرواية، ببيان لطيف من أراد الاطلاع عليه فليرجع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تطبيق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سيدة العالمين فاطمة الزهراء عليها السلام، كما في رواية علي بن جعفر عليه السلام من طريق العامة، </w:t>
      </w:r>
      <w:r>
        <w:rPr>
          <w:rStyle w:val="FootnoteAnchor"/>
          <w:rtl w:val="true"/>
        </w:rPr>
        <w:footnoteReference w:id="433"/>
      </w:r>
      <w:r>
        <w:rPr>
          <w:rFonts w:ascii="Amiri" w:hAnsi="Amiri" w:eastAsia="Amiri" w:cs="Amiri"/>
          <w:color w:val="111111"/>
          <w:sz w:val="28"/>
          <w:sz w:val="28"/>
          <w:szCs w:val="28"/>
          <w:rtl w:val="true"/>
          <w:lang w:bidi="ar-SA"/>
        </w:rPr>
        <w:t xml:space="preserve">وفي بعض الروايات المروية عن أهل البيت عليهم السلام من طريقنا </w:t>
      </w:r>
      <w:r>
        <w:rPr>
          <w:rStyle w:val="FootnoteAnchor"/>
          <w:rtl w:val="true"/>
        </w:rPr>
        <w:footnoteReference w:id="434"/>
      </w:r>
      <w:r>
        <w:rPr>
          <w:rFonts w:ascii="Amiri" w:hAnsi="Amiri" w:eastAsia="Amiri" w:cs="Amiri"/>
          <w:color w:val="111111"/>
          <w:sz w:val="28"/>
          <w:sz w:val="28"/>
          <w:szCs w:val="28"/>
          <w:rtl w:val="true"/>
          <w:lang w:bidi="ar-SA"/>
        </w:rPr>
        <w:t>فمشكل، ولعله تأويل إن لم يقع فيها خلط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من الآية الشريفة أن الله تعالى لم يهمل عباده، ولم يترك أرضه بغير قيم، ولم يفوض أمر الولاية والإمامة إلى اختيار الناس، بل جعل في أرضه أنوارا، نورا في إثر نور، مطهرين معصومين، هادين مهديين، لم يكن ظلمة وكدورة، فإن التعبير عنهم عليهم السلام بنوره، وتوصيفهم بما وصفه تصريح بعصمتهم وطهارتهم، إذ لو لم يكونوا معصومين مطهرين، لتطرق إليهم ظلمة المعصية، وكدورة الجهل، والسهو، والنسيان، ولم يكونوا خالصين في النورانية، مع أنه تعالى شأنه وصفهم بكمال النورانية، ولا ينطبق ذلك إلا على مولانا أمير المؤمنين عليه السلام والأئمة المعصومين من ذريته سلام الله عليهم أجمعين، إذ لم يدع أحد من الأمة ادعاء النص والعصمة في شأن الخلفاء الثلاثة وغيرهم من الأئمة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نور قلوبنا، وهدانا لنوره، وما كنا لنهتدي لولا أن هدانا الله، وصلى الله على محمد وآله الطاهرين</w:t>
      </w:r>
      <w:r>
        <w:rPr>
          <w:rFonts w:eastAsia="Amiri" w:cs="Amiri" w:ascii="Amiri" w:hAnsi="Amiri"/>
          <w:color w:val="111111"/>
          <w:sz w:val="28"/>
          <w:szCs w:val="28"/>
          <w:rtl w:val="true"/>
          <w:lang w:bidi="ar-SA"/>
        </w:rPr>
        <w:t xml:space="preserve">. </w:t>
      </w:r>
      <w:bookmarkStart w:id="131" w:name="pg7339_54387"/>
    </w:p>
    <w:p>
      <w:pPr>
        <w:pStyle w:val="Heading2"/>
        <w:numPr>
          <w:ilvl w:val="1"/>
          <w:numId w:val="1"/>
        </w:numPr>
        <w:rPr/>
      </w:pPr>
      <w:bookmarkStart w:id="132" w:name="__RefHeading___Toc1126323_1051229030"/>
      <w:bookmarkStart w:id="133" w:name="_Toc45"/>
      <w:bookmarkEnd w:id="131"/>
      <w:bookmarkEnd w:id="132"/>
      <w:r>
        <w:rPr>
          <w:rtl w:val="true"/>
        </w:rPr>
        <w:t>الحديث الثلاثون</w:t>
      </w:r>
      <w:bookmarkEnd w:id="13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في غاية المرام من طريق العامة إبراهيم بن محمد الحمويني بإسناده المتصل إلى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أمير المؤمنين عليه السلام فضائله بمشهد جمع كثير من المهاجرين والأنصار ويناشدهم الاقرار بفضائله عليه السلام التي يذكرها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أتعلمون أن الله عز وجل فضل في كتابه السابق على المسبوق في غير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يسبقني إلى الله عز وجل، وإلى رسوله صلى الله عليه وآله وسلم أحد من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فأنشدكم الله أتعلمون 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عنها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تعالى ذكره في الأنبياء وأوصيائهم، فأنا أفضل أنبياء الله ورسله، وعلي بن أبي طالب وصيي أفضل الأوصياء؟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حدثنا عبد الله بن أحمد بن يوسف بن مالك، حدثنا محمد بن إبراهيم بن زياد الرازي، حدثنا الحارث بن عبد الله الحارثي، حدثنا قيس بن الربيع، عن الأعمش، عن عباية بن ربعي،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الخلق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خيرها قسما، فذلك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فأنا خير أصحاب اليمين، ثم جعل القسمين أثلاثا، فجعلني في خيرها ثلاثا، فذلك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وأنا من السابقين، وأنا من خير السابقين، ثم جعل إلا ثلاث قبائل، وجعلني من خيرها قبيلة، وذلك قوله عز وجل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فأنا أتقى ولد آدم، وأكرمهم على الله عز وجل ثناءه، ولا فخر، ثم جعل القبائل بيوتا فجعلني من خيرها بيتا، فذلك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والفقيه ابن المغازلي الشافعي في المناقب، في قوله تعالى</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إلى موسى عليه السلام، وسبق صاحب يس إلى عيسى عليه السلام، وسبق علي عليه السلام إلى محمد صلى الله عليه وآله وسلم هو أفضلهم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وأبو نعيم الحافظ عن رجاله، مرفوعا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الأمة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وأبو المؤيد موفق بن أحمد، بإسناده إلى إبراهيم بن سعيد الجوهري وصي المأمون، حدثني أمير المؤمنين الرشيد، عن أبيه، عن جده،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خصال، لوددت أن تكون لي واحدة منهن، وكانت أحب إلي مما طلعت عليه الشمس، كنت أنا وأبو عبيدة، وأبو بكر، وجماعة من أصحابه، إذ ضرب النبي صلى الله عليه وآله وسلم على منكب علي رضي الله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علي أنت أول المؤمنين إيمانا، وأول المسلمين إسلاما، وأنت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وموفق بن أحمد بإسناده إلى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إلى موسى عليه السلام يوشع بن نون، والسابق إلى عيسى عليه السلام صاحب يس، والسابق إلى محمد صلى الله عليه وآله وسلم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وأما الروايات من طريقنا فكثيرة جدا بالغة حد التواتر، ولنتبرك بذكر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في تفسيره، أخبرنا الحسن بن علي، عن أبيه، عن الحسين بن سعيد، عن الحسين بن علوان الكلبي، عن الحسين بن علي العبدي، عن أبي هارون العبدي، عن ربيعة السعدي، عن حذيفة بن اليمان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وآله وسلم أرسل إلى بلال فأمره أن ينادي بالصلاة قبل وقت كل يوم في رجب لثلاثة عشر خلت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نادى بلال بالصلاة فزع الناس من ذلك فزعا شديدا، وذعروا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بين أظهرنا، لم يغب عنا، ولم يمت، فاجتمعوا وحشدوا، فأقبل رسول الله صلى الله عليه وآله وسلم يمشي حتى انتهى إلى باب من أبواب المسجد، فأخذ بمضاديته، وفي المسجد مكان يسمى السدة، فسلم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تسمعون يا أهل السدة؟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تبلغوه؟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ذلك لك يا رسول الله، ثم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أن الله خلق الخلق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خيرها قسما، وذلك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اليمين وأصحاب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وأنا من خير أصحاب اليمين، ثم جعل القسمين أثلاثا، فجعلني من خيرها ثلاثا، وذلك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الميمنة ما أصحاب الميمنة 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السابقين، وأنا خير السابقين، ثم جعل الأثلاث قبائل، فجعلني في خيرها قبيلة، وذلك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فقبيلتي خير القبائل، وأنا سيد ولد آدم، وأكرمهم على الله، ولا فخر، ثم جعل القبائل بيوتا، فجعلني من خيرها بيتا، وذلك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اختارني في ثلاثة من أهل بيتي، وأنا سيد الثلاثة وأتقاهم لله، اختارني، وعليا وجعفرا ابني أبي طالب، وحمزة بن عبد المطلب، كنا رقودا بالأبطح، ليس منا إلا مسجى بثوبه على وجهه، علي بن أبي طالب عن يميني، وجعفر عن يساري، وحمزة عند رجلي، فما نبهتني عن رقدتي غير حفيف أجنحة الملائكة، وبرد ذراعي علي بن أبي طالب في صدري، فانتبهت من رقدتي، وجبرائيل في ثلاثة أملاك، يقول له أحد الأملاك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إلى أي هؤلاء أرسلت؟ فرفسني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يستفهم،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سيد النبيين صلى الله عليه وآله وسلم وهذا علي بن أبي طالب سيد الوصيين، وهذا جعفر بن أبي طالب عليه السلام له جناحان يطير بهما في الجنة، وهذا حمزة بن عبد المطلب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عند الفريقين أن أول من آمن بالله تعالى وبرسوله صلى الله عليه وآله وسلم وصلى معه من الرجال مولانا أمير المؤمنين عليه السلام، كما أن أول من آمن به من النساء خديجة الكبرى أم المؤمنين، وقد تواترت الأخبار فيه من الجانبين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غاية المرام في هذا الباب سبعة وأربعين حديثا من طريق العامة، وثمانية عشر من طريقنا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ومن جملة ما رواه من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موفق بن أحمد بإسناده، إلى معاذ بن جبل،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اختصمت بالنبوة ولا نبوة بعدي وتخصم الناس بسبع لا يحاجك فيهن أحد من قريش، أنت أولهم إيمانا بالله، وأوفاهم بعهد الله، وأقومهم بالله ضرابة، وأقسمهم </w:t>
      </w:r>
    </w:p>
    <w:p>
      <w:pPr>
        <w:pStyle w:val="BookText"/>
        <w:rPr/>
      </w:pPr>
      <w:r>
        <w:rPr>
          <w:rFonts w:ascii="Amiri" w:hAnsi="Amiri" w:eastAsia="Amiri" w:cs="Amiri"/>
          <w:color w:val="111111"/>
          <w:sz w:val="28"/>
          <w:sz w:val="28"/>
          <w:szCs w:val="28"/>
          <w:rtl w:val="true"/>
          <w:lang w:bidi="ar-SA"/>
        </w:rPr>
        <w:t xml:space="preserve">بالسوية، وأعدلهم في الرعية، وأبصرهم في القضية، وأعظمهم عند الله يوم القيامة مزية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وما عن إبراهيم الحمويني من أعيان علماء العامة، بإسناده إلى ابن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فنزلنا بأبي ذر فكنا عنده ما شاء الله، فلما حان منا خفوق،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أرى أمورا قد حدثت وإني خائف على الناس الاختلاف،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كتاب الله وعلي بن أبي طالب عليه السلام، فأشهد أني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وأول من يصافحني يوم القيامة، وهو الصديق الأكبر، والفاروق يفرق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وما عن الحمويني المتقدم، بإسناده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وعلى علي سبع سنين، لأنا كنا نصلي ليس معنا أحد يصلي غيرنا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وما عن ابن أبي الحديد في شرح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السلام بن صالح، عن إسحاق الأزرق، عن جعفر بن محمد عليه السلام عن آبائه عليهم السلام أن رسول الله صلى الله عليه وآله وسلم لما زوج فاطمة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وفلان فردهم عنك وزوجك فقيرا لا مال له، فلما دخل عليها أبوها صلى الله عليه وآله وسلم رأى ذلك في وجهها، فسألها فذكرت له ذلك، 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أمرني فأنكحتك أقدمهم سلما، وأكثرهم علما، وأعظمهم حلما، وما زوجتك إلا بأمر من السماء، أما علمت أنه أخي في الدنيا وفي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ومن جملة ما رواه من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عن عمه محمد بن أبي القاسم، عن محمد بن علي الكوفي، عن محمد بن سنان، عن مفضل، عن جابر بن يزيد، عن أبي الزبير المكي،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إن الله تبارك وتعالى اصطفاني، واختارني، وجعلني رسولا، وأنزل علي سيد الكتب،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إنك أرسلت موسى إلى فرعون فسألك أن تجعل معه أخاه هارون وزيرا، يشد به عضده، ويصدق به قوله، وإني أسألك يا سيدي وإلهي أن تجعل لي من أهلي وزيرا تشد به عضدي، فاجعل لي عليا وزيرا وأخا، واجعل الشجاعة في قلبه، وألبسه الهيبة على عدوه، وهو أول من آمن بي، وصدقني، وأول من وحد الله معي، وإني سألت ذلك ربي عز وجل فأعطانيه، فهو سيد الأوصياء، اللحوق به سعادة، والموت في طاعته شهادة، واسمه في التوراة مقرون إلى اسمي، وزوجته صديقة الكبرى ابنتي، وابناه سيدا شباب أهل الجنة ابناي، وهو، وهما، والأئمة من بعدهم حجج الله على خلقه بعد النبيين، وهم أبواب العلم في أمتي، من تبعهم نجا من النار، ومن اقتدى بهم هدي إلى صراط مستقيم، لم يهب الله محبتهم لعبد إلا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إذا وقفت على ما بيناه ورويناه في تفسير الآية الكريمة من روايات الفريقين، من أنها نزلت في شأن مولانا أمير المؤمنين عليه السلام، فاعلم أن الآية الكريمة تدل على اختصاص الخلافة والإمامة به عليه السلام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تعالى شأنه عن السابقين في الإيمان بالله تعالى وبرسوله صلى الله عليه وآله وسلم بأنهم السابقون على وجه الاطلاق، يعني أنهم استحقوا السبق في جميع الموارد،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والإمامة، والإمارة، فجعل السابق مسبوقا في الخلافة عن الله تعالى ورسوله صلى الله عليه وآله وسلم نقض صريح لقوله تعالى، ورد عليه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تعالى عنهم بأنهم المقربون، فإن مقتضى كون السابقين هم المقربون إلى الله عز وجل ورسوله صلى الله عليه وآله وسلم، تقدمهم على المسبوقين، فتقديم المسبوقين على السابقين في الخلافة تقريب للبعيد، وتبعيد للقريب، وهو ضروري البطلان، إذ لا يمكن أن يكون المحمول نافيا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إن التقرب </w:t>
      </w:r>
      <w:r>
        <w:rPr>
          <w:rStyle w:val="FootnoteAnchor"/>
          <w:rtl w:val="true"/>
        </w:rPr>
        <w:footnoteReference w:id="454"/>
      </w:r>
      <w:r>
        <w:rPr>
          <w:rFonts w:ascii="Amiri" w:hAnsi="Amiri" w:eastAsia="Amiri" w:cs="Amiri"/>
          <w:color w:val="111111"/>
          <w:sz w:val="28"/>
          <w:sz w:val="28"/>
          <w:szCs w:val="28"/>
          <w:rtl w:val="true"/>
          <w:lang w:bidi="ar-SA"/>
        </w:rPr>
        <w:t>إليه تعالى لا يكون بالمكان، بل بالمنزلة، كما هو ظاهر فإذا صار البعيد خليفة عن الله تعالى ورسوله صلى الله عليه وآله وسلم والقريب تحت طاعته، وبيعته من قبل الله تعالى صار البعيد قريبا إليه تعالى شأنه، إذ لا منزلة أقرب إليه تعالى من منزلة الخلافة عنه، والقريب بعيدا، لتمسكه بذيل البعيد، فهو خلف للموضوع، واستحالته أوضح من استحالة اجتماع الضدين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الأقرب إلى الله تعالى يستحق التقدم على غيره ولكن قد تقتضي الحكمة تقديم البعيد على القريب، كما قال </w:t>
      </w:r>
    </w:p>
    <w:p>
      <w:pPr>
        <w:pStyle w:val="BookText"/>
        <w:rPr/>
      </w:pPr>
      <w:r>
        <w:rPr>
          <w:rFonts w:ascii="Amiri" w:hAnsi="Amiri" w:eastAsia="Amiri" w:cs="Amiri"/>
          <w:color w:val="111111"/>
          <w:sz w:val="28"/>
          <w:sz w:val="28"/>
          <w:szCs w:val="28"/>
          <w:rtl w:val="true"/>
          <w:lang w:bidi="ar-SA"/>
        </w:rPr>
        <w:t>ابن أبي الحديد في خطبته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قدم المفضول على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اقتضتها، فلا مانع حينئذ من القول بتقديم البعيد على القريب، مع وجود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تقديم البعيد على القريب في الخلافة والإمامة مما لا يعقل، لأن القرب بالنسبة إليه تعالى إنما هو في المنزلة، لا في المكان أو النسب وهكذا من أسباب القرب المتطرقة في الممكنات، وتقديم البعيد عنه تعالى منزلة على القريب إليه كذلك في الخلافة والإمامة يوجب انقلاب الموضوع، وصيرورة البعيد قريبا، والقريب بعيدا، وهو خلف محال، مع أنه لو قطعنا النظر عما بيناه من عدم إمكانه في حد نفسه، فالقول بوقوعه ونسبته إليه تعالى شأنه باطل، إذ لو أريد من نسبة تقديم المفضول على الفاضل إليه تعالى شأنه ثبوت النص على تقديم الخلفاء الثلاثة على مولانا أمير المؤمنين عليه السلام فهو بديهي البطلان، إذ لم يدع أحد منهم وجود النص على خلافتهم، بل استخلاف الأول منهم بالبيعة بزعمهم، والثاني بنصب الأول إياه، والثالث بالشورى التي جعلها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إن نسبة التقديم إليه تعالى باعتبار اتفاق الأمة على البيعة معه، الكاشف عن استحقاقه الخلافة كقوله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الخطأ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فهو بديهي البطلان أيضا لعدم انعقاد الاجماع على بيعته طوعا، كما مر لك ذكره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إنها باعتبار تفويض أمر الخلافة إليهم من قبل مولانا </w:t>
      </w:r>
    </w:p>
    <w:p>
      <w:pPr>
        <w:pStyle w:val="BookText"/>
        <w:rPr/>
      </w:pPr>
      <w:r>
        <w:rPr>
          <w:rFonts w:ascii="Amiri" w:hAnsi="Amiri" w:eastAsia="Amiri" w:cs="Amiri"/>
          <w:color w:val="111111"/>
          <w:sz w:val="28"/>
          <w:sz w:val="28"/>
          <w:szCs w:val="28"/>
          <w:rtl w:val="true"/>
          <w:lang w:bidi="ar-SA"/>
        </w:rPr>
        <w:t>أمير المؤمنين، فهو أبين بطلانا، إذ المراد من التفويض إما الإنابة والتوكيل أو إلقاء حبل الخلافة إليهم، معرضا عنها، مسقطا حقه فيها أم لا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فمع أنه فرية بينة، لا يجامع مع إصرارهم على أخذ البيعة منه عليه السلام حتى اهتموا بإحراق بيت سيدتنا فاطمة الزهراء عليها السلام لإخراجه وإحضاره وأخذ البيعة منه عليه السلام كرها، كما رواه نقلة الأخبار من الفريقين، إذ لا مجال لأخذ النائب البيعة من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غير معقول في حد نفسه، لأن حبل الخلافة بيده تعالى شأنه، ولا يقبل السقوط بإسقاط الإمام عليه السلام مع أنه باطل مع قطع النظر عما بينا، لمنافاته مع شكايته عليه السلام عنهم في مواضع كثيرة،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راجع في الحقيقة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 يجامع هذا النحو من التفويض، مع أخذ البيعة منه عليه السلام وينافي مع شكايته عليه السلام عنهم، فلا معنى للتفويض على كل، بل لم يدعه أحد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صبر عليه السلام على غصب حقه، ولا يطالبه بالسيف خوفا من ارتداد الناس عن الإسلام رأسا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خلافة الخلفاء كانت بمشيئته تعالى وإلا لم تكن،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كان وما لم يشأ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مشيئته تعالى بمعنى التقدير، وعدم منع العبد عن مراده، وإبقاء الاختيار له، حتى يتمكن من فعل ما أراده جارية في الطاعة والمعصية، وإلا لم يصدر منهم، مع أن صدور المعصية منهم من الشرك والإلحاد وهكذا، واضح بين، فلا تكشف المشيئة بهذا المعنى من رضائه تعالى شأنه بما فعله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بما بيناه غاية التبين أن نسبة تقديم الخلفاء إلى الله تعالى غلط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مولانا أمير المؤمنين عليه السلام وإيمانه بالله تعالى وبرسوله صلى الله عليه وآله وسلم إنما كان في حال صباه، وقبل بلوغه، ولا عبرة بإسلام الصبي، فلا يكون فضلا له موجبا لتقدم إسلامه على إسلام الخلفاء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على خاتم النبيين صلى الله عليه وآله وسلم حيث مدح مولانا أمير المؤمنين عليه السلام بأنه أول المؤمنين إيمانا، وأول المسلمين إسلاما، كما رواه الفريقان، بل قد عرفت أن الخليفة الثاني من جملة رواة هذه الرواية الشريفة،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يكون لي واحدة منهن، وكانت أحب إلي مما طلعت عليه الشمس، بل اعتراض على الله تعالى شأنه حيث أنزل في شأنه عليه السلام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باتفاق روايات الفريقين، فهو لا يستحق جوابا حينئذ ومع ذلك نقول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الصبا لا يمنع من كمال العقل الموجب لقبول الإسلام والإيمان، ألا ترى أن عيسى ويحيى عليه السلام أوتيا الحكمة في حال الصبا ومولانا أمير المؤمنين عليه السلام حسب أخبار النورانية وغيرها من الأخبار التي رواها الفريقان كان أكمل الخلق بعد خاتم النبيين صلى الله عليه وآله وسلم، فلا مجال حينئذ لتوهم عدم قبول إيمانه في حال صباه، بل يجب على من أسلم بعد عثوره على روايات الباب الاعتراف بفضيلة أخرى له عليه السلام وهو كماله قبل بلوغه عليه السلام لا الاستبعاد، وإظهار التزلزل في قبول إيمانه عليه السلام</w:t>
      </w:r>
      <w:r>
        <w:rPr>
          <w:rFonts w:eastAsia="Amiri" w:cs="Amiri" w:ascii="Amiri" w:hAnsi="Amiri"/>
          <w:color w:val="111111"/>
          <w:sz w:val="28"/>
          <w:szCs w:val="28"/>
          <w:rtl w:val="true"/>
          <w:lang w:bidi="ar-SA"/>
        </w:rPr>
        <w:t xml:space="preserve">. </w:t>
      </w:r>
      <w:bookmarkStart w:id="134" w:name="pg7339_54409"/>
    </w:p>
    <w:p>
      <w:pPr>
        <w:pStyle w:val="Heading2"/>
        <w:numPr>
          <w:ilvl w:val="1"/>
          <w:numId w:val="1"/>
        </w:numPr>
        <w:rPr/>
      </w:pPr>
      <w:bookmarkStart w:id="135" w:name="__RefHeading___Toc1126325_1051229030"/>
      <w:bookmarkStart w:id="136" w:name="_Toc46"/>
      <w:bookmarkEnd w:id="134"/>
      <w:bookmarkEnd w:id="135"/>
      <w:r>
        <w:rPr>
          <w:rtl w:val="true"/>
        </w:rPr>
        <w:t>الحديث الحادي والثلاثون</w:t>
      </w:r>
      <w:bookmarkEnd w:id="136"/>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محمد بن عبد الله بن محمد، حدثنا محمد بن عثمان بن الحسن، حدثنا محمد بن الحسين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حدثنا حسن بن حسين، عن حيان، عن الكلبي، عن أبي صالح،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دار علي عليه السلام في الجنة، وفي كل دار مؤمن منها غصن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المرجع</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عن أبي صالح، أخبرنا عبد الله بن سواد، حدثنا جندل بن والق النعماني، حدثنا إسماعيل بن أمية القرشي، عن داود بن عبد الجبار،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وسلم عن قوله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أصلها في داري وفرعها </w:t>
      </w:r>
    </w:p>
    <w:p>
      <w:pPr>
        <w:pStyle w:val="BookText"/>
        <w:rPr/>
      </w:pPr>
      <w:r>
        <w:rPr>
          <w:rFonts w:ascii="Amiri" w:hAnsi="Amiri" w:eastAsia="Amiri" w:cs="Amiri"/>
          <w:color w:val="111111"/>
          <w:sz w:val="28"/>
          <w:sz w:val="28"/>
          <w:szCs w:val="28"/>
          <w:rtl w:val="true"/>
          <w:lang w:bidi="ar-SA"/>
        </w:rPr>
        <w:t>على أهل الجنة،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سألناك عنها فقلت شجرة في الجنة، أصلها في دار علي وفرعها على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واحدة غدا في مكان واحد</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وعن محمد بن سيرين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حجرة علي وليس في الجنة حجرة إلا وفيها غصن من أغصانها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وقد روى الثعلبي في وصف شجرة طوبى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شجرة غرسها الله تعالى بيده ونفخ فيها من روحه تنبت بالحلي والحلل، وإن أغصانها لترى من وراء ستور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عندر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جنة عدن، أصلها في دار النبي صلى الله عليه وآله وسلم وفي كل دار وغرفة غصن منها، لم يخلق الله لونا ولا زهرة إلا وفيها منها، إلا السواد، ولم يخلق الله فاكهة ولا ثمرة إلا وفيها منها، ينبع من أصلها 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الكافور والسلسبيل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ورقة تظل أمة عليها ملك يسبح بأنواع التسبيح</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من طريقنا فكثيرة جدا، ولنذكر خبرين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تمسك بأمرنا في غيبة قائمنا ولم يزغ قلبه بعد الهداية، فقلت له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وما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بن أبي طالب عليه السلام وليس من مؤمن إلا وفي داره غصن من أغصانها، وذلك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صدق الحديث، وأداء الأمانة، ووفاء العهد، وصلة الأرحام، ورحمة الضعفاء،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المواتاة للنساء وبذل المعروف، وحسن الخلق، وسعة الحلم، واتباع العلم فيما يقرب إلى الله زلفى طوبى لهم وحسن مآب، وطوبى شجرة في الجنة، أصلها في دار النبي صلى الله عليه وآله وسلم وليس من مؤمن إلا وفي داره غصن منها، لا يخطر على قلبه شهوة شئ إلا أتاه به ذلك الغصن، ولو أن راكبا مجدا سار في ظلها مائة عام ما خرج منه، ولو أن غرابا طار من أسفلها ما بلغ أعلاها حتى يسقط هرما، ألا في هذا فارغبوا، أن المؤمن من نفسه في شغل، والناس منه في راحة، إذا جن عليه الليل افترش وجهه وسجد لله عز وجل بمكارم بدنه، يناجي الذي خلقه في فكاك رقبته، ألا فهكذا كونوا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عن هذه الروايات الشريفة المفسرة للآية الكريمة المستفيضة من طريق العامة، المتواترة من طريقنا، أن مولانا أمير المؤمنين عليه السلام سيد المؤمنين وخيرهم، وأفضلهم بعد النبي صلى الله عليه وآله وسلم وأنه بمنزلة نفس النبي صلى الله عليه وآله وسلم، وليس أحد أقرب منه إلى النبي صلى الله عليه وآله وسلم درجة ومنزلة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وآله وسلم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واحدة غدا في مكان واحد، يدل على أن منزلته عليه السلام منه صلى الله عليه وآله وسلم منزلة نفسه الشريفة وهما في درجة واحدة عند الله تعالى شأنه، كما أن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في دار علي وفرعها على أهل الجنة، وليس من مؤمن إلا وفي داره غصن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كاشف عن أنه عليه السلام أفضل المؤمنين، وسيدهم، وخيرهم بعد النبي صلى الله عليه وآله وسلم ويتبين المعنى الأول أيضا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وخبر المنزلة، وحديث المؤاخاة المتواترين من الجانبين، ومنها يتبين المعنى الثاني أيضا، ضرورة أن من كان بمنزلة نفس النبي صلى الله عليه وآله وسلم وأخا له صلى الله عليه وآله وسلم يكون سيد المؤمنين، وأفضلهم، وخيرهم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بالخصوص الروايات المتواترة عند الفريقين، 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المرام من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ما تجاوز عن خمسين حديثا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المؤيد موفق بن أحمد أخطب خطباء خوارزم، من أعيان علماء العامة في كتاب فضائل أمير المؤمنين عليه السلام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أنس اسكب لي وضوءا ثم قام فصلي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وسيد المسلمين، وقائد الغر المحجلين، وخاتم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اللهم اجعله رجلا من الأنصار وكتمته إذ جاء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فقام مستبشرا فاعتنقه، ثم جعل يمسح عرق وجه علي عن وجهه،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أشياء ما صنعت بي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وتسمعهم صوتي، وتبين لهم ما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فيه من بعدي</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خاتم </w:t>
      </w:r>
      <w:r>
        <w:rPr>
          <w:rStyle w:val="FootnoteAnchor"/>
          <w:rtl w:val="true"/>
        </w:rPr>
        <w:footnoteReference w:id="468"/>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أوصياء الأنبياء صلى الله عليه وآله وسلم فلا ينافي مع أنه أول الأوصياء بالنسبة إلى نبينا صلى الله عليه وآله وسلم وبعد ما تبين لك أنه عليه السلام بمنزلة نفس النبي وأنه أفضل المؤمنين وسيدهم وخيرهم بعد النبي صلى الله عليه وآله وسلم تبين لك اختصاص الخلافة والإمامة به، لاستحالة أن يكون من هذا شأنه تحت بيعة من دونه من المؤمنين</w:t>
      </w:r>
      <w:r>
        <w:rPr>
          <w:rFonts w:eastAsia="Amiri" w:cs="Amiri" w:ascii="Amiri" w:hAnsi="Amiri"/>
          <w:color w:val="111111"/>
          <w:sz w:val="28"/>
          <w:szCs w:val="28"/>
          <w:rtl w:val="true"/>
          <w:lang w:bidi="ar-SA"/>
        </w:rPr>
        <w:t xml:space="preserve">. </w:t>
      </w:r>
      <w:bookmarkStart w:id="137" w:name="pg7339_54419"/>
    </w:p>
    <w:p>
      <w:pPr>
        <w:pStyle w:val="Heading2"/>
        <w:numPr>
          <w:ilvl w:val="1"/>
          <w:numId w:val="1"/>
        </w:numPr>
        <w:rPr/>
      </w:pPr>
      <w:bookmarkStart w:id="138" w:name="__RefHeading___Toc1126327_1051229030"/>
      <w:bookmarkStart w:id="139" w:name="_Toc47"/>
      <w:bookmarkEnd w:id="137"/>
      <w:bookmarkEnd w:id="138"/>
      <w:r>
        <w:rPr>
          <w:rtl w:val="true"/>
        </w:rPr>
        <w:t>الحديث الثاني والثلاثون</w:t>
      </w:r>
      <w:bookmarkEnd w:id="139"/>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مصابيح الأنوار</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وفي غاية المرام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في كتاب 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أيضا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في بعض الأيام صلاة الفجر، ثم أقبل علينا بوجهه الكريم،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 رأيت أن تفسر لنا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وأما الصديقون فأخي علي بن أبي طالب عليه السلام وأما الشهداء فعمي حمزة، وأما الصالحون فابنتي فاطمة عليها السلام وأولادها الحسن والحسين عليهما السلام،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العباس حاضرا فوثب وجلس بين يدي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أنا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وعلي وفاطمة والحسن والحسين عليهما السلام من نبعة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عم،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وفاطمة والحسن والحسين دوننا، فتبسم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عم ألسنا من نبعة واحدة، فصدقت، ولكن يا عم إن الله خلقني وعليا وفاطمة والحسن والحسين عليه السلام قبل أن يخلق الله آدم، حيث لا سماء مبنية، ولا أرض مدحية، ولا ظلمة ولا نور، ولا جنة ولا نار، ولا شمس ولا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بدء خلقكم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لما أراد الله أن يخلقنا تكلم بكلمة خلق منها نورا، ثم تكلم بكلمة، فخلق منها روحا، فمزج النور بالروح، فخلقني وأخي عليا وفاطمة والحسن والحسين، فكنا نسبحه حين لا تسبيح، ونقدسه حين لا تقديس، فلما أراد الله أن ينشئ الصنعة فتق نوري فخلق منه العرش، فالعرش من نوري، ونوري من نور الله، ونوري أفضل من العرش، ثم فتق نور أخي علي بن أبي طالب، فخلق منه الملائكة، فالملائكة من نور علي، ونور علي من نور الله، وعلي أفضل من الملائكة، ثم فتق نور ابنتي فاطمة، فلخلق منه السماوات والأرض، ونور ابنتي فاطمة من نور الله عز وجل، وابنتي فاطمة أفضل من السماوات والأرض، ثم فتق نور ولدي الحسن، وخلق منه الشمس والقمر، فالشمس والقمر من نور ولدي الحسن، ونور ولدي الحسن من نور الله، والحسن أفضل من الشمس والقمر، ثم فتق نور ولدي الحسين، فخلق منه الجنة والحور العين، فالجنة والحور العين من نور ولدي الحسين عليه السلام ونور ولدي من نور الله، وولدي أفضل من الجنة والحور العين، ثم أمر الله الظلمات أن تمر بسحائب الظلم، فأظلمت السماوات على الملائكة، فضجت الملائكة بالتسبيح والتقديس، وقالت إلهنا وسيدنا منذ خلقتنا وعرفتنا هذه الأشباح لم نر بؤسا، فبحق هذه الأشباح إلا ما كشفت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 هذه الظلمة، فأخرج الله من نور فاطمة قناديل فعلقها في بطنان العرش، فأزهرت السماوات والأرض، ثم أشرقت بنورها، فلأجل ذلك سميت الزهراء،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لمن هذا النور الزاهر الذي أشرقت به السماوات والأرض؟ فأوحى الله إليها هذا نور اخترعته من نور جلالي لأمتي فاطمة بنت حبيبي، وزوجة وليي، وأخ نبيي، وأب حججي على عبادي، أشهدكم يا ملائكتي أني قد جعلت ثواب تسبيحكم وتقديسكم لهذه المرأة وشيعتها ومحبيها إلى يوم القيامة، فلما سمع العباس من رسول الله صلى الله عليه وآله وسلم وثب قائما وقبل ما بين عيني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يا علي الحجة البالغة، لمن آمن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هذه الرواية من تفسير الصديقين بمولانا أمير المؤمنين عليه السلام ما رواه الفريقان عن رسول الله صلى الله عليه وآله وسلم مستفيضا بل متواترا من طريقنا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يس، وحزقيل مؤمن آل فرعون، وعلي بن أبي طالب عليه السلام وهو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في غاية المرام من طريق العامة بستة عشر طريقا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بن حنبل،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جميع، عن أبي ليلى، عن أخيه عيسى بن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موسى النجار، وهو مؤمن آل يس، وحزقيل مؤمن آل فرعون، وعلي بن أبي طالب الثالث، وهو </w:t>
      </w:r>
    </w:p>
    <w:p>
      <w:pPr>
        <w:pStyle w:val="BookText"/>
        <w:rPr/>
      </w:pP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جزئين اثنين من كتاب الفردوس، وهو نصف الكتاب من تصنيف ابن شيرويه الديلمي، في باب الصاد عن داود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يس، وحزقيل مؤمن آل فرعون، وعلي بن أبي طالب عليه السلام وهو أفضلهم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المغازلي بطريقين، مسندا إلى أبي ليلى، عن أبيه عن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في تفسيره بالإسناد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يكفروا بالله طرفة عين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عليه السلام، وصاحب يس، ومؤمن آل فرعون، فهم الصديقون، وعلي عليه السلام أفضلهم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الجعد، عن الحسن،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ورسوله أولئك هم الصديقون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علي بن أبي طالب هو الصديق الأكبر، والفاروق الأعظم،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وجعفر وحمزة، وهم صديقون، وهم شهداء الرسل على أممهم، أنهم قد بلغوا الرسالة،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على التصديق بالنبوة، ونورهم على الصراط</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مؤمن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يس، فالإضافة فيه ظرفية أي آل مذكور في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رواية الثعلبي أن الاتصاف بهذه المرتبة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الصديقية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كمالها متفرع على السبق إلى الإيمان بالله تعالى وبرسوله صلى الله عليه وآله وسلم على سائر الناس فينحصر حينئذ الصديق الكامل في مولانا أمير المؤمنين عليه السلام لسبق إيمانه على إيمان سائر الناس 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ثبوت هذه المرتبة له عليه السلام جميع ما دل على سبقه على سائر الناس، فيثبت له عليه السلام كمال مرتبة الصديقية بالأخبار المتواترة من الجانبين، لأن مجموع الروايات الواردة من الطريقين، بل من طريق المخالفين فقط يبلغ حد التواتر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صيغة فعيل تدل على ملازمة المبدأ ودوامه، كما يشهد به الاطراد في موارد الاستعمالات، فإن سكير لا يطلق إلا على دائم السكر، وملازمه، كما أن شريب لا يطلق إلا على دائم الشرب وملازمه، فالصديق من كان ملازما للصدق ومداوما عليه، ولا يتحقق هذا المعنى إلا بأن يصدق قوله فعله، وفعله قوله، وكمال هذه المرتبة ملازمة للعصمة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لك ما بيناه تبين لك اختصاص الخلافة والإمامة به عليه السلام ضرورة استحالة أن يكون من هذا شأنه تحت طاعة من لم يكن صديقا في قوله وفعله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صديقا أيضا، وقد اشتهر تلقبه بهذا اللقب عند المسلمين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الصديق عليه كإطلاق خليفة رسول الله، وأمير المؤمنين عليه، من موضوعات الناس، فلا عبرة به، وأين اللقب الذي أعطاه الناس الذين لا اطلاع لهم على السرائر والضمائر، حسب هواهم من اللقب الذي أعطاه الله تعالى العالم بسرائر عباده وضمائرهم</w:t>
      </w:r>
      <w:r>
        <w:rPr>
          <w:rFonts w:eastAsia="Amiri" w:cs="Amiri" w:ascii="Amiri" w:hAnsi="Amiri"/>
          <w:color w:val="111111"/>
          <w:sz w:val="28"/>
          <w:szCs w:val="28"/>
          <w:rtl w:val="true"/>
          <w:lang w:bidi="ar-SA"/>
        </w:rPr>
        <w:t xml:space="preserve">. </w:t>
      </w:r>
      <w:bookmarkStart w:id="140" w:name="pg7339_54432"/>
    </w:p>
    <w:p>
      <w:pPr>
        <w:pStyle w:val="Heading2"/>
        <w:numPr>
          <w:ilvl w:val="1"/>
          <w:numId w:val="1"/>
        </w:numPr>
        <w:rPr/>
      </w:pPr>
      <w:bookmarkStart w:id="141" w:name="__RefHeading___Toc1126329_1051229030"/>
      <w:bookmarkStart w:id="142" w:name="_Toc48"/>
      <w:bookmarkEnd w:id="140"/>
      <w:bookmarkEnd w:id="141"/>
      <w:r>
        <w:rPr>
          <w:rtl w:val="true"/>
        </w:rPr>
        <w:t>الحديث الثالث والثلاثون</w:t>
      </w:r>
      <w:bookmarkEnd w:id="142"/>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وإن كنت لمن الساخرين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في غاية المرام بعد أن ذكر أن فيه ثلاثة أحاديث من طريق العامة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محمد بن إبراهيم المعروف بابن زينب النعماني، رواه من طريق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معمر الطبراني بطبرية، سنة ثلاث وثلاثين وثلاثمائة، وكان هذا الرجل من موالي يزيد بن معاوية ومن 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والحسن بن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مولى عبد الرحمن بن عوف،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رسول الله صلى الله عليه وآله وسلم أهل اليمن،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أهل اليمن يبسون بسيسا، فلما دخلوا على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رقيقة قلوبهم، راسخ إيمانهم، منهم المنصور، يخرج في سبعين ألفا، ينصر خلفي، وخلف وصيي، حمائل سيوفهم المسك، فقالوا يا رسول الله، ومن وصيك؟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أمركم </w:t>
      </w:r>
    </w:p>
    <w:p>
      <w:pPr>
        <w:pStyle w:val="BookText"/>
        <w:rPr/>
      </w:pPr>
      <w:r>
        <w:rPr>
          <w:rFonts w:ascii="Amiri" w:hAnsi="Amiri" w:eastAsia="Amiri" w:cs="Amiri"/>
          <w:color w:val="111111"/>
          <w:sz w:val="28"/>
          <w:sz w:val="28"/>
          <w:szCs w:val="28"/>
          <w:rtl w:val="true"/>
          <w:lang w:bidi="ar-SA"/>
        </w:rPr>
        <w:t>الله بالاعتصام به،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فالحبل من الله كتابه، والحبل من الناس وصيي،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جنب الله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 الله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هو وصيي، السبيل إلى من بعدي،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بالذي بعثك بالحق أرناه، فقد اشتقنا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جعله الله آية للمتوسمين فإن نظرتم إليه نظر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قلب أو ألقى السمع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أنه وصيكم، كما عرفتم أني نبيكم فتخللوا الصفوف، وتصفحوا الوجوه، فمن أهوت إليه قلوبكم فإنه هو، لأن الله عز وجل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أفئدة من الناس تهوى إليهم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وإلى ذريته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الأشعري في الأشعريين، وأبو غرة الخولاني في الخولانيين وظبيان وعثمان بن قيس، وغربة الدوسي في الدوسيين، ولاحق بن علاقة، فتخللوا الصفوف، وتصفحوا الوجوه، وأخذوا بيد الأصلع البطين،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يا رسول الله،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نخبة الله حين عرفتم وصي رسول الله قبل أن تعرفوه، فيم عرفتم أنه هو؟ فرفعوا أصواتهم يبكون،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نظرنا إلى القوم فلم ينجس لهم، ولما رأيناه وجلت قلوبنا، ثم اطمأنت نفوسنا فانجاست أكبادنا، وهملت أعيننا وتبلجت صدورنا حتى كأنه لنا أب، ونحن له بنون، فقال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أنتم منه بالمنزلة التي سبقت لكم بها الحسنى، وأنتم عن النار مبعدون،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هؤلاء القوم المسمون حتى شهدوا مع أمير المؤمنين عليه السلام الجمل وصفين، فقتلوا رضي الله عنهم بصفين، وكان النبي صلى الله عليه وآله وسلم يبشرهم بالجنة وأخبرهم أنهم يستشهدون مع علي بن أبي طالب كرم الله وجهه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صاحب المناقب الفاخرة في العترة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أنا وأنت يا علي من جنب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جنب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مكنون، وعلم مخزون، لم يخلق الله منه سوانا، فمن أحبنا وفي بعهد الله، ومن أبغضنا فإنه يقول في آخر 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حسرتي على ما فرطت في جنب الله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إبراهيم الحمويني من أعيان علماء العامة بإسناده إلى أبي جعفر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العباس بن معروف، عن عبد الله بن عبد الرحمن البصري، عن أبي المعز حميد بن المثنى العجلي، عن أبي بصير، عن خيثمة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جنب </w:t>
      </w:r>
    </w:p>
    <w:p>
      <w:pPr>
        <w:pStyle w:val="BookText"/>
        <w:rPr/>
      </w:pPr>
      <w:r>
        <w:rPr>
          <w:rFonts w:ascii="Amiri" w:hAnsi="Amiri" w:eastAsia="Amiri" w:cs="Amiri"/>
          <w:color w:val="111111"/>
          <w:sz w:val="28"/>
          <w:sz w:val="28"/>
          <w:szCs w:val="28"/>
          <w:rtl w:val="true"/>
          <w:lang w:bidi="ar-SA"/>
        </w:rPr>
        <w:t>الله، ونحن صفوته، ونحن خيرته، ونحن مستودع مواريث الأنبياء، ونحن أمناء الله عز وجل، ونحن حجة الله، ونحن أركان الإيمان، ونحن دعائم الإسلام، ونحن من رحمة الله على خلقه، ونحن بنا يفتح، وبنا يختم، ونحن أئمة الهدى، ونحن مصابيح الدجى، ونحن منار الهدى ونحن السابقون، ونحن الآخرون، ونحن العلم المرفوع للحق من تمسك بنا لحق ومن تأخر غرق، ونحن الغر المحجلون، ونحن خيرة الله، ونحن الطريق الواضح والصراط المستقيم إلى الله، ونحن نعمة الله عز وجل على خلقه، ونحن المنهاج، ونحن معدن النبوة، ونحن موضع الرسالة، ونحن مختلف الملائكة، ونحن السراج لمن استضاء بنا، ونحن السبيل لمن اقتدى بنا، ونحن الهداة إلى الجنة، ونحن الجسور والقناطر، من مضى عليها لم يسبق، ومن تخلف عنها محق، ونحن السنام الأعظم، ونحن بنا ينزل الله عز وجل الرحمة، وبنا يسقون الغيث، ونحن الذين بنا يصرف عنكم العذاب، فمن عرفنا وأبصرنا، وعرف حقنا، ويأخذ بأمرنا فهو منا وإلينا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والروايات من طريقنا كثيرة جدا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رحمه الله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الهادي وأنا المهتدى وأنا أبو اليتامى والمساكين، وزوج الأرامل، وأنا ملجأ كل ضعيف، ومأمن كل خائف، وأنا قائد المؤمنين إلى الجنة، وأنا حبل الله المتين، وأنا عروة الله الوثقى، وكلمة التقوى، وأنا عين الله، ولسانه الصادق ويده، وأنا جنب الله الذي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يد الله المبسوطة على عباده بالرحمة والمغفرة، وأنا باب حطة، من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عرفني وعرف حقي فقد عرف ربه، لأني وصي نبيه صلى الله عليه وآله وسلم في أرضه وحجته على خلقه، لا ينكر هذا إلا راد على الله ورسوله صلى الله عليه وآله وسلم </w:t>
      </w:r>
      <w:r>
        <w:rPr>
          <w:rStyle w:val="FootnoteAnchor"/>
          <w:rtl w:val="true"/>
        </w:rPr>
        <w:footnoteReference w:id="48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الطبرسي في الاحتجاج، في حديث طويل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جل ذكره في التبيان وإثبات الحجة في قوله في أصفيائه وأوليائه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للخليقة قربهم، ألا ترى أنك تقول فلان إلى جنب فلان إذا أردت أن تصف قربه منه، وإنما جعل الله تبارك وتعالى في كتابه هذه الرموز التي لا يعلمها غيره وغير أنبيائه، وحججه في أرضه، لعلمه ما يحدثه في كتابه المبدلون من إسقاط أسماء حججه وتلبيسهم ذلك على الأمة، ليعينوهم على باطلهم فأثبت فيه الرموز، وأعمى قلوبهم وأبصارهم لما عليهم في تركها وترك غيرها من الخطاب الدال على ما أحدثوه فيه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في الرواية الأولى من أن وصيه صلى الله عليه وآله وسلم مولانا أمير المؤمنين عليه السلام الأخبار المتواترة من الجانبين، وقد روى في غاية المرام في هذا الباب من طريق العامة ما تجاوز عن خمسين حديثا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والوصاية في هذا الخبر، وفي سائر الأخبار صريحة في الخلافة عنه صلى الله عليه وآله وسلم في شأن الرسالة التي هي الولاية والإمامة الكبرى، ضرورة أن سؤال أهل اليمن إنما هو عن وصيه صلى الله عليه وآله وسلم القائم مقامه في أمور المسلمين، لا عن وصيه في صرف مال ونحوه، وجوابه بأنه هو الذي أمركم بالاعتصام به وأنه هو الذي </w:t>
      </w:r>
    </w:p>
    <w:p>
      <w:pPr>
        <w:pStyle w:val="BookText"/>
        <w:rPr/>
      </w:pPr>
      <w:r>
        <w:rPr>
          <w:rFonts w:ascii="Amiri" w:hAnsi="Amiri" w:eastAsia="Amiri" w:cs="Amiri"/>
          <w:color w:val="111111"/>
          <w:sz w:val="28"/>
          <w:sz w:val="28"/>
          <w:szCs w:val="28"/>
          <w:rtl w:val="true"/>
          <w:lang w:bidi="ar-SA"/>
        </w:rPr>
        <w:t xml:space="preserve">أنزل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حسرتي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أصرح وأبين، فلا مجال لاحتمال أن تكون الوصاية في غير مسألة الخلافة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لك من روايات الفريقين أن جنب الله في الآية الكريمة مولانا أمير المؤمنين عليه السلام، تبين لك اختصاص الخلافة والإمامة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يطلق جنب الله مطلقا على شخص إلا مع تمحضه في القرب إليه تعالى، ضرورة أن من قرب إليه تعالى مرة بالطاعة، وبعد عنه تارة بالمعصية لا يكون جنبه تعالى، ولا يستحق إطلاق هذا الاسم عليه من الله تعالى، بل يظهر من الرواية الثانية المنسوبة إلى الخليفة الأول من طريقهم أنه أكمل مراتب القرب بحيث خص بالنبي صلى الله عليه وآله وسلم وبعلي أمير المؤمنين، والتمحض في القرب ملازم للعصمة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شأنه لا يقاس بجنب الناس، وهو الخليفة الأول الذي اختاره أهل الحل والعقد للخلافة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 لو دار الأمر بين جنب الله وجنب الناس في الخلافة عن الله تعالى ورسوله صلى الله عليه وآله وسلم يجوز تقديم جنب الناس على جنب الله تعالى؟ كلا ثم كلا، فتبين أن الآية الكريمة تدل على وجود صفة في مولانا أمير المؤمنين عليه السلام، لا تنفك عنها الخلافة والإمامة، ولا يجوز تقديم غيره عليه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الخصوصيات التي تحتوي عليها الروايات، وأما مع ملاحظتها فالأمر أوضح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دلالة الرواية الأولى في غاية الوضوح والظهور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الثانية تدل على أنه أقرب الخلق إلى رسوله صلى الله عليه وآله وسلم وأنه خير </w:t>
      </w:r>
    </w:p>
    <w:p>
      <w:pPr>
        <w:pStyle w:val="BookText"/>
        <w:rPr/>
      </w:pPr>
      <w:r>
        <w:rPr>
          <w:rFonts w:ascii="Amiri" w:hAnsi="Amiri" w:eastAsia="Amiri" w:cs="Amiri"/>
          <w:color w:val="111111"/>
          <w:sz w:val="28"/>
          <w:sz w:val="28"/>
          <w:szCs w:val="28"/>
          <w:rtl w:val="true"/>
          <w:lang w:bidi="ar-SA"/>
        </w:rPr>
        <w:t>الخلق بعده صلى الله عليه وآله وسلم ومن المعلوم أنه لا مجال حينئذ لتقديم غيره عليه في الخلافة عن الله تعالى ورسوله صلى الله عليه وآله وسلم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الثالثة، فكل فقرة منها تدل على إمامته، وخلافته عليه السلام وخلافة الأئمة من ذريته سلام الله عليهم، ولا يمنع من قبولها إسنادها إلى مولانا الصادق عليه السلام، من دون إسناد إلى النبي صلى الله عليه وآله وسلم لأنه عليه السلام مقبول القول عند أهل السنة</w:t>
      </w:r>
      <w:r>
        <w:rPr>
          <w:rFonts w:eastAsia="Amiri" w:cs="Amiri" w:ascii="Amiri" w:hAnsi="Amiri"/>
          <w:color w:val="111111"/>
          <w:sz w:val="28"/>
          <w:szCs w:val="28"/>
          <w:rtl w:val="true"/>
          <w:lang w:bidi="ar-SA"/>
        </w:rPr>
        <w:t xml:space="preserve">. </w:t>
      </w:r>
      <w:bookmarkStart w:id="143" w:name="pg7339_54445"/>
    </w:p>
    <w:p>
      <w:pPr>
        <w:pStyle w:val="Heading2"/>
        <w:numPr>
          <w:ilvl w:val="1"/>
          <w:numId w:val="1"/>
        </w:numPr>
        <w:rPr/>
      </w:pPr>
      <w:bookmarkStart w:id="144" w:name="__RefHeading___Toc1126331_1051229030"/>
      <w:bookmarkStart w:id="145" w:name="_Toc49"/>
      <w:bookmarkEnd w:id="143"/>
      <w:bookmarkEnd w:id="144"/>
      <w:r>
        <w:rPr>
          <w:rtl w:val="true"/>
        </w:rPr>
        <w:t>الحديث الرابع والثلاثون</w:t>
      </w:r>
      <w:bookmarkEnd w:id="145"/>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الطبرسي في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الرواية من طريق الخاص والعام أن المراد بصالح المؤمنين علي عليه السلام وهو قول مجاهد، وفي كتاب شواهد التنزيل بالإسناد عن سدير الصيرفي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رسول الله صلى الله عليه وآله وسلم عليا أصحابه مرتين، أما مرة فحيث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وأما الثانية فحيث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وآله 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وصالح المؤمنين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وقد ذكر في غاية المرام في هذا الباب ستة أحاديث من طريق العامة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شهرآشوب في مناقبه، من طريق العامة، عن تفسير أبي يوسف يعقوب بن سفيان النسوي، والكلبي، ومجاهد، وأبي صالح والمغربي، عن ابن عباس أنه رأت حفصة النبي صلى الله عليه وآله وسلم في حجرة عائشة، مع مارية القبطية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على حديثي؟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علي حرام لطيب قلبها، فأخبرت عائشة وسرتها من تحريم مارية، فكلمت عائشة النبي صلى الله عليه وآله وسلم في ذلك، فنزل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المؤمنين والله علي عليه السلام، يقول الله حسبه، والملائكة بعد ذلك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البخاري والموصلي،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 بن الخطاب عن المتظاهرتين،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وعائشة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وأما الروايات من طريقنا فكثيرة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غاية المرام، عن محمد بن العباس بن ماهيار الثقة في تفسيره، فيما نزل في أهل البيت عليهم السلام أورد في هذه الآية اثنين وخمسين حديثا من طريق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الحسيني، عن عيسى بن مهران، عن مخاول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عن عبد الرحمن بن الأسود، عن محمد بن عبد الله بن أبي رافع، عن فاطمة عليها السلام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اليوم الذي توفي فيه رسول الله صلى الله عليه وآله وسلم غشي عليه ثم أفاق، وأنا أبكي وأقبل يديه وأقول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لي وولدي بعدك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الله بعدي ووصيي صالح المؤمنين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الروايات الدالة على نزول الآية في شأن مولانا أمير المؤمنين عليه السلام، وأنه المراد من صالح المؤمنين ما ثبت بالروايات المتواترة بين الفريقين بل بالضرورة أن مولانا أمير المؤمنين أفضل المؤمنين وسيدهم وخيرهم بعد النبي صلى الله عليه وآله وسلم، وأنه كان أنصرهم لله تعالى ولرسوله صلى الله عليه وآله وسلم في جميع المواطن، فلا يصلح تخصيص الصلاح والنصرة من المؤمنين إلا به، ضرورة عدم جواز تخصيص غير الأكمل بهما، مع وجوده، وإذا تبين أنه المخصوص بالصلاح والنصرة لرسوله صلى الله عليه وآله وسلم من بين المؤمنين، لأن صلاحه أكمل ونصرته أتم، تبين اختصاص الخلافة والإمامة به عليه السلام بداهة استحالة أن يكون الأخص عند الله وعند رسوله صلى الله عليه وآله وسلم تابعا تحت ولاية من لم يكن له هذا الشأن عنده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أترى أنه يجوز أن يكون غير الأخص متبوعا ومولى، للأخص الذي خصه الله بالصلاح والنصر لرسوله صلى الله عليه وآله وسلم من بين جميع المؤمنين، وقرن نصرته لرسوله صلى الله عليه وآله وسلم بنصرة نفسه ونصرة الأمين جبريل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bookmarkStart w:id="146" w:name="pg7339_54452"/>
    </w:p>
    <w:p>
      <w:pPr>
        <w:pStyle w:val="Heading2"/>
        <w:numPr>
          <w:ilvl w:val="1"/>
          <w:numId w:val="1"/>
        </w:numPr>
        <w:rPr/>
      </w:pPr>
      <w:bookmarkStart w:id="147" w:name="__RefHeading___Toc1126333_1051229030"/>
      <w:bookmarkStart w:id="148" w:name="_Toc50"/>
      <w:bookmarkEnd w:id="146"/>
      <w:bookmarkEnd w:id="147"/>
      <w:r>
        <w:rPr>
          <w:rtl w:val="true"/>
        </w:rPr>
        <w:t>الحديث الخامس والثلاثون</w:t>
      </w:r>
      <w:bookmarkEnd w:id="14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في غاية المرام، عن تفسير الثعلبي في الجزء الأول، في تفسير سورة البقرة،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لما أراد الهجرة خلف علي بن أبي طالب عليه السلام مكة، لقضاء ديونه، ورد الودائع التي كانت عندهم، وأمره ليلة الخروج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أحاط المشركون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على فراشه،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اتشح ببردي الحضرمي، ثم نم على فراشي فإنه لا يخلص إليك منهم مكروه إن شاء الله عز وجل وفعل ذلك عليه السلام فأوحى الله عز وجل إلى 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وجعلت عمر أحدكما أطول من الآخر، فأيكما يؤثر صاحبه بالحياة؟ فاختارا كلاهما الحياة، فأوحى الله عز 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علي بن أبي طالب عليه السلام آخيت بينه وبين محمد صلى الله عليه وآله وسلم، فنام على فراشه يفديه بنفسه، ويؤثره بالحياة، اهبطا إلى الأرض فاحفظاه من عدوه، فنزلا فكان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جبرائيل عليه السلام عند رأسه، وميكائيل عند رجله، فقال جبرائيل بخ بخ من مثلك، يا ابن أبي طالب، يباهي الله بك الملائكة، فأنزل الله على رسوله صلى الله عليه وآله وسلم وهو متوجه إلى المدينة في شأن علي بن أبي طالب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وعن المالكي في الفصول المهمة،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الإمام حجة الإسلام أبو حامد الغزالي رحمه الله في كتابه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ليلة بات علي بن أبي طالب عليه السلام على فراش رسول الله صلى الله عليه وآله وسلم أوحى الله تعالى إلى 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وجعلت عمر أحدكما أطول من عمر الآخر، فأيكما يؤثر صاحبه الحياة؟ فاختارا كلاهما الحياة وأحباها، فأوحى الله تعالى إليهما، أفلا كنتما مثل علي بن أبي طالب، آخيت بينه وبين محمد، فبات علي على فراشه يقيه بنفسه، ويؤثره بالحياة، اهبطا إلى الأرض فاحفظاه من عدوه، فكان جبرائيل عند رأسه وميكائيل عند رجليه، ينادي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يباهي الله بك الملائكة،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في مجمع البيان روى السدي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 حين هرب النبي صلى الله عليه وآله وسلم عن المشركين إلى الغار ونام علي عليه السلام على فراش النبي صلى الله عليه وآله وسلم فنزلت الآية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لما نام على فراشه، قام جبرائيل عند رأسه، وميكائيل عند رجليه، وجبرائيل ينادي </w:t>
      </w:r>
    </w:p>
    <w:p>
      <w:pPr>
        <w:pStyle w:val="BookText"/>
        <w:rPr/>
      </w:pPr>
      <w:r>
        <w:rPr>
          <w:rFonts w:ascii="Amiri" w:hAnsi="Amiri" w:eastAsia="Amiri" w:cs="Amiri"/>
          <w:color w:val="111111"/>
          <w:sz w:val="28"/>
          <w:sz w:val="28"/>
          <w:szCs w:val="28"/>
          <w:rtl w:val="true"/>
          <w:lang w:bidi="ar-SA"/>
        </w:rPr>
        <w:t>بخ بخ من مثلك يا ابن أبي طالب، يباهي الله بك الملائكة</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من الطريقين مستفيضة بل كادت أن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في غاية المرام أحد عشر حديثا من طريق العامة، وأحد عشر حديثا من طريقنا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بل يظهر مما ذكره الثعلبي وحجة الإسلام الغزالي أن نزول الآية في شأنه عليه السلام وهبوط الملكين المقربين لحراسته، وقول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يباهي الله بك الملائكة، كمبيته عليه السلام على فراش النبي صلى الله عليه وآله وسلم تلك الليلة، من المسلمات التي لا حاجة لها إلى ذكر الإسناد، حيث ذكرا الحديث من دون إسناد، وأرسلاه إرسال المسلمات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الجاحد في مقام الجحود لا يرى أبين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إتيانه عز وجل الشراء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المترائي أن الأنسب الاتيان بصيغة الماضي، حيث إنه إخبار عنا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أنه عليه السلام يكون متصفا بشراء نفسه ابتغاء لمرضاة الله تعالى، ويكون من فضائله الشريفة، وخصاله الكريمة التي يستمر عليها، لا أنه تحقق منه أحيانا، إذ صيغة المضارع تدل على اتصاف الذات بالمبدأ، كما يشهد به الاطراد في موارد الاستعمالات، ولذا يؤتى به في مورد الاتصاف الذاتي، كقولك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والاتصاف العرضي الاستمراري، كقولك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يتجر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شغله التجارة، فالعدول عن صيغة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صيغة المضارع تنبيه على أن اتصافه عليه السلام بهذه الصفة السامية من عادته الكريمة، وسجيته الشريفة، ومن هنا باهى الله تعالى به ملائكته المقربين، ومن وقف </w:t>
      </w:r>
    </w:p>
    <w:p>
      <w:pPr>
        <w:pStyle w:val="BookText"/>
        <w:rPr/>
      </w:pPr>
      <w:r>
        <w:rPr>
          <w:rFonts w:ascii="Amiri" w:hAnsi="Amiri" w:eastAsia="Amiri" w:cs="Amiri"/>
          <w:color w:val="111111"/>
          <w:sz w:val="28"/>
          <w:sz w:val="28"/>
          <w:szCs w:val="28"/>
          <w:rtl w:val="true"/>
          <w:lang w:bidi="ar-SA"/>
        </w:rPr>
        <w:t>على سيرته عليه السلام في الحروب وغيرها، يعلم علما ضروريا بأن ذلك من سجيته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وقفت على ما بيناه تبين لك تبين الشمس في رابعة النهار اختصاص الخلافة والإمامة به عليه السلام، إذ أكمل مراتب العبودية، بين </w:t>
      </w:r>
      <w:r>
        <w:rPr>
          <w:rStyle w:val="FootnoteAnchor"/>
          <w:rtl w:val="true"/>
        </w:rPr>
        <w:footnoteReference w:id="501"/>
      </w:r>
      <w:r>
        <w:rPr>
          <w:rFonts w:ascii="Amiri" w:hAnsi="Amiri" w:eastAsia="Amiri" w:cs="Amiri"/>
          <w:color w:val="111111"/>
          <w:sz w:val="28"/>
          <w:sz w:val="28"/>
          <w:szCs w:val="28"/>
          <w:rtl w:val="true"/>
          <w:lang w:bidi="ar-SA"/>
        </w:rPr>
        <w:t>البلوغ إلى هذه المرتبة الجليلة ومن كان له هذا الشأن عليه السلام يستحيل عند العقل أن يكون تحت ولاية من كان دونه بمرتبة، فضلا أن يكون تحت ولاية من كان دونه بمراتب، فإن فرار الخلفاء الثلاثة مع الفارين في أحد أو خيبر، وعدم جرأتهم للبراز مع عمرو بن عبد ود كاشف عن غلبة حب أنفسهم على حب الله ورسوله، ولذا قال صلى الله عليه وآله وسلم باتفاق الفريقين في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لا يرجع حتى يفتح الله على يديه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فإن قوله صلى الله عليه وآله وسلم كما يدل على كمال مقام مولانا أمير المؤمنين عليه السلام، حيث أعطاه اللواء وفتح الله على يديه يدل على ضعف مقام الأولين في محبتهما الله تعالى ولرسوله صلى الله عليه وآله وسلم حيث رجعا باللواء، ولم يفتح الله على يديهما، ومن كان ضعيفا في محبته لله تعالى ورسوله كيف يختاره الله على من أحب الله تعالى ورسوله، وكان كاملا في المحبة، بحيث لم يؤثر على رضاه تعالى شأنه شيئا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لمولانا علي أمير المؤمنين عليه السلام فضل المبيت على فراش النبي صلى الله عليه وآله وسلم وشراء نفسه ابتغاء لمرضاة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لأبي بكر فضل صحبة النبي صلى الله عليه وآله وسلم في الغار، ومرافقته معه صلى الله عليه وآله وسلم، بل جعله ثاني اثنين من رسوله، </w:t>
      </w:r>
    </w:p>
    <w:p>
      <w:pPr>
        <w:pStyle w:val="BookText"/>
        <w:rPr/>
      </w:pPr>
      <w:r>
        <w:rPr>
          <w:rFonts w:ascii="Amiri" w:hAnsi="Amiri" w:eastAsia="Amiri" w:cs="Amiri"/>
          <w:color w:val="111111"/>
          <w:sz w:val="28"/>
          <w:sz w:val="28"/>
          <w:szCs w:val="28"/>
          <w:rtl w:val="true"/>
          <w:lang w:bidi="ar-SA"/>
        </w:rPr>
        <w:t>يدل على كمال فضيلته، وكذا قوله صلى الله عليه وآله وسلم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الصحبة والاجتماع في مكان واحد، وتعبير أحد المتصاحبين عن الآخر بصاحبه، لا يدل على فضل ولا نقص، كما لا يدل التعبير بثاني اثنين ونحوه على فضل، فضلا عن كمال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الله تعالى شأنه جعل الكافر صاحب المؤمن، والمؤمن صاحب الكافر، فقال عز وجل في سورة 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لصاحبه وهو يحاوره أنا أكثر منك مالا وأعز نفرا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أكفرت بالذي خلقك من تراب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وقال تعالى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أينما كانوا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ولم يكن في التعبير المذكور فضيلة لأهل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باعتبار إفراد الضمير يدل على أن اشتراكه مع الرسول صلى الله عليه وآله وسلم إنما هو في المصاحبة، واجتماعهما في الغار، لا في نزول السكينة، مع أنها مما تعم المؤمنين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رجوع الضمير إلى أبي بكر، لأنه كان محزونا محتاجا إلى السكينة</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النبي صلى الله عليه وآله وسلم قطعا، والتفكيك بين الضميرين خارج عن أسلوب الكلام البليغ، بل لا يجوز في المقام، لأن صدر الآية في مقام بيان نصرة النبي صلى الله عليه وآله وسلم، 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لنصرته تعالى إياه، فلو رجع الضمير إلى أبي بكر لا يلائم ذيل الكلام مع صدره، فتعين أن يكون الضمير عائدا إلى الرسول صلى الله عليه وآله وسلم</w:t>
      </w:r>
      <w:r>
        <w:rPr>
          <w:rFonts w:eastAsia="Amiri" w:cs="Amiri" w:ascii="Amiri" w:hAnsi="Amiri"/>
          <w:color w:val="111111"/>
          <w:sz w:val="28"/>
          <w:szCs w:val="28"/>
          <w:rtl w:val="true"/>
          <w:lang w:bidi="ar-SA"/>
        </w:rPr>
        <w:t xml:space="preserve">. </w:t>
      </w:r>
      <w:bookmarkStart w:id="149" w:name="pg7339_54464"/>
    </w:p>
    <w:p>
      <w:pPr>
        <w:pStyle w:val="Heading2"/>
        <w:numPr>
          <w:ilvl w:val="1"/>
          <w:numId w:val="1"/>
        </w:numPr>
        <w:rPr/>
      </w:pPr>
      <w:bookmarkStart w:id="150" w:name="__RefHeading___Toc1126335_1051229030"/>
      <w:bookmarkStart w:id="151" w:name="_Toc51"/>
      <w:bookmarkEnd w:id="149"/>
      <w:bookmarkEnd w:id="150"/>
      <w:r>
        <w:rPr>
          <w:rtl w:val="true"/>
        </w:rPr>
        <w:t>الحديث السادس والثلاثون</w:t>
      </w:r>
      <w:bookmarkEnd w:id="151"/>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قد ذكر في غاية المرام ثلاثة عشر حديثا من طريق العامة أنها نزلت في مولانا علي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المغازلي الشافعي في المناقب، يرفعه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وآله وسلم بيدي، وأخذ بيد علي فصلى أربع ركعات، ثم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سألك موسى بن عمران، وأنا محمد أسألك أن تشرح لي صدري وتيسر لي أمري وتحلل عقدة من لساني يفقهوا قولي، واجعل لي وزيرا من أهلي عليا اشدد به أزري، وأشركه في أمري، قال ابن عباس 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أعطيت ما سألت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 يدك إلى السماء، وادع ربك واسأله يعطك، فرفع علي عليه السلام يده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عهدا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لي عندك ودا، فأنزل الله تعالى على نبيه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النبي صلى الله عليه وآله وسلم على أصحابه فتعجبوا من ذلك عجبا شديدا،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 أن القرآن أربعة أرباع، فربع فينا أهل البيت خاصة، وربع حلال، وربع حرام، وربع فضائل وأحكام، والله أنزل فينا كرائم القرآن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الخالق بن علي بن عبد الخالق، أخبرنا أبو علي محمد بن أحمد بن الحسن الصواف ببغداد، حدثنا أبو جعفر الحسن بن علي الفارسي، حدثنا إسحاق بن بشير الكوفي، حدثنا خالد بن يزيد، عن حمزة، عن أبي إسحاق السبيعي،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صدور المؤمنين مودة،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إبراهيم بن حموية، نبأنا يحيى بن محمد العلوي، نبأنا أبو علي الصواف ببغداد، نبأنا الحسن بن علي بن الوليد بن النعمان الفارسي، نبأنا إسحاق بن بشير، عن خالد بن يزيد بن حجرة الزيات،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لي عندك عهدا، واجعل لي في صدور المؤمنين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نزل في </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وقد ذكر من طريق الخاصة 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عن سلمة بن الخطاب، عن الحسن بن عبد الرحمن،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 السلام، هي الود الذي قال الله تعالى</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عبيد الله بن موسى،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هي الود الذي ذكره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وإذا وقفت على ما ذكرناه من الروايات المستفيضة من الجانبين، الدالة على نزول الآية الكريمة في شأن مولانا علي بن أبي طالب أمير المؤمنين عليه السلام، فاعلم أنها تدل على اختصاص الخلافة والإمامة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الجعل في الآية إما الجعل التشريعي أو التكويني، ومن الود إما الولاية والإمامة، وإما مطلق المحبة والمودة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بأن المراد منه الجعل التشريعي، كما دلت عليه الروايات من طريقنا، ورواية ابن المغازلي، بل رواية الثعلبي والحمويني أيضا، لانصراف </w:t>
      </w:r>
    </w:p>
    <w:p>
      <w:pPr>
        <w:pStyle w:val="BookText"/>
        <w:rPr/>
      </w:pPr>
      <w:r>
        <w:rPr>
          <w:rFonts w:ascii="Amiri" w:hAnsi="Amiri" w:eastAsia="Amiri" w:cs="Amiri"/>
          <w:color w:val="111111"/>
          <w:sz w:val="28"/>
          <w:sz w:val="28"/>
          <w:szCs w:val="28"/>
          <w:rtl w:val="true"/>
          <w:lang w:bidi="ar-SA"/>
        </w:rPr>
        <w:t>العهد المسؤول إلى عهد الخلافة والإمامة، فالدلالة واضحة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لأخذ الود بمعنى الولاية والإمامة، إذ لا تكون معنى حقيقيا له، كما هو ظاهر، ولا معنى مجازيا له، لعدم العلاقة المصححة للاستعمال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الثابت الصادق بالنسبة إلى شخص يستلزم الموافقة معه، وعدم التخلف عنه، كما أنه بالنسبة إلى فعل، إتيانه وإيجاده، فيكنى الود بالنسبة إلى الشخص حينئذ عن الموافقة معه، والاقتداء والائتمام به، كما أنه يكنى بالنسبة إلى الفعل عن إتيانه، كما كنى عن حب شيوع الفاحشة،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في الذين آمنوا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عن الغيبة، وحيث إن صدق المحبة ملازم لظهور أثرها في الخارج، ويصح سلبها عمن لم يظهر عليه أثرها في الخارج، يجوز أن يراد منها أثرها كناية، فإرادة الولاية والإمامة من الود حينئذ على سبيل الحقيقة، وغاية الأمر أنه على سبيل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المراد من الجعل التشريعي من الود مطلق المحبة، والمودة، فالدلالة ثابتة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أن مولانا أمير المؤمنين كان مدعيا للخلافة والإمامة، ولم ير غيره من الأمة أهلا لها، وامتنع عن البيعة مع أبي بكر، واحتج عليه، وعلى غيره من الأصحاب، واستنصر منهم لأخذ حقه من أبي بكر، ولم يبايع عليه السلام معه اختيارا، وهو كالشمس في رابعة النهار، لا ينكره إلا معاند جاحد، فمقتضى وده عليه السلام الذي جعله الله له تصديقه </w:t>
      </w:r>
    </w:p>
    <w:p>
      <w:pPr>
        <w:pStyle w:val="BookText"/>
        <w:rPr/>
      </w:pPr>
      <w:r>
        <w:rPr>
          <w:rFonts w:ascii="Amiri" w:hAnsi="Amiri" w:eastAsia="Amiri" w:cs="Amiri"/>
          <w:color w:val="111111"/>
          <w:sz w:val="28"/>
          <w:sz w:val="28"/>
          <w:szCs w:val="28"/>
          <w:rtl w:val="true"/>
          <w:lang w:bidi="ar-SA"/>
        </w:rPr>
        <w:t>واتباعه، وإلا لم يكن مدعى وده صادقا في الود، ضرورة أن الود الصادق إنما هو الود الذي يترتب عليه أثره في الخارج، فكيف يصدق حينئذ ادعاء وده مع مخالفته عليه السلام؟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المحبة لا يلزم تصديق دعوى من أحبه، إذ قد أمر المؤمنون بأن يحب بعضهم بعضا، ولم يؤمروا بتصديق ادعائهم بدون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من قبل الإيمان يشترك فيه الكل، فلا مجال لتخصيص التصديق ببعضهم دون بعض، وتصديق كل منهم الآخر مستلزم لتصديق المدعى المنكر، وبالعكس، وهو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فعامة المؤمنين أمروا بمودة مولانا أمير المؤمنين عليه السلام فوجب عليهم تصديقه واتباعه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إيجاب مودته عليه السلام على جميع المؤمنين ليس إلا لكونه أكمل في طاعة الله ورسوله، وأقرب وأحب عند الله تعالى، وعند رسوله صلى الله عليه وآله وسلم، فلا يعقل حينئذ تقديم غيره عليه في الخلافة عن الله تعالى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الجعل الجعل التكويني، فالدلالة أيضا ثابتة، سواء أريد من المودة الولاية والإمامة، أو مطلق المحبة والمودة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التكويني المتصور في المقام هو تقدير وده عليه السلام وتيسير أسبابه في قلوب المؤمنين، بحيث يهتدون إليه ويختارون وده ومحبته، فما من مؤمن إلا ويحبه، وما من منافق إلا ويبغضه، لا الجعل بمعنى الاضطرار والإلجاء، كما هو ظاهر، وتخصيصه عليه السلام من بين المؤمنين بجعل وده في قلوبهم ليس إلا لكونه أقرب وأحب عند الله تعالى، وعند </w:t>
      </w:r>
    </w:p>
    <w:p>
      <w:pPr>
        <w:pStyle w:val="BookText"/>
        <w:rPr/>
      </w:pPr>
      <w:r>
        <w:rPr>
          <w:rFonts w:ascii="Amiri" w:hAnsi="Amiri" w:eastAsia="Amiri" w:cs="Amiri"/>
          <w:color w:val="111111"/>
          <w:sz w:val="28"/>
          <w:sz w:val="28"/>
          <w:szCs w:val="28"/>
          <w:rtl w:val="true"/>
          <w:lang w:bidi="ar-SA"/>
        </w:rPr>
        <w:t>رسوله صلى الله عليه وآله وسلم فيكون أحق بالخلافة عنه تعالى وعن رسوله صلى الله عليه وآله وسلم من غيره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وهبنا مودته، ومودة الطيبين من ذريته، سلام الله عليهم أجمعين ورزقنا البراءة من أعدائهم</w:t>
      </w:r>
      <w:r>
        <w:rPr>
          <w:rFonts w:eastAsia="Amiri" w:cs="Amiri" w:ascii="Amiri" w:hAnsi="Amiri"/>
          <w:color w:val="111111"/>
          <w:sz w:val="28"/>
          <w:szCs w:val="28"/>
          <w:rtl w:val="true"/>
          <w:lang w:bidi="ar-SA"/>
        </w:rPr>
        <w:t xml:space="preserve">. </w:t>
      </w:r>
      <w:bookmarkStart w:id="152" w:name="pg7339_54475"/>
    </w:p>
    <w:p>
      <w:pPr>
        <w:pStyle w:val="Heading2"/>
        <w:numPr>
          <w:ilvl w:val="1"/>
          <w:numId w:val="1"/>
        </w:numPr>
        <w:rPr/>
      </w:pPr>
      <w:bookmarkStart w:id="153" w:name="__RefHeading___Toc1126337_1051229030"/>
      <w:bookmarkStart w:id="154" w:name="_Toc52"/>
      <w:bookmarkEnd w:id="152"/>
      <w:bookmarkEnd w:id="153"/>
      <w:r>
        <w:rPr>
          <w:rtl w:val="true"/>
        </w:rPr>
        <w:t>الحديث السابع والثلاثون</w:t>
      </w:r>
      <w:bookmarkEnd w:id="154"/>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وقد ذكر في غاية المرام سبعة أحاديث من طريق العامة في تفسيره، فقال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المالكي في الفصول المهمة، عن أنس بن مالك،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وفاطمة عليها السلام 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ورواه صاحب كتاب الدرر</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الثاني، محمد بن العباس، من طريق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عن إبراهيم، عن محمد بن الصلت، عن أبي الجارود زياد بن المنذر،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أبو علي الطبرسي روى من طريق العامة وغيرهم، عن سلمان الفارسي رضي الله عنه، وسعيد بن جبير، وسفيان الثوري،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الرابع، ابن شهرآشوب من طرق العامة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الحركوسي في كتاب اللوامع وشرف المصطفى، وأبو بكر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وأبي صالح، وأبي إسحاق الثعلبي، وعلي بن أحمد الطائي، وابن علوية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تفاسيرهم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وسفيان الثوري، وأبو نعيم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في القرآن في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سلمة، عن ثابت، عن أنس، وعن أبي هالك، عن ابن عباس، والقاضي النظيري، عن سفيان بن عيينة، عن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بحران عميقان، لا يبغي أحدهما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الخامس، عن أبي معاوية الضرير، عن الأعمش،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بكت للجوع والعرى،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إقنعي يا فاطمة بزوجك، فوالله إنه سيد في الدنيا، وسيد في الآخرة، وأصلح بينهما،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أرسلت البحرين علي بن أبي طالب بحر العلم، وفاطمة بحر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يتصلان، أنا الله أوقعت الوصلة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مانع، رسول الله صلى الله عليه وآله وسلم يمنع </w:t>
      </w:r>
    </w:p>
    <w:p>
      <w:pPr>
        <w:pStyle w:val="BookText"/>
        <w:rPr/>
      </w:pPr>
      <w:r>
        <w:rPr>
          <w:rFonts w:ascii="Amiri" w:hAnsi="Amiri" w:eastAsia="Amiri" w:cs="Amiri"/>
          <w:color w:val="111111"/>
          <w:sz w:val="28"/>
          <w:sz w:val="28"/>
          <w:szCs w:val="28"/>
          <w:rtl w:val="true"/>
          <w:lang w:bidi="ar-SA"/>
        </w:rPr>
        <w:t xml:space="preserve">علي بن أبي طالب أن يحزن لأجل الدنيا، ويمنع فاطمة أن تخاصم بعلها لأجل الدنيا، يا معشر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عليه السلام وحب فاطمة الزهراء،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لأن اللؤلؤ الكبار، والمرجان الصغار، ولاغرو أن يكونا بحرين لسعة فضلهما، وكثرة خيرهما، فإن البحر إنما سمي بحرا لسعته، وأجرى النبي فرسا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وجدته بحرا </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السادس، كتاب المناقب الفاخرة في العترة الطاهرة، عن المبارك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غالب محمد بن عبد الله، يرفعه إلى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السابع، الثعلبي وانتهى إسناده إلى سفيان الثوري هذا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وأما رواياتنا فكثيرة جدا، وقد ذكر في غاية المرام خمسة أحاديث من طريقنا، </w:t>
      </w:r>
      <w:r>
        <w:rPr>
          <w:rStyle w:val="FootnoteAnchor"/>
          <w:rtl w:val="true"/>
        </w:rPr>
        <w:footnoteReference w:id="525"/>
      </w:r>
      <w:r>
        <w:rPr>
          <w:rFonts w:ascii="Amiri" w:hAnsi="Amiri" w:eastAsia="Amiri" w:cs="Amiri"/>
          <w:color w:val="111111"/>
          <w:sz w:val="28"/>
          <w:sz w:val="28"/>
          <w:szCs w:val="28"/>
          <w:rtl w:val="true"/>
          <w:lang w:bidi="ar-SA"/>
        </w:rPr>
        <w:t>ولنتبرك بذكر روايتين منها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الإصبهاني، عن سليمان بن داود المنقري، عن يحيى بن سعيد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w:t>
      </w:r>
    </w:p>
    <w:p>
      <w:pPr>
        <w:pStyle w:val="BookText"/>
        <w:rPr/>
      </w:pPr>
      <w:r>
        <w:rPr>
          <w:rFonts w:ascii="Amiri" w:hAnsi="Amiri" w:eastAsia="Amiri" w:cs="Amiri"/>
          <w:color w:val="111111"/>
          <w:sz w:val="28"/>
          <w:sz w:val="28"/>
          <w:szCs w:val="28"/>
          <w:rtl w:val="true"/>
          <w:lang w:bidi="ar-SA"/>
        </w:rPr>
        <w:t xml:space="preserve">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بحران من العلم عميقان، لا يبغي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علي بن مخلد الدهان، عن أحمد بن سليمان، عن إسحاق بن إبراهيم الأعمش، عن كثير بن هشام، عن كهمش بن الحسن، عن أبي السليل، عن أبي ذر رضي الله عنه 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فمن رأى مثل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عليهم السلام لا يحبهم إلا مؤمن، ولا يبغضهم إلا كافر، فكونوا مؤمنين بحب أهل البيت عليهم السلام، ولا تكونوا كفارا ببغضهم فتلقوا في النار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وإذا وقفت على ما بيناه فاعلم أنه يستفاد من الآية الكريمة أمور خمسة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مقام مولانا أمير المؤمنين عليه السلام، وسيدتنا فاطمة الزهراء عليها السلام ورفعة شأنهما عند الله تبارك وتعالى، حيث عبر عنهما بالبحرين، فإن البحر إنما يستعار للأمر الواسع، بل قال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البحر بحرا لاتساعه، </w:t>
      </w:r>
      <w:r>
        <w:rPr>
          <w:rStyle w:val="FootnoteAnchor"/>
          <w:rtl w:val="true"/>
        </w:rPr>
        <w:footnoteReference w:id="528"/>
      </w:r>
      <w:r>
        <w:rPr>
          <w:rFonts w:ascii="Amiri" w:hAnsi="Amiri" w:eastAsia="Amiri" w:cs="Amiri"/>
          <w:color w:val="111111"/>
          <w:sz w:val="28"/>
          <w:sz w:val="28"/>
          <w:szCs w:val="28"/>
          <w:rtl w:val="true"/>
          <w:lang w:bidi="ar-SA"/>
        </w:rPr>
        <w:t>والمقام مقام إظهار آلائه ونعمه على عباده، فهما من النعم الواسعة الجليلة التي أنعم بها على الجن والإنس، 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w:t>
      </w:r>
    </w:p>
    <w:p>
      <w:pPr>
        <w:pStyle w:val="BookText"/>
        <w:rPr/>
      </w:pPr>
      <w:r>
        <w:rPr>
          <w:rFonts w:ascii="Amiri" w:hAnsi="Amiri" w:eastAsia="Amiri" w:cs="Amiri"/>
          <w:color w:val="111111"/>
          <w:sz w:val="28"/>
          <w:sz w:val="28"/>
          <w:szCs w:val="28"/>
          <w:rtl w:val="true"/>
          <w:lang w:bidi="ar-SA"/>
        </w:rPr>
        <w:t xml:space="preserve">آلاء ربكما تكذبان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عديل للآخر، وكفو له بحيث لا يبغي أحدهما على الآخر، ويدل عليه أيضا الروايات في فضل سيدتنا الصديقة الطاهرة سلام الله عليها، من أنه لولا علي عليه السلام لم يكن لفاطمة عليها السلام كفو من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تزويجهما كان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يستند التقاء البحرين الحسييين إلى مرسلهما، حيث أرسلهما على وجه يلتقيان ويتصلان، فكذلك التقاء بحرين معنويين مستند إلى من أرسلهما، وهو الله تعالى شأنه، فالتعبير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مسندا إليه تعالى شأنه إرشاد إليه، فإن الالتقاء في الحقيقة متولد عن كيفية الارسال، لا أنه يتعقبه فقط، ويدل على هذا المعنى روايات الفريقين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غاية المرام، في باب أن عليا عليه السلام خير الخلق بعد رسول الله صلى الله عليه وآله وسلم، عن أبي الحسن الفقيه ابن المغازلي الشافعي، في كتاب المناقب، بإسناده إلى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مرض مرضة، فدخلت عليه فاطمة عليها السلام تعوده وما به من مرض، فلما رأت ما برسول الله صلى الله عليه وآله وسلم من الجهد والضعف خنقتها العبرة حتى جرت دمعتها،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عز وجل اطلع إلى الأرض اطلاعة فاختار منها أباك فبعثه نبيا، ثم اطلع إليها الثانية فاختار منها بعلك، فأوحى إلي فأنكحته واتخذته وصيا، أما علمت يا فاطمة أن لكرامة الله إياك زوجك أعظمهم حلما، وأقدمهم سلما، وأعلمهم علما، فسرت بذلك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واستبشرت، ثم قال لها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وله ثمانية أضراس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وبرسوله،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وتزويجه فاطمة، وسبطاه الحسن والحسين عليهما السلام، وأمره بالمعروف، ونهيه عن المنكر وقضاؤه بكتاب الله عز وجل، يا فاطمة إنا أهل البيت أعطينا سبع خصال لم يعطها أحد من الأولين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ولا يدركها أحد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أفضل الأنبياء وهو أبوك، ووصينا خير الأوصياء وهو بعلك، وشهيدنا خير الشهداء وهو حمزة عمك، ومنا من له جناحان يطير بهما في الجنة حيث يشاء، وهو جعفر ابن عمك، ومنا سبطا هذه الأمة، وهما ابناك، والذي نفسي بيده منا مهدي هذه الأمة</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ورواه أيضا عن الحمويني بإسناد آخر، عن علي بن الهلال، عن أبيه مع زيادة</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وروى من طريقنا عن سلمان رضي الله عنه، مع زيادات كثيرة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والرابع، علو شأن سيدي شباب أهل الجنة الحسن والحسين سلام الله عليهما عنده تعالى شأنه، حيث عبر عنهما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وشبههما بهما، فجعل تعالى شأنه منزلتهما من الجن والإنس منزلة اللؤلؤ والمرجان منهم في عالم الحسن والظاهر، فكما أنهما زينة لهم في عالم الحسن تقر بهما أعينهم، ويتسارع كل منهم في تحصيلهما حسب مقدورهم فكذلك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للمؤمنين تقر بهما أعينهم، ويتسارعون في محبتهما ومودتهما وولايتهما، سلام الله عليهما، وعلى جدهما، وأبيهما، وأمهما، </w:t>
      </w:r>
    </w:p>
    <w:p>
      <w:pPr>
        <w:pStyle w:val="BookText"/>
        <w:rPr/>
      </w:pPr>
      <w:r>
        <w:rPr>
          <w:rFonts w:ascii="Amiri" w:hAnsi="Amiri" w:eastAsia="Amiri" w:cs="Amiri"/>
          <w:color w:val="111111"/>
          <w:sz w:val="28"/>
          <w:sz w:val="28"/>
          <w:szCs w:val="28"/>
          <w:rtl w:val="true"/>
          <w:lang w:bidi="ar-SA"/>
        </w:rPr>
        <w:t>وبنيهما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اختصاص الإمامة والخلافة بمولانا أمير المؤمنين عليه السلام وولديه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سيدي شباب أهل الجنة سلام الله عليهم، ضرورة أن من كان بهذه المنزلة عند الله تبارك وتعالى من الجن والإنس، حيث من بهم على جميع الجن والإنس، فقال تعالى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أن يتقدمهم أحد من الجن والإنس في الخلافة عن الله تعالى ورسوله، ضرورة أنه لا يجوز أن يكون من من الله تعالى بوجوده على الإنس والجن مأموما وتابعا لمن كان في جملة المنعم عليهم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مزيد توضيح فاعلم أن تعبيره عز وجل عن مولانا أمير المؤمنين عليه السلام بالبحر كاشف عن اتساعه في العلم والخير، والخلفاء الثلاثة لم يبلغوا في العلم ولا في سائر الصفات الكريمة مبلغا يستحقون المعارضة معه في الخلافة والولاية، ومن وقف على قصصهم وأخبارهم لا يشك فيما بيناه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 في تاريخه المعروف</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قال أبو بكر في مرضه الذي توفي فيه في جواب عبد الرحمن 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والله ما آسى إلا على ثلاث فعلتهن ليتني كنت تركتهن، وثلاث تركتهن ليتني فعلتهن، وثلاث ليتني سألت رسول الله صلى الله عليه وآله وسلم عنهن، فأما اللاتي فعلتهن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لم أفعلهن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تركت بيت علي عليه السلام وإن كان أعلن علي الحرب، وليتني يوم سقيفة بني ساعدة كنت ضربت على يد أحد الرجلين أبي عبيدة أو عمر، فكان هو الأمير وأنا الوزير، وليتني حين أتيت بالفجأة السلمى أسيرا أني قتلته ذبيحا </w:t>
      </w:r>
    </w:p>
    <w:p>
      <w:pPr>
        <w:pStyle w:val="BookText"/>
        <w:rPr/>
      </w:pPr>
      <w:r>
        <w:rPr>
          <w:rFonts w:ascii="Amiri" w:hAnsi="Amiri" w:eastAsia="Amiri" w:cs="Amiri"/>
          <w:color w:val="111111"/>
          <w:sz w:val="28"/>
          <w:sz w:val="28"/>
          <w:szCs w:val="28"/>
          <w:rtl w:val="true"/>
          <w:lang w:bidi="ar-SA"/>
        </w:rPr>
        <w:t>أو أطلقته نجيحا، ولم أكن أحرقته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اللاتي </w:t>
      </w:r>
      <w:r>
        <w:rPr>
          <w:rStyle w:val="FootnoteAnchor"/>
          <w:rtl w:val="true"/>
        </w:rPr>
        <w:footnoteReference w:id="535"/>
      </w:r>
      <w:r>
        <w:rPr>
          <w:rFonts w:ascii="Amiri" w:hAnsi="Amiri" w:eastAsia="Amiri" w:cs="Amiri"/>
          <w:color w:val="111111"/>
          <w:sz w:val="28"/>
          <w:sz w:val="28"/>
          <w:szCs w:val="28"/>
          <w:rtl w:val="true"/>
          <w:lang w:bidi="ar-SA"/>
        </w:rPr>
        <w:t xml:space="preserve">تركتهن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فعلتهن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أتيت بالأشعث بن قيس أسيرا أني قتلته ولم أستحيه، فإني سمعت منه وأراه لا يرى غيا ولا شرا إلا أعان عليه، وليتني حين بعثت خالد بن الوليد إلى الشام، أني كنت بعثت عمر بن الخطاب إلى العراق، فأكون قد بسطت يدي جميعا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كنت أود أني سألت رسول الله صلى الله عليه وآله وسلم عنهن فليتني سألته لمن هذا الأمر من بعده، فلا ينازعه فيه أحد، وليتني كنت سألته هل للأنصار فيها من حق، وليتني كنت سألته عن ميراث بنت الأخ والعمة، فإن في نفسي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كذلك كيف جاز له الإقدام على هذا الأمر الخطير الذي هو تلو النبوة، بل أعلى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أنه مع هذا الحال كيف سارع اليوم الأول هو وسائر إخوانه واجتمعوا في سقيفة بني ساعدة لتعيين الخليفة، وتركوا جنازة رسول الله صلى الله عليه وآله وسلم وعقدوا الخلافة لواحد منهم، ولم يشاوروا مولانا أمير المؤمنين عليه السلام وسائر بني هاشم، حتى لا تختلف كلمتهم، وكيف أوصى الخلافة للثاني آخر يومه، ولم يتركها بحالها، كما تركها رسول الله صلى الله عليه وآله وسلم بزعمه وزعمهم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الخليفة الأول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الخليفة الثاني فيكفي منه ما اشتهر في كتب الفريقين، من أنه قال </w:t>
      </w:r>
    </w:p>
    <w:p>
      <w:pPr>
        <w:pStyle w:val="BookText"/>
        <w:rPr/>
      </w:pPr>
      <w:r>
        <w:rPr>
          <w:rFonts w:ascii="Amiri" w:hAnsi="Amiri" w:eastAsia="Amiri" w:cs="Amiri"/>
          <w:color w:val="111111"/>
          <w:sz w:val="28"/>
          <w:sz w:val="28"/>
          <w:szCs w:val="28"/>
          <w:rtl w:val="true"/>
          <w:lang w:bidi="ar-SA"/>
        </w:rPr>
        <w:t>في عدة مواطن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وأحصاها بعضهم إلى سبعين موطنا وأما الثالث فحاله أوضح، كما لا يخفى على من تتبع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بهذا الشأن كيف يجوز لهم المعارضة مع باب مدينة علم النبي صلى الله عليه وآله وسلم الذي سماه الله تعالى في القرآن بحرا، وجعله من الآية التي من بها على الجن والإنس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هدانا لمعرفة وليه وحجته، ولم يجعلنا من المكذبين بالآية، وما كنا لنهتدي لولا أن هدانا الله</w:t>
      </w:r>
      <w:r>
        <w:rPr>
          <w:rFonts w:eastAsia="Amiri" w:cs="Amiri" w:ascii="Amiri" w:hAnsi="Amiri"/>
          <w:color w:val="111111"/>
          <w:sz w:val="28"/>
          <w:szCs w:val="28"/>
          <w:rtl w:val="true"/>
          <w:lang w:bidi="ar-SA"/>
        </w:rPr>
        <w:t xml:space="preserve">. </w:t>
      </w:r>
      <w:bookmarkStart w:id="155" w:name="pg7339_54493"/>
    </w:p>
    <w:p>
      <w:pPr>
        <w:pStyle w:val="Heading2"/>
        <w:numPr>
          <w:ilvl w:val="1"/>
          <w:numId w:val="1"/>
        </w:numPr>
        <w:rPr/>
      </w:pPr>
      <w:bookmarkStart w:id="156" w:name="__RefHeading___Toc1126339_1051229030"/>
      <w:bookmarkStart w:id="157" w:name="_Toc53"/>
      <w:bookmarkEnd w:id="155"/>
      <w:bookmarkEnd w:id="156"/>
      <w:r>
        <w:rPr>
          <w:rtl w:val="true"/>
        </w:rPr>
        <w:t>الحديث الثامن والثلاثون</w:t>
      </w:r>
      <w:bookmarkEnd w:id="157"/>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وقد ذكر في غاية المرام في تفسيره من طريق العامة أربعة وعشرين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قال الثعلبي، قال السدي، وعتبة بن أبي حكيم وغالب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بقوله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لأنه مر به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القاسم الفقيه،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علي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علي الوراق، حدثنا يحيى بن عبد الحميد الحماني، عن قيس بن الربيع، عن </w:t>
      </w:r>
    </w:p>
    <w:p>
      <w:pPr>
        <w:pStyle w:val="BookText"/>
        <w:rPr/>
      </w:pPr>
      <w:r>
        <w:rPr>
          <w:rFonts w:ascii="Amiri" w:hAnsi="Amiri" w:eastAsia="Amiri" w:cs="Amiri"/>
          <w:color w:val="111111"/>
          <w:sz w:val="28"/>
          <w:sz w:val="28"/>
          <w:szCs w:val="28"/>
          <w:rtl w:val="true"/>
          <w:lang w:bidi="ar-SA"/>
        </w:rPr>
        <w:t>الأعمش، عن عباية 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عباس رضي الله عنه وهو جالس بشفير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إذ أقبل رجل معتم بعمامة، فجعل ابن عباس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إلا 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العمامة عن 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عرفني فقد عرفني، ومن لم يعرفني، فأنا جندب بن جنادة البدري أبو ذر الغفاري، سمعت رسول الله صلى الله عليه وآله وسلم بهاتين وإلا صمتا، ورأيته بهاتين وإلا فعميتا،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قائد البررة، وقاتل الكفرة، منصور من نصره، مخذول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 صلى الله عليه وآله وسلم يوما من الأيام صلاة الظهر، فسأل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رسول الله صلى الله عليه وآله وسلم فلم يعطني أحد شيئا، وكان علي راكعا فأومى إليه بخنصره اليمنى، وكان يتختم فيها، فأقبل السائل حتى أخذ الخاتم من خنصره، وذلك بعين النبي صلى الله عليه وآله وسلم، فلما فرغ من صلاته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موسى سألك، فقال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فلا يصلون إليكما بآياتنا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اللهم وأنا محمد نبيك وصفيك، اللهم واشرح لي صدري ويسر لي أمري واجعل لي وزيرا من أهلي عليا اشدد به ظهري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رسول الله صلى الله عليه وآله وسلم الكلمة حتى نزل عليه جبريل عليه السلام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 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الحديث الثاني، ومن الجمع بين الصحاح الستة لرزين، من الجزء الثالث، في تفسير سورة المائدة،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النسائي، عن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وآله وسلم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قومنا حادونا لما صدقنا الله ورسوله، وأقسموا أن لا يكلمونا،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بلال لصلاة الظهر، فقام الناس يصلون فمن بين ساجد وراكع، إذ سائل يسأل، وأعطى علي عليه السلام خاتمه وهو راكع، فأخبر السائل رسول الله صلى الله عليه وآله وسلم فقرأ علينا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541"/>
      </w:r>
      <w:r>
        <w:rPr>
          <w:rStyle w:val="FootnoteAnchor"/>
          <w:rtl w:val="true"/>
        </w:rPr>
        <w:footnoteReference w:id="542"/>
      </w:r>
      <w:r>
        <w:rPr>
          <w:rFonts w:ascii="Amiri" w:hAnsi="Amiri" w:eastAsia="Amiri" w:cs="Amiri"/>
          <w:color w:val="111111"/>
          <w:sz w:val="28"/>
          <w:sz w:val="28"/>
          <w:szCs w:val="28"/>
          <w:rtl w:val="true"/>
          <w:lang w:bidi="ar-SA"/>
        </w:rPr>
        <w:t>ثم سرد الروايات إلى أن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 موفق بن أحمد في جواب مكاتبة معاوية إلى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يا معاوية ما أنزلت في كتابه في علي عليه السلام من الآيات المتلوات في فضائله التي لا يشاركه فيها أحد،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ومن قبله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وقد قال الله تعالى لرسوله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47"/>
      </w:r>
      <w:r>
        <w:rPr>
          <w:rStyle w:val="FootnoteAnchor"/>
          <w:rtl w:val="true"/>
        </w:rPr>
        <w:footnoteReference w:id="5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الحادي عشر، موفق بن أحمد، وانتهى إسناده إلى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بن سلام، ومعه نفر من قومه ممن قد آمن بالنبي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منازلنا بعيدة، وليس لنا مجلس ومتحدث دون هذا المجلس، وإن قومنا لما رأونا قد آمنا بالله ورسوله وقد صدقناه رفضونا وآلوا على أنفسهم أن لا يجالسونا، ولا يناكحونا، ولا يكلمونا، وقد شق ذلك علينا، فقال لهم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النبي صلى الله عليه وآله وسلم خرج إلى المسجد والناس بين قائم وراكع، وبصر </w:t>
      </w:r>
    </w:p>
    <w:p>
      <w:pPr>
        <w:pStyle w:val="BookText"/>
        <w:rPr/>
      </w:pPr>
      <w:r>
        <w:rPr>
          <w:rFonts w:ascii="Amiri" w:hAnsi="Amiri" w:eastAsia="Amiri" w:cs="Amiri"/>
          <w:color w:val="111111"/>
          <w:sz w:val="28"/>
          <w:sz w:val="28"/>
          <w:szCs w:val="28"/>
          <w:rtl w:val="true"/>
          <w:lang w:bidi="ar-SA"/>
        </w:rPr>
        <w:t>بسائل، 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من ذهب </w:t>
      </w:r>
      <w:r>
        <w:rPr>
          <w:rStyle w:val="FootnoteAnchor"/>
          <w:rtl w:val="true"/>
        </w:rPr>
        <w:footnoteReference w:id="549"/>
      </w: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وأومى بيده إلى 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وهو راكع، فكبر النبي صلى الله عليه وآله وسلم،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بطئ في الهوا ومسار أيذهب مدحي والمحبر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المدح في جنب الإله بضائع فأنت الذي لم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نفوس القوم يا خير راكع 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في محكمات الشرائع </w:t>
      </w:r>
      <w:r>
        <w:rPr>
          <w:rStyle w:val="FootnoteAnchor"/>
          <w:rtl w:val="true"/>
        </w:rPr>
        <w:footnoteReference w:id="551"/>
      </w:r>
      <w:r>
        <w:rPr>
          <w:rFonts w:ascii="Amiri" w:hAnsi="Amiri" w:eastAsia="Amiri" w:cs="Amiri"/>
          <w:color w:val="111111"/>
          <w:sz w:val="28"/>
          <w:sz w:val="28"/>
          <w:szCs w:val="28"/>
          <w:rtl w:val="true"/>
          <w:lang w:bidi="ar-SA"/>
        </w:rPr>
        <w:t>ثم سرد الروايات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خلاف بين الأمة أن هذه الآية نزلت في مولانا أمير المؤمنين عليه السلام كما صرح به ابن شهرآشوب، </w:t>
      </w:r>
      <w:r>
        <w:rPr>
          <w:rStyle w:val="FootnoteAnchor"/>
          <w:rtl w:val="true"/>
        </w:rPr>
        <w:footnoteReference w:id="552"/>
      </w:r>
      <w:r>
        <w:rPr>
          <w:rFonts w:ascii="Amiri" w:hAnsi="Amiri" w:eastAsia="Amiri" w:cs="Amiri"/>
          <w:color w:val="111111"/>
          <w:sz w:val="28"/>
          <w:sz w:val="28"/>
          <w:szCs w:val="28"/>
          <w:rtl w:val="true"/>
          <w:lang w:bidi="ar-SA"/>
        </w:rPr>
        <w:t>فلا حاجة إلى إكثار ذكر الروايات من طريقهم، ولنتبرك بذكر روايات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مولانا الصادق عليه السلام 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أي أحق بكم، وبأموالكم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وأولاده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ثم وصفهم الله عز وجل فقال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راكعون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أمير المؤمنين عليه السلام في صلاة الظهر، وقد صلى ركعتين وهو راكع، وعليه حلة قيمتها ألف دينار، وكان النبي صلى الله عليه وآله وسلم كساه إياها وكان النجاشي أهداها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وأولى بالمؤمنين من أنفسهم، تصدق على مسكين، فطرح الحلة إليه وأومى بيده أن احملها، فأنزل الله عز وجل فيه هذه الآية وصير نعمة أولاده بنعمته، فكل من بلغ من أولاده مبلغ الإمامة يكون بهذه النعمة مثله، فيتصدقون وهم راكعون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والسائل الذي سأل أمير المؤمنين عليه السلام من الملائكة، والذين يسألون الأئمة من أولاده يكونون من الملائكة</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أيضا عن مولانا الصادق، عن أبيه عن جذه عليهم السلام 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اجتمع نفر من أصحاب رسول الله صلى الله عليه وآله وسلم في مسجد المدينة،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الآية؟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كفرنا بهذه الآية نكفر بسائرها، وإن آمنا فهذا ذل حين سلط علينا ابن أبي طالب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محمد صلى الله عليه وآله وسلم صادق فيما يقول، ولكن نتولاه ولا نطيع عليا فيما أمرنا، فنزلت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علي وأكثرهم الكافرون بالولاية</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احتجاج الطبرسي، في رسالة أبي الحسن الثالث علي بن محمد الهادي عليه السلام إلى أهل الأهواز، حين سألوه عن الجبر والتفويض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قاطبة لا اختلاف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حق لا ريب فيه عند جميع فرقها، في حالة الاجتماع عليه مصيبون، وعلى تصديق ما أنزل الله مهتدون، لقول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ضلالة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فأخبر صلى الله عليه وآله وسلم أن ما اجتمعت عليه الأمة ولم يخالف بعضها بعضا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الحديث، لا ما تأوله الجاهلون، ولا ما قاله المعاندون من إبطال حكم الكتاب، واتباع أحكام الأحاديث المزورة، والروايات المزخرفة، واتباع الأهواء المردية المهلكة، التي تخالف نص الكتاب، وتحقيق الآيات الواضحات النيرات، ونحن نسأل الله أن يوفقنا للصلاح، ويهدينا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الكتاب بصدق خبر وتحقيقه، فأنكرته طائفة من الأمة عارضته بحديث من هذه الأحاديث المزورة، فصارت بإنكارها ودفعها الكتاب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 خبر مما عرف تحقيقه من الكتاب مثل الخبر المجمع عليه من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مستخلف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بعدي، وإنهما لن يفترقا حتى يردا علي الحوض</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واللفظة الأخرى عنه في هذا الكتاب المعنى بعينه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وإنهما لن يفترقا حتى يردا علي الحوض،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شواهد هذا الحديث نصا في كتاب الله 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w:t>
      </w:r>
    </w:p>
    <w:p>
      <w:pPr>
        <w:pStyle w:val="BookText"/>
        <w:rPr/>
      </w:pPr>
      <w:r>
        <w:rPr>
          <w:rFonts w:ascii="Amiri" w:hAnsi="Amiri" w:eastAsia="Amiri" w:cs="Amiri"/>
          <w:color w:val="111111"/>
          <w:sz w:val="28"/>
          <w:sz w:val="28"/>
          <w:szCs w:val="28"/>
          <w:rtl w:val="true"/>
          <w:lang w:bidi="ar-SA"/>
        </w:rPr>
        <w:t xml:space="preserve">الصلاة ويؤتون الزكاة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ثم اتفقت روايات العلماء في ذلك لأمير المؤمنين عليه السلام أنه تصدق بخاتمه وهو راكع، فشكر الله ذلك له، وأنزل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وجدنا رسول الله صلى الله عليه وآله وسلم قد أبانه من أصحابه بهذه اللفظة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يقضي ديني وينجز وعدي، وهو خليفتي، عليكم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حيث استخلفه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أتخلفني على النساء والصبيان؟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الكتاب شهد بتصديق الأخبار، وتحقيق هذه الشواهد، فيلزم الأمة الاقرار بها، إذا كانت هذه الأخبار وافقت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وجدنا ذلك موافقا لكتاب الله وكتاب الله موافقا لهذه الأخبار، وعليها دليلا، كان الاقتداء بها فرضا لا يتعداه إلا أهل العناد والفساد</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ومنها عن الاحتجاج أيضا في حديث عن أمير المؤمنين عليه السلام، قال المنافقون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لربك علينا بعد الذي فرض علينا شئ آخر يفترضه، فيذكر فتسكن أنفسنا، إنه لم يبق غيره، فأنزل الله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يعني الولاية،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بين الأمة خلاف أنه لم يؤت الزكاة يومئذ وهو راكع غير رجل </w:t>
      </w:r>
    </w:p>
    <w:p>
      <w:pPr>
        <w:pStyle w:val="BookText"/>
        <w:rPr/>
      </w:pPr>
      <w:r>
        <w:rPr>
          <w:rFonts w:ascii="Amiri" w:hAnsi="Amiri" w:eastAsia="Amiri" w:cs="Amiri"/>
          <w:color w:val="111111"/>
          <w:sz w:val="28"/>
          <w:sz w:val="28"/>
          <w:szCs w:val="28"/>
          <w:rtl w:val="true"/>
          <w:lang w:bidi="ar-SA"/>
        </w:rPr>
        <w:t xml:space="preserve">واحد، لو ذكر اسمه في الكتاب لأسقط مع ما أسقط من ذكره،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الرموز التي ذكرت لك ثبوتها في الكتاب، ليجهل معناها المحرفون، فيبلغ إلى أمثالك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560"/>
      </w:r>
      <w:r>
        <w:rPr>
          <w:rStyle w:val="FootnoteAnchor"/>
          <w:rtl w:val="true"/>
        </w:rPr>
        <w:footnoteReference w:id="561"/>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التوفيق بين ما رواه في الكافي أن المتصدق به كان حلة، وبين ما رواه غيره واشتهر بين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خاتما، بأنه عليه السلام لعله تصدق في ركوع صلاة الظهر بالحلة، وفي ركوع صلاة أخرى بالخاتم، ونزلت الآية بعد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رواه الحمويني من طريقهم مسندا إلى عمار بن ياسر رضي الله عنه من أنه عليه السلام كان راكعا في صلاة التطوع وسأله سائل، فنزع خاتمه وأعطاه السائل، فنزلت الآية</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ثم إن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كان فصه ياقوتة حمراء، وزنها خمسة مثاقيل، وحلقته من فضة وزنها أربعة مثاقيل، </w:t>
      </w:r>
      <w:r>
        <w:rPr>
          <w:rStyle w:val="FootnoteAnchor"/>
          <w:rtl w:val="true"/>
        </w:rPr>
        <w:footnoteReference w:id="563"/>
      </w:r>
      <w:r>
        <w:rPr>
          <w:rFonts w:ascii="Amiri" w:hAnsi="Amiri" w:eastAsia="Amiri" w:cs="Amiri"/>
          <w:color w:val="111111"/>
          <w:sz w:val="28"/>
          <w:sz w:val="28"/>
          <w:szCs w:val="28"/>
          <w:rtl w:val="true"/>
          <w:lang w:bidi="ar-SA"/>
        </w:rPr>
        <w:t>فما في بعض روايات العامة من أن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خاتما من ذهب لعله اشتباه من السائل، وكان مذهبا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لك مما بيناه أنه لا خلاف بين المسلمين في نزول الآية الكريمة في شأن مولانا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يوضح ذلك أيضا مع وضوحه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مخصوص، لا العنوان العام الشامل لكل من آتى الزكاة في حال الركوع، إذ ليس له مزية خاصة يختص به بعض المؤمنين، حتى يناسب حصر الولاية في المتصف به دون غيره، فالصفة المأخوذة في القضية إنما أخذت معرفة لا عنوانا يدور مداره الحكم، بحيث يعم الحكم كل من يتصدق في حال الركوع، فلا بد حينئذ من تعريف المصداق المخصوص الذي هو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في الروايات الواردة من الطريقين مع كثرتها واستفاضتها، بل تواترها، إلا مولانا أمير المؤمنين عليه السلام فلا مجال للتردد والتزلزل في عدم صدقه إلا على مولانا أمير المؤمنين 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التعبير بصيغة الجمع لأن التعبير بها في مقام التعظيم شائع، مع أن في التعبير عنه عليه السلام بصيغة الجمع إشارة إلى أمر آخر، وهو أن إيمانه عليه السلام أكمل مراتب الإيمان سبقا وثباتا ويقينا، وأن طاعته لله تعالى أتم درجات الطاعات إخلاصا، متمحضة في وجه الله تعالى، خالية عن شائبة الطمع والخوف، كما هو المأثور عنه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عبدتك خوفا من نارك ولا طمعا في جنتك، بل وجدتك أهلا للعبادة فعبدتك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فعبر عنه بصيغة الجمع تنبيها على هذا المعنى، وتنزيلا له منزلة جميع المؤمنين، من حيث استكمال جميع مراتب الإيمان، وأشد درجات الطاعات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وارتقاؤه على أعلى مراتب اليقين والإيمان وأكمل درجات الطاعات، قد دلت عليه نصوص الفريقين في مواطن كثيرة، مثل قوله صلى الله عليه وآله وسلم له حين برز عليه السلام إلى </w:t>
      </w:r>
    </w:p>
    <w:p>
      <w:pPr>
        <w:pStyle w:val="BookText"/>
        <w:rPr/>
      </w:pPr>
      <w:r>
        <w:rPr>
          <w:rFonts w:ascii="Amiri" w:hAnsi="Amiri" w:eastAsia="Amiri" w:cs="Amiri"/>
          <w:color w:val="111111"/>
          <w:sz w:val="28"/>
          <w:sz w:val="28"/>
          <w:szCs w:val="28"/>
          <w:rtl w:val="true"/>
          <w:lang w:bidi="ar-SA"/>
        </w:rPr>
        <w:t>عمرو بن عبد 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وإنه أحب الخلق إلى الله تعالى ورسوله صلى الله عليه وآله وسلم في حديث الطير المشوي</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كرارا غير فرار، لا يرجع حتى يفتح الله على يديه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وهكذا من النصوص المسلمة وما هو مشهود من حاله عليه السلام، لا يرتاب فيه من له أدنى اطلاع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لك ما بيناه، فاعلم أن الآية الكريمة صريحة في اختصاص الولاية التامة والإمامة الكبرى، والخلافة العظمى بمولانا أمير المؤمنين عليه السلام، لأن الولي وإن أطلق على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الأمر، والصديق، والمحب، والناصر، إلا أن المعنى الشائع المنصرف إليه الاطلاق هو الأول، فولي الصغير من يملك أمره وولي المرأة من يملك تدبير نكاحها، وولي الدم من كان له المطالبة بالقود، وولي العهد من يملك عهد السلطنة، وهكذا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المبرد في كتاب العبارة عن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الولي الذي 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فالولي بمعنى أولى وأحق، هو الظاهر، مع قطع النظر عن قرائن المقام، وأما بملاحظتها فهو متعين، وهي في المقام من وجهين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تكون إضافة الولي إلى من له حاجة إلى من يقوم بأمره قرينة معينة عند أهل العرف على إرادة مالك الأمر، كولي الصغير، </w:t>
      </w:r>
    </w:p>
    <w:p>
      <w:pPr>
        <w:pStyle w:val="BookText"/>
        <w:rPr/>
      </w:pPr>
      <w:r>
        <w:rPr>
          <w:rFonts w:ascii="Amiri" w:hAnsi="Amiri" w:eastAsia="Amiri" w:cs="Amiri"/>
          <w:color w:val="111111"/>
          <w:sz w:val="28"/>
          <w:sz w:val="28"/>
          <w:szCs w:val="28"/>
          <w:rtl w:val="true"/>
          <w:lang w:bidi="ar-SA"/>
        </w:rPr>
        <w:t>وولي المرأة، بحيث لا يحتمل أحد أن يراد من العبارتين محبهما، أو ناصرهما، أو صديقهما، أو جارهما، ويحكمون قطعا بأن المراد منه مالك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إسناد الولي إلى من كانت سلطنته ثابتة على الطرف عقلا، أو شرعا، أو عرفا، قرينة معينة عندهم على إرادة مالك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الرعية السلطان، وولي عهده والقائم مقامه من بعده، لا يحتمل أحد أن يكون المراد منه المحب أو الناصر مثلا، بل يحكمون جزما بأن المراد منه مالك الأمر، والمقام من هذا القبيل، فإن سلطنته تعالى شأنه ثابتة على الخلق عقلا بالضرورة، وكذا سلطنة رسوله صلى الله عليه وآله وسلم على الأمة من حيث رسالته وخلافته عن الرب تعالى شأنه، فيتعين الولي حينئذ في المقامين في مالك الأمر، وعطف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الذين يقيمون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عليه تعالى شأنه أو على رسوله، يوجب اشتراك المعطوف مع المعطوف عليه في الحكم كما هو ظاهر، فتعين أن تكون الولاية الثابتة لمن آتى الزكاة في حال الركوع هي الولاية الثابتة له تعالى، ولرسوله صلى الله عليه وآله وسلم وهي الولاية بمعنى الأحقية والأولوية وملك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الحصر، وهي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للحصر باتفاق أهل العربية، بل بالضرورة فإن الولاية بمعنى سائر المعاني لا تنحصر فيه تعالى شأنه وفي رسوله صلى الله عليه وآله وسلم والمؤمن الموصوف بأنه يقيم الصلاة ويؤتي الزكاة في حال الركوع، فتحقيق معنى الحصر يوجب القطع بأن المراد بالولاية إنما هي ولاية الأمر، وأولوية التصرف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بقرينة الآية السابقة عليه بأربع آيات، وهو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تتخذوا اليهود والنصارى أولياء</w:t>
      </w:r>
      <w:r>
        <w:rPr>
          <w:rFonts w:eastAsia="Amiri" w:cs="Amiri" w:ascii="Amiri" w:hAnsi="Amiri"/>
          <w:color w:val="111111"/>
          <w:sz w:val="28"/>
          <w:szCs w:val="28"/>
          <w:rtl w:val="true"/>
          <w:lang w:bidi="ar-SA"/>
        </w:rPr>
        <w:t xml:space="preserve">... " </w:t>
      </w:r>
      <w:r>
        <w:rPr>
          <w:rStyle w:val="FootnoteAnchor"/>
          <w:rtl w:val="true"/>
        </w:rPr>
        <w:footnoteReference w:id="569"/>
      </w:r>
      <w:r>
        <w:rPr>
          <w:rFonts w:ascii="Amiri" w:hAnsi="Amiri" w:eastAsia="Amiri" w:cs="Amiri"/>
          <w:color w:val="111111"/>
          <w:sz w:val="28"/>
          <w:sz w:val="28"/>
          <w:szCs w:val="28"/>
          <w:rtl w:val="true"/>
          <w:lang w:bidi="ar-SA"/>
        </w:rPr>
        <w:t>والآية اللاحقة عليه بآيتين،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تتخذوا الذين اتخذوا دينكم هزوا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والكفار أولياء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إن المراد من الولاية هنا المحبة، لأن المنهي عنها بالنسبة إلى اليهود والنصارى والكفار إنما هي الولاية، بمعنى المحبة لا بمعنى الأولوية، لأن المؤمنين لم يتخذوهم أولي الأمر حتى ينهوا عنه فحينئذ يحكم بأن المراد من الولاية في الجميع بمعنى المحبة، والحصر إنما يكون مجازيا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الولي في آية أخرى سابقة أو لاحقة غير مربوطة بهذه الآية بمعنى المحب، لا يوجب أخذ الولي في هذه الآية بمعناه أيضا، مع أن المناسب للسابقة واللاحقة أخذ الولي هنا بمعنى ولي الأمر، والأولى والأحق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إرشاد للمؤمنين بأن ولي أمركم هو الله تعالى ورسوله صلى الله عليه وآله وسلم والمؤمن الموصوف بما وصفه، وأنتم تحت ولاية أمرهم، ولا اختيار لكم في اتخاذ المودة بينكم وبين من كفر بهم ووجب عليكم إطاعة مواليكم، والائتمار بأمرهم، والانتهاء عما نهوا عنه، فالآية تأكيد وتثبيت للنهي السابق واللاحق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التجوز في الحصر لا يكون إلا على سبيل التنزيل، </w:t>
      </w:r>
      <w:r>
        <w:rPr>
          <w:rStyle w:val="FootnoteAnchor"/>
          <w:rtl w:val="true"/>
        </w:rPr>
        <w:footnoteReference w:id="571"/>
      </w:r>
      <w:r>
        <w:rPr>
          <w:rFonts w:ascii="Amiri" w:hAnsi="Amiri" w:eastAsia="Amiri" w:cs="Amiri"/>
          <w:color w:val="111111"/>
          <w:sz w:val="28"/>
          <w:sz w:val="28"/>
          <w:szCs w:val="28"/>
          <w:rtl w:val="true"/>
          <w:lang w:bidi="ar-SA"/>
        </w:rPr>
        <w:t xml:space="preserve">ضرورة أن </w:t>
      </w:r>
    </w:p>
    <w:p>
      <w:pPr>
        <w:pStyle w:val="BookText"/>
        <w:rPr/>
      </w:pPr>
      <w:r>
        <w:rPr>
          <w:rFonts w:ascii="Amiri" w:hAnsi="Amiri" w:eastAsia="Amiri" w:cs="Amiri"/>
          <w:color w:val="111111"/>
          <w:sz w:val="28"/>
          <w:sz w:val="28"/>
          <w:szCs w:val="28"/>
          <w:rtl w:val="true"/>
          <w:lang w:bidi="ar-SA"/>
        </w:rPr>
        <w:t>التجوز في الحروف إنما يكون بتبع مدخولها، فما لم ينزل المدخول منزلة المحصور فيه لا يصح دخول أداة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 الولي فيه تعالى شأنه وفي رسوله، والمؤمن الموصوف بما وصفه لو كان تنزيليا بأخذ الولي بمعنى المحب أو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إذا نزلت محبتهم ومودتهم منزلة جميع من وجبت مودتهم ومحبتهم من المؤمنين، وهذا لا يتم إلا بأن يكون المؤمن الموصوف بما وصفه قريبا لرسوله صلى الله عليه وآله وسلم خليفة عنه، وحجته على عباده وإلا فلا مجال للتنزيل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قرينا لرسوله صلى الله عليه وآله وسلم في حصر المحبة فيه، وثبوت الخلاف له صلى الله عليه وآله وسلم بالآية الكريمة يقتضي اختصاصها به، لعدم النص على خلافة الخلفاء الثلاثة بالضرورة، وباعتراف الخصم، مع أن حصر الولاية بعده تعالى شأنه وبعد رسوله صلى الله عليه وآله وسلم في المؤمن الموصوف بما وصفه، ولو كان تنزيليا لا يجامع مع كونهم عند الله تعالى مستحقين لمقام الخلافة بل وجب حينئذ أن يقرنهم بالرسول كما قرن به المؤمن الموصوف بما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لا يتم على مذهبكم أيضا، لا تحقيقا، ولا تنزيلا، لأن الإمامة والخلافة لا تنحصر في واحد باعتقادكم، بل عدد الأئمة عندكم اثنا عشر، كعدد الشهور، وعدد أسباط بني إسرائيل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يصح حصر الولاية في مولانا أمير المؤمنين عليه السلام إذا كانت إمامة كل واحد من الأئمة عليهم السلام في عرض إمامة الآخر كاستحقاق الشركاء بالنسبة إلى ما اشتركوا فيه، وأما إذا كانت إمامة كل واحد منهم على سبيل الترتيب، بأن يكون الإمام في كل عصر واحد، أو يكون كل منهم قائما مقام </w:t>
      </w:r>
    </w:p>
    <w:p>
      <w:pPr>
        <w:pStyle w:val="BookText"/>
        <w:rPr/>
      </w:pPr>
      <w:r>
        <w:rPr>
          <w:rFonts w:ascii="Amiri" w:hAnsi="Amiri" w:eastAsia="Amiri" w:cs="Amiri"/>
          <w:color w:val="111111"/>
          <w:sz w:val="28"/>
          <w:sz w:val="28"/>
          <w:szCs w:val="28"/>
          <w:rtl w:val="true"/>
          <w:lang w:bidi="ar-SA"/>
        </w:rPr>
        <w:t>الآخر، فيصح حصر الولاية في المترتب عليه لرجوع ولاية المترتبين إلى ولايته عليه السلام، فيصح حصر الولاية في مولانا أمير المؤمنين عليه السلام لرجوع ولاية سائر الأئمة عليهم السلام إلى ولايته عليه السلام، كما يصح حصر الولاية في الرسول صلى الله عليه وآله وسلم باعتبار رجوع ولاية الجميع إلى ولايته، كما يصح حصر الولاية في الله تعالى شأنه لأنه الأصل في الولاية، وولاية الرسول صلى الله عليه وآله وسلم وولاية الأئمة عليهم السلام مترتبة على ولايته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حصر الولاية في المرتب لعدم رجوع ولاية المترتب عليه إلى ولايته، فالحصر إنما لا يتم على مذهب الخالفين الذين جعلوا مولانا أمير المؤمنين عليه السلام متأخرا عن خلفائهم، وأما على مذهبنا من أنه صلى الله عليه وآله وسلم أول الخلفاء، وسيد الأوصياء عليهم السلام، فالحصر تام ولا غضاضة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بحمد الله تعالى غاية الاتضاح بما بيناه أن الآية الكريمة صريحة الدلالة في اختصاص الإمامة بمولانا أمير المؤمنين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أوضح الحق لمن كان له قلب أو ألقى السمع وهو شهيد</w:t>
      </w:r>
      <w:r>
        <w:rPr>
          <w:rFonts w:eastAsia="Amiri" w:cs="Amiri" w:ascii="Amiri" w:hAnsi="Amiri"/>
          <w:color w:val="111111"/>
          <w:sz w:val="28"/>
          <w:szCs w:val="28"/>
          <w:rtl w:val="true"/>
          <w:lang w:bidi="ar-SA"/>
        </w:rPr>
        <w:t xml:space="preserve">. </w:t>
      </w:r>
      <w:bookmarkStart w:id="158" w:name="pg7339_54523"/>
    </w:p>
    <w:p>
      <w:pPr>
        <w:pStyle w:val="Heading2"/>
        <w:numPr>
          <w:ilvl w:val="1"/>
          <w:numId w:val="1"/>
        </w:numPr>
        <w:rPr/>
      </w:pPr>
      <w:bookmarkStart w:id="159" w:name="__RefHeading___Toc1126341_1051229030"/>
      <w:bookmarkStart w:id="160" w:name="_Toc54"/>
      <w:bookmarkEnd w:id="158"/>
      <w:bookmarkEnd w:id="159"/>
      <w:r>
        <w:rPr>
          <w:rtl w:val="true"/>
        </w:rPr>
        <w:t>الحديث التاسع والثلاثون</w:t>
      </w:r>
      <w:bookmarkEnd w:id="160"/>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وقد ذكر في غاية المرام تسعة أحاديث من طريق العامة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بلغ ما أنزل إليك في فضل علي بن أبي طالب عليه السلام، وفي نسخة أخرى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في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 السلام فلما نزلت هذه الآية أخذ رسول الله صلى الله عليه وآله وسلم بيد علي عليه السلام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الثعلبي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أبو محمد عبد الله بن محمد القاضي، حدثنا أبو الحسين محمد بن عثمان النصيبي، حدثنا أبو بكر محمد بن الحسين، عن حسان، عن الكلبي، عن أبي صالح،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بن أبي طالب، أمر النبي صلى الله عليه وآله وسلم بأن يبلغ فيه، فأخذ رسول الله صلى الله عليه وآله وسلم بيد علي عليه السلام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عن زربن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مولى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سرد الروايات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التكلم هنا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الآية الكريمة إنما نزلت في ولاية مولانا أمير المؤمنين عليه السلام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بلغه الرسول صلى الله عليه وآله وسلم من الله تعالى في هذا المكان، في شأن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بلغه رسول الله صلى الله عليه وآله وسلم في شأنه عليه السلام صريح في الإمامة والخلافة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استفاضت الروايات من الطريقين مسندة إلى أهل البيت عليهم السلام، وابن عباس وجابر، وأبي سعيد الخدري،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إنما نزلت فيه عليه السلام في غدير خم، </w:t>
      </w:r>
      <w:r>
        <w:rPr>
          <w:rStyle w:val="FootnoteAnchor"/>
          <w:rtl w:val="true"/>
        </w:rPr>
        <w:footnoteReference w:id="575"/>
      </w:r>
      <w:r>
        <w:rPr>
          <w:rFonts w:ascii="Amiri" w:hAnsi="Amiri" w:eastAsia="Amiri" w:cs="Amiri"/>
          <w:color w:val="111111"/>
          <w:sz w:val="28"/>
          <w:sz w:val="28"/>
          <w:szCs w:val="28"/>
          <w:rtl w:val="true"/>
          <w:lang w:bidi="ar-SA"/>
        </w:rPr>
        <w:t xml:space="preserve">بل الروايات من طريقنا عن </w:t>
      </w:r>
    </w:p>
    <w:p>
      <w:pPr>
        <w:pStyle w:val="BookText"/>
        <w:rPr/>
      </w:pPr>
      <w:r>
        <w:rPr>
          <w:rFonts w:ascii="Amiri" w:hAnsi="Amiri" w:eastAsia="Amiri" w:cs="Amiri"/>
          <w:color w:val="111111"/>
          <w:sz w:val="28"/>
          <w:sz w:val="28"/>
          <w:szCs w:val="28"/>
          <w:rtl w:val="true"/>
          <w:lang w:bidi="ar-SA"/>
        </w:rPr>
        <w:t>أهل البيت عليهم السلام متواترة، مع أن الآية الكريمة تدل من وجهين على أن المنزل من الرب تعالى، والمأمور بتبليغه إنما هي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الآية الكريمة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تعالى شأنه بما أنزله إلى رسوله صلى الله عليه وآله وسلم في هذه الموارد أشد من اهتمامه بسائر ما أنزله على رسوله صلى الله عليه وآله وسلم، حيث نفى رسالته رأسا لو لم يبلغ هذا الحكم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تبليغه كان ثقيلا على النبي صلى الله عليه وآله وسلم لخوفه من استنكاف الناس عن قبوله، وإيذائهم له، حيث هدده تعالى شأنه وأوعده في ترك تبليغه بقوله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يقال مثل هذا التعبير إلا إذا كان الأمر ثقيلا على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 ثقل على الرسول صلى الله عليه وآله وسلم في تبليغ ما أمر به الرب تعالى من قبل نفسه، وإنما يكون الثقل من طرف الناس، ولذا عصمه تعالى منهم، وقال تعالى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يدل على أن المنزل إليه هي الولاية والخلافة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المائدة آخر سورة نزلت على النبي صلى الله عليه وآله وسلم ولذا نسخت ما قبلها، ولم ينسخها شئ، </w:t>
      </w:r>
      <w:r>
        <w:rPr>
          <w:rStyle w:val="FootnoteAnchor"/>
          <w:rtl w:val="true"/>
        </w:rPr>
        <w:footnoteReference w:id="576"/>
      </w:r>
      <w:r>
        <w:rPr>
          <w:rFonts w:ascii="Amiri" w:hAnsi="Amiri" w:eastAsia="Amiri" w:cs="Amiri"/>
          <w:color w:val="111111"/>
          <w:sz w:val="28"/>
          <w:sz w:val="28"/>
          <w:szCs w:val="28"/>
          <w:rtl w:val="true"/>
          <w:lang w:bidi="ar-SA"/>
        </w:rPr>
        <w:t xml:space="preserve">فخوفه صلى الله عليه وآله وسلم ليس من المشركين لأن من لم يسلم منهما كانوا مقهورين في زمان نزول السورة، فهذا الخوف إنما هو بالنسبة إلى من أسلموا بأفواههم، ولم يؤمنوا بقلوبهم، والذي يظهر من الأخبار، وتاريخ حالاتهم أن الذي استنكف مثل هؤلاء المسلمين عنه إنما هو ولاية مولانا أمير المؤمنين عليه السلام، ولم يكن شئ أثقل عليهم من قبول ولايته، </w:t>
      </w:r>
    </w:p>
    <w:p>
      <w:pPr>
        <w:pStyle w:val="BookText"/>
        <w:rPr/>
      </w:pPr>
      <w:r>
        <w:rPr>
          <w:rFonts w:ascii="Amiri" w:hAnsi="Amiri" w:eastAsia="Amiri" w:cs="Amiri"/>
          <w:color w:val="111111"/>
          <w:sz w:val="28"/>
          <w:sz w:val="28"/>
          <w:szCs w:val="28"/>
          <w:rtl w:val="true"/>
          <w:lang w:bidi="ar-SA"/>
        </w:rPr>
        <w:t>ولم يكن لهم معارضة مع الصلاة، والصوم، والحج، والجهاد، والخمس، والزكاة، وهكذا من الأحكام، نعم منعوا الخمس، لأجل الولاية أيضا، وكفى بذلك شاهدا قضية الحارث بن النعمان الفهري التي رواها الفريقان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وملخصه لما كان رسول الله صلى الله عليه وآله وسلم بغدير خم نادى الناس فاجتمعوا، فأخذ بيد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ذلك وطار في البلاد، فبلغ ذلك الحارث بن النعمان الفهري فأتى رسول الله صلى الله عليه وآله وسلم على ناقة له، حتى أتى إلى الأبطح، فنزل عن ناقته فأناخها، فجاء إلى رسول الله صلى الله عليه وآله وسلم والرسول في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 وأمرتنا أن نصلي خمسا فقبلناه منك، وأمرتنا بالزكاة فقبلنا، وأمرتنا أن نصوم شهرا فقبلنا، وأمرتنا بالحج فقبلنا، ثم لم ترض لهذا حتى رفعت بضبعي ابن عمك ففضلته علينا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شئ منك أم من الله عز وجل؟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لا إله إلا هو إن هذا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الحارث يريد راحلته،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إليها حتى رماه الله تعالى بحجر فسقط على هامته، وخرج من دبره، فقتله، وأنزل الله عز وجل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فتبين أن الذي أمر بتبليغه من الرب تعالى وخاف الرسول صلى الله عليه وآله وسلم من الناس في تبليغه، فوعده الله تعالى العصمة منهم، وأكد تبليغه غاية التأكيد </w:t>
      </w:r>
    </w:p>
    <w:p>
      <w:pPr>
        <w:pStyle w:val="BookText"/>
        <w:rPr/>
      </w:pPr>
      <w:r>
        <w:rPr>
          <w:rFonts w:ascii="Amiri" w:hAnsi="Amiri" w:eastAsia="Amiri" w:cs="Amiri"/>
          <w:color w:val="111111"/>
          <w:sz w:val="28"/>
          <w:sz w:val="28"/>
          <w:szCs w:val="28"/>
          <w:rtl w:val="true"/>
          <w:lang w:bidi="ar-SA"/>
        </w:rPr>
        <w:t>بحديث جعله بمنزلة تمام الدين، إنما هي الولاية والخلافة، لأن تبليغ غيرها من الأحكام لم يكن محلا لخوف الرسول صلى الله عليه وآله وسلم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الاهتمام والتأكيد لا يناسب غير الولاية من سائر الأحكام، إذ لا يكون منزلة غيرها من الأحكام بهذه المثابة، بحيث لو ترك ترك الجميع، وإنما يناسب هذا الاهتمام الولاية والخلافة، حيث يكون الدين محفوظا من الضياع بنصب الخليفة وتعيينه من قبله تعالى، ومعرضا للضياع من حيث الزيادة والنقصان بتركه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بذكر التفاسير المخالفة للروايات، وبيان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المفسرون فيه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 النبي صلى الله عليه وآله وسلم برسالة ضاق بها ذرعا، وكان يهاب قريشا، فأزال الله بهذه الآية تلك الهيبة،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إزالة التوهم من أن النبي صلى الله عليه وآله وسلم كتم شيئا من الوحي للتقية، عن عائشة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وروى العياشي في تفسيره، بإسناده عن ابن أبي عمير، عن ابن أذينة، عن الكلبي، عن أبي صالح، عن ابن عباس، وجابر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صلى الله عليه وآله وسلم أن ينصب عليا للناس، فيخبرهم بولايته، فتخوف رسول الله صلى الله عليه وآله وسلم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وأن يطعنوا في ذلك عليه، فأوحى الله إليه الآية، فقام بولايته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حدثناه السيد أبو الحمد عن الحاكم أبي القاسم </w:t>
      </w:r>
    </w:p>
    <w:p>
      <w:pPr>
        <w:pStyle w:val="BookText"/>
        <w:rPr/>
      </w:pPr>
      <w:r>
        <w:rPr>
          <w:rFonts w:ascii="Amiri" w:hAnsi="Amiri" w:eastAsia="Amiri" w:cs="Amiri"/>
          <w:color w:val="111111"/>
          <w:sz w:val="28"/>
          <w:sz w:val="28"/>
          <w:szCs w:val="28"/>
          <w:rtl w:val="true"/>
          <w:lang w:bidi="ar-SA"/>
        </w:rPr>
        <w:t>الحسكاني، بإسناده عن ابن أبي عمير، في كتاب شواهد التنزيل، انتهى</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عن الحسن فلا يخالف ما في الروايات، غاية الأمر أنه لم يعين شأن النزول، إما لجهله بمحله، أو تقية من الناس، أو موافقة مع هو أهم، والظاهر أحد الأخيرين، بل الأخير كما يظهر من خبر العياشي، بإسناده عن زياد بن المنذر أبي الجارود صاحب الزيدية الجارودية،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عليه السلام بالأبطح، وهو يحدث الناس، فقام إليه رجل من أهل البصرة يقال له عثمان الأعشى، كان يروي عن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وسلم جعلت فداك، إن الحسن البصري يحدثنا حديثا يزعم أن هذه الآية نزلت في رجل، ولا يخبرنا من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أتخشى الناس، فالله يعصمك من الناس، 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ماله لا قضى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وأما ما عن عائشة فبعيد عن الآية أبعد مما بين السماء والأرض، إذ لو كان الفرض ما ذكر لكان حق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بلغ الرسول ما أنزل إليه من ربه جميعا بصيغة الماضي ونحو ذلك، لا أمر رسوله صلى الله عليه وآله وسلم بالتبليغ وإيعاده على تركه، ولعل نسبته إلى عائشة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التنبيه على بعض خصوصيات الآية الشريفة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بالرسول دون النبي ونحوه، لأن المناسب لمقام التبليغ ذكر وصف الرسالة، سيما إذا كان التبليغ مهتما به في الغاية كالمقام، وبصيغة التفعيل دون الأفعال، لكمال الاهتمام ببلوغ المنزل إلى الأمة، فناسب التعبير </w:t>
      </w:r>
    </w:p>
    <w:p>
      <w:pPr>
        <w:pStyle w:val="BookText"/>
        <w:rPr/>
      </w:pPr>
      <w:r>
        <w:rPr>
          <w:rFonts w:ascii="Amiri" w:hAnsi="Amiri" w:eastAsia="Amiri" w:cs="Amiri"/>
          <w:color w:val="111111"/>
          <w:sz w:val="28"/>
          <w:sz w:val="28"/>
          <w:szCs w:val="28"/>
          <w:rtl w:val="true"/>
          <w:lang w:bidi="ar-SA"/>
        </w:rPr>
        <w:t xml:space="preserve">بصيغة التفعيل الدالة على اتصاف المحل بالمبدأ، دون صيغة الأفعال الدالة على مجرد إيصال المبدأ بالمحل، وبصيغة المجهول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الاهتمام التام الذي سيق له الآية إنما هو بشأن المنزل، مع قطع النظر عن الإسناد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عز وجل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 بأن إنزال هذا الأمر المهم إنما هو من طرف الرب تعالى، دفعا لتوهم الجهلة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أن إنزال هذا الأمر المهم كان قبل نزولها، وأخر الرسول صلى الله عليه وآله وسلم تبليغه خوفا من استهزاء الجهلة منهم، وانتظارا لأن تأتيه العصمة من الله تعالى، وأكد الله تبليغه بهذه الآية، وأوعد رسوله صلى الله عليه وآله وسلم على ترك تبليغه وأعطاه العصمة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أهل البيت عليهم السلام إنه كان نزول آية الولاية يوم عرفة فخشى رسول الله صلى الله عليه وآله وسلم قومه وأهل النفاق والشقاق أن يتفرقوا ويرجعوا إلى الجاهلية فسأل جبرائيل أن يسأل ربه العصمة من الناس، وانتظر أن يأتيه جبرائيل بالعصمة من الناس من الله جل اسمه، فأخر ذلك إلى أن بلغ مسجد الخيف، فأتاه بالولاية، ولم يأته العصمة، فأخر تبليغها حتى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فأتاه جبرائيل وأمره بالذي أتاه به من قبل الله، ولم يأته بالعصمة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إني أخشى قومي أن يكذبوني، ولا يقبلوا قولي في علي عليه السلام فرحل، فلما بلغ غدير خم قبل الجحفة بثلاثة أميال أتاه جبرائيل على خمس ساعات مضت من النهار بالزجر، والانتهار، والعصمة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يقرؤك السلام، ويقول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فقد تواترت الأخبار من الطريقين على أنه عليه السلام نص على ولاية مولانا أمير المؤمنين عليه السلام في منصرفه من حجة الوداع في غدير خم،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في غاية المرام </w:t>
      </w:r>
      <w:r>
        <w:rPr>
          <w:rStyle w:val="FootnoteAnchor"/>
          <w:rtl w:val="true"/>
        </w:rPr>
        <w:footnoteReference w:id="585"/>
      </w:r>
      <w:r>
        <w:rPr>
          <w:rFonts w:ascii="Amiri" w:hAnsi="Amiri" w:eastAsia="Amiri" w:cs="Amiri"/>
          <w:color w:val="111111"/>
          <w:sz w:val="28"/>
          <w:sz w:val="28"/>
          <w:szCs w:val="28"/>
          <w:rtl w:val="true"/>
          <w:lang w:bidi="ar-SA"/>
        </w:rPr>
        <w:t>من طريق العامة تسعة وثمانين حديثا، فقال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علي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وسلم في سفره فنزلنا بغدير خم ونودي فينا الصلاة جامعة، وكسح لرسول الله صلى الله عليه وآله وسلم تحت شجرة، فصلى الظهر، وأخذ بيد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ألستم تعلمون أني أولى بالمؤمنين من أنفسهم؟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وأخذ بيد علي عليه السلام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عن ابن ميمون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 الله صلى الله عليه وآله وسلم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بالصلاة فصلاها،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وظلل لرسول الله صلى الله عليه وآله وسلم بثوب علي شجرة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تعلمون، أو لستم تشهدون أني أولى بكل مؤمن من نفسه؟ قالوا بلى،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نعيم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وأبو نعيم، قالا حدثنا قطر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عليه السلام الناس في الرحبة،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 الله كل امرئ مسلم سمع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لما قام، فقام ثلاثون من الناس،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أناس كثير فشهدوا حين أخذ بيده فقال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ثم سرد الروايات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الملك بن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زيد بن أرقم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خالي حدثني عنك بحديث في شأن علي يوم غدير خم، فأنا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أهل الكوفة فيكم ما فيكم،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عليه وآله وسلم ظهرا وهو آخذ بيد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ألستم تعلمون أني أولى 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ما سمعت</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منها، من الجمع بين الصحاح الستة، من </w:t>
      </w:r>
    </w:p>
    <w:p>
      <w:pPr>
        <w:pStyle w:val="BookText"/>
        <w:rPr/>
      </w:pPr>
      <w:r>
        <w:rPr>
          <w:rFonts w:ascii="Amiri" w:hAnsi="Amiri" w:eastAsia="Amiri" w:cs="Amiri"/>
          <w:color w:val="111111"/>
          <w:sz w:val="28"/>
          <w:sz w:val="28"/>
          <w:szCs w:val="28"/>
          <w:rtl w:val="true"/>
          <w:lang w:bidi="ar-SA"/>
        </w:rPr>
        <w:t xml:space="preserve">الجزء الثالث، من جمع أبي الحسن رزين 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 بن أبي طالب عليه السلام، وذلك على حد ثلث الكتاب من صحيح أبي داود السجستاني، وهو كتاب السنن، ومن صحيح الترمذي، قال عن أبي سرحة،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والعشرون منها، أبو الحسن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الخير أحمد بن الحسين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جعفر بن محمد بن نصير الجلدي، حدثني علي بن سعيد بن قتيبة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ربيعة القرشي عن ابن شوذب، عن مطرق الوراق، عن شهر بن حوشب، عن أبي هريرة،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 عشرة من ذي الحجة كتب له صيام ستين شهرا، وهو يوم غدير خم لما أخذ النبي صلى الله عليه وآله وسلم بيد علي بن أبي طالب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أصحبت مولاي ومولى كل مؤمن ومؤمنة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منها، ابن المغازلي عن أحمد، وانتهى الإسناد إلى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عليه السلام الناس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فيمن كتم فذهب بصري</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والأربعون منها، ابن المغازلي، عن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العلوي العدلي الواسطي، يرفعه إلى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 أوفى في دهليز بعد ما ذهب بصره، فسألته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أصلحك الله إني لست منهم، ليس عليك مني 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حديث علي عليه السلام يوم غدير خم،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وآله وسلم في حجه يوم غدير خم، وهو آخذ بعضد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ألستم تعلمون أني أولى بالمؤمنين من أنفسهم؟ قالوا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والخمسون منها،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يحيى بن جابر البلاذري في الجزء الأول في فضائل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الله رجلا سمع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إلا قام فشهد، وتحت المنبر أنس بن مالك، والبراء بن عازب، وجرير بن عبد الله البجلي، فأعادها، 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كتم هذه الشهادة وهو يعرفها فلا تخرجه من الدنيا حتى تجعل به آية يعرف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فبرص أنس، وعمى البراء، ورجع جرير أعرابيا بعد هجرته، فأتى السراة فمات في بيت أمه</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والثمانون منها، ابن أبي الحديد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شيوخنا البغداديين أن عدة من الصحابة، والتابعين، والمحدثين كانوا منحرفين عن علي عليه السلام قائلين فيه السوء، ومنهم من كتم مناقبه، وأعان </w:t>
      </w:r>
    </w:p>
    <w:p>
      <w:pPr>
        <w:pStyle w:val="BookText"/>
        <w:rPr/>
      </w:pPr>
      <w:r>
        <w:rPr>
          <w:rFonts w:ascii="Amiri" w:hAnsi="Amiri" w:eastAsia="Amiri" w:cs="Amiri"/>
          <w:color w:val="111111"/>
          <w:sz w:val="28"/>
          <w:sz w:val="28"/>
          <w:szCs w:val="28"/>
          <w:rtl w:val="true"/>
          <w:lang w:bidi="ar-SA"/>
        </w:rPr>
        <w:t>أعداءه، ميلا مع الدنيا، وإيثارا للعاجلة،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ناشد علي عليه السلام في رحبة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رحبة الجامع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سمع رسول الله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عليه السلام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فشهدوا بها، وأنس بن مالك في القوم لم يقم،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يمنعك أن تقوم فتشهد، فلقد حضرتها،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كبرت ونسيت،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فارم بها بيضاء لا تواريها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لقد رأيت الوضح به بعد ذلك أبيض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عثمان بن مطرف أن رجلا سأل أنس بن مالك في آخر عمره عن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ألا أكتم حديثا سألت عنه في علي عليه السلام بعد يوم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رأس المتقين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والله من نبيكم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الكاتمين بل الآمرين بإنكار خبر الغدير مع معرفته به أبو حنيفة أحد أئمة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شيخنا المفيد في أماليه مسندا إلى محمد بن نوفل بن عابد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أبو حنيفة النعمان بن ثابت، فذكرنا أمير المؤمنين ودار بيننا كلام في غدير خم،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لأصحابنا لا تقروا لهم بغدير خم، فيخصموكم، فتغير وجه الهيثم بن حبيب الصيرفي،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تقرون به، أما هو عندك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وقد رويته، فقال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لا تقرون به، وقد حدثنا حبيب بن أبي ثابت، عن أبي الطفيل،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أنشد الله في الرحبة من سمعه، فقال أبو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أفلا ترون أنه قد جرى في ذلك خوض، حتى شد على الناس لذلك، 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نكذب عليا أو نرد قوله،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نكذب عليا ولا نرد قولا قاله، ولكنك تعلم أن الناس قد غلا منهم قوم، فقال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صلى الله عليه وآله وسلم ويخطب به، ونشفق نحن منهم ونتقيه بغلو غال أو قول قائل </w:t>
      </w:r>
      <w:r>
        <w:rPr>
          <w:rStyle w:val="FootnoteAnchor"/>
          <w:rtl w:val="true"/>
        </w:rPr>
        <w:footnoteReference w:id="59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الأخبار أنه بعد ما استولى الخلفاء على الخلافة، بنى غالب الناس على كتمان مناقبه عليه السلام تمايلا معهم، سيما خبر الغدير لكمال صراحته، ووضوح دلالته على اختصاص الولاية والخلافة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ما ظهر لك أن أنس بن مالك، وزيد بن أرقم، والبراء بن عازب ممن عرف صحبتهم للنبي صلى الله عليه وآله وسلم كانوا ممن كتموا شهادتهم في خصوص خبر الغدير في زمان سلطة مولانا أمير المؤمنين عليه السلام، وفي محضره مع مناشدته عليه السلام حتى دعا عليه السلام فبرص أنس وذهب بصر الآخرين فرووا الخبر بعد ذلك، فما ظنك بسائر الناس، مع قلة المتقين في كل زمان، وغلبة ميل الناس مع الأمراء والملوك، ولكنه بحمد الله تعالى قد ظهر في خصوص خبر الغدير، مع شدة كتمان الناس إياه ما يبلغ التواتر من طريق العامة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تسعة وثمانين حديثا من طريقهم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محمد بن جرير الطبري صاحب التاريخ أخرج خبر غدير خم، وطرقه من خمسة وسبعين طريقا، وأفرد له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الرجل عامي المذهب، وذكر أبو العباس أحمد بن محمد بن سعيد بن عقدة خبر يوم الغدير، وأفرد له كتابا وطرقه من مائة وخمسة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وأشعار حسان بن ثابت من أصحاب النبي صلى الله عليه وآله وسلم التي أنشدها في هذا اليوم مشهورة، قد ذكرها المخالف والمؤالف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الحمويني وموفق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فأقول في علي عليه السلام أبياتا تسمعها،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اسمعوا قولي شهادة من رسول الله صلى الله عليه وآله وسلم في الولاية الثابتة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وأسمع بالرسول مناديا 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ولم يبدوا هناك التعاميا 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تجدن في الخلق للأمر عاصيا 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w:t>
      </w:r>
      <w:r>
        <w:rPr>
          <w:rStyle w:val="FootnoteAnchor"/>
          <w:rtl w:val="true"/>
        </w:rPr>
        <w:footnoteReference w:id="598"/>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أصل الخبر، ولا ينكره إلا معاند مكابر، ولا حاجة إلى ذكر الروايات من طريقنا، ولكن نتبرك بذكر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 محمد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أغفل الناس قول رسول الله صلى الله عليه وآله وسلم في علي بن أبي طالب عليه السلام في مشربة أم إبراهيم، كما أغفلوا قوله يوم غدير خم أن رسول الله صلى الله عليه وآله وسلم كان في مشربة أم إبراهيم، وعنده أصحابه، إذ جاء علي عليه السلام فلم يفرجوا له فلما رآهم لا يفرجون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هذا أهل بيتي تستخفون بهم وأنا حي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غبت عنكم إن الله لا يغيب عنكم، إن الروح والراحة، والبشر </w:t>
      </w:r>
    </w:p>
    <w:p>
      <w:pPr>
        <w:pStyle w:val="BookText"/>
        <w:rPr/>
      </w:pPr>
      <w:r>
        <w:rPr>
          <w:rFonts w:ascii="Amiri" w:hAnsi="Amiri" w:eastAsia="Amiri" w:cs="Amiri"/>
          <w:color w:val="111111"/>
          <w:sz w:val="28"/>
          <w:sz w:val="28"/>
          <w:szCs w:val="28"/>
          <w:rtl w:val="true"/>
          <w:lang w:bidi="ar-SA"/>
        </w:rPr>
        <w:t xml:space="preserve">والبشارة لمن ائتم بعلي وتولاه، وسلم له، وللأوصياء من ولده، حقا علي أن أدخلهم في شفاعتي، لأنهم أتباعي، ومن تبعني فإنه مني، سنة جرت في أبي إبراهيم، لأني من إبراهيم وإبراهيم مني، وفضلي له فضل، وفضله فضلي، وأنا أفضل منه، تصديق قول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599"/>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الأمر الثالث، وهي صراحة الخبر الشريف في إمامة مولانا أمير المؤمنين عليه السلام وخلافته عن الرسول بلا فصل، فمما لا ريب فيه، ولذا بنى أوائلهم على كتمان الخبر، أو إنكاره لو وجدوا إليه سبيلا، ولم ينقل منهم مناقشة في دلالته، وأما الأواخر فلما رأوا أنه بعد الكتمان الشديد من أوائلهم قد ظهر الخبر ظهور المتواترات، ولم يمكنهم إنكاره، وإن أنكره بعض معانديهم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المناقشة في الدلالة فناقشوا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المشتركة بين معان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والعبد، والجار، والحليف، والمعتق، والناصر، والمحب، والصديق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ولا يكون هناك قرينة جلية على إرادة الأولى بالتصرف منه كما ذكره الشيعة، فيصير اللفظ مجملا حينئذ ولا يصح الاستدلال به على إرادة أحد المعاني بعينه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الفخر الرازي من أن المولى لم يأت لغة وعرفا بمعنى الأولي بالتصرف، حتى يحتمل الحمل عليه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تسليم دلالة الخبر على الإمامة والخلافة، لا دلالة له على ثبوتها له عليه السلام بلا فصل، حتى ينافي مذهب العامة، لأن إمامته في الجملة مسلمة بين الفريقين، والخبر لا دلالة له على أزيد من ثبوت الإمامة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المولى من الألفاظ المشتركة، وهم ظاهر، أما هيئة، فلظهور أن هيئته هيئة مفعل، وهي في جميع الموارد إنما تفيد نسبة المبدأ إلى شئ على وجه المحلية زمانا أو مكانا، وأما مادة، فلأن مادته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قال في المصباح المنير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مثل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ولم يذكر له سوى هذا المعنى، وإنما ذكر بعده موارد استعمالاته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بمعنى القرب بلا فصل، حسا أو معنى، كما يشهد به الاطراد في موارد استعمالاته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الموارد التي ينطبق فيها هو على القرب الحسي الموالاة بين الفعلين، فإنها عبارة عن إتيان أحدهما عقيب الآخر بلا فصل، ومن هذا الباب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 الأخبار،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يليه، أي يقاربه، وجاءوا ولاء، أي متتابعين، ومن الموارد التي ينطبق فيها على القرب المعنوي الموالاة بين شخصين، بمعنى المحبة أو النصرة أو السلطنة، وهكذا، فإنها أسباب للقرب المعنوي بين الطرفين، ويكون كل منهما طرفا للولاء، ومحلا، فانطباق المولى على السيد والعبد باعتبار أن كلا منهما طرف لولاء الملك والسلطنة، لا أنه من الأضداد حينئذ، غاية الأمر أنه يختلف الطرفان في الطرفية، فأحدهما حبل السلطنة بيده، والآخر في رقبته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 التولي عن الشئ على الإعراض والإدبار عنه، فهو من </w:t>
      </w:r>
    </w:p>
    <w:p>
      <w:pPr>
        <w:pStyle w:val="BookText"/>
        <w:rPr/>
      </w:pPr>
      <w:r>
        <w:rPr>
          <w:rFonts w:ascii="Amiri" w:hAnsi="Amiri" w:eastAsia="Amiri" w:cs="Amiri"/>
          <w:color w:val="111111"/>
          <w:sz w:val="28"/>
          <w:sz w:val="28"/>
          <w:szCs w:val="28"/>
          <w:rtl w:val="true"/>
          <w:lang w:bidi="ar-SA"/>
        </w:rPr>
        <w:t xml:space="preserve">جهة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العطف عن الشئ إعراض وإدبار عنه، كما أن الرغبة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الأصلي، وهو القرب والعطف محفوظ في جميع الموارد، ولا يختلف باختلافها، وإنما تختلف الخصوصيات الطارئة على أصل المعنى باختلاف الموارد، واختلاف التعدية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فيتوهم الجاهل أن المعنى يختلف في الموارد، ويكون اللفظ مشتركا لفظيا بين معان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تبين لك ذلك فقد تبين لك أنه لا مجال لما توهمه من الاجمال، لعدم تعدد المعنى الأصلي الذي يستعمل فيه اللفظ، حتى يتطرق الاجمال في المستعمل فيه عند عدم القرينة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الخصوصيات الطارئة باختلاف الموارد، فالأمر أوضح، لظهور لفظ المولى في مالك الأمر، والأولى بالتصرف في حد نفسه، مع قطع النظر عن المورد، لانصراف اللفظ إليه عند الاطلاق، مع قطع النظر عن خصوصية المورد، وقد صرح به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صاحب المجمع </w:t>
      </w:r>
      <w:r>
        <w:rPr>
          <w:rStyle w:val="FootnoteAnchor"/>
          <w:rtl w:val="true"/>
        </w:rPr>
        <w:footnoteReference w:id="603"/>
      </w:r>
      <w:r>
        <w:rPr>
          <w:rFonts w:ascii="Amiri" w:hAnsi="Amiri" w:eastAsia="Amiri" w:cs="Amiri"/>
          <w:color w:val="111111"/>
          <w:sz w:val="28"/>
          <w:sz w:val="28"/>
          <w:szCs w:val="28"/>
          <w:rtl w:val="true"/>
          <w:lang w:bidi="ar-SA"/>
        </w:rPr>
        <w:t xml:space="preserve">،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ظهوره، بل صراحته فيه باعتبار المورد، لأن الرسول صلى الله عليه وآله وسلم الذي هو أولى بالمؤمنين من أنفسهم، إذا قال للأمة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في العرف إلا الولاية والسلطنة الإلهية، كما أن السلطان إذا قال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فابني أو أخي أو ابن عمي مولاه، لا يفهم منه عند العرف إلا ولاية السلطنة، وتعيين الخليفة لنفسه وصراحته، بل كمال الصراحة باعتبار صدر الخبر، وهو 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w:t>
      </w:r>
    </w:p>
    <w:p>
      <w:pPr>
        <w:pStyle w:val="BookText"/>
        <w:rPr/>
      </w:pPr>
      <w:r>
        <w:rPr>
          <w:rFonts w:ascii="Amiri" w:hAnsi="Amiri" w:eastAsia="Amiri" w:cs="Amiri"/>
          <w:color w:val="111111"/>
          <w:sz w:val="28"/>
          <w:sz w:val="28"/>
          <w:szCs w:val="28"/>
          <w:rtl w:val="true"/>
          <w:lang w:bidi="ar-SA"/>
        </w:rPr>
        <w:t xml:space="preserve">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الاستفهام في المقام ليس إلا للتقرير، فهو صلى الله عليه وآله وسلم أخذ منهم الاقرار أولا بولايته عليهم من قبل الرب تعالى بقولهم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إقرارهم بالولاية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قرينة أجلى وأبين منه في أن المراد من 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والسلطنة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بيناه عدم ذكر بعض الرواة صدر الخبر اختصارا، أو نسيانا، أو لغرض آخر، لأن ذكره في كثير منها كاف للاعتبار، وصيروته قرينة لتعيين كيفية الولاية المتعرضة لصدر الحديث الشريف، والساكتة عنه، حتى يتوهم سقوطه عن الاعتبار، باعتبار المعارضة، إذ لا معارضة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ظهر أنه لا إجمال في الحديث، وإن سلمنا الاشتراك اللفظي في لفظ المولى، للجهات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لفظ المولى في حد نفسه إلى الأولى بالتصرف، وتعينه له ظهورا وصراحة باعتبار المورد، وصدر الخبر هذا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مناقشة الرازي فهو تشكيك في البديهيات؟ لأنه إن أراد من عدم مجئ المولى بمعنى الأولى بالتصرف لغة ولا عرفا أنه لم يرد منه الأولى بالتصرف في استعمالاتهم، ولو على سبيل الاطلاق فهو بديهي البطلان، لأن إطلاق المولى على السيد ومالك الرقبة الذي هو الأولى بالتصرف من العبد في أمره، من الاطلاقات الشائعة التي لا تقبل الانكار، بل هو المتبادر عند الاطلاق، وإن أراد منه عدم مجئ هيئة مفعل، بمعنى هيئة التفضيل، فهو صحيح، ولا ينفعه، لأن إطلاق المولى على السيد، ومالك الأمر الذي هو أولى بالتصرف إنما هو باعتبار أنه محل لولاء العبد، من حيث كونه آخذا بحبله المستتبع لا ولويته بالتصرف في أمر المأخوذ، لا باعتبار مجئ </w:t>
      </w:r>
    </w:p>
    <w:p>
      <w:pPr>
        <w:pStyle w:val="BookText"/>
        <w:rPr/>
      </w:pPr>
      <w:r>
        <w:rPr>
          <w:rFonts w:ascii="Amiri" w:hAnsi="Amiri" w:eastAsia="Amiri" w:cs="Amiri"/>
          <w:color w:val="111111"/>
          <w:sz w:val="28"/>
          <w:sz w:val="28"/>
          <w:szCs w:val="28"/>
          <w:rtl w:val="true"/>
          <w:lang w:bidi="ar-SA"/>
        </w:rPr>
        <w:t>هيئته بمعنى هيئة أخرى، حتى يقال إنه لم يعهد ذلك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إطلاق المولى على الأولى بالتصرف كإطلاقه على المعتق والصديق، والجار، والحليف، والناصر، وابن العم، وهكذا من باب انطباق محل الولاء عليه، فلا معنى لتسليم سائر الموارد، وإنكار هذا المورد بخصوصه، مع أنه أظهر إطلاقاته، وأشيعها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الثالثة فيكفي في رفعها ما بيناه كرارا، من أن دلالة النص على إمامته وخلافته عليه السلام تكفي في اختصاصها به، إذ لا مجال للبيعة، ونصب الغير، والشورى، مع وجود النص من قبله تعالى ورسوله صلى الله عليه وآله وسلم مع أن دلالة الخبر الشريف على عموم ولايته لمن كان تحت ولاية الرسول صلى الله عليه وآله وسلم، وعدم استثناء الخلفاء منه مع حضورهم في مجلس الخطاب، تصريح بعدم الفصل، إذ لا ولاية للمتأخر على المتقدم، فلو كانوا مقدمين على مولانا أمير المؤمنين عليه السلام لوجب استثناؤهم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شئ في المقام ما نقل عن بعض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المولى في الخبر الشريف بمعنى من كان له ولاء الإرث، فلا دلالة على ما ذهبت إليه طائفة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اللفظ انصرافا وصراحة، موردا وصدرا، في الأولى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إرادة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ولاء الإرث ينحصر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وولاء ضمان الجريرة، وولاء الإمامة، ولا ينطبق ما ذكره على شئ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أريد منه ولاء الإمامة، فهو تصديق بالمطلوب، لا رد له، وإن أريد ولاء ضمان الجريرة فهو باطل من وجهين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ضمان الجريرة لا يتطرق في النبي صلى الله عليه وآله وسلم لأن من شرطه أن لا يكون للمضمون عنه وارث نسبا وسببا، ومع وجود هذا الشرط يكون </w:t>
      </w:r>
    </w:p>
    <w:p>
      <w:pPr>
        <w:pStyle w:val="BookText"/>
        <w:rPr/>
      </w:pPr>
      <w:r>
        <w:rPr>
          <w:rFonts w:ascii="Amiri" w:hAnsi="Amiri" w:eastAsia="Amiri" w:cs="Amiri"/>
          <w:color w:val="111111"/>
          <w:sz w:val="28"/>
          <w:sz w:val="28"/>
          <w:szCs w:val="28"/>
          <w:rtl w:val="true"/>
          <w:lang w:bidi="ar-SA"/>
        </w:rPr>
        <w:t>المال له صلى الله عليه وآله وسلم بالإمامة والولاية، فلا مجال لتأثير عقد الضمان حينئذ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ولاء ضمان الجريرة لا يتعدى عن الضامن بالضرورة، واتفاق المسلمين، فلا مجال لجعله لغيره إرثا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ولاء العتق، فهو لعصبة المعتق من قبل أبيه، ويشترك فيه العباس وبنوه وعقيل، ولا يختص بمولانا أمير المؤمنين عليه السلام حينئذ ولا يتقدم في هذا المقام العصبة من قبل الأب والأم على العصبة من قبل أبيه،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 عباس وبنوه منه، لأجل انتسابهم إلى الأب فقط، بل مقتضى تقدم الأقرب ثبوت الولاء للعباس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ابن العم من قبل الأب والأم على العم لأب، إنما هو فيما إذا كان الانتساب من قبل الأم دخيلا في الإرث، كالإرث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الإرث بالولاء الذي يدور مدار الانتساب بالأب فقط، فلا مجال لتقدم ابن العم من قبل الأبوين على العم من قبل الأب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هذا الجاهل قد سمع ولاء إرث ولم يتقنه حتى يتصور ما يقوله</w:t>
      </w:r>
      <w:r>
        <w:rPr>
          <w:rFonts w:eastAsia="Amiri" w:cs="Amiri" w:ascii="Amiri" w:hAnsi="Amiri"/>
          <w:color w:val="111111"/>
          <w:sz w:val="28"/>
          <w:szCs w:val="28"/>
          <w:rtl w:val="true"/>
          <w:lang w:bidi="ar-SA"/>
        </w:rPr>
        <w:t xml:space="preserve">. </w:t>
      </w:r>
      <w:bookmarkStart w:id="161" w:name="pg7339_54563"/>
    </w:p>
    <w:p>
      <w:pPr>
        <w:pStyle w:val="Heading2"/>
        <w:numPr>
          <w:ilvl w:val="1"/>
          <w:numId w:val="1"/>
        </w:numPr>
        <w:rPr/>
      </w:pPr>
      <w:bookmarkStart w:id="162" w:name="__RefHeading___Toc1126343_1051229030"/>
      <w:bookmarkStart w:id="163" w:name="_Toc55"/>
      <w:bookmarkEnd w:id="161"/>
      <w:bookmarkEnd w:id="162"/>
      <w:r>
        <w:rPr>
          <w:rtl w:val="true"/>
        </w:rPr>
        <w:t>الحديث الأربعون</w:t>
      </w:r>
      <w:bookmarkEnd w:id="163"/>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في أماليه عن مولانا الصادق جعفر بن محمد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بمنه ورحمته لما فرض عليكم الفرائض لم يفرض ذلك عليكم لحاجة منه إليه، بل رحمة منه، لا إله إلا هو، ليميز الخبيث من الطيب، وليبتلي ما في صدوركم، وليمحص ما في قلوبكم، ولتتسابقوا إلى رحمته، ولتتفاضل منازلكم في جنته، ففرض عليكم الحج، والعمرة، وإقام الصلاة، وإيتاء الزكاة، والصوم، والولاية، وجعل لكم بابا لتفتحوا به أبواب الفرائض، ومفتاحا إلى سبيله، ولولا محمد صلى الله عليه وآله وسلم والأوصياء من ولده عليهم السلام كنتم حيارى كالبهائم، لا تعرفون فرضا من الفرائض، وهل تدخل قرية إلا من بابها، فلما من عليكم بإقامة الأولياء بعد نبيكم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عليكم لأوليائه </w:t>
      </w:r>
    </w:p>
    <w:p>
      <w:pPr>
        <w:pStyle w:val="BookText"/>
        <w:rPr/>
      </w:pPr>
      <w:r>
        <w:rPr>
          <w:rFonts w:ascii="Amiri" w:hAnsi="Amiri" w:eastAsia="Amiri" w:cs="Amiri"/>
          <w:color w:val="111111"/>
          <w:sz w:val="28"/>
          <w:sz w:val="28"/>
          <w:szCs w:val="28"/>
          <w:rtl w:val="true"/>
          <w:lang w:bidi="ar-SA"/>
        </w:rPr>
        <w:t>حقوقا وأمركم بأدائها إليهم، ليحل لكم ما وراء ظهوركم من أزواجكم، وأموالكم، ومآكلكم، ومشاربكم، ويعرفكم بذلك البركة، والنماء، والثروة، ليعلم من يطيعه منكم بالغيب، ثم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فاعلموا أن من يبخل فإنما يبخل عن نفسه، إن الله هو الغني وأنتم الفقراء إليه، فاعملوا من بعد ما شئتم، فسيرى الله عملكم ورسوله والمؤمنون، ثم تردون إلى عالم الغيب والشهادة فينبئكم بما كنتم تعملون، والعاقبة للمتقين ولا عدوان إلا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وجل، وخلق أهل بيتي من نوري، وخلق محبوهم من نورهم، وسائر الناس في النار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العياشي في تفسيره بإسناده عن زرارة عن أبي جعفر عليه السلام آخر فريضة أنزلها الله 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ينزل من الفرائض شئ بعدها حتى قبض رسول الله صلى الله عليه وآله وسلم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بابويه، عن مولانا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يوم 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أعياد أمتي وهو اليوم الذي أمرني الله تعالى ذكره بنصب أخي علي بن أبي طالب عليه السلام علما لأمتي، يهتدون به من بعدي، وهو اليوم الذي أكمل الله فيه الدين، وأنا من علي، خلق من طينتي، وهو إمام الخلق بعدي، يبين لهم ما اختلفوا فيه من </w:t>
      </w:r>
    </w:p>
    <w:p>
      <w:pPr>
        <w:pStyle w:val="BookText"/>
        <w:rPr/>
      </w:pPr>
      <w:r>
        <w:rPr>
          <w:rFonts w:ascii="Amiri" w:hAnsi="Amiri" w:eastAsia="Amiri" w:cs="Amiri"/>
          <w:color w:val="111111"/>
          <w:sz w:val="28"/>
          <w:sz w:val="28"/>
          <w:szCs w:val="28"/>
          <w:rtl w:val="true"/>
          <w:lang w:bidi="ar-SA"/>
        </w:rPr>
        <w:t>سنتي، وهو أمير المؤمنين عليه السلام، وقائد الغر المحجلين، ويعسوب المؤمنين، وخير الوصيين، وزوج سيدة نساء العالمين، وأبو الأئمة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أحببته، ومن أبغض عليا أبغضته، ومن وصل عليا 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قطع عليا قطعته، ومن جفا عليا جفوته، ومن والى عليا واليته، ومن عادى عليا عاديته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بن أبي طالب عليه السلام بابها، ولن تؤتي الحكمة إلا من قبل الباب، وكذب من زعم أنه يحبني ويبغض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بالنبوة، واصطفاني على جميع البرية ما نصبت عليا علما لأمتي في الأرض، حتى نوه الله باسمه في سماواته، وأوجب ولايته على جميع ملائكته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في أماليه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تسعا لم يعطها أحد قبلي سوى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فتحت لي السبل، وعلمت المنايا، والبلايا، والأنساب، وفصل الخطاب، ولقد نظرت إلى الملكوت بإذن ربي، فما غاب عني ما كان قبلي، ولا ما يأتي بعدي، فإن بولايتي أكمل الله لهذه الأمة دينهم، وأتم عليهم النعم، ورضي لهم إسلامهم، إذ يقول يوم الولاية لمحمد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أخبرهم أني أكملت اليوم دينهم، وأتممت عليهم النعمة، ورضيت لهم إسلامهم، كل ذلك من الله علي، فله الحمد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عليه السلام بمرو فاجتمعنا في الجامع يوم الجمعة في بدء مقدمنا، فأداروا أمر الإمامة وكثرة </w:t>
      </w:r>
    </w:p>
    <w:p>
      <w:pPr>
        <w:pStyle w:val="BookText"/>
        <w:rPr/>
      </w:pPr>
      <w:r>
        <w:rPr>
          <w:rFonts w:ascii="Amiri" w:hAnsi="Amiri" w:eastAsia="Amiri" w:cs="Amiri"/>
          <w:color w:val="111111"/>
          <w:sz w:val="28"/>
          <w:sz w:val="28"/>
          <w:szCs w:val="28"/>
          <w:rtl w:val="true"/>
          <w:lang w:bidi="ar-SA"/>
        </w:rPr>
        <w:t>اختلاف الناس فيها، فدخلت على سيدي عليه السلام فأعلمته خوض الناس فيها فتبسم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العزيز، جهل القوم، وخدعوا عن أديانهم، إن الله عز وجل لم يقبض نبيه حتى أكمل له الدين، وأنزل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شئ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وبين فيه الحلال والحرام، والحدود والأحكام، وجميع ما يحتاج إليه الناس كملا،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شئ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وأنزل في حجة الوداع وهي آخر عمره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الإمامة من تمام الدين، ولم يمض رسول الله صلى الله عليه وآله وسلم حتى بين لأمته معالم دينهم، وأوضح لهم سبيلهم، وتركهم على سبيل قصد الحق، وأقام لهم عليا عليه السلام علما وإماما، وما ترك شيئا تحتاج إليه الأمة إلا بينه، فمن زعم أن الله عز وجل لم يكمل دينه فقد رد كتاب الله، ومن رد كتاب الله فهو كافر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تعرفون فضل الإمامة ومحلها من الأمة،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 وجل بها إبراهيم الخليل بعد النبوة، والخلة مرتبة ثالثة، وفضيلة شرف بها وأشار بها ذكره،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عليه السلام مسرورا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فأبطلت هذه الآية إمامة كل ظالم إلى يوم القيامة، فصارت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تعالى بأن جعلها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الصفوة والطهارة،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لما صبروا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تزل في ذريته يرثها بعض عن بعض قرنا فقرنا، حتى ورثها الله عز وجل النبي صلى الله عليه وآله وسلم فقال جل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فكانت له خاصة فقلدها رسول الله صلى الله عليه وآله وسلم عليا عليه السلام بأمر الله عز وجل، على رسم ما فرض الله، فصارت في ذريته الأوصياء الذين آتاهم العلم والإيمان، بقوله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أوتوا العالم والإيمان لقد لبثتم في كتاب الله إلى يوم البعث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فهي في ولد علي خاصة إلى يوم القيامة، إذ لا نبي بعد محمد صلى الله عليه وآله وسلم، فمن يختار هؤلاء الجهال </w:t>
      </w:r>
      <w:r>
        <w:rPr>
          <w:rStyle w:val="FootnoteAnchor"/>
          <w:rtl w:val="true"/>
        </w:rPr>
        <w:footnoteReference w:id="616"/>
      </w:r>
      <w:r>
        <w:rPr>
          <w:rFonts w:ascii="Amiri" w:hAnsi="Amiri" w:eastAsia="Amiri" w:cs="Amiri"/>
          <w:color w:val="111111"/>
          <w:sz w:val="28"/>
          <w:sz w:val="28"/>
          <w:szCs w:val="28"/>
          <w:rtl w:val="true"/>
          <w:lang w:bidi="ar-SA"/>
        </w:rPr>
        <w:t xml:space="preserve">؟ والحديث الشريف المنبئ عن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وقد اقتصرت منه على هذا المقدار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هذا الباب من طريقنا في غاية الكثرة، بل وكذلك من </w:t>
      </w:r>
    </w:p>
    <w:p>
      <w:pPr>
        <w:pStyle w:val="BookText"/>
        <w:rPr/>
      </w:pPr>
      <w:r>
        <w:rPr>
          <w:rFonts w:ascii="Amiri" w:hAnsi="Amiri" w:eastAsia="Amiri" w:cs="Amiri"/>
          <w:color w:val="111111"/>
          <w:sz w:val="28"/>
          <w:sz w:val="28"/>
          <w:szCs w:val="28"/>
          <w:rtl w:val="true"/>
          <w:lang w:bidi="ar-SA"/>
        </w:rPr>
        <w:t>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غاية المرام ستة أحاديث من طريقهم </w:t>
      </w:r>
      <w:r>
        <w:rPr>
          <w:rStyle w:val="FootnoteAnchor"/>
          <w:rtl w:val="true"/>
        </w:rPr>
        <w:footnoteReference w:id="617"/>
      </w:r>
      <w:r>
        <w:rPr>
          <w:rFonts w:ascii="Amiri" w:hAnsi="Amiri" w:eastAsia="Amiri" w:cs="Amiri"/>
          <w:color w:val="111111"/>
          <w:sz w:val="28"/>
          <w:sz w:val="28"/>
          <w:szCs w:val="28"/>
          <w:rtl w:val="true"/>
          <w:lang w:bidi="ar-SA"/>
        </w:rPr>
        <w:t>، كلها مسندة إلى أبي سعيد الخدري، ولنذكر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عن سيد الحفاظ أبو منصور بن شهرآشوب شيرويه بن شهردار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الحسن الحداد المقري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دعا الناس إلى علي عليه السلام في غدير خم وأمر بما تحت الشجرة من الشوك فقم، وذلك يوم الخميس، فدعا صلى الله عليه وآله وسلم عليا فأخذ بضبعيه، فرفعهما حتى نظر الناس إلى بياض إبطي رسول الله صلى الله عليه وآله وسلم، ثم لم يفترقوا حتى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من بعدي،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فأقول في علي أبياتا تسمعها،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اسمعوا قولي شهادة من رسول الله صلى الله عليه وآله وسلم في الولاية الثابتة فقال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وأسمع بالرسول مناديا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وهذه الأبيات والحديث مشهور في كتب العامة والخاصة، وقال الحمويني عقيب هذا الحديث والأبيات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له طرق كثيرة إلى أبي سعيد سعد بن مالك الخدري الأنصاري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أبو نعيم الحديث مسندا إلى أبي سعيد الخدري، مع زيادة بيتين في آخر الأبيات المتقدمة،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أنصار صدق مواليا 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 وإذا وقفت على ما بيناه فاعلم أن الآية الكريمة تدل دلالة قطعية على تعيين أمر الإمامة والخلافة من قبله تعالى شأنه، إذ الإمامة من الدين، بل من أركانه، فلو أهمله تعالى شأنه لم يكمل دينه، وهو مناقض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الآية، ورد عليه تعالى شأنه، كما نبه عليه مولانا الرضا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تدل على إكمال الدين، وعدم إهمال شئ عن أمر الدين، ويكفي في عدم الاهمال تفويض أمر الإمامة إلى اختيار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نصب شخص خاص بعينه، كما يقول الشيعة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لم يدعوا تفويض أمر الإمامة إلى اختيار الأمة بنص من قبله تعالى، ومن قبل رسوله صلى الله عليه وآله وسلم وإنما ادعوا أن الرسول صلى الله عليه وآله وسلم أهمله، ولم ينص فيه بشئ، واجتمع الناس على بيعة أبي بكر، وكان اجتماعهم عليه صوابا لقوله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ضلال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ادعوا أن الإمامة إنما تكون باجتماع الأمة بنص الرسول صلى الله عليه وآله وسلم، لم ينصب أبو بكر عمر، ولم يقل في حال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سألت رسول الله صلى الله عليه وآله وسلم لمن هذا الأمر من بعده، فلا ينازعه فيه أحد، وليتني كنت سألته هل للأنصار فيها من حق، فالأصل وهو الخليفة الأول كلامه صريح في أن النبي صلى الله عليه وآله وسلم سكت عن أمر الخلافة، وأهمله، وتمنى أن يكون سائلا عنه حتى لا ينازع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وأمنع جانبا، وأعلى مكانا، من أن يصير الناس مرجعا في تعيينها، لمن شاءوا واختاروه، كما نبه عليه مولانا الرضا عليه السلام، ضرورة أن المرجع لا بد أن يكون عارفا بحدود ما رجع إليه، ويقبح من الحكيم تعالى شأنه أن يرجع الأمر في الإمامة التي هي تلو الرسالة، بل أكمل منها إلى اختيار الناس، الغير المطلعين على سرائر العباد وضمائرهم، الجاهلين بحدودها، وعلو مكانها، وسمو شأنها، فهل هذا إلا إهمال؟ كيف وقد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620"/>
      </w:r>
      <w:r>
        <w:rPr>
          <w:rFonts w:ascii="Amiri" w:hAnsi="Amiri" w:eastAsia="Amiri" w:cs="Amiri"/>
          <w:color w:val="111111"/>
          <w:sz w:val="28"/>
          <w:sz w:val="28"/>
          <w:szCs w:val="28"/>
          <w:rtl w:val="true"/>
          <w:lang w:bidi="ar-SA"/>
        </w:rPr>
        <w:t>فهو تعالى نبه العباد على أن السبيل منحصر في جعله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أن ما ذهب إليه العامة وبنوا أصل مذهبهم عليه لا يلائم مع إكمال الدين المصرح به في الآية الكريمة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الآية الكريمة تدل على نصب جميع خلفاء الرسول صلى الله عليه وآله وسلم، والأئمة من بعده صلى الله عليه وآله وسلم، لا على نصب خليفة واحد منهم بعينه، وإلا لزم الاهمال بالنسبة إلى من لم ينص على نصبه، وهو مناقض لإكمال الدين، وإتمام النعمة، وهو صلى الله عليه وآله وسلم كما صرح بولاية أمير المؤمنين عليه السلام ونصبه يوم الغدير، </w:t>
      </w:r>
    </w:p>
    <w:p>
      <w:pPr>
        <w:pStyle w:val="BookText"/>
        <w:rPr/>
      </w:pPr>
      <w:r>
        <w:rPr>
          <w:rFonts w:ascii="Amiri" w:hAnsi="Amiri" w:eastAsia="Amiri" w:cs="Amiri"/>
          <w:color w:val="111111"/>
          <w:sz w:val="28"/>
          <w:sz w:val="28"/>
          <w:szCs w:val="28"/>
          <w:rtl w:val="true"/>
          <w:lang w:bidi="ar-SA"/>
        </w:rPr>
        <w:t>صرح بأن الأوصياء من بعده صلى الله عليه وآله وسلم من ذريته، ففي رواية الاحتجاج، بعد أن 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 بعدي علي وليكم وإمامكم بأمر 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الإمامة في ذريتي من ولده إلى يوم القيامة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سليم بن قيس الهلالي أنه صعد مولانا أمير المؤمنين عليه السلام المنبر في عسكره وبحضرته المهاجرون والأنصار، فحمد الله وأثنى عليه، وذكر شطرا من فضائله ومناقبه، فقام نحو سبعين رجلا من أهل بدر كلهم من الأنصار، وبقية من المهاجرين، فشهدوا بأننا سمعنا ذلك من رسول الله صلى الله عليه وآله وسلم بعد ما صلى بهم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مولاي، وأنا مولى المؤمنين، وأنا أولى بهم من أنفسهم، 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كولايتي من كنت أولى به من نفسه، فأنزل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الآيات في علي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وفي أوصيائه إلى يوم القيامة،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ووزيري، وخليفتي في أمتي، وولي كل مؤمن بعدي، وأحد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الحسن، وابني الحسين ثم التسعة من ولده واحدا بعد واحد، القرآن معهم، وهم مع القرآن، لا يفارقونه حتى يردوا علي الحوض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اثني عشر من البدريين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سمعنا ذلك من رسول الله صلى الله عليه وآله وسلم، كما قلت سواء، لم تزد فيه ولم تنقص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بقية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نحفظ كله، وهؤلاء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خيارنا، وأفضلنا،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يحفظ، بعضهم أحفظ من بعض، فقام من الاثني عشر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وأبو أيوب الأنصاري، وعمار، وخزيمة بن ثابت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إنا قد حفظنا قول رسول الله صلى الله عليه وآله وسلم يومئذ، وعلي قائم إلى جنبه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 الله أمرني أن أنصب لكم إمامكم ووصيي فيكم، وخليفتي من أهل بيتي من بعدي، والذي فرض الله طاعته على المؤمنين في كتابه، فأمركم فيه بولايته، فراجعت ربي خشية طعن أهل النفاق وتكذيبها، فأوعدني لأبلغها أو ليعاقبني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جل ذكره أمركم في كتابه بالصلاة، وقد بينها لكم وسميتها، والزكاة والصوم والحج فبينته وفسرته لكم، وأمركم في كتابه بولايته وإني أشهدكم أيها الناس أنها خاصة لعلي وأوصيائي من ولدي وولده، أولهم ابني حسن، ثم ابني حسين، ثم تسعة من ولدي الحسين، لا يفارقون الكتاب حتى يردوا علي الحوض</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قد علمتكم المهدي، ووليكم وإمامكم، وهاديكم بعدي، وهو أخي علي بن أبي طالب، وموفيكم بمنزلتي فيكم، فقلدوه، وأطيعوه في جميع أموركم، فإن عنده جميع ما علمني الله، وأمرني أن أعلمكم أنه عنده فاسألوه وتعلموا منه ومن أوصيائه، ولا تعلموهم، ولا تتقدموهم، ولا تخلفوا عنهم فإنهم مع الحق، والحق معهم لا يزايلهم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من طرق العامة، في أن عدة الأئمة اثني عشر، ولنذكر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العاشر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عدة الأئمة بعد رسول الله صلى الله عليه وآله وسلم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فيه تسعة أحاديث من طريق العامة، فسرد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أبو المؤيد موفق بن أحمد في كتاب فضائل أمير المؤمنين عليه السلام وهو من أعيان علماء العامة، ثم ذكر إسناده إلى أن انتهى إلى أبان بن أبي عياش، عن سليم بن قيس الهلالي، عن سلمان المحمدي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وإذا الحسين عليه السلام على فخذه، وهو يقبل عينيه ويلثم فاه،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 ابن سيد، وأخو سيد، أبو السادة، أنت إمام ابن الإمام، أخو الإمام، أبو الأئمة، أنت حجة بن حجة، أخو حجة، أبو حجج تسع من صلبك، تاسعهم قائمهم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موفق بن أحمد أيضا بإسناده إلى أبي سليمان راعي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 علي بن أبي طالب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أذكر في موضع إلا ذكرت معي، فأنا المحمود وأنت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منها عليا، وشققت له اسما من أسمائي، فأنا الأعلى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وخلقت عليا، وفاطمة، والحسن، والحسين، والأئمة من ولده من نوري، وعرضت ولايتكم على أهل السماوات والأرض، فمن قبلها كان عندي من المؤمنين،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جاءني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بعلي، وفاطمة، والحسن، والحسين عليهم السلام، وعلي بن الحسين، ومحمد بن علي، وجعفر بن محمد، وموسى بن جعفر، وعلي بن موسى، ومحمد بن علي، وعلي بن محمد، والحسن بن علي، والمهدي عليهم السلام، في مصباح من نور، قيام يصلون،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وهو الثائر من عترتك، وعزتي وجلالي أنه الحجة الواجبة لأوليائي، والمنتقم من أعدائي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الثامن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الحمويني بإسناده إلى سعيد بن جبير، </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وأوصيائي، وحجج الله على الخلق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وآخرهم ولدي، قيل يا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يملأها قسطا وعدلا، كما ملئت ظلما وجورا، والذي بعثني بالحق بشيرا لو لم يبق من الدنيا إلا يوم واحد لطول الله ذلك اليوم، حتى يخرج فيه ولدي المهدي، ينزل روح الله عيسى بن مريم، فيصلي خلفه، وتشرق الأرض بنور ربها، ويبلغ سلطانه المشرق والغرب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الباب الثاني عشر من طريق العامة أخبارا كثيرة تدل على أن عدتهم عليهم السلام اثنى عشر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لله تعالى بابا من دخله أمن من النار، ومن النزع الأكبر،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إهدنا إلى هذا الباب حتى نعرفه،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علي بن أبي طالب سيد الوصيين، وأمير المؤمنين، وأخي رسول رب العالمين، وخليفة الله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بالعروة الوثقى التي لا انفصام لها فليتمسك بولاية علي بن أبي طالب، فإن ولايته ولايتي، 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يعرف الحجة بعدي، فليعرف علي بن أبي طالب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يقتدي بي فعليه أن يتولى ولاية علي بن أبي طالب والأئمة من ذريتي، فإنهم خزان 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ما عدة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بأجمعه، 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الشهور، وهي عند الله اثنى عشر شهرا في كتاب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وعدتهم عدة العيون التي انفجرت منه لموسى بن عمران، حين ضرب بعصاه، فانفجرت منه اثنتا عشرة عينا، وعدة نقباء بني إسرائيل،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أخذنا ميثاق بني إسرائيل وبعثنا منهم اثني عشر نقيبا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فالأئمة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وآخرهم القائم صلوات الله عليهم أجمعين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الأخبار من طريقهم في أن عدة الأئمة عليهم السلام، اثنا عشر مستفيضة، لو لم تكن متواترة، فليعتبر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دلالة الكتاب المجيد على اختصاص الإمامة والولاية بمولانا أمير المؤمنين والأئمة الطاهرين من ذريته، وذرية خاتم النبيين، صلوات الله عليهم أجمعين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الآيات النازلة في شأنهم، كما عرفت شطرا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تقسيم الكتاب المجيد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ومحكم، ومتشابه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أن الغرض من الكتاب المجيد هداية الناس إلى الدين الحنيف، واهتداؤهم إلى ما فيه مما يكمل به دينهم من </w:t>
      </w:r>
    </w:p>
    <w:p>
      <w:pPr>
        <w:pStyle w:val="BookText"/>
        <w:rPr/>
      </w:pPr>
      <w:r>
        <w:rPr>
          <w:rFonts w:ascii="Amiri" w:hAnsi="Amiri" w:eastAsia="Amiri" w:cs="Amiri"/>
          <w:color w:val="111111"/>
          <w:sz w:val="28"/>
          <w:sz w:val="28"/>
          <w:szCs w:val="28"/>
          <w:rtl w:val="true"/>
          <w:lang w:bidi="ar-SA"/>
        </w:rPr>
        <w:t>المعارف الحقة</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على العزائم، والرخص، والحلال والحرام والحدود، والأحكام وهكذا، لا مجرد التلاوة والقراءة من دون تدبر وتفهم، فلا محالة يكون وافيا بجميع ما تحتاج إليه الأمة، وإلا لزم أن يكون الكتاب مما فرط فيه شئ ولا يكون مكملا لدينهم، وهو رد لقوله تعالى شأنه وكفر به ومحكمات القرآن لا تفي بجميع ما يحتاج إليه الأمة، كما هو ظاهر، فلا بد أن يكون هذا الاكمال في مجموع الكتاب، ومنه المجمل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للأمة من معرفتهما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 سبيل إلى معرفتهما بالحدس والرأي لاختلافهما باختلاف الأنظار، فيزداد بهما الحيرة والضلالة، والحكيم تعالى شأنه لا يخل بغرضه، فالعقل يحكم حينئذ حكما جزميا بأن الحكيم تعالى شأنه الذي قسم الكتاب المجيد إلى هذه الأقسام الثلاثة قرنه بمترجم رباني كاشف عن حقائقه، لا شبهة في حكمه، عالم بجميع الكتاب من عنده، مصون من الزلل، وهذا المترجم الرباني ليس إلا خاتم النبيين صلى الله عليه وآله وسلم وخلفائه المعصومين سلام الله عليهم أجمعين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الخلفاء الثلاثة ليسوا عالمين بمجمله ومتشابهه كما يظهر من مراجعتهم في كثير من الموارد التي أشكل عليهم الأمر فيها إلى مولانا أمير المؤمنين عليه السلام كما هو مذكور في كتب الفريقين، ولا يجوز أن يكون حامل أسرار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مجملات القرآن ومتشابهه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معزولا عن الخلافة، والأجنبي عنها خليفته تعالى شأنه، وهذا الصنع في 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أن مع القرآن حاملا ربانيا ما دام الدين باقيا لا يفارق القرآن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p>
    <w:p>
      <w:pPr>
        <w:pStyle w:val="BookText"/>
        <w:rPr/>
      </w:pPr>
      <w:r>
        <w:rPr>
          <w:rFonts w:ascii="Amiri" w:hAnsi="Amiri" w:eastAsia="Amiri" w:cs="Amiri"/>
          <w:color w:val="111111"/>
          <w:sz w:val="28"/>
          <w:sz w:val="28"/>
          <w:szCs w:val="28"/>
          <w:rtl w:val="true"/>
          <w:lang w:bidi="ar-SA"/>
        </w:rPr>
        <w:t>على أن في الأمة من يدعي حقهم، ويستولي على مقامهم، وإلا لم يجعل منه مجملا ومتشابها، ضرورة أن الرمز والتشابه إنما هو لإخفاء الأمر على المدعى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مولانا أمير المؤمنين عليه السلام أن الله تعالى قسم كتابه إلى محكم، ومجمل، ومتشابه، حتى يتميز خليفته عمن استولى على الأمر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أوصياء الأنبياء في الكتاب المجيد، فإن بيان حالاتهم، وصفاتهم، وعلومهم إرشاد إلى معرفة أوصياء خاتم النبيين صلى الله عليه وآله وسلم أجمعين، فمن تدبر في قصة آصف بن برخيا وزير سليمان بن داود عليه السلام الذي قال تعالى شأنه 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 عنده علم من الكتاب أنا آتيك به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علم أن سؤال سليمان ليس لعجز منه في إحضار عرش بلقيس، كما أحضره آصف وإلا لزم أن يكون الوصي أفضل من الأصل، وهو محال، فغرضه عليه السلام ظهور هذا من وصيه، حتى يقر الناس بفضله، ويعلموا أنه يستحق الوصاية، فإذا كان وصي سليمان بهذه المنزلة، مع أن سليمان ليس من أولي العزم من الأنبياء، بل من أتباع موسى بن عمران عليه السلام وعامل بشريعته، فلا محالة يكون وصي موسى أفضل من وصي سليمان، وحيث إن خاتم النبيين صلى الله عليه وآله وسلم أفضل من جميع الأنبياء، يكون وصيه أفضل من جميع أوصياء الأنبياء، فيستحيل أن يكون خليفة سليمان ووصيه عالما بعلم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يقدر على إتيان عرش بلقيس، قبل ارتداد الطرف، ووصي خاتم النبيين صلى الله عليه وآله وسلم لا يعرف شيئا من بواطن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w:t>
      </w:r>
    </w:p>
    <w:p>
      <w:pPr>
        <w:pStyle w:val="BookText"/>
        <w:rPr/>
      </w:pPr>
      <w:r>
        <w:rPr>
          <w:rFonts w:ascii="Amiri" w:hAnsi="Amiri" w:eastAsia="Amiri" w:cs="Amiri"/>
          <w:color w:val="111111"/>
          <w:sz w:val="28"/>
          <w:sz w:val="28"/>
          <w:szCs w:val="28"/>
          <w:rtl w:val="true"/>
          <w:lang w:bidi="ar-SA"/>
        </w:rPr>
        <w:t>وصيه أعلم من وصي سليمان، بل هو العالم بالكتاب كله كما قال تعالى في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مولانا جعفر بن محمد الصادق عليه السلام عن الذي عنده علم من الكتاب أعلم، أم الذي عنده علم الكتاب؟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الذي عنده علم من الكتاب إلا بقدر ما تأخذ البعوضة بجناحها من ماء البحر </w:t>
      </w:r>
      <w:r>
        <w:rPr>
          <w:rStyle w:val="FootnoteAnchor"/>
          <w:rtl w:val="true"/>
        </w:rPr>
        <w:footnoteReference w:id="635"/>
      </w:r>
      <w:r>
        <w:rPr>
          <w:rFonts w:ascii="Amiri" w:hAnsi="Amiri" w:eastAsia="Amiri" w:cs="Amiri"/>
          <w:color w:val="111111"/>
          <w:sz w:val="28"/>
          <w:sz w:val="28"/>
          <w:szCs w:val="28"/>
          <w:rtl w:val="true"/>
          <w:lang w:bidi="ar-SA"/>
        </w:rPr>
        <w:t>، يعني أن منزلة من عنده علم الكتاب منزلة البحر، ومنزلة الذي عنده علم من الكتاب منزلة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كما يكون ذكر قصص الأوصياء في الكتاب المجيد إرشادا إلى معرفة وصي نبينا صلى الله عليه وآله وسلم كذلك ذكر قصص الأنبياء عليهم السلام فيه إرشاد إلى معرفة نبينا صلى الله عليه وآله وسلم لتصريح بمعجزات موسى، وعيسى، وإبراهيم، ونوح، وصالح، وسائر الأنبياء صلى الله عليه وآله وسلم في ضمن قصصهم تصريح بأن نبينا صلى الله عليه وآله وسلم كان قادرا على إظهار المعجزات، وأن ما تواتر من صدورها منه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يرتاب فيه عاقل، إذ لو لم يكن صادقا في نبوته ولم يقدر على إظهار المعجزات لم يصدق معجزات سائر الأنبياء، ولم يذكرها في كتابه، كما أن البابية وأضرابهم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افتروا على الله وكذبوا صدور المعجزات من الأنبياء لئلا يضيق الأمر عليهم بزعمهم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الآيات النازلة في شأن أهل البيت عليهم السلام، الدالة على اختصاص الولاية لا تنحصر في أربعين، كيف وقد روى ابن المغازلي عن ابن عباس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أربعة أرباع، فربع فينا أهل البيت خاصة، وربع حلال، وربع حرام، وربع فرائض وأحكام، والله أنزل فينا </w:t>
      </w:r>
    </w:p>
    <w:p>
      <w:pPr>
        <w:pStyle w:val="BookText"/>
        <w:rPr/>
      </w:pPr>
      <w:r>
        <w:rPr>
          <w:rFonts w:ascii="Amiri" w:hAnsi="Amiri" w:eastAsia="Amiri" w:cs="Amiri"/>
          <w:color w:val="111111"/>
          <w:sz w:val="28"/>
          <w:sz w:val="28"/>
          <w:szCs w:val="28"/>
          <w:rtl w:val="true"/>
          <w:lang w:bidi="ar-SA"/>
        </w:rPr>
        <w:t xml:space="preserve">كرائم القرآن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غاية المرام مائة وثمانية وعشرين آية حسب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 العامة أنه لو بين الرسول صلى الله عليه وآله وسلم لأصحابه أمر الولاية كما بين لهم حكم الصلاة، والصوم، والحج، والجهاد، وسائر الأحكام لم يخالفوه، ولم يستضعفوا مولانا أمير المؤمنين عليه السلام، كما لم يخالفوا أمر الصلاة، وسائر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واستبعد مخالفتهم وإعراضهم عما سمعوه منه صلى الله عليه وآله وسلم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على قصة بني إسرائيل، وأن أكثرهم ارتدوا في غيبة موسى عليه السلام واستضعفوا هارون عليه السلام خليفته، واتخذوا العجل ربا لهم وفتنوا به، ولم يرجعوا عنه حتى رجع إليهم موسى عليه السلام لا ينبغي له أن يستبعد مخالفة أكثر أصحاب نبينا صلى الله عليه وآله وسلم عن أمره، فإن ارتداد بي إسرائيل أبعد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كانوا موحدين خلفا عن سلف، ولم يقروا لفرعون بالربوبية، وكانوا منتظرين لظهور نبيهم موسى عليه السلام، وأصحاب النبي صلى الله عليه وآله وسلم قد نشأوا في الجاهلية ومضت أكثر أعمار أكثرهم في عبادة الأصنام، ولم يسلم أغلبهم إلا خوفا أو طمعا،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أسلمنا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المنافقون الذين نزل في شأنهم سورة المنافقين، ومن المعلوم أن ارتداد بني إسرائيل أبعد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وقع فيه بنو إسرائيل من اتخاذ العجل ربا أعظم وأشد </w:t>
      </w:r>
    </w:p>
    <w:p>
      <w:pPr>
        <w:pStyle w:val="BookText"/>
        <w:rPr/>
      </w:pPr>
      <w:r>
        <w:rPr>
          <w:rFonts w:ascii="Amiri" w:hAnsi="Amiri" w:eastAsia="Amiri" w:cs="Amiri"/>
          <w:color w:val="111111"/>
          <w:sz w:val="28"/>
          <w:sz w:val="28"/>
          <w:szCs w:val="28"/>
          <w:rtl w:val="true"/>
          <w:lang w:bidi="ar-SA"/>
        </w:rPr>
        <w:t>بمراتب من اتخاذ غير من نصبه الرسول صلى الله عليه وآله وسلم خليفة عنه، فإنهم باتخاذهم العجل ربا خرجوا عن الدين رأسا، وأما أصحاب النبي صلى الله عليه وآله وسلم فلم يخرجوا بما صنعوه عن أصل الإسلام، وكان ذلك سهلا في نظرهم لزعمهم أن أمر الخلافة والإمامة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ارتداد بني إسرائيل كان في حياة نبيهم عليه السلام، ومخالفة أصحاب النبي صلى الله عليه وآله وسلم في أمر الخلافة كان بعد وفاته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الأول أبعد من الثاني، وبعد وقوع الأول عند ظهور الفتنة لا مجال لاستبعاد وقوع الثاني، ورد النصوص أو تأويلها، كيف وقد أخبر تعالى شأنه بانقلاب أكثرهم بعد موت النبي صلى الله عليه وآله وسلم 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قد ورد عن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أمتي مثل بني إسرائيل طابق النعل بالنعل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ولعله لأجل تشابه حال هذه الأمة بحال بني إسرائيل كرر عز وجل قصتهم في كتابه المجيد حتى يكون الناس على كمال بصيرة في أمرهم ويتدبروا في شأنهم وتتم الحجة عليهم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قياس حكم الولاية بحكم الصلاة، وسائر أحكام الدين لا وجه له، لأن الحسد إنما يكون في أمر الولاية، قال تعالى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والحمد لله الذي هدانا لهذا وما كنا لنهتدي لولا أن هدانا الله، ووفقني لإكمال ما أحببته، وإتمام ما قصدته، وصلى الله على خير خلقه محمد وآله الطاهرين المنتجبين، الذين أكمل لنا بولايتهم الدين، ورضي لنا الإسلام دينا، بقبول ولايتهم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منه مذ كنت متشرفا بعتبة سيد شباب أهل الجنة، مولانا أبي عبد الله الحسين صلوات الله عليه، وعلى جده وأبيه، وعلى أمه وأخيه، وعلى الأئمة من ذريته وبنيه، في اليوم الثالث، من العشر الثالث من الشهر التاسع من الشهور الهلالية من السنة الرابعة بعد الألف والثلاثمائة والستين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مهاجرها آلاف الثناء والتحية</w:t>
      </w:r>
      <w:r>
        <w:rPr>
          <w:rFonts w:eastAsia="Amiri" w:cs="Amiri" w:ascii="Amiri" w:hAnsi="Amiri"/>
          <w:color w:val="111111"/>
          <w:sz w:val="28"/>
          <w:szCs w:val="28"/>
          <w:rtl w:val="true"/>
          <w:lang w:bidi="ar-SA"/>
        </w:rPr>
        <w:t xml:space="preserve">. </w:t>
      </w:r>
      <w:bookmarkStart w:id="164" w:name="pg7339_5460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1126345_1051229030"/>
      <w:bookmarkStart w:id="166" w:name="_Toc56"/>
      <w:bookmarkEnd w:id="164"/>
      <w:bookmarkEnd w:id="165"/>
      <w:r>
        <w:rPr>
          <w:rtl w:val="true"/>
        </w:rPr>
        <w:t>فهرس الآيات</w:t>
      </w:r>
      <w:bookmarkEnd w:id="166"/>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أفمن كان على بينة من ربه ويتلوه شاهد منه ومن قبله كتاب موسى إماما ورحمة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 ما غنمتم من شئ فإن لله خمسه وللرسول ولذي القربى واليتامى والمساكين وابن السبيل إن كنتم آمنتم بالله وما أنزلنا على عبدنا يوم الفرقان يوم التقى الجمعان والله على كل شئ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برئ من المشركين ورسوله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طوبى لهم وحسن مآب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تقول نفس يا حسرتي على ما فرطت في جنب الله وإن كنت لمن الساخرين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الناس من يشري نفسه ابتغاء مرضاة الله والله رؤوف بالعباد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گنجينهء دانشمندان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المولى محمد تقي بن المولى محمد كاظم بن محمد جعفر بن المولى محمد صادق البهبهاني عالم جليل وورع تقي كان مرجع الإمامة وغيرها في بهبهان، تشرف إلى العتبات المقدسة حدود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وتوفي في نيف وعشرين وثلاثمائة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مرگى در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ذكراه السنوية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شير محمد من تلاميذ الشيخ علي أصغر الخطائي، وهو من تلامذة الشيخ هادي الطهراني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الشيخ فياض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من أجلة تلاميذ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مقدمتها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في مسألة الخمس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ما فيه الحق، والثاني من هو عليه، والثالث من هو له، والرابع كيفية تعلقه، والخامس بيان مصرفه، والمتكفل لها كلها آية الخمس، ثم بينها تفصيلا طبعت في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چند نسخه خطى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گنجينهء دانشمندان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التلميذ صهر الأستاذ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چاپى للمشار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العلوية طبع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أصفهان،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ارمغان أصفهان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گنجينهء دانشمندان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العلم،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أصفهان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العلم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نور العلم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وأفكار آية الله بهبهاني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الاطلاع على تفصيل آثاره المباركة فليراجع كتاب ارمغان أصفهان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آية الله بهبهاني،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آية الله بهبهاني،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وآثار آية الله بهبهاني،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مصباح، الهداية طبع مصر مع تلخيص وتصرف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خاتمته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الفراغ منه مذ كنت متشرفا بعتبة سيد شباب أهل الجنة مولانا أبي عبد الله الحسين صلوات الله عليه وعلى جده وأبيه وعلى أمه وأخيه وعلى الأئمة من ذريته وبينه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الحديث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أربعين حديثا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 من الأمور الستة التي قلنا لا بد من ذكرها للإيضاح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تجئ الإضافة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تجئ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أن تكون الإضافة في المقام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ومفاده في مثل المقام ليس إلا التبعيض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في مادة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المفسر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وآله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وعلي والحسن والحسين وتسعة من ولد الحسين مطهرون،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إسلامبول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المقام الثاني والثالث من المقامات الثلاثة التي قلنا في صدر البحث ينبغي التكلم فيها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والحلال والحرام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بينة من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ويتلوه شاهد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قبله كتاب موسى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عليه حديث الثقلين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البرهان وغاية المرام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شرح الحديث الأول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نزولها في شأن مولانا أمير المؤمنين عليه السلام لا ينافي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هاشم البحراني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ويبين ذلك أيضا أنه لو كان في الأمة من كان عالما بالكتاب كله لوجب أن يجعله قرينا للعترة، ومتمسكا لسائر الأمة كالعترة، فجعله صلى الله عليه وآله وسلم جميع الأمة متمسكين بالعترة من دون استثناء أحد منهم، يدل على احتياجهم إلى العترة وعدم علمهم بالكتاب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نقلا عن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الحديث بالمعنى فلا تغفل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والصديقون بطاعتهم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الواو يدل على أن هذا الاهتداء مترتب على التوبة والإيمان والعمل الصالح، والاهتداء المترتب عليها المعتبر في قبولها ليس إلا الاهتداء بولاية أهل البيت عليهم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حبيبه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الإسلامية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الشقشقية في نهج البلاغة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الجملات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الطوسي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للمامقاني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للقمي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إعلام الورى للطبرسي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مصدر جميع هذه الروايات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الهادي المذكور في الآية ليس مطلق من يهدي ولو في بعض الأحكام، لعدم جبر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منه هاد إلى جميع ما تحتاج الأمة وفي جميع الموارد، وهو يتوقف على العلم بجميع ما في الكتاب، وعصمته عن الهوى، واختيار الردى على الهدى، فهو تلو للنبي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يعرفه إلا الله تعالى، فوجب عليه نصبه علما للعباد حتى يتم به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بمعنى الرضا في المقام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الخوارزمي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المفهرس لألفاظ الحديث النبوي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بذكر شبهات القوشجي في المقام، وبيان دفعها تتميما لما أوضحناه، قال في ذيل كلام المحقق الطوسي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ولحديث المنزلة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المنزلة اسم جنس أضيف إلى العلم فيه، كما إذا عرف باللام، بدليل صحة الاستثناء، وإذا استثنى منه مرتبة النبوة بقيت عامة في باقي المنازل التي من جملتها كونه خليفة له، ومتوليا في تدبير الأمر ومتصرفا في مصالح العامة، ورئيسا مفترض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عاش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يليق بمرتبة النبوة زوال هذه المنزلة الرفيعة الثابتة في حياة موسى عليه السلام بوفاته، وإذ قد صرح بنفي النبوة لم يكن ذلك إلا بطريق الإمامة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يتوهم من أن ما طلبه الخليل عليه السلام لذريته هي السلطنة الظاهرية التكوينية لا التشريعية وهم ظاهر، لأنها لا تكون عهدا لربه تعالى لا ينال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نالها كثير منهم، بل لم ينلها من المؤمنين إلا قليل، مع أنه مناف لصدر الآية أيضا، لأن الذي طلبه الخليل عليه السلام لذريته هو الذي جعله الله تعالى واختصه به، وما جعله الله تعالى إنما هو الإمامة والولاية التشريعية لا السلطنة الظاهرية التكوينية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ويعرفه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ويعرفه إمامه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من طريقنا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فاقد الشئ كيف يكون معطيا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تضمنه معنى الشرط، فلم يناف ذلك عدم جزمه الفعلين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الثاني عشر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وحقد من ذلك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والغضب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ذخائر الإمامة تأليف الشيخ فياض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الشريفة، فإنه ورسالة السيد الأستاذ العلامة أي السيد محسن الكوهكمري رضيعا لبن واحد وكلاهما من تلاميذ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الكتاب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الخامس عشر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ستة أشياء والسادس في الولاية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معاني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الفصول المهمة عن صحيح مسلم وسنن الترمذي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لا مجال لتأويل أنفسنا بغير مولانا أمير المؤمنين، إذ الذين دعاهم النبي صلى الله عليه وآله وسلم للمباهلة باتفاق الأمة لم يكونوا إلا مولانا أمير المؤمنين، وفاطمة الزهراء، والحسن، والحسين عليهم السلام وتأويله بنفس الرسول صلى الله عليه وآله وسلم لا يجوز من وجوه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 علي عليه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تنزيله منزلة نفسه صلى الله عليه وآله وسلم إطلاقا لا يجتمع مع عدم خلافته عليه السلام عنه صلى الله عليه وآله وسلم، لأنها من أحد وجوه التنزيل، بل أظهرها وأجلاها، بحيث لو نزل منزلة الرسول صلى الله عليه وآله وسلم لا في مقام الولاية والإمامة التي هي عمدة شؤونه لا يصح التعبير عنه عليه السلام بأنه نفس الرسول صلى الله عليه وآله وسلم قطعا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الجمع بين الصحيحين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غاية المرام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فاتقوا الله يا أولي الألباب الذين آمنوا قد أنزل الله إليكم ذكرا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يتلو عليكم آيات الله مبينات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شواهد التنزيل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المكتبة التجارية الكبرى بمصر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وغاية المرام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ولمراجعتهم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زيادة الواو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ظاهرا ما أثبتناه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بالطبع الحجري وطبعت ترجمته أيضا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القمي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وببيان أوضح قرب العبد إلى الله تعالى وصيرورته من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بظهور آثار القرب فيه، وترتب آثاره عليه من سبق دخوله في الجنة، وإنزال الرحمة عليه وإكرامه بما لا يكرم به غيره، وهكذا من الآثار المترتبة على القرب، لا بصيرورته قريبا حقيقة في المكان أو في سائر الجهات المتطرقة في الخلق، فلو رتب آثار القرب على المسبوق بجعله خليفة لله تعالى، والسابق تحت طاعته وولايته للزم أن يكون المسبوق مقربا إليه تعالى، دون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مناقض لقوله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هم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خطبة كتاب شرح نهج البلاغة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والمعجم المفهرس لألفاظ الحديث النبوي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المباهلة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رواية موفق بن أحمد، وروى غيره من العامة والخاصة، عن أنس بدل خاتم الوصيين خير الوصيين، فعلى هذا يحتمل أن يكون خاتم الوصيين سهوا من الراوي أو الناسخ، ولو صح تعين حمله على ما ذكرناه، إذ لم يدع أحد الوصاية لغيره عليه السلام، والعامة فرقوا بين الوصاية والخلافة، فجعلوا الوصاية لعلي عليه السلام والخلافة لأبي بكر بالبيعة، ولم يدع أحد منهم الوصاية 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ليس من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المنازلي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غيبة النعماني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الصدوق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البلوغ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القمي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المكتبة التجارية الكبرى بمصر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عبارة النسخة التي نقلتها منها، ولا يخفى أن المذكور منها اثنان ولعله سقط الثالث من قلم الناسخ والله العالم، وقد ظفرت على ذكر الثالث في العقد الفريد لابن عبد ربه بهذه اللفظة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ووددت أني يوم سيرت خالد بن الوليد إلى أهل الردة أقمت بذي القصة، فإن ظفرت المسلمون ظفروا، وإن انهزموا كنت بصدد لقاء أو 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أنه خاتم من فضة، في حديث عن أبي عبد الله عليه السلام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المفهرس لألفاظ الحديث النبوي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الأسوة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الإسلام كله إلى الشرك كله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حصر الولاية بمعنى المحبة فيه تعالى ورسوله صلى الله عليه وآله وسلم إنما يصح باعتبار أن محبة سائر المؤمنين بعضهم بعضا من حيث الإيمان ترجع إلى محبته بعد محبة رسوله صلى الله عليه وآله وسلم، لأن الأصل إنما هو الله تعالى ورسوله صلى الله عليه وآله وسلم، والمؤمن الذي قرنه برسوله صلى الله عليه وآله وسلم إن كان إماما مفترضا طاعته لا يكمل الإيمان إلا بقبول ولايته، والاستمساك بحبله يصح حصر المحبة فيه أيضا، لأنه أصل في الإيمان، كما أن الرسول أصل فيه، وإلا فلا مجال لحصر المحبة فيه لعدم رجوع محبة المؤمنين إلى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الأمور الثلاثة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التكلم فيها في ذيل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الأبيات في ذيل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الخوارزمي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جملة لا تقرأ</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نقلا عن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نقل الحديث بالمعنى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image" Target="media/image6.jpeg"/><Relationship Id="rId40" Type="http://schemas.openxmlformats.org/officeDocument/2006/relationships/image" Target="media/image6.jpeg"/><Relationship Id="rId41" Type="http://schemas.openxmlformats.org/officeDocument/2006/relationships/footer" Target="footer28.xml"/><Relationship Id="rId42" Type="http://schemas.openxmlformats.org/officeDocument/2006/relationships/image" Target="media/image7.jpeg"/><Relationship Id="rId43" Type="http://schemas.openxmlformats.org/officeDocument/2006/relationships/image" Target="media/image7.jpeg"/><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70.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80225</Words>
  <Characters>341473</Characters>
  <CharactersWithSpaces>419954</CharactersWithSpaces>
  <Paragraphs>2718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2026-08-27T09:04:59Z</dcterms:created>
  <dc:creator>ghaemiyeh.com</dc:creator>
  <dc:description/>
  <dc:language>en-US</dc:language>
  <cp:lastModifiedBy/>
  <dcterms:modified xsi:type="dcterms:W3CDTF">2026-08-27T12:35:13Z</dcterms:modified>
  <cp:revision>1</cp:revision>
  <dc:subject/>
  <dc:title>مصباح الهدایه فی اثبات الولایه</dc:title>
</cp:coreProperties>
</file>

<file path=docProps/custom.xml><?xml version="1.0" encoding="utf-8"?>
<Properties xmlns="http://schemas.openxmlformats.org/officeDocument/2006/custom-properties" xmlns:vt="http://schemas.openxmlformats.org/officeDocument/2006/docPropsVTypes"/>
</file>