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مجالس منبریه محاضرات و نواعی شهر رمضان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61671_372815092">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461673_372815092">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461675_372815092">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3461677_372815092">
            <w:r>
              <w:rPr>
                <w:webHidden/>
                <w:rStyle w:val="IndexLink"/>
                <w:rtl w:val="true"/>
              </w:rPr>
              <w:t>خطبة شهر رمضان</w:t>
            </w:r>
            <w:r>
              <w:rPr>
                <w:rStyle w:val="IndexLink"/>
                <w:rtl w:val="true"/>
              </w:rPr>
              <w:tab/>
            </w:r>
            <w:r>
              <w:rPr>
                <w:rStyle w:val="IndexLink"/>
              </w:rPr>
              <w:t>12</w:t>
            </w:r>
          </w:hyperlink>
        </w:p>
        <w:p>
          <w:pPr>
            <w:pStyle w:val="Contents2"/>
            <w:tabs>
              <w:tab w:val="clear" w:pos="8743"/>
              <w:tab w:val="right" w:pos="9026" w:leader="dot"/>
            </w:tabs>
            <w:rPr/>
          </w:pPr>
          <w:hyperlink w:anchor="__RefHeading___Toc3461679_372815092">
            <w:r>
              <w:rPr>
                <w:webHidden/>
                <w:rStyle w:val="IndexLink"/>
                <w:rtl w:val="true"/>
              </w:rPr>
              <w:t>الليلة الأولى</w:t>
            </w:r>
            <w:r>
              <w:rPr>
                <w:rStyle w:val="IndexLink"/>
                <w:rtl w:val="true"/>
              </w:rPr>
              <w:t xml:space="preserve">: </w:t>
            </w:r>
            <w:r>
              <w:rPr>
                <w:rStyle w:val="IndexLink"/>
                <w:rtl w:val="true"/>
              </w:rPr>
              <w:t>الصيام</w:t>
            </w:r>
            <w:r>
              <w:rPr>
                <w:rStyle w:val="IndexLink"/>
                <w:rtl w:val="true"/>
              </w:rPr>
              <w:tab/>
            </w:r>
            <w:r>
              <w:rPr>
                <w:rStyle w:val="IndexLink"/>
              </w:rPr>
              <w:t>15</w:t>
            </w:r>
          </w:hyperlink>
        </w:p>
        <w:p>
          <w:pPr>
            <w:pStyle w:val="Contents3"/>
            <w:tabs>
              <w:tab w:val="clear" w:pos="8459"/>
              <w:tab w:val="right" w:pos="9026" w:leader="dot"/>
            </w:tabs>
            <w:rPr/>
          </w:pPr>
          <w:hyperlink w:anchor="__RefHeading___Toc3461681_372815092">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3461683_372815092">
            <w:r>
              <w:rPr>
                <w:webHidden/>
                <w:rStyle w:val="IndexLink"/>
                <w:rtl w:val="true"/>
              </w:rPr>
              <w:t>روایات فی الصوم</w:t>
            </w:r>
            <w:r>
              <w:rPr>
                <w:rStyle w:val="IndexLink"/>
                <w:rtl w:val="true"/>
              </w:rPr>
              <w:tab/>
            </w:r>
            <w:r>
              <w:rPr>
                <w:rStyle w:val="IndexLink"/>
              </w:rPr>
              <w:t>16</w:t>
            </w:r>
          </w:hyperlink>
        </w:p>
        <w:p>
          <w:pPr>
            <w:pStyle w:val="Contents3"/>
            <w:tabs>
              <w:tab w:val="clear" w:pos="8459"/>
              <w:tab w:val="right" w:pos="9026" w:leader="dot"/>
            </w:tabs>
            <w:rPr/>
          </w:pPr>
          <w:hyperlink w:anchor="__RefHeading___Toc3461685_372815092">
            <w:r>
              <w:rPr>
                <w:webHidden/>
                <w:rStyle w:val="IndexLink"/>
                <w:rtl w:val="true"/>
              </w:rPr>
              <w:t>تمثيل الشهور کأخوة يوسف</w:t>
            </w:r>
            <w:r>
              <w:rPr>
                <w:rStyle w:val="IndexLink"/>
                <w:rtl w:val="true"/>
              </w:rPr>
              <w:tab/>
            </w:r>
            <w:r>
              <w:rPr>
                <w:rStyle w:val="IndexLink"/>
              </w:rPr>
              <w:t>17</w:t>
            </w:r>
          </w:hyperlink>
        </w:p>
        <w:p>
          <w:pPr>
            <w:pStyle w:val="Contents3"/>
            <w:tabs>
              <w:tab w:val="clear" w:pos="8459"/>
              <w:tab w:val="right" w:pos="9026" w:leader="dot"/>
            </w:tabs>
            <w:rPr/>
          </w:pPr>
          <w:hyperlink w:anchor="__RefHeading___Toc3461687_372815092">
            <w:r>
              <w:rPr>
                <w:webHidden/>
                <w:rStyle w:val="IndexLink"/>
                <w:rtl w:val="true"/>
              </w:rPr>
              <w:t>قصة الأعرابي الحکیم</w:t>
            </w:r>
            <w:r>
              <w:rPr>
                <w:rStyle w:val="IndexLink"/>
                <w:rtl w:val="true"/>
              </w:rPr>
              <w:tab/>
            </w:r>
            <w:r>
              <w:rPr>
                <w:rStyle w:val="IndexLink"/>
              </w:rPr>
              <w:t>18</w:t>
            </w:r>
          </w:hyperlink>
        </w:p>
        <w:p>
          <w:pPr>
            <w:pStyle w:val="Contents3"/>
            <w:tabs>
              <w:tab w:val="clear" w:pos="8459"/>
              <w:tab w:val="right" w:pos="9026" w:leader="dot"/>
            </w:tabs>
            <w:rPr/>
          </w:pPr>
          <w:hyperlink w:anchor="__RefHeading___Toc3461689_372815092">
            <w:r>
              <w:rPr>
                <w:webHidden/>
                <w:rStyle w:val="IndexLink"/>
                <w:rtl w:val="true"/>
              </w:rPr>
              <w:t>قضية الحارث الهمداني</w:t>
            </w:r>
            <w:r>
              <w:rPr>
                <w:rStyle w:val="IndexLink"/>
                <w:rtl w:val="true"/>
              </w:rPr>
              <w:tab/>
            </w:r>
            <w:r>
              <w:rPr>
                <w:rStyle w:val="IndexLink"/>
              </w:rPr>
              <w:t>18</w:t>
            </w:r>
          </w:hyperlink>
        </w:p>
        <w:p>
          <w:pPr>
            <w:pStyle w:val="Contents3"/>
            <w:tabs>
              <w:tab w:val="clear" w:pos="8459"/>
              <w:tab w:val="right" w:pos="9026" w:leader="dot"/>
            </w:tabs>
            <w:rPr/>
          </w:pPr>
          <w:hyperlink w:anchor="__RefHeading___Toc3461691_372815092">
            <w:r>
              <w:rPr>
                <w:webHidden/>
                <w:rStyle w:val="IndexLink"/>
                <w:rtl w:val="true"/>
              </w:rPr>
              <w:t>نعي</w:t>
            </w:r>
            <w:r>
              <w:rPr>
                <w:rStyle w:val="IndexLink"/>
                <w:rtl w:val="true"/>
              </w:rPr>
              <w:t xml:space="preserve">: </w:t>
            </w:r>
            <w:r>
              <w:rPr>
                <w:rStyle w:val="IndexLink"/>
                <w:rtl w:val="true"/>
              </w:rPr>
              <w:t xml:space="preserve">ام سلمة و رؤیا رسول الله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یوم العاشر</w:t>
            </w:r>
            <w:r>
              <w:rPr>
                <w:rStyle w:val="IndexLink"/>
                <w:rtl w:val="true"/>
              </w:rPr>
              <w:tab/>
            </w:r>
            <w:r>
              <w:rPr>
                <w:rStyle w:val="IndexLink"/>
              </w:rPr>
              <w:t>20</w:t>
            </w:r>
          </w:hyperlink>
        </w:p>
        <w:p>
          <w:pPr>
            <w:pStyle w:val="Contents2"/>
            <w:tabs>
              <w:tab w:val="clear" w:pos="8743"/>
              <w:tab w:val="right" w:pos="9026" w:leader="dot"/>
            </w:tabs>
            <w:rPr/>
          </w:pPr>
          <w:hyperlink w:anchor="__RefHeading___Toc3461693_372815092">
            <w:r>
              <w:rPr>
                <w:webHidden/>
                <w:rStyle w:val="IndexLink"/>
                <w:rtl w:val="true"/>
              </w:rPr>
              <w:t>الليلة الثانية</w:t>
            </w:r>
            <w:r>
              <w:rPr>
                <w:rStyle w:val="IndexLink"/>
                <w:rtl w:val="true"/>
              </w:rPr>
              <w:t xml:space="preserve">: </w:t>
            </w:r>
            <w:r>
              <w:rPr>
                <w:rStyle w:val="IndexLink"/>
                <w:rtl w:val="true"/>
              </w:rPr>
              <w:t>شهر رمضان</w:t>
            </w:r>
            <w:r>
              <w:rPr>
                <w:rStyle w:val="IndexLink"/>
                <w:rtl w:val="true"/>
              </w:rPr>
              <w:tab/>
            </w:r>
            <w:r>
              <w:rPr>
                <w:rStyle w:val="IndexLink"/>
              </w:rPr>
              <w:t>24</w:t>
            </w:r>
          </w:hyperlink>
        </w:p>
        <w:p>
          <w:pPr>
            <w:pStyle w:val="Contents3"/>
            <w:tabs>
              <w:tab w:val="clear" w:pos="8459"/>
              <w:tab w:val="right" w:pos="9026" w:leader="dot"/>
            </w:tabs>
            <w:rPr/>
          </w:pPr>
          <w:hyperlink w:anchor="__RefHeading___Toc3461695_372815092">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3461697_372815092">
            <w:r>
              <w:rPr>
                <w:webHidden/>
                <w:rStyle w:val="IndexLink"/>
                <w:rtl w:val="true"/>
              </w:rPr>
              <w:t>الاول</w:t>
            </w:r>
            <w:r>
              <w:rPr>
                <w:rStyle w:val="IndexLink"/>
                <w:rtl w:val="true"/>
              </w:rPr>
              <w:t xml:space="preserve">: </w:t>
            </w:r>
            <w:r>
              <w:rPr>
                <w:rStyle w:val="IndexLink"/>
                <w:rtl w:val="true"/>
              </w:rPr>
              <w:t>قرائت القرآن</w:t>
            </w:r>
            <w:r>
              <w:rPr>
                <w:rStyle w:val="IndexLink"/>
                <w:rtl w:val="true"/>
              </w:rPr>
              <w:tab/>
            </w:r>
            <w:r>
              <w:rPr>
                <w:rStyle w:val="IndexLink"/>
              </w:rPr>
              <w:t>25</w:t>
            </w:r>
          </w:hyperlink>
        </w:p>
        <w:p>
          <w:pPr>
            <w:pStyle w:val="Contents3"/>
            <w:tabs>
              <w:tab w:val="clear" w:pos="8459"/>
              <w:tab w:val="right" w:pos="9026" w:leader="dot"/>
            </w:tabs>
            <w:rPr/>
          </w:pPr>
          <w:hyperlink w:anchor="__RefHeading___Toc3461699_372815092">
            <w:r>
              <w:rPr>
                <w:webHidden/>
                <w:rStyle w:val="IndexLink"/>
                <w:rtl w:val="true"/>
              </w:rPr>
              <w:t>الثانی</w:t>
            </w:r>
            <w:r>
              <w:rPr>
                <w:rStyle w:val="IndexLink"/>
                <w:rtl w:val="true"/>
              </w:rPr>
              <w:t xml:space="preserve">: </w:t>
            </w:r>
            <w:r>
              <w:rPr>
                <w:rStyle w:val="IndexLink"/>
                <w:rtl w:val="true"/>
              </w:rPr>
              <w:t>التهجد و الدعاء</w:t>
            </w:r>
            <w:r>
              <w:rPr>
                <w:rStyle w:val="IndexLink"/>
                <w:rtl w:val="true"/>
              </w:rPr>
              <w:tab/>
            </w:r>
            <w:r>
              <w:rPr>
                <w:rStyle w:val="IndexLink"/>
              </w:rPr>
              <w:t>25</w:t>
            </w:r>
          </w:hyperlink>
        </w:p>
        <w:p>
          <w:pPr>
            <w:pStyle w:val="Contents3"/>
            <w:tabs>
              <w:tab w:val="clear" w:pos="8459"/>
              <w:tab w:val="right" w:pos="9026" w:leader="dot"/>
            </w:tabs>
            <w:rPr/>
          </w:pPr>
          <w:hyperlink w:anchor="__RefHeading___Toc3461701_372815092">
            <w:r>
              <w:rPr>
                <w:webHidden/>
                <w:rStyle w:val="IndexLink"/>
                <w:rtl w:val="true"/>
              </w:rPr>
              <w:t>الثالث</w:t>
            </w:r>
            <w:r>
              <w:rPr>
                <w:rStyle w:val="IndexLink"/>
                <w:rtl w:val="true"/>
              </w:rPr>
              <w:t xml:space="preserve">: </w:t>
            </w:r>
            <w:r>
              <w:rPr>
                <w:rStyle w:val="IndexLink"/>
                <w:rtl w:val="true"/>
              </w:rPr>
              <w:t>السحور</w:t>
            </w:r>
            <w:r>
              <w:rPr>
                <w:rStyle w:val="IndexLink"/>
                <w:rtl w:val="true"/>
              </w:rPr>
              <w:tab/>
            </w:r>
            <w:r>
              <w:rPr>
                <w:rStyle w:val="IndexLink"/>
              </w:rPr>
              <w:t>26</w:t>
            </w:r>
          </w:hyperlink>
        </w:p>
        <w:p>
          <w:pPr>
            <w:pStyle w:val="Contents3"/>
            <w:tabs>
              <w:tab w:val="clear" w:pos="8459"/>
              <w:tab w:val="right" w:pos="9026" w:leader="dot"/>
            </w:tabs>
            <w:rPr/>
          </w:pPr>
          <w:hyperlink w:anchor="__RefHeading___Toc3461703_372815092">
            <w:r>
              <w:rPr>
                <w:webHidden/>
                <w:rStyle w:val="IndexLink"/>
                <w:rtl w:val="true"/>
              </w:rPr>
              <w:t>الرابع</w:t>
            </w:r>
            <w:r>
              <w:rPr>
                <w:rStyle w:val="IndexLink"/>
                <w:rtl w:val="true"/>
              </w:rPr>
              <w:t xml:space="preserve">: </w:t>
            </w:r>
            <w:r>
              <w:rPr>
                <w:rStyle w:val="IndexLink"/>
                <w:rtl w:val="true"/>
              </w:rPr>
              <w:t>التقوا و مخافة الله</w:t>
            </w:r>
            <w:r>
              <w:rPr>
                <w:rStyle w:val="IndexLink"/>
                <w:rtl w:val="true"/>
              </w:rPr>
              <w:tab/>
            </w:r>
            <w:r>
              <w:rPr>
                <w:rStyle w:val="IndexLink"/>
              </w:rPr>
              <w:t>26</w:t>
            </w:r>
          </w:hyperlink>
        </w:p>
        <w:p>
          <w:pPr>
            <w:pStyle w:val="Contents3"/>
            <w:tabs>
              <w:tab w:val="clear" w:pos="8459"/>
              <w:tab w:val="right" w:pos="9026" w:leader="dot"/>
            </w:tabs>
            <w:rPr/>
          </w:pPr>
          <w:hyperlink w:anchor="__RefHeading___Toc3461705_372815092">
            <w:r>
              <w:rPr>
                <w:webHidden/>
                <w:rStyle w:val="IndexLink"/>
                <w:rtl w:val="true"/>
              </w:rPr>
              <w:t>قصة عن التوبة</w:t>
            </w:r>
            <w:r>
              <w:rPr>
                <w:rStyle w:val="IndexLink"/>
                <w:rtl w:val="true"/>
              </w:rPr>
              <w:tab/>
            </w:r>
            <w:r>
              <w:rPr>
                <w:rStyle w:val="IndexLink"/>
              </w:rPr>
              <w:t>27</w:t>
            </w:r>
          </w:hyperlink>
        </w:p>
        <w:p>
          <w:pPr>
            <w:pStyle w:val="Contents3"/>
            <w:tabs>
              <w:tab w:val="clear" w:pos="8459"/>
              <w:tab w:val="right" w:pos="9026" w:leader="dot"/>
            </w:tabs>
            <w:rPr/>
          </w:pPr>
          <w:hyperlink w:anchor="__RefHeading___Toc3461707_372815092">
            <w:r>
              <w:rPr>
                <w:webHidden/>
                <w:rStyle w:val="IndexLink"/>
                <w:rtl w:val="true"/>
              </w:rPr>
              <w:t>قصة کما تدين تدان</w:t>
            </w:r>
            <w:r>
              <w:rPr>
                <w:rStyle w:val="IndexLink"/>
                <w:rtl w:val="true"/>
              </w:rPr>
              <w:tab/>
            </w:r>
            <w:r>
              <w:rPr>
                <w:rStyle w:val="IndexLink"/>
              </w:rPr>
              <w:t>29</w:t>
            </w:r>
          </w:hyperlink>
        </w:p>
        <w:p>
          <w:pPr>
            <w:pStyle w:val="Contents3"/>
            <w:tabs>
              <w:tab w:val="clear" w:pos="8459"/>
              <w:tab w:val="right" w:pos="9026" w:leader="dot"/>
            </w:tabs>
            <w:rPr/>
          </w:pPr>
          <w:hyperlink w:anchor="__RefHeading___Toc3461709_372815092">
            <w:r>
              <w:rPr>
                <w:webHidden/>
                <w:rStyle w:val="IndexLink"/>
                <w:rtl w:val="true"/>
              </w:rPr>
              <w:t>نعي</w:t>
            </w:r>
            <w:r>
              <w:rPr>
                <w:rStyle w:val="IndexLink"/>
                <w:rtl w:val="true"/>
              </w:rPr>
              <w:t xml:space="preserve">: </w:t>
            </w:r>
            <w:r>
              <w:rPr>
                <w:rStyle w:val="IndexLink"/>
                <w:rtl w:val="true"/>
              </w:rPr>
              <w:t>وداع سکینة و الحرم</w:t>
            </w:r>
            <w:r>
              <w:rPr>
                <w:rStyle w:val="IndexLink"/>
                <w:rtl w:val="true"/>
              </w:rPr>
              <w:tab/>
            </w:r>
            <w:r>
              <w:rPr>
                <w:rStyle w:val="IndexLink"/>
              </w:rPr>
              <w:t>29</w:t>
            </w:r>
          </w:hyperlink>
        </w:p>
        <w:p>
          <w:pPr>
            <w:pStyle w:val="Contents2"/>
            <w:tabs>
              <w:tab w:val="clear" w:pos="8743"/>
              <w:tab w:val="right" w:pos="9026" w:leader="dot"/>
            </w:tabs>
            <w:rPr/>
          </w:pPr>
          <w:hyperlink w:anchor="__RefHeading___Toc3461711_372815092">
            <w:r>
              <w:rPr>
                <w:webHidden/>
                <w:rStyle w:val="IndexLink"/>
                <w:rtl w:val="true"/>
              </w:rPr>
              <w:t>الليلة الثالثة</w:t>
            </w:r>
            <w:r>
              <w:rPr>
                <w:rStyle w:val="IndexLink"/>
                <w:rtl w:val="true"/>
              </w:rPr>
              <w:t xml:space="preserve">: </w:t>
            </w:r>
            <w:r>
              <w:rPr>
                <w:rStyle w:val="IndexLink"/>
                <w:rtl w:val="true"/>
              </w:rPr>
              <w:t>ذم العجلة</w:t>
            </w:r>
            <w:r>
              <w:rPr>
                <w:rStyle w:val="IndexLink"/>
                <w:rtl w:val="true"/>
              </w:rPr>
              <w:tab/>
            </w:r>
            <w:r>
              <w:rPr>
                <w:rStyle w:val="IndexLink"/>
              </w:rPr>
              <w:t>32</w:t>
            </w:r>
          </w:hyperlink>
        </w:p>
        <w:p>
          <w:pPr>
            <w:pStyle w:val="Contents3"/>
            <w:tabs>
              <w:tab w:val="clear" w:pos="8459"/>
              <w:tab w:val="right" w:pos="9026" w:leader="dot"/>
            </w:tabs>
            <w:rPr/>
          </w:pPr>
          <w:hyperlink w:anchor="__RefHeading___Toc3461713_372815092">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3461715_372815092">
            <w:r>
              <w:rPr>
                <w:webHidden/>
                <w:rStyle w:val="IndexLink"/>
                <w:rtl w:val="true"/>
              </w:rPr>
              <w:t>الحدیث</w:t>
            </w:r>
            <w:r>
              <w:rPr>
                <w:rStyle w:val="IndexLink"/>
                <w:rtl w:val="true"/>
              </w:rPr>
              <w:tab/>
            </w:r>
            <w:r>
              <w:rPr>
                <w:rStyle w:val="IndexLink"/>
              </w:rPr>
              <w:t>33</w:t>
            </w:r>
          </w:hyperlink>
        </w:p>
        <w:p>
          <w:pPr>
            <w:pStyle w:val="Contents3"/>
            <w:tabs>
              <w:tab w:val="clear" w:pos="8459"/>
              <w:tab w:val="right" w:pos="9026" w:leader="dot"/>
            </w:tabs>
            <w:rPr/>
          </w:pPr>
          <w:hyperlink w:anchor="__RefHeading___Toc3461717_372815092">
            <w:r>
              <w:rPr>
                <w:webHidden/>
                <w:rStyle w:val="IndexLink"/>
                <w:rtl w:val="true"/>
              </w:rPr>
              <w:t>مظاهر العجلة</w:t>
            </w:r>
            <w:r>
              <w:rPr>
                <w:rStyle w:val="IndexLink"/>
                <w:rtl w:val="true"/>
              </w:rPr>
              <w:tab/>
            </w:r>
            <w:r>
              <w:rPr>
                <w:rStyle w:val="IndexLink"/>
              </w:rPr>
              <w:t>33</w:t>
            </w:r>
          </w:hyperlink>
        </w:p>
        <w:p>
          <w:pPr>
            <w:pStyle w:val="Contents3"/>
            <w:tabs>
              <w:tab w:val="clear" w:pos="8459"/>
              <w:tab w:val="right" w:pos="9026" w:leader="dot"/>
            </w:tabs>
            <w:rPr/>
          </w:pPr>
          <w:hyperlink w:anchor="__RefHeading___Toc3461719_372815092">
            <w:r>
              <w:rPr>
                <w:webHidden/>
                <w:rStyle w:val="IndexLink"/>
                <w:rtl w:val="true"/>
              </w:rPr>
              <w:t>قصة الوليد بن عقبة و بني المصطلق</w:t>
            </w:r>
            <w:r>
              <w:rPr>
                <w:rStyle w:val="IndexLink"/>
                <w:rtl w:val="true"/>
              </w:rPr>
              <w:tab/>
            </w:r>
            <w:r>
              <w:rPr>
                <w:rStyle w:val="IndexLink"/>
              </w:rPr>
              <w:t>33</w:t>
            </w:r>
          </w:hyperlink>
        </w:p>
        <w:p>
          <w:pPr>
            <w:pStyle w:val="Contents3"/>
            <w:tabs>
              <w:tab w:val="clear" w:pos="8459"/>
              <w:tab w:val="right" w:pos="9026" w:leader="dot"/>
            </w:tabs>
            <w:rPr/>
          </w:pPr>
          <w:hyperlink w:anchor="__RefHeading___Toc3461721_372815092">
            <w:r>
              <w:rPr>
                <w:webHidden/>
                <w:rStyle w:val="IndexLink"/>
                <w:rtl w:val="true"/>
              </w:rPr>
              <w:t>قصة اخری</w:t>
            </w:r>
            <w:r>
              <w:rPr>
                <w:rStyle w:val="IndexLink"/>
                <w:rtl w:val="true"/>
              </w:rPr>
              <w:tab/>
            </w:r>
            <w:r>
              <w:rPr>
                <w:rStyle w:val="IndexLink"/>
              </w:rPr>
              <w:t>34</w:t>
            </w:r>
          </w:hyperlink>
        </w:p>
        <w:p>
          <w:pPr>
            <w:pStyle w:val="Contents3"/>
            <w:tabs>
              <w:tab w:val="clear" w:pos="8459"/>
              <w:tab w:val="right" w:pos="9026" w:leader="dot"/>
            </w:tabs>
            <w:rPr/>
          </w:pPr>
          <w:hyperlink w:anchor="__RefHeading___Toc3461723_372815092">
            <w:r>
              <w:rPr>
                <w:webHidden/>
                <w:rStyle w:val="IndexLink"/>
                <w:rtl w:val="true"/>
              </w:rPr>
              <w:t>العجلة المحمودة</w:t>
            </w:r>
            <w:r>
              <w:rPr>
                <w:rStyle w:val="IndexLink"/>
                <w:rtl w:val="true"/>
              </w:rPr>
              <w:tab/>
            </w:r>
            <w:r>
              <w:rPr>
                <w:rStyle w:val="IndexLink"/>
              </w:rPr>
              <w:t>35</w:t>
            </w:r>
          </w:hyperlink>
        </w:p>
        <w:p>
          <w:pPr>
            <w:pStyle w:val="Contents3"/>
            <w:tabs>
              <w:tab w:val="clear" w:pos="8459"/>
              <w:tab w:val="right" w:pos="9026" w:leader="dot"/>
            </w:tabs>
            <w:rPr/>
          </w:pPr>
          <w:hyperlink w:anchor="__RefHeading___Toc3461725_372815092">
            <w:r>
              <w:rPr>
                <w:webHidden/>
                <w:rStyle w:val="IndexLink"/>
                <w:rtl w:val="true"/>
              </w:rPr>
              <w:t>نعي</w:t>
            </w:r>
            <w:r>
              <w:rPr>
                <w:rStyle w:val="IndexLink"/>
                <w:rtl w:val="true"/>
              </w:rPr>
              <w:t xml:space="preserve">: </w:t>
            </w:r>
            <w:r>
              <w:rPr>
                <w:rStyle w:val="IndexLink"/>
                <w:rtl w:val="true"/>
              </w:rPr>
              <w:t xml:space="preserve">راس الحسین </w:t>
            </w:r>
            <w:r>
              <w:rPr>
                <w:rStyle w:val="IndexLink"/>
                <w:rtl w:val="true"/>
              </w:rPr>
              <w:t>(</w:t>
            </w:r>
            <w:r>
              <w:rPr>
                <w:rStyle w:val="IndexLink"/>
                <w:rtl w:val="true"/>
              </w:rPr>
              <w:t>علیه السلام</w:t>
            </w:r>
            <w:r>
              <w:rPr>
                <w:rStyle w:val="IndexLink"/>
                <w:rtl w:val="true"/>
              </w:rPr>
              <w:t xml:space="preserve">) </w:t>
            </w:r>
            <w:r>
              <w:rPr>
                <w:rStyle w:val="IndexLink"/>
                <w:rtl w:val="true"/>
              </w:rPr>
              <w:t>و وطئ صدره</w:t>
            </w:r>
            <w:r>
              <w:rPr>
                <w:rStyle w:val="IndexLink"/>
                <w:rtl w:val="true"/>
              </w:rPr>
              <w:tab/>
            </w:r>
            <w:r>
              <w:rPr>
                <w:rStyle w:val="IndexLink"/>
              </w:rPr>
              <w:t>36</w:t>
            </w:r>
          </w:hyperlink>
        </w:p>
        <w:p>
          <w:pPr>
            <w:pStyle w:val="Contents2"/>
            <w:tabs>
              <w:tab w:val="clear" w:pos="8743"/>
              <w:tab w:val="right" w:pos="9026" w:leader="dot"/>
            </w:tabs>
            <w:rPr/>
          </w:pPr>
          <w:hyperlink w:anchor="__RefHeading___Toc3461727_372815092">
            <w:r>
              <w:rPr>
                <w:webHidden/>
                <w:rStyle w:val="IndexLink"/>
                <w:rtl w:val="true"/>
              </w:rPr>
              <w:t>اللیلة الرابعة</w:t>
            </w:r>
            <w:r>
              <w:rPr>
                <w:rStyle w:val="IndexLink"/>
                <w:rtl w:val="true"/>
              </w:rPr>
              <w:t xml:space="preserve">: </w:t>
            </w:r>
            <w:r>
              <w:rPr>
                <w:rStyle w:val="IndexLink"/>
                <w:rtl w:val="true"/>
              </w:rPr>
              <w:t>الغضب</w:t>
            </w:r>
            <w:r>
              <w:rPr>
                <w:rStyle w:val="IndexLink"/>
                <w:rtl w:val="true"/>
              </w:rPr>
              <w:tab/>
            </w:r>
            <w:r>
              <w:rPr>
                <w:rStyle w:val="IndexLink"/>
              </w:rPr>
              <w:t>39</w:t>
            </w:r>
          </w:hyperlink>
        </w:p>
        <w:p>
          <w:pPr>
            <w:pStyle w:val="Contents3"/>
            <w:tabs>
              <w:tab w:val="clear" w:pos="8459"/>
              <w:tab w:val="right" w:pos="9026" w:leader="dot"/>
            </w:tabs>
            <w:rPr/>
          </w:pPr>
          <w:hyperlink w:anchor="__RefHeading___Toc3461729_372815092">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3461731_372815092">
            <w:r>
              <w:rPr>
                <w:webHidden/>
                <w:rStyle w:val="IndexLink"/>
                <w:rtl w:val="true"/>
              </w:rPr>
              <w:t>قصة الرجل المطلق</w:t>
            </w:r>
            <w:r>
              <w:rPr>
                <w:rStyle w:val="IndexLink"/>
                <w:rtl w:val="true"/>
              </w:rPr>
              <w:tab/>
            </w:r>
            <w:r>
              <w:rPr>
                <w:rStyle w:val="IndexLink"/>
              </w:rPr>
              <w:t>40</w:t>
            </w:r>
          </w:hyperlink>
        </w:p>
        <w:p>
          <w:pPr>
            <w:pStyle w:val="Contents3"/>
            <w:tabs>
              <w:tab w:val="clear" w:pos="8459"/>
              <w:tab w:val="right" w:pos="9026" w:leader="dot"/>
            </w:tabs>
            <w:rPr/>
          </w:pPr>
          <w:hyperlink w:anchor="__RefHeading___Toc3461733_372815092">
            <w:r>
              <w:rPr>
                <w:webHidden/>
                <w:rStyle w:val="IndexLink"/>
                <w:rtl w:val="true"/>
              </w:rPr>
              <w:t>آثار الغضب</w:t>
            </w:r>
            <w:r>
              <w:rPr>
                <w:rStyle w:val="IndexLink"/>
                <w:rtl w:val="true"/>
              </w:rPr>
              <w:tab/>
            </w:r>
            <w:r>
              <w:rPr>
                <w:rStyle w:val="IndexLink"/>
              </w:rPr>
              <w:t>41</w:t>
            </w:r>
          </w:hyperlink>
        </w:p>
        <w:p>
          <w:pPr>
            <w:pStyle w:val="Contents3"/>
            <w:tabs>
              <w:tab w:val="clear" w:pos="8459"/>
              <w:tab w:val="right" w:pos="9026" w:leader="dot"/>
            </w:tabs>
            <w:rPr/>
          </w:pPr>
          <w:hyperlink w:anchor="__RefHeading___Toc3461735_372815092">
            <w:r>
              <w:rPr>
                <w:webHidden/>
                <w:rStyle w:val="IndexLink"/>
                <w:rtl w:val="true"/>
              </w:rPr>
              <w:t>قصة أبو مسعود الأنصاري</w:t>
            </w:r>
            <w:r>
              <w:rPr>
                <w:rStyle w:val="IndexLink"/>
                <w:rtl w:val="true"/>
              </w:rPr>
              <w:tab/>
            </w:r>
            <w:r>
              <w:rPr>
                <w:rStyle w:val="IndexLink"/>
              </w:rPr>
              <w:t>41</w:t>
            </w:r>
          </w:hyperlink>
        </w:p>
        <w:p>
          <w:pPr>
            <w:pStyle w:val="Contents3"/>
            <w:tabs>
              <w:tab w:val="clear" w:pos="8459"/>
              <w:tab w:val="right" w:pos="9026" w:leader="dot"/>
            </w:tabs>
            <w:rPr/>
          </w:pPr>
          <w:hyperlink w:anchor="__RefHeading___Toc3461737_372815092">
            <w:r>
              <w:rPr>
                <w:webHidden/>
                <w:rStyle w:val="IndexLink"/>
                <w:rtl w:val="true"/>
              </w:rPr>
              <w:t>دواء الغضب</w:t>
            </w:r>
            <w:r>
              <w:rPr>
                <w:rStyle w:val="IndexLink"/>
                <w:rtl w:val="true"/>
              </w:rPr>
              <w:tab/>
            </w:r>
            <w:r>
              <w:rPr>
                <w:rStyle w:val="IndexLink"/>
              </w:rPr>
              <w:t>42</w:t>
            </w:r>
          </w:hyperlink>
        </w:p>
        <w:p>
          <w:pPr>
            <w:pStyle w:val="Contents3"/>
            <w:tabs>
              <w:tab w:val="clear" w:pos="8459"/>
              <w:tab w:val="right" w:pos="9026" w:leader="dot"/>
            </w:tabs>
            <w:rPr/>
          </w:pPr>
          <w:hyperlink w:anchor="__RefHeading___Toc3461739_372815092">
            <w:r>
              <w:rPr>
                <w:webHidden/>
                <w:rStyle w:val="IndexLink"/>
                <w:rtl w:val="true"/>
              </w:rPr>
              <w:t>نعي</w:t>
            </w:r>
            <w:r>
              <w:rPr>
                <w:rStyle w:val="IndexLink"/>
                <w:rtl w:val="true"/>
              </w:rPr>
              <w:t xml:space="preserve">: </w:t>
            </w:r>
            <w:r>
              <w:rPr>
                <w:rStyle w:val="IndexLink"/>
                <w:rtl w:val="true"/>
              </w:rPr>
              <w:t>الأربعين و رجوع السبايا إلى کربلاء</w:t>
            </w:r>
            <w:r>
              <w:rPr>
                <w:rStyle w:val="IndexLink"/>
                <w:rtl w:val="true"/>
              </w:rPr>
              <w:tab/>
            </w:r>
            <w:r>
              <w:rPr>
                <w:rStyle w:val="IndexLink"/>
              </w:rPr>
              <w:t>44</w:t>
            </w:r>
          </w:hyperlink>
        </w:p>
        <w:p>
          <w:pPr>
            <w:pStyle w:val="Contents2"/>
            <w:tabs>
              <w:tab w:val="clear" w:pos="8743"/>
              <w:tab w:val="right" w:pos="9026" w:leader="dot"/>
            </w:tabs>
            <w:rPr/>
          </w:pPr>
          <w:hyperlink w:anchor="__RefHeading___Toc3461741_372815092">
            <w:r>
              <w:rPr>
                <w:webHidden/>
                <w:rStyle w:val="IndexLink"/>
                <w:rtl w:val="true"/>
              </w:rPr>
              <w:t>اللیلة الخامسة</w:t>
            </w:r>
            <w:r>
              <w:rPr>
                <w:rStyle w:val="IndexLink"/>
                <w:rtl w:val="true"/>
              </w:rPr>
              <w:t xml:space="preserve">: </w:t>
            </w:r>
            <w:r>
              <w:rPr>
                <w:rStyle w:val="IndexLink"/>
                <w:rtl w:val="true"/>
              </w:rPr>
              <w:t>الحلم</w:t>
            </w:r>
            <w:r>
              <w:rPr>
                <w:rStyle w:val="IndexLink"/>
                <w:rtl w:val="true"/>
              </w:rPr>
              <w:tab/>
            </w:r>
            <w:r>
              <w:rPr>
                <w:rStyle w:val="IndexLink"/>
              </w:rPr>
              <w:t>48</w:t>
            </w:r>
          </w:hyperlink>
        </w:p>
        <w:p>
          <w:pPr>
            <w:pStyle w:val="Contents3"/>
            <w:tabs>
              <w:tab w:val="clear" w:pos="8459"/>
              <w:tab w:val="right" w:pos="9026" w:leader="dot"/>
            </w:tabs>
            <w:rPr/>
          </w:pPr>
          <w:hyperlink w:anchor="__RefHeading___Toc3461743_372815092">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3461745_372815092">
            <w:r>
              <w:rPr>
                <w:webHidden/>
                <w:rStyle w:val="IndexLink"/>
                <w:rtl w:val="true"/>
              </w:rPr>
              <w:t xml:space="preserve">حلم الإمام الصادق </w:t>
            </w:r>
            <w:r>
              <w:rPr>
                <w:rStyle w:val="IndexLink"/>
                <w:rtl w:val="true"/>
              </w:rPr>
              <w:t>(</w:t>
            </w:r>
            <w:r>
              <w:rPr>
                <w:rStyle w:val="IndexLink"/>
                <w:rtl w:val="true"/>
              </w:rPr>
              <w:t>علیه السلام</w:t>
            </w:r>
            <w:r>
              <w:rPr>
                <w:rStyle w:val="IndexLink"/>
                <w:rtl w:val="true"/>
              </w:rPr>
              <w:t>)</w:t>
              <w:tab/>
            </w:r>
            <w:r>
              <w:rPr>
                <w:rStyle w:val="IndexLink"/>
              </w:rPr>
              <w:t>49</w:t>
            </w:r>
          </w:hyperlink>
        </w:p>
        <w:p>
          <w:pPr>
            <w:pStyle w:val="Contents3"/>
            <w:tabs>
              <w:tab w:val="clear" w:pos="8459"/>
              <w:tab w:val="right" w:pos="9026" w:leader="dot"/>
            </w:tabs>
            <w:rPr/>
          </w:pPr>
          <w:hyperlink w:anchor="__RefHeading___Toc3461747_372815092">
            <w:r>
              <w:rPr>
                <w:webHidden/>
                <w:rStyle w:val="IndexLink"/>
                <w:rtl w:val="true"/>
              </w:rPr>
              <w:t>حلم نصير الدين الطوسي</w:t>
            </w:r>
            <w:r>
              <w:rPr>
                <w:rStyle w:val="IndexLink"/>
                <w:rtl w:val="true"/>
              </w:rPr>
              <w:tab/>
            </w:r>
            <w:r>
              <w:rPr>
                <w:rStyle w:val="IndexLink"/>
              </w:rPr>
              <w:t>49</w:t>
            </w:r>
          </w:hyperlink>
        </w:p>
        <w:p>
          <w:pPr>
            <w:pStyle w:val="Contents3"/>
            <w:tabs>
              <w:tab w:val="clear" w:pos="8459"/>
              <w:tab w:val="right" w:pos="9026" w:leader="dot"/>
            </w:tabs>
            <w:rPr/>
          </w:pPr>
          <w:hyperlink w:anchor="__RefHeading___Toc3461749_372815092">
            <w:r>
              <w:rPr>
                <w:webHidden/>
                <w:rStyle w:val="IndexLink"/>
                <w:rtl w:val="true"/>
              </w:rPr>
              <w:t>حلم الشيخ جعفر کاشف الغطاء</w:t>
            </w:r>
            <w:r>
              <w:rPr>
                <w:rStyle w:val="IndexLink"/>
                <w:rtl w:val="true"/>
              </w:rPr>
              <w:tab/>
            </w:r>
            <w:r>
              <w:rPr>
                <w:rStyle w:val="IndexLink"/>
              </w:rPr>
              <w:t>49</w:t>
            </w:r>
          </w:hyperlink>
        </w:p>
        <w:p>
          <w:pPr>
            <w:pStyle w:val="Contents3"/>
            <w:tabs>
              <w:tab w:val="clear" w:pos="8459"/>
              <w:tab w:val="right" w:pos="9026" w:leader="dot"/>
            </w:tabs>
            <w:rPr/>
          </w:pPr>
          <w:hyperlink w:anchor="__RefHeading___Toc3461751_372815092">
            <w:r>
              <w:rPr>
                <w:webHidden/>
                <w:rStyle w:val="IndexLink"/>
                <w:rtl w:val="true"/>
              </w:rPr>
              <w:t>حلم السيد أبوالحسن الإصفهاني</w:t>
            </w:r>
            <w:r>
              <w:rPr>
                <w:rStyle w:val="IndexLink"/>
                <w:rtl w:val="true"/>
              </w:rPr>
              <w:tab/>
            </w:r>
            <w:r>
              <w:rPr>
                <w:rStyle w:val="IndexLink"/>
              </w:rPr>
              <w:t>50</w:t>
            </w:r>
          </w:hyperlink>
        </w:p>
        <w:p>
          <w:pPr>
            <w:pStyle w:val="Contents3"/>
            <w:tabs>
              <w:tab w:val="clear" w:pos="8459"/>
              <w:tab w:val="right" w:pos="9026" w:leader="dot"/>
            </w:tabs>
            <w:rPr/>
          </w:pPr>
          <w:hyperlink w:anchor="__RefHeading___Toc3461753_372815092">
            <w:r>
              <w:rPr>
                <w:webHidden/>
                <w:rStyle w:val="IndexLink"/>
                <w:rtl w:val="true"/>
              </w:rPr>
              <w:t xml:space="preserve">حلم الإمام السجاد </w:t>
            </w:r>
            <w:r>
              <w:rPr>
                <w:rStyle w:val="IndexLink"/>
                <w:rtl w:val="true"/>
              </w:rPr>
              <w:t>(</w:t>
            </w:r>
            <w:r>
              <w:rPr>
                <w:rStyle w:val="IndexLink"/>
                <w:rtl w:val="true"/>
              </w:rPr>
              <w:t>علیه السلام</w:t>
            </w:r>
            <w:r>
              <w:rPr>
                <w:rStyle w:val="IndexLink"/>
                <w:rtl w:val="true"/>
              </w:rPr>
              <w:t>)</w:t>
              <w:tab/>
            </w:r>
            <w:r>
              <w:rPr>
                <w:rStyle w:val="IndexLink"/>
              </w:rPr>
              <w:t>51</w:t>
            </w:r>
          </w:hyperlink>
        </w:p>
        <w:p>
          <w:pPr>
            <w:pStyle w:val="Contents3"/>
            <w:tabs>
              <w:tab w:val="clear" w:pos="8459"/>
              <w:tab w:val="right" w:pos="9026" w:leader="dot"/>
            </w:tabs>
            <w:rPr/>
          </w:pPr>
          <w:hyperlink w:anchor="__RefHeading___Toc3461755_372815092">
            <w:r>
              <w:rPr>
                <w:webHidden/>
                <w:rStyle w:val="IndexLink"/>
                <w:rtl w:val="true"/>
              </w:rPr>
              <w:t>حلم مهدي النراقي</w:t>
            </w:r>
            <w:r>
              <w:rPr>
                <w:rStyle w:val="IndexLink"/>
                <w:rtl w:val="true"/>
              </w:rPr>
              <w:tab/>
            </w:r>
            <w:r>
              <w:rPr>
                <w:rStyle w:val="IndexLink"/>
              </w:rPr>
              <w:t>51</w:t>
            </w:r>
          </w:hyperlink>
        </w:p>
        <w:p>
          <w:pPr>
            <w:pStyle w:val="Contents3"/>
            <w:tabs>
              <w:tab w:val="clear" w:pos="8459"/>
              <w:tab w:val="right" w:pos="9026" w:leader="dot"/>
            </w:tabs>
            <w:rPr/>
          </w:pPr>
          <w:hyperlink w:anchor="__RefHeading___Toc3461757_372815092">
            <w:r>
              <w:rPr>
                <w:webHidden/>
                <w:rStyle w:val="IndexLink"/>
                <w:rtl w:val="true"/>
              </w:rPr>
              <w:t>السفه</w:t>
            </w:r>
            <w:r>
              <w:rPr>
                <w:rStyle w:val="IndexLink"/>
                <w:rtl w:val="true"/>
              </w:rPr>
              <w:tab/>
            </w:r>
            <w:r>
              <w:rPr>
                <w:rStyle w:val="IndexLink"/>
              </w:rPr>
              <w:t>52</w:t>
            </w:r>
          </w:hyperlink>
        </w:p>
        <w:p>
          <w:pPr>
            <w:pStyle w:val="Contents3"/>
            <w:tabs>
              <w:tab w:val="clear" w:pos="8459"/>
              <w:tab w:val="right" w:pos="9026" w:leader="dot"/>
            </w:tabs>
            <w:rPr/>
          </w:pPr>
          <w:hyperlink w:anchor="__RefHeading___Toc3461759_372815092">
            <w:r>
              <w:rPr>
                <w:webHidden/>
                <w:rStyle w:val="IndexLink"/>
                <w:rtl w:val="true"/>
              </w:rPr>
              <w:t>نعي</w:t>
            </w:r>
            <w:r>
              <w:rPr>
                <w:rStyle w:val="IndexLink"/>
                <w:rtl w:val="true"/>
              </w:rPr>
              <w:t xml:space="preserve">: </w:t>
            </w:r>
            <w:r>
              <w:rPr>
                <w:rStyle w:val="IndexLink"/>
                <w:rtl w:val="true"/>
              </w:rPr>
              <w:t>حرق الخيام و فرار بنات الرسالة</w:t>
            </w:r>
            <w:r>
              <w:rPr>
                <w:rStyle w:val="IndexLink"/>
                <w:rtl w:val="true"/>
              </w:rPr>
              <w:tab/>
            </w:r>
            <w:r>
              <w:rPr>
                <w:rStyle w:val="IndexLink"/>
              </w:rPr>
              <w:t>52</w:t>
            </w:r>
          </w:hyperlink>
        </w:p>
        <w:p>
          <w:pPr>
            <w:pStyle w:val="Contents2"/>
            <w:tabs>
              <w:tab w:val="clear" w:pos="8743"/>
              <w:tab w:val="right" w:pos="9026" w:leader="dot"/>
            </w:tabs>
            <w:rPr/>
          </w:pPr>
          <w:hyperlink w:anchor="__RefHeading___Toc3461761_372815092">
            <w:r>
              <w:rPr>
                <w:webHidden/>
                <w:rStyle w:val="IndexLink"/>
                <w:rtl w:val="true"/>
              </w:rPr>
              <w:t>اللیلة السادسة</w:t>
            </w:r>
            <w:r>
              <w:rPr>
                <w:rStyle w:val="IndexLink"/>
                <w:rtl w:val="true"/>
              </w:rPr>
              <w:t xml:space="preserve">: </w:t>
            </w:r>
            <w:r>
              <w:rPr>
                <w:rStyle w:val="IndexLink"/>
                <w:rtl w:val="true"/>
              </w:rPr>
              <w:t>الغيرة و الحمية</w:t>
            </w:r>
            <w:r>
              <w:rPr>
                <w:rStyle w:val="IndexLink"/>
                <w:rtl w:val="true"/>
              </w:rPr>
              <w:tab/>
            </w:r>
            <w:r>
              <w:rPr>
                <w:rStyle w:val="IndexLink"/>
              </w:rPr>
              <w:t>56</w:t>
            </w:r>
          </w:hyperlink>
        </w:p>
        <w:p>
          <w:pPr>
            <w:pStyle w:val="Contents3"/>
            <w:tabs>
              <w:tab w:val="clear" w:pos="8459"/>
              <w:tab w:val="right" w:pos="9026" w:leader="dot"/>
            </w:tabs>
            <w:rPr/>
          </w:pPr>
          <w:hyperlink w:anchor="__RefHeading___Toc3461763_372815092">
            <w:r>
              <w:rPr>
                <w:webHidden/>
                <w:rStyle w:val="IndexLink"/>
                <w:rtl w:val="true"/>
              </w:rPr>
              <w:t>اشارة</w:t>
            </w:r>
            <w:r>
              <w:rPr>
                <w:rStyle w:val="IndexLink"/>
                <w:rtl w:val="true"/>
              </w:rPr>
              <w:tab/>
            </w:r>
            <w:r>
              <w:rPr>
                <w:rStyle w:val="IndexLink"/>
              </w:rPr>
              <w:t>56</w:t>
            </w:r>
          </w:hyperlink>
        </w:p>
        <w:p>
          <w:pPr>
            <w:pStyle w:val="Contents3"/>
            <w:tabs>
              <w:tab w:val="clear" w:pos="8459"/>
              <w:tab w:val="right" w:pos="9026" w:leader="dot"/>
            </w:tabs>
            <w:rPr/>
          </w:pPr>
          <w:hyperlink w:anchor="__RefHeading___Toc3461765_372815092">
            <w:r>
              <w:rPr>
                <w:webHidden/>
                <w:rStyle w:val="IndexLink"/>
                <w:rtl w:val="true"/>
              </w:rPr>
              <w:t>من مظاهر ضعف الغیرة</w:t>
            </w:r>
            <w:r>
              <w:rPr>
                <w:rStyle w:val="IndexLink"/>
                <w:rtl w:val="true"/>
              </w:rPr>
              <w:tab/>
            </w:r>
            <w:r>
              <w:rPr>
                <w:rStyle w:val="IndexLink"/>
              </w:rPr>
              <w:t>58</w:t>
            </w:r>
          </w:hyperlink>
        </w:p>
        <w:p>
          <w:pPr>
            <w:pStyle w:val="Contents3"/>
            <w:tabs>
              <w:tab w:val="clear" w:pos="8459"/>
              <w:tab w:val="right" w:pos="9026" w:leader="dot"/>
            </w:tabs>
            <w:rPr/>
          </w:pPr>
          <w:hyperlink w:anchor="__RefHeading___Toc3461767_372815092">
            <w:r>
              <w:rPr>
                <w:webHidden/>
                <w:rStyle w:val="IndexLink"/>
                <w:rtl w:val="true"/>
              </w:rPr>
              <w:t>الغیرة المذمومة</w:t>
            </w:r>
            <w:r>
              <w:rPr>
                <w:rStyle w:val="IndexLink"/>
                <w:rtl w:val="true"/>
              </w:rPr>
              <w:tab/>
            </w:r>
            <w:r>
              <w:rPr>
                <w:rStyle w:val="IndexLink"/>
              </w:rPr>
              <w:t>58</w:t>
            </w:r>
          </w:hyperlink>
        </w:p>
        <w:p>
          <w:pPr>
            <w:pStyle w:val="Contents3"/>
            <w:tabs>
              <w:tab w:val="clear" w:pos="8459"/>
              <w:tab w:val="right" w:pos="9026" w:leader="dot"/>
            </w:tabs>
            <w:rPr/>
          </w:pPr>
          <w:hyperlink w:anchor="__RefHeading___Toc3461769_372815092">
            <w:r>
              <w:rPr>
                <w:webHidden/>
                <w:rStyle w:val="IndexLink"/>
                <w:rtl w:val="true"/>
              </w:rPr>
              <w:t>حرمة الدیاثة</w:t>
            </w:r>
            <w:r>
              <w:rPr>
                <w:rStyle w:val="IndexLink"/>
                <w:rtl w:val="true"/>
              </w:rPr>
              <w:tab/>
            </w:r>
            <w:r>
              <w:rPr>
                <w:rStyle w:val="IndexLink"/>
              </w:rPr>
              <w:t>59</w:t>
            </w:r>
          </w:hyperlink>
        </w:p>
        <w:p>
          <w:pPr>
            <w:pStyle w:val="Contents3"/>
            <w:tabs>
              <w:tab w:val="clear" w:pos="8459"/>
              <w:tab w:val="right" w:pos="9026" w:leader="dot"/>
            </w:tabs>
            <w:rPr/>
          </w:pPr>
          <w:hyperlink w:anchor="__RefHeading___Toc3461771_372815092">
            <w:r>
              <w:rPr>
                <w:webHidden/>
                <w:rStyle w:val="IndexLink"/>
                <w:rtl w:val="true"/>
              </w:rPr>
              <w:t>الغیرة فی الروایات</w:t>
            </w:r>
            <w:r>
              <w:rPr>
                <w:rStyle w:val="IndexLink"/>
                <w:rtl w:val="true"/>
              </w:rPr>
              <w:tab/>
            </w:r>
            <w:r>
              <w:rPr>
                <w:rStyle w:val="IndexLink"/>
              </w:rPr>
              <w:t>59</w:t>
            </w:r>
          </w:hyperlink>
        </w:p>
        <w:p>
          <w:pPr>
            <w:pStyle w:val="Contents3"/>
            <w:tabs>
              <w:tab w:val="clear" w:pos="8459"/>
              <w:tab w:val="right" w:pos="9026" w:leader="dot"/>
            </w:tabs>
            <w:rPr/>
          </w:pPr>
          <w:hyperlink w:anchor="__RefHeading___Toc3461773_372815092">
            <w:r>
              <w:rPr>
                <w:webHidden/>
                <w:rStyle w:val="IndexLink"/>
                <w:rtl w:val="true"/>
              </w:rPr>
              <w:t xml:space="preserve">قصة غیرة النبی ابراهیم </w:t>
            </w:r>
            <w:r>
              <w:rPr>
                <w:rStyle w:val="IndexLink"/>
                <w:rtl w:val="true"/>
              </w:rPr>
              <w:t>(</w:t>
            </w:r>
            <w:r>
              <w:rPr>
                <w:rStyle w:val="IndexLink"/>
                <w:rtl w:val="true"/>
              </w:rPr>
              <w:t>علیه السلام</w:t>
            </w:r>
            <w:r>
              <w:rPr>
                <w:rStyle w:val="IndexLink"/>
                <w:rtl w:val="true"/>
              </w:rPr>
              <w:t>)</w:t>
              <w:tab/>
            </w:r>
            <w:r>
              <w:rPr>
                <w:rStyle w:val="IndexLink"/>
              </w:rPr>
              <w:t>59</w:t>
            </w:r>
          </w:hyperlink>
        </w:p>
        <w:p>
          <w:pPr>
            <w:pStyle w:val="Contents3"/>
            <w:tabs>
              <w:tab w:val="clear" w:pos="8459"/>
              <w:tab w:val="right" w:pos="9026" w:leader="dot"/>
            </w:tabs>
            <w:rPr/>
          </w:pPr>
          <w:hyperlink w:anchor="__RefHeading___Toc3461775_372815092">
            <w:r>
              <w:rPr>
                <w:webHidden/>
                <w:rStyle w:val="IndexLink"/>
                <w:rtl w:val="true"/>
              </w:rPr>
              <w:t>قصة غیرت الرجل علی زوجته</w:t>
            </w:r>
            <w:r>
              <w:rPr>
                <w:rStyle w:val="IndexLink"/>
                <w:rtl w:val="true"/>
              </w:rPr>
              <w:tab/>
            </w:r>
            <w:r>
              <w:rPr>
                <w:rStyle w:val="IndexLink"/>
              </w:rPr>
              <w:t>61</w:t>
            </w:r>
          </w:hyperlink>
        </w:p>
        <w:p>
          <w:pPr>
            <w:pStyle w:val="Contents3"/>
            <w:tabs>
              <w:tab w:val="clear" w:pos="8459"/>
              <w:tab w:val="right" w:pos="9026" w:leader="dot"/>
            </w:tabs>
            <w:rPr/>
          </w:pPr>
          <w:hyperlink w:anchor="__RefHeading___Toc3461777_372815092">
            <w:r>
              <w:rPr>
                <w:webHidden/>
                <w:rStyle w:val="IndexLink"/>
                <w:rtl w:val="true"/>
              </w:rPr>
              <w:t>اثار الغیرة فی الحیاة</w:t>
            </w:r>
            <w:r>
              <w:rPr>
                <w:rStyle w:val="IndexLink"/>
                <w:rtl w:val="true"/>
              </w:rPr>
              <w:tab/>
            </w:r>
            <w:r>
              <w:rPr>
                <w:rStyle w:val="IndexLink"/>
              </w:rPr>
              <w:t>61</w:t>
            </w:r>
          </w:hyperlink>
        </w:p>
        <w:p>
          <w:pPr>
            <w:pStyle w:val="Contents3"/>
            <w:tabs>
              <w:tab w:val="clear" w:pos="8459"/>
              <w:tab w:val="right" w:pos="9026" w:leader="dot"/>
            </w:tabs>
            <w:rPr/>
          </w:pPr>
          <w:hyperlink w:anchor="__RefHeading___Toc3461779_372815092">
            <w:r>
              <w:rPr>
                <w:webHidden/>
                <w:rStyle w:val="IndexLink"/>
                <w:rtl w:val="true"/>
              </w:rPr>
              <w:t xml:space="preserve">من عجائب الغيرة عند الإمام علي </w:t>
            </w:r>
            <w:r>
              <w:rPr>
                <w:rStyle w:val="IndexLink"/>
                <w:rtl w:val="true"/>
              </w:rPr>
              <w:t>(</w:t>
            </w:r>
            <w:r>
              <w:rPr>
                <w:rStyle w:val="IndexLink"/>
                <w:rtl w:val="true"/>
              </w:rPr>
              <w:t>علیه السلام</w:t>
            </w:r>
            <w:r>
              <w:rPr>
                <w:rStyle w:val="IndexLink"/>
                <w:rtl w:val="true"/>
              </w:rPr>
              <w:t>)</w:t>
              <w:tab/>
            </w:r>
            <w:r>
              <w:rPr>
                <w:rStyle w:val="IndexLink"/>
              </w:rPr>
              <w:t>61</w:t>
            </w:r>
          </w:hyperlink>
        </w:p>
        <w:p>
          <w:pPr>
            <w:pStyle w:val="Contents3"/>
            <w:tabs>
              <w:tab w:val="clear" w:pos="8459"/>
              <w:tab w:val="right" w:pos="9026" w:leader="dot"/>
            </w:tabs>
            <w:rPr/>
          </w:pPr>
          <w:hyperlink w:anchor="__RefHeading___Toc3461781_372815092">
            <w:r>
              <w:rPr>
                <w:webHidden/>
                <w:rStyle w:val="IndexLink"/>
                <w:rtl w:val="true"/>
              </w:rPr>
              <w:t>قصة غیر النساء</w:t>
            </w:r>
            <w:r>
              <w:rPr>
                <w:rStyle w:val="IndexLink"/>
                <w:rtl w:val="true"/>
              </w:rPr>
              <w:tab/>
            </w:r>
            <w:r>
              <w:rPr>
                <w:rStyle w:val="IndexLink"/>
              </w:rPr>
              <w:t>62</w:t>
            </w:r>
          </w:hyperlink>
        </w:p>
        <w:p>
          <w:pPr>
            <w:pStyle w:val="Contents3"/>
            <w:tabs>
              <w:tab w:val="clear" w:pos="8459"/>
              <w:tab w:val="right" w:pos="9026" w:leader="dot"/>
            </w:tabs>
            <w:rPr/>
          </w:pPr>
          <w:hyperlink w:anchor="__RefHeading___Toc3461783_372815092">
            <w:r>
              <w:rPr>
                <w:webHidden/>
                <w:rStyle w:val="IndexLink"/>
                <w:rtl w:val="true"/>
              </w:rPr>
              <w:t>نعي</w:t>
            </w:r>
            <w:r>
              <w:rPr>
                <w:rStyle w:val="IndexLink"/>
                <w:rtl w:val="true"/>
              </w:rPr>
              <w:t xml:space="preserve">: </w:t>
            </w:r>
            <w:r>
              <w:rPr>
                <w:rStyle w:val="IndexLink"/>
                <w:rtl w:val="true"/>
              </w:rPr>
              <w:t xml:space="preserve">العباس </w:t>
            </w:r>
            <w:r>
              <w:rPr>
                <w:rStyle w:val="IndexLink"/>
                <w:rtl w:val="true"/>
              </w:rPr>
              <w:t>(</w:t>
            </w:r>
            <w:r>
              <w:rPr>
                <w:rStyle w:val="IndexLink"/>
                <w:rtl w:val="true"/>
              </w:rPr>
              <w:t>علیه السلام</w:t>
            </w:r>
            <w:r>
              <w:rPr>
                <w:rStyle w:val="IndexLink"/>
                <w:rtl w:val="true"/>
              </w:rPr>
              <w:t>)</w:t>
              <w:tab/>
            </w:r>
            <w:r>
              <w:rPr>
                <w:rStyle w:val="IndexLink"/>
              </w:rPr>
              <w:t>62</w:t>
            </w:r>
          </w:hyperlink>
        </w:p>
        <w:p>
          <w:pPr>
            <w:pStyle w:val="Contents2"/>
            <w:tabs>
              <w:tab w:val="clear" w:pos="8743"/>
              <w:tab w:val="right" w:pos="9026" w:leader="dot"/>
            </w:tabs>
            <w:rPr/>
          </w:pPr>
          <w:hyperlink w:anchor="__RefHeading___Toc3461785_372815092">
            <w:r>
              <w:rPr>
                <w:webHidden/>
                <w:rStyle w:val="IndexLink"/>
                <w:rtl w:val="true"/>
              </w:rPr>
              <w:t>اللیلة السابعة</w:t>
            </w:r>
            <w:r>
              <w:rPr>
                <w:rStyle w:val="IndexLink"/>
                <w:rtl w:val="true"/>
              </w:rPr>
              <w:t xml:space="preserve">: </w:t>
            </w:r>
            <w:r>
              <w:rPr>
                <w:rStyle w:val="IndexLink"/>
                <w:rtl w:val="true"/>
              </w:rPr>
              <w:t xml:space="preserve">الرفق و وفات ابوطالب </w:t>
            </w:r>
            <w:r>
              <w:rPr>
                <w:rStyle w:val="IndexLink"/>
                <w:rtl w:val="true"/>
              </w:rPr>
              <w:t>(</w:t>
            </w:r>
            <w:r>
              <w:rPr>
                <w:rStyle w:val="IndexLink"/>
                <w:rtl w:val="true"/>
              </w:rPr>
              <w:t>علیه السلام</w:t>
            </w:r>
            <w:r>
              <w:rPr>
                <w:rStyle w:val="IndexLink"/>
                <w:rtl w:val="true"/>
              </w:rPr>
              <w:t>)</w:t>
              <w:tab/>
            </w:r>
            <w:r>
              <w:rPr>
                <w:rStyle w:val="IndexLink"/>
              </w:rPr>
              <w:t>65</w:t>
            </w:r>
          </w:hyperlink>
        </w:p>
        <w:p>
          <w:pPr>
            <w:pStyle w:val="Contents3"/>
            <w:tabs>
              <w:tab w:val="clear" w:pos="8459"/>
              <w:tab w:val="right" w:pos="9026" w:leader="dot"/>
            </w:tabs>
            <w:rPr/>
          </w:pPr>
          <w:hyperlink w:anchor="__RefHeading___Toc3461787_372815092">
            <w:r>
              <w:rPr>
                <w:webHidden/>
                <w:rStyle w:val="IndexLink"/>
                <w:rtl w:val="true"/>
              </w:rPr>
              <w:t>اشارة</w:t>
            </w:r>
            <w:r>
              <w:rPr>
                <w:rStyle w:val="IndexLink"/>
                <w:rtl w:val="true"/>
              </w:rPr>
              <w:tab/>
            </w:r>
            <w:r>
              <w:rPr>
                <w:rStyle w:val="IndexLink"/>
              </w:rPr>
              <w:t>65</w:t>
            </w:r>
          </w:hyperlink>
        </w:p>
        <w:p>
          <w:pPr>
            <w:pStyle w:val="Contents3"/>
            <w:tabs>
              <w:tab w:val="clear" w:pos="8459"/>
              <w:tab w:val="right" w:pos="9026" w:leader="dot"/>
            </w:tabs>
            <w:rPr/>
          </w:pPr>
          <w:hyperlink w:anchor="__RefHeading___Toc3461789_372815092">
            <w:r>
              <w:rPr>
                <w:webHidden/>
                <w:rStyle w:val="IndexLink"/>
                <w:rtl w:val="true"/>
              </w:rPr>
              <w:t>مثل</w:t>
            </w:r>
            <w:r>
              <w:rPr>
                <w:rStyle w:val="IndexLink"/>
                <w:rtl w:val="true"/>
              </w:rPr>
              <w:t xml:space="preserve">: </w:t>
            </w:r>
            <w:r>
              <w:rPr>
                <w:rStyle w:val="IndexLink"/>
                <w:rtl w:val="true"/>
              </w:rPr>
              <w:t>دارهم ما دمت في دارهم</w:t>
            </w:r>
            <w:r>
              <w:rPr>
                <w:rStyle w:val="IndexLink"/>
                <w:rtl w:val="true"/>
              </w:rPr>
              <w:tab/>
            </w:r>
            <w:r>
              <w:rPr>
                <w:rStyle w:val="IndexLink"/>
              </w:rPr>
              <w:t>66</w:t>
            </w:r>
          </w:hyperlink>
        </w:p>
        <w:p>
          <w:pPr>
            <w:pStyle w:val="Contents3"/>
            <w:tabs>
              <w:tab w:val="clear" w:pos="8459"/>
              <w:tab w:val="right" w:pos="9026" w:leader="dot"/>
            </w:tabs>
            <w:rPr/>
          </w:pPr>
          <w:hyperlink w:anchor="__RefHeading___Toc3461791_372815092">
            <w:r>
              <w:rPr>
                <w:webHidden/>
                <w:rStyle w:val="IndexLink"/>
                <w:rtl w:val="true"/>
              </w:rPr>
              <w:t>قصة مرازم</w:t>
            </w:r>
            <w:r>
              <w:rPr>
                <w:rStyle w:val="IndexLink"/>
                <w:rtl w:val="true"/>
              </w:rPr>
              <w:tab/>
            </w:r>
            <w:r>
              <w:rPr>
                <w:rStyle w:val="IndexLink"/>
              </w:rPr>
              <w:t>67</w:t>
            </w:r>
          </w:hyperlink>
        </w:p>
        <w:p>
          <w:pPr>
            <w:pStyle w:val="Contents3"/>
            <w:tabs>
              <w:tab w:val="clear" w:pos="8459"/>
              <w:tab w:val="right" w:pos="9026" w:leader="dot"/>
            </w:tabs>
            <w:rPr/>
          </w:pPr>
          <w:hyperlink w:anchor="__RefHeading___Toc3461793_372815092">
            <w:r>
              <w:rPr>
                <w:webHidden/>
                <w:rStyle w:val="IndexLink"/>
                <w:rtl w:val="true"/>
              </w:rPr>
              <w:t>الرفق بالمدين المعسر</w:t>
            </w:r>
            <w:r>
              <w:rPr>
                <w:rStyle w:val="IndexLink"/>
                <w:rtl w:val="true"/>
              </w:rPr>
              <w:tab/>
            </w:r>
            <w:r>
              <w:rPr>
                <w:rStyle w:val="IndexLink"/>
              </w:rPr>
              <w:t>69</w:t>
            </w:r>
          </w:hyperlink>
        </w:p>
        <w:p>
          <w:pPr>
            <w:pStyle w:val="Contents3"/>
            <w:tabs>
              <w:tab w:val="clear" w:pos="8459"/>
              <w:tab w:val="right" w:pos="9026" w:leader="dot"/>
            </w:tabs>
            <w:rPr/>
          </w:pPr>
          <w:hyperlink w:anchor="__RefHeading___Toc3461795_372815092">
            <w:r>
              <w:rPr>
                <w:webHidden/>
                <w:rStyle w:val="IndexLink"/>
                <w:rtl w:val="true"/>
              </w:rPr>
              <w:t>الرفق بالحيوان</w:t>
            </w:r>
            <w:r>
              <w:rPr>
                <w:rStyle w:val="IndexLink"/>
                <w:rtl w:val="true"/>
              </w:rPr>
              <w:tab/>
            </w:r>
            <w:r>
              <w:rPr>
                <w:rStyle w:val="IndexLink"/>
              </w:rPr>
              <w:t>69</w:t>
            </w:r>
          </w:hyperlink>
        </w:p>
        <w:p>
          <w:pPr>
            <w:pStyle w:val="Contents3"/>
            <w:tabs>
              <w:tab w:val="clear" w:pos="8459"/>
              <w:tab w:val="right" w:pos="9026" w:leader="dot"/>
            </w:tabs>
            <w:rPr/>
          </w:pPr>
          <w:hyperlink w:anchor="__RefHeading___Toc3461797_372815092">
            <w:r>
              <w:rPr>
                <w:webHidden/>
                <w:rStyle w:val="IndexLink"/>
                <w:rtl w:val="true"/>
              </w:rPr>
              <w:t xml:space="preserve">أبو طالب </w:t>
            </w:r>
            <w:r>
              <w:rPr>
                <w:rStyle w:val="IndexLink"/>
                <w:rtl w:val="true"/>
              </w:rPr>
              <w:t>(</w:t>
            </w:r>
            <w:r>
              <w:rPr>
                <w:rStyle w:val="IndexLink"/>
                <w:rtl w:val="true"/>
              </w:rPr>
              <w:t>علیه السلام</w:t>
            </w:r>
            <w:r>
              <w:rPr>
                <w:rStyle w:val="IndexLink"/>
                <w:rtl w:val="true"/>
              </w:rPr>
              <w:t>)</w:t>
              <w:tab/>
            </w:r>
            <w:r>
              <w:rPr>
                <w:rStyle w:val="IndexLink"/>
              </w:rPr>
              <w:t>70</w:t>
            </w:r>
          </w:hyperlink>
        </w:p>
        <w:p>
          <w:pPr>
            <w:pStyle w:val="Contents3"/>
            <w:tabs>
              <w:tab w:val="clear" w:pos="8459"/>
              <w:tab w:val="right" w:pos="9026" w:leader="dot"/>
            </w:tabs>
            <w:rPr/>
          </w:pPr>
          <w:hyperlink w:anchor="__RefHeading___Toc3461799_372815092">
            <w:r>
              <w:rPr>
                <w:webHidden/>
                <w:rStyle w:val="IndexLink"/>
                <w:rtl w:val="true"/>
              </w:rPr>
              <w:t xml:space="preserve">بعض أقوال الائمة </w:t>
            </w:r>
            <w:r>
              <w:rPr>
                <w:rStyle w:val="IndexLink"/>
                <w:rtl w:val="true"/>
              </w:rPr>
              <w:t>(</w:t>
            </w:r>
            <w:r>
              <w:rPr>
                <w:rStyle w:val="IndexLink"/>
                <w:rtl w:val="true"/>
              </w:rPr>
              <w:t>علیهم السلام</w:t>
            </w:r>
            <w:r>
              <w:rPr>
                <w:rStyle w:val="IndexLink"/>
                <w:rtl w:val="true"/>
              </w:rPr>
              <w:t xml:space="preserve">) </w:t>
            </w:r>
            <w:r>
              <w:rPr>
                <w:rStyle w:val="IndexLink"/>
                <w:rtl w:val="true"/>
              </w:rPr>
              <w:t>فيه</w:t>
            </w:r>
            <w:r>
              <w:rPr>
                <w:rStyle w:val="IndexLink"/>
                <w:rtl w:val="true"/>
              </w:rPr>
              <w:tab/>
            </w:r>
            <w:r>
              <w:rPr>
                <w:rStyle w:val="IndexLink"/>
              </w:rPr>
              <w:t>71</w:t>
            </w:r>
          </w:hyperlink>
        </w:p>
        <w:p>
          <w:pPr>
            <w:pStyle w:val="Contents3"/>
            <w:tabs>
              <w:tab w:val="clear" w:pos="8459"/>
              <w:tab w:val="right" w:pos="9026" w:leader="dot"/>
            </w:tabs>
            <w:rPr/>
          </w:pPr>
          <w:hyperlink w:anchor="__RefHeading___Toc3461801_372815092">
            <w:r>
              <w:rPr>
                <w:webHidden/>
                <w:rStyle w:val="IndexLink"/>
                <w:rtl w:val="true"/>
              </w:rPr>
              <w:t xml:space="preserve">نعي وفات ابو طالب </w:t>
            </w:r>
            <w:r>
              <w:rPr>
                <w:rStyle w:val="IndexLink"/>
                <w:rtl w:val="true"/>
              </w:rPr>
              <w:t>(</w:t>
            </w:r>
            <w:r>
              <w:rPr>
                <w:rStyle w:val="IndexLink"/>
                <w:rtl w:val="true"/>
              </w:rPr>
              <w:t>علیه السلام</w:t>
            </w:r>
            <w:r>
              <w:rPr>
                <w:rStyle w:val="IndexLink"/>
                <w:rtl w:val="true"/>
              </w:rPr>
              <w:t>)</w:t>
              <w:tab/>
            </w:r>
            <w:r>
              <w:rPr>
                <w:rStyle w:val="IndexLink"/>
              </w:rPr>
              <w:t>73</w:t>
            </w:r>
          </w:hyperlink>
        </w:p>
        <w:p>
          <w:pPr>
            <w:pStyle w:val="Contents2"/>
            <w:tabs>
              <w:tab w:val="clear" w:pos="8743"/>
              <w:tab w:val="right" w:pos="9026" w:leader="dot"/>
            </w:tabs>
            <w:rPr/>
          </w:pPr>
          <w:hyperlink w:anchor="__RefHeading___Toc3461803_372815092">
            <w:r>
              <w:rPr>
                <w:webHidden/>
                <w:rStyle w:val="IndexLink"/>
                <w:rtl w:val="true"/>
              </w:rPr>
              <w:t>اللیلة الثامنة</w:t>
            </w:r>
            <w:r>
              <w:rPr>
                <w:rStyle w:val="IndexLink"/>
                <w:rtl w:val="true"/>
              </w:rPr>
              <w:t xml:space="preserve">: </w:t>
            </w:r>
            <w:r>
              <w:rPr>
                <w:rStyle w:val="IndexLink"/>
                <w:rtl w:val="true"/>
              </w:rPr>
              <w:t>العفو</w:t>
            </w:r>
            <w:r>
              <w:rPr>
                <w:rStyle w:val="IndexLink"/>
                <w:rtl w:val="true"/>
              </w:rPr>
              <w:tab/>
            </w:r>
            <w:r>
              <w:rPr>
                <w:rStyle w:val="IndexLink"/>
              </w:rPr>
              <w:t>75</w:t>
            </w:r>
          </w:hyperlink>
        </w:p>
        <w:p>
          <w:pPr>
            <w:pStyle w:val="Contents3"/>
            <w:tabs>
              <w:tab w:val="clear" w:pos="8459"/>
              <w:tab w:val="right" w:pos="9026" w:leader="dot"/>
            </w:tabs>
            <w:rPr/>
          </w:pPr>
          <w:hyperlink w:anchor="__RefHeading___Toc3461805_372815092">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3461807_372815092">
            <w:r>
              <w:rPr>
                <w:webHidden/>
                <w:rStyle w:val="IndexLink"/>
                <w:rtl w:val="true"/>
              </w:rPr>
              <w:t>تفسیر الآیة</w:t>
            </w:r>
            <w:r>
              <w:rPr>
                <w:rStyle w:val="IndexLink"/>
                <w:rtl w:val="true"/>
              </w:rPr>
              <w:tab/>
            </w:r>
            <w:r>
              <w:rPr>
                <w:rStyle w:val="IndexLink"/>
              </w:rPr>
              <w:t>77</w:t>
            </w:r>
          </w:hyperlink>
        </w:p>
        <w:p>
          <w:pPr>
            <w:pStyle w:val="Contents3"/>
            <w:tabs>
              <w:tab w:val="clear" w:pos="8459"/>
              <w:tab w:val="right" w:pos="9026" w:leader="dot"/>
            </w:tabs>
            <w:rPr/>
          </w:pPr>
          <w:hyperlink w:anchor="__RefHeading___Toc3461809_372815092">
            <w:r>
              <w:rPr>
                <w:webHidden/>
                <w:rStyle w:val="IndexLink"/>
                <w:rtl w:val="true"/>
              </w:rPr>
              <w:t xml:space="preserve">عفو رسول الله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عن أهل مکة</w:t>
            </w:r>
            <w:r>
              <w:rPr>
                <w:rStyle w:val="IndexLink"/>
                <w:rtl w:val="true"/>
              </w:rPr>
              <w:tab/>
            </w:r>
            <w:r>
              <w:rPr>
                <w:rStyle w:val="IndexLink"/>
              </w:rPr>
              <w:t>77</w:t>
            </w:r>
          </w:hyperlink>
        </w:p>
        <w:p>
          <w:pPr>
            <w:pStyle w:val="Contents3"/>
            <w:tabs>
              <w:tab w:val="clear" w:pos="8459"/>
              <w:tab w:val="right" w:pos="9026" w:leader="dot"/>
            </w:tabs>
            <w:rPr/>
          </w:pPr>
          <w:hyperlink w:anchor="__RefHeading___Toc3461811_372815092">
            <w:r>
              <w:rPr>
                <w:webHidden/>
                <w:rStyle w:val="IndexLink"/>
                <w:rtl w:val="true"/>
              </w:rPr>
              <w:t>عفو مالک الاشتر</w:t>
            </w:r>
            <w:r>
              <w:rPr>
                <w:rStyle w:val="IndexLink"/>
                <w:rtl w:val="true"/>
              </w:rPr>
              <w:tab/>
            </w:r>
            <w:r>
              <w:rPr>
                <w:rStyle w:val="IndexLink"/>
              </w:rPr>
              <w:t>78</w:t>
            </w:r>
          </w:hyperlink>
        </w:p>
        <w:p>
          <w:pPr>
            <w:pStyle w:val="Contents3"/>
            <w:tabs>
              <w:tab w:val="clear" w:pos="8459"/>
              <w:tab w:val="right" w:pos="9026" w:leader="dot"/>
            </w:tabs>
            <w:rPr/>
          </w:pPr>
          <w:hyperlink w:anchor="__RefHeading___Toc3461813_372815092">
            <w:r>
              <w:rPr>
                <w:webHidden/>
                <w:rStyle w:val="IndexLink"/>
                <w:rtl w:val="true"/>
              </w:rPr>
              <w:t>قصة عن التسامح</w:t>
            </w:r>
            <w:r>
              <w:rPr>
                <w:rStyle w:val="IndexLink"/>
                <w:rtl w:val="true"/>
              </w:rPr>
              <w:tab/>
            </w:r>
            <w:r>
              <w:rPr>
                <w:rStyle w:val="IndexLink"/>
              </w:rPr>
              <w:t>78</w:t>
            </w:r>
          </w:hyperlink>
        </w:p>
        <w:p>
          <w:pPr>
            <w:pStyle w:val="Contents3"/>
            <w:tabs>
              <w:tab w:val="clear" w:pos="8459"/>
              <w:tab w:val="right" w:pos="9026" w:leader="dot"/>
            </w:tabs>
            <w:rPr/>
          </w:pPr>
          <w:hyperlink w:anchor="__RefHeading___Toc3461815_372815092">
            <w:r>
              <w:rPr>
                <w:webHidden/>
                <w:rStyle w:val="IndexLink"/>
                <w:rtl w:val="true"/>
              </w:rPr>
              <w:t>الفرق بين العفو و الذل</w:t>
            </w:r>
            <w:r>
              <w:rPr>
                <w:rStyle w:val="IndexLink"/>
                <w:rtl w:val="true"/>
              </w:rPr>
              <w:tab/>
            </w:r>
            <w:r>
              <w:rPr>
                <w:rStyle w:val="IndexLink"/>
              </w:rPr>
              <w:t>79</w:t>
            </w:r>
          </w:hyperlink>
        </w:p>
        <w:p>
          <w:pPr>
            <w:pStyle w:val="Contents3"/>
            <w:tabs>
              <w:tab w:val="clear" w:pos="8459"/>
              <w:tab w:val="right" w:pos="9026" w:leader="dot"/>
            </w:tabs>
            <w:rPr/>
          </w:pPr>
          <w:hyperlink w:anchor="__RefHeading___Toc3461817_372815092">
            <w:r>
              <w:rPr>
                <w:webHidden/>
                <w:rStyle w:val="IndexLink"/>
                <w:rtl w:val="true"/>
              </w:rPr>
              <w:t xml:space="preserve">عفو الإمام الحسين </w:t>
            </w:r>
            <w:r>
              <w:rPr>
                <w:rStyle w:val="IndexLink"/>
                <w:rtl w:val="true"/>
              </w:rPr>
              <w:t>(</w:t>
            </w:r>
            <w:r>
              <w:rPr>
                <w:rStyle w:val="IndexLink"/>
                <w:rtl w:val="true"/>
              </w:rPr>
              <w:t>علیه السلام</w:t>
            </w:r>
            <w:r>
              <w:rPr>
                <w:rStyle w:val="IndexLink"/>
                <w:rtl w:val="true"/>
              </w:rPr>
              <w:t>)</w:t>
              <w:tab/>
            </w:r>
            <w:r>
              <w:rPr>
                <w:rStyle w:val="IndexLink"/>
              </w:rPr>
              <w:t>79</w:t>
            </w:r>
          </w:hyperlink>
        </w:p>
        <w:p>
          <w:pPr>
            <w:pStyle w:val="Contents3"/>
            <w:tabs>
              <w:tab w:val="clear" w:pos="8459"/>
              <w:tab w:val="right" w:pos="9026" w:leader="dot"/>
            </w:tabs>
            <w:rPr/>
          </w:pPr>
          <w:hyperlink w:anchor="__RefHeading___Toc3461819_372815092">
            <w:r>
              <w:rPr>
                <w:webHidden/>
                <w:rStyle w:val="IndexLink"/>
                <w:rtl w:val="true"/>
              </w:rPr>
              <w:t>نعي</w:t>
            </w:r>
            <w:r>
              <w:rPr>
                <w:rStyle w:val="IndexLink"/>
                <w:rtl w:val="true"/>
              </w:rPr>
              <w:t xml:space="preserve">: </w:t>
            </w:r>
            <w:r>
              <w:rPr>
                <w:rStyle w:val="IndexLink"/>
                <w:rtl w:val="true"/>
              </w:rPr>
              <w:t xml:space="preserve">رأس الحسین </w:t>
            </w:r>
            <w:r>
              <w:rPr>
                <w:rStyle w:val="IndexLink"/>
                <w:rtl w:val="true"/>
              </w:rPr>
              <w:t>(</w:t>
            </w:r>
            <w:r>
              <w:rPr>
                <w:rStyle w:val="IndexLink"/>
                <w:rtl w:val="true"/>
              </w:rPr>
              <w:t>علیه السلام</w:t>
            </w:r>
            <w:r>
              <w:rPr>
                <w:rStyle w:val="IndexLink"/>
                <w:rtl w:val="true"/>
              </w:rPr>
              <w:t xml:space="preserve">) </w:t>
            </w:r>
            <w:r>
              <w:rPr>
                <w:rStyle w:val="IndexLink"/>
                <w:rtl w:val="true"/>
              </w:rPr>
              <w:t>و الرباب زوجته</w:t>
            </w:r>
            <w:r>
              <w:rPr>
                <w:rStyle w:val="IndexLink"/>
                <w:rtl w:val="true"/>
              </w:rPr>
              <w:tab/>
            </w:r>
            <w:r>
              <w:rPr>
                <w:rStyle w:val="IndexLink"/>
              </w:rPr>
              <w:t>80</w:t>
            </w:r>
          </w:hyperlink>
        </w:p>
        <w:p>
          <w:pPr>
            <w:pStyle w:val="Contents2"/>
            <w:tabs>
              <w:tab w:val="clear" w:pos="8743"/>
              <w:tab w:val="right" w:pos="9026" w:leader="dot"/>
            </w:tabs>
            <w:rPr/>
          </w:pPr>
          <w:hyperlink w:anchor="__RefHeading___Toc3461821_372815092">
            <w:r>
              <w:rPr>
                <w:webHidden/>
                <w:rStyle w:val="IndexLink"/>
                <w:rtl w:val="true"/>
              </w:rPr>
              <w:t>اللیلة التاسعة</w:t>
            </w:r>
            <w:r>
              <w:rPr>
                <w:rStyle w:val="IndexLink"/>
                <w:rtl w:val="true"/>
              </w:rPr>
              <w:t xml:space="preserve">: </w:t>
            </w:r>
            <w:r>
              <w:rPr>
                <w:rStyle w:val="IndexLink"/>
                <w:rtl w:val="true"/>
              </w:rPr>
              <w:t>الحسد</w:t>
            </w:r>
            <w:r>
              <w:rPr>
                <w:rStyle w:val="IndexLink"/>
                <w:rtl w:val="true"/>
              </w:rPr>
              <w:tab/>
            </w:r>
            <w:r>
              <w:rPr>
                <w:rStyle w:val="IndexLink"/>
              </w:rPr>
              <w:t>83</w:t>
            </w:r>
          </w:hyperlink>
        </w:p>
        <w:p>
          <w:pPr>
            <w:pStyle w:val="Contents3"/>
            <w:tabs>
              <w:tab w:val="clear" w:pos="8459"/>
              <w:tab w:val="right" w:pos="9026" w:leader="dot"/>
            </w:tabs>
            <w:rPr/>
          </w:pPr>
          <w:hyperlink w:anchor="__RefHeading___Toc3461823_372815092">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3461825_372815092">
            <w:r>
              <w:rPr>
                <w:webHidden/>
                <w:rStyle w:val="IndexLink"/>
                <w:rtl w:val="true"/>
              </w:rPr>
              <w:t>قصص</w:t>
            </w:r>
            <w:r>
              <w:rPr>
                <w:rStyle w:val="IndexLink"/>
                <w:rtl w:val="true"/>
              </w:rPr>
              <w:tab/>
            </w:r>
            <w:r>
              <w:rPr>
                <w:rStyle w:val="IndexLink"/>
              </w:rPr>
              <w:t>84</w:t>
            </w:r>
          </w:hyperlink>
        </w:p>
        <w:p>
          <w:pPr>
            <w:pStyle w:val="Contents3"/>
            <w:tabs>
              <w:tab w:val="clear" w:pos="8459"/>
              <w:tab w:val="right" w:pos="9026" w:leader="dot"/>
            </w:tabs>
            <w:rPr/>
          </w:pPr>
          <w:hyperlink w:anchor="__RefHeading___Toc3461827_372815092">
            <w:r>
              <w:rPr>
                <w:webHidden/>
                <w:rStyle w:val="IndexLink"/>
                <w:rtl w:val="true"/>
              </w:rPr>
              <w:t>علامات الحاسد</w:t>
            </w:r>
            <w:r>
              <w:rPr>
                <w:rStyle w:val="IndexLink"/>
                <w:rtl w:val="true"/>
              </w:rPr>
              <w:tab/>
            </w:r>
            <w:r>
              <w:rPr>
                <w:rStyle w:val="IndexLink"/>
              </w:rPr>
              <w:t>87</w:t>
            </w:r>
          </w:hyperlink>
        </w:p>
        <w:p>
          <w:pPr>
            <w:pStyle w:val="Contents3"/>
            <w:tabs>
              <w:tab w:val="clear" w:pos="8459"/>
              <w:tab w:val="right" w:pos="9026" w:leader="dot"/>
            </w:tabs>
            <w:rPr/>
          </w:pPr>
          <w:hyperlink w:anchor="__RefHeading___Toc3461829_372815092">
            <w:r>
              <w:rPr>
                <w:webHidden/>
                <w:rStyle w:val="IndexLink"/>
                <w:rtl w:val="true"/>
              </w:rPr>
              <w:t xml:space="preserve">الحسد علی اهل البیت </w:t>
            </w:r>
            <w:r>
              <w:rPr>
                <w:rStyle w:val="IndexLink"/>
                <w:rtl w:val="true"/>
              </w:rPr>
              <w:t>(</w:t>
            </w:r>
            <w:r>
              <w:rPr>
                <w:rStyle w:val="IndexLink"/>
                <w:rtl w:val="true"/>
              </w:rPr>
              <w:t>علیهم السلام</w:t>
            </w:r>
            <w:r>
              <w:rPr>
                <w:rStyle w:val="IndexLink"/>
                <w:rtl w:val="true"/>
              </w:rPr>
              <w:t>)</w:t>
              <w:tab/>
            </w:r>
            <w:r>
              <w:rPr>
                <w:rStyle w:val="IndexLink"/>
              </w:rPr>
              <w:t>87</w:t>
            </w:r>
          </w:hyperlink>
        </w:p>
        <w:p>
          <w:pPr>
            <w:pStyle w:val="Contents3"/>
            <w:tabs>
              <w:tab w:val="clear" w:pos="8459"/>
              <w:tab w:val="right" w:pos="9026" w:leader="dot"/>
            </w:tabs>
            <w:rPr/>
          </w:pPr>
          <w:hyperlink w:anchor="__RefHeading___Toc3461831_372815092">
            <w:r>
              <w:rPr>
                <w:webHidden/>
                <w:rStyle w:val="IndexLink"/>
                <w:rtl w:val="true"/>
              </w:rPr>
              <w:t>نعي</w:t>
            </w:r>
            <w:r>
              <w:rPr>
                <w:rStyle w:val="IndexLink"/>
                <w:rtl w:val="true"/>
              </w:rPr>
              <w:t xml:space="preserve">: </w:t>
            </w:r>
            <w:r>
              <w:rPr>
                <w:rStyle w:val="IndexLink"/>
                <w:rtl w:val="true"/>
              </w:rPr>
              <w:t>المرور على مصارع الشهداء</w:t>
            </w:r>
            <w:r>
              <w:rPr>
                <w:rStyle w:val="IndexLink"/>
                <w:rtl w:val="true"/>
              </w:rPr>
              <w:tab/>
            </w:r>
            <w:r>
              <w:rPr>
                <w:rStyle w:val="IndexLink"/>
              </w:rPr>
              <w:t>88</w:t>
            </w:r>
          </w:hyperlink>
        </w:p>
        <w:p>
          <w:pPr>
            <w:pStyle w:val="Contents2"/>
            <w:tabs>
              <w:tab w:val="clear" w:pos="8743"/>
              <w:tab w:val="right" w:pos="9026" w:leader="dot"/>
            </w:tabs>
            <w:rPr/>
          </w:pPr>
          <w:hyperlink w:anchor="__RefHeading___Toc3461833_372815092">
            <w:r>
              <w:rPr>
                <w:webHidden/>
                <w:rStyle w:val="IndexLink"/>
                <w:rtl w:val="true"/>
              </w:rPr>
              <w:t>اللیلة العاشرة</w:t>
            </w:r>
            <w:r>
              <w:rPr>
                <w:rStyle w:val="IndexLink"/>
                <w:rtl w:val="true"/>
              </w:rPr>
              <w:t xml:space="preserve">: </w:t>
            </w:r>
            <w:r>
              <w:rPr>
                <w:rStyle w:val="IndexLink"/>
                <w:rtl w:val="true"/>
              </w:rPr>
              <w:t xml:space="preserve">فضل وکرامة السیدة خديجة </w:t>
            </w:r>
            <w:r>
              <w:rPr>
                <w:rStyle w:val="IndexLink"/>
                <w:rtl w:val="true"/>
              </w:rPr>
              <w:t>(</w:t>
            </w:r>
            <w:r>
              <w:rPr>
                <w:rStyle w:val="IndexLink"/>
                <w:rtl w:val="true"/>
              </w:rPr>
              <w:t>علیها السلام</w:t>
            </w:r>
            <w:r>
              <w:rPr>
                <w:rStyle w:val="IndexLink"/>
                <w:rtl w:val="true"/>
              </w:rPr>
              <w:t>)</w:t>
              <w:tab/>
            </w:r>
            <w:r>
              <w:rPr>
                <w:rStyle w:val="IndexLink"/>
              </w:rPr>
              <w:t>91</w:t>
            </w:r>
          </w:hyperlink>
        </w:p>
        <w:p>
          <w:pPr>
            <w:pStyle w:val="Contents3"/>
            <w:tabs>
              <w:tab w:val="clear" w:pos="8459"/>
              <w:tab w:val="right" w:pos="9026" w:leader="dot"/>
            </w:tabs>
            <w:rPr/>
          </w:pPr>
          <w:hyperlink w:anchor="__RefHeading___Toc3461835_372815092">
            <w:r>
              <w:rPr>
                <w:webHidden/>
                <w:rStyle w:val="IndexLink"/>
                <w:rtl w:val="true"/>
              </w:rPr>
              <w:t>اشارة</w:t>
            </w:r>
            <w:r>
              <w:rPr>
                <w:rStyle w:val="IndexLink"/>
                <w:rtl w:val="true"/>
              </w:rPr>
              <w:tab/>
            </w:r>
            <w:r>
              <w:rPr>
                <w:rStyle w:val="IndexLink"/>
              </w:rPr>
              <w:t>91</w:t>
            </w:r>
          </w:hyperlink>
        </w:p>
        <w:p>
          <w:pPr>
            <w:pStyle w:val="Contents3"/>
            <w:tabs>
              <w:tab w:val="clear" w:pos="8459"/>
              <w:tab w:val="right" w:pos="9026" w:leader="dot"/>
            </w:tabs>
            <w:rPr/>
          </w:pPr>
          <w:hyperlink w:anchor="__RefHeading___Toc3461837_372815092">
            <w:r>
              <w:rPr>
                <w:webHidden/>
                <w:rStyle w:val="IndexLink"/>
                <w:rtl w:val="true"/>
              </w:rPr>
              <w:t xml:space="preserve">اسمها ونسبها </w:t>
            </w:r>
            <w:r>
              <w:rPr>
                <w:rStyle w:val="IndexLink"/>
                <w:rtl w:val="true"/>
              </w:rPr>
              <w:t>(</w:t>
            </w:r>
            <w:r>
              <w:rPr>
                <w:rStyle w:val="IndexLink"/>
                <w:rtl w:val="true"/>
              </w:rPr>
              <w:t>علیها السلام</w:t>
            </w:r>
            <w:r>
              <w:rPr>
                <w:rStyle w:val="IndexLink"/>
                <w:rtl w:val="true"/>
              </w:rPr>
              <w:t>)</w:t>
              <w:tab/>
            </w:r>
            <w:r>
              <w:rPr>
                <w:rStyle w:val="IndexLink"/>
              </w:rPr>
              <w:t>91</w:t>
            </w:r>
          </w:hyperlink>
        </w:p>
        <w:p>
          <w:pPr>
            <w:pStyle w:val="Contents3"/>
            <w:tabs>
              <w:tab w:val="clear" w:pos="8459"/>
              <w:tab w:val="right" w:pos="9026" w:leader="dot"/>
            </w:tabs>
            <w:rPr/>
          </w:pPr>
          <w:hyperlink w:anchor="__RefHeading___Toc3461839_372815092">
            <w:r>
              <w:rPr>
                <w:webHidden/>
                <w:rStyle w:val="IndexLink"/>
                <w:rtl w:val="true"/>
              </w:rPr>
              <w:t xml:space="preserve">فضلها </w:t>
            </w:r>
            <w:r>
              <w:rPr>
                <w:rStyle w:val="IndexLink"/>
                <w:rtl w:val="true"/>
              </w:rPr>
              <w:t>(</w:t>
            </w:r>
            <w:r>
              <w:rPr>
                <w:rStyle w:val="IndexLink"/>
                <w:rtl w:val="true"/>
              </w:rPr>
              <w:t>علیها السلام</w:t>
            </w:r>
            <w:r>
              <w:rPr>
                <w:rStyle w:val="IndexLink"/>
                <w:rtl w:val="true"/>
              </w:rPr>
              <w:t>)</w:t>
              <w:tab/>
            </w:r>
            <w:r>
              <w:rPr>
                <w:rStyle w:val="IndexLink"/>
              </w:rPr>
              <w:t>92</w:t>
            </w:r>
          </w:hyperlink>
        </w:p>
        <w:p>
          <w:pPr>
            <w:pStyle w:val="Contents3"/>
            <w:tabs>
              <w:tab w:val="clear" w:pos="8459"/>
              <w:tab w:val="right" w:pos="9026" w:leader="dot"/>
            </w:tabs>
            <w:rPr/>
          </w:pPr>
          <w:hyperlink w:anchor="__RefHeading___Toc3461841_372815092">
            <w:r>
              <w:rPr>
                <w:webHidden/>
                <w:rStyle w:val="IndexLink"/>
                <w:rtl w:val="true"/>
              </w:rPr>
              <w:t>اولادها</w:t>
            </w:r>
            <w:r>
              <w:rPr>
                <w:rStyle w:val="IndexLink"/>
                <w:rtl w:val="true"/>
              </w:rPr>
              <w:tab/>
            </w:r>
            <w:r>
              <w:rPr>
                <w:rStyle w:val="IndexLink"/>
              </w:rPr>
              <w:t>93</w:t>
            </w:r>
          </w:hyperlink>
        </w:p>
        <w:p>
          <w:pPr>
            <w:pStyle w:val="Contents3"/>
            <w:tabs>
              <w:tab w:val="clear" w:pos="8459"/>
              <w:tab w:val="right" w:pos="9026" w:leader="dot"/>
            </w:tabs>
            <w:rPr/>
          </w:pPr>
          <w:hyperlink w:anchor="__RefHeading___Toc3461843_372815092">
            <w:r>
              <w:rPr>
                <w:webHidden/>
                <w:rStyle w:val="IndexLink"/>
                <w:rtl w:val="true"/>
              </w:rPr>
              <w:t xml:space="preserve">إنفاقها </w:t>
            </w:r>
            <w:r>
              <w:rPr>
                <w:rStyle w:val="IndexLink"/>
                <w:rtl w:val="true"/>
              </w:rPr>
              <w:t>(</w:t>
            </w:r>
            <w:r>
              <w:rPr>
                <w:rStyle w:val="IndexLink"/>
                <w:rtl w:val="true"/>
              </w:rPr>
              <w:t>علیها السلام</w:t>
            </w:r>
            <w:r>
              <w:rPr>
                <w:rStyle w:val="IndexLink"/>
                <w:rtl w:val="true"/>
              </w:rPr>
              <w:t>)</w:t>
              <w:tab/>
            </w:r>
            <w:r>
              <w:rPr>
                <w:rStyle w:val="IndexLink"/>
              </w:rPr>
              <w:t>93</w:t>
            </w:r>
          </w:hyperlink>
        </w:p>
        <w:p>
          <w:pPr>
            <w:pStyle w:val="Contents3"/>
            <w:tabs>
              <w:tab w:val="clear" w:pos="8459"/>
              <w:tab w:val="right" w:pos="9026" w:leader="dot"/>
            </w:tabs>
            <w:rPr/>
          </w:pPr>
          <w:hyperlink w:anchor="__RefHeading___Toc3461845_372815092">
            <w:r>
              <w:rPr>
                <w:webHidden/>
                <w:rStyle w:val="IndexLink"/>
                <w:rtl w:val="true"/>
              </w:rPr>
              <w:t>أول مسلمة</w:t>
            </w:r>
            <w:r>
              <w:rPr>
                <w:rStyle w:val="IndexLink"/>
                <w:rtl w:val="true"/>
              </w:rPr>
              <w:tab/>
            </w:r>
            <w:r>
              <w:rPr>
                <w:rStyle w:val="IndexLink"/>
              </w:rPr>
              <w:t>94</w:t>
            </w:r>
          </w:hyperlink>
        </w:p>
        <w:p>
          <w:pPr>
            <w:pStyle w:val="Contents3"/>
            <w:tabs>
              <w:tab w:val="clear" w:pos="8459"/>
              <w:tab w:val="right" w:pos="9026" w:leader="dot"/>
            </w:tabs>
            <w:rPr/>
          </w:pPr>
          <w:hyperlink w:anchor="__RefHeading___Toc3461847_372815092">
            <w:r>
              <w:rPr>
                <w:webHidden/>
                <w:rStyle w:val="IndexLink"/>
                <w:rtl w:val="true"/>
              </w:rPr>
              <w:t>أول مصلية</w:t>
            </w:r>
            <w:r>
              <w:rPr>
                <w:rStyle w:val="IndexLink"/>
                <w:rtl w:val="true"/>
              </w:rPr>
              <w:tab/>
            </w:r>
            <w:r>
              <w:rPr>
                <w:rStyle w:val="IndexLink"/>
              </w:rPr>
              <w:t>94</w:t>
            </w:r>
          </w:hyperlink>
        </w:p>
        <w:p>
          <w:pPr>
            <w:pStyle w:val="Contents3"/>
            <w:tabs>
              <w:tab w:val="clear" w:pos="8459"/>
              <w:tab w:val="right" w:pos="9026" w:leader="dot"/>
            </w:tabs>
            <w:rPr/>
          </w:pPr>
          <w:hyperlink w:anchor="__RefHeading___Toc3461849_372815092">
            <w:r>
              <w:rPr>
                <w:webHidden/>
                <w:rStyle w:val="IndexLink"/>
                <w:rtl w:val="true"/>
              </w:rPr>
              <w:t xml:space="preserve">وفاتها </w:t>
            </w:r>
            <w:r>
              <w:rPr>
                <w:rStyle w:val="IndexLink"/>
                <w:rtl w:val="true"/>
              </w:rPr>
              <w:t>(</w:t>
            </w:r>
            <w:r>
              <w:rPr>
                <w:rStyle w:val="IndexLink"/>
                <w:rtl w:val="true"/>
              </w:rPr>
              <w:t>علیها السلام</w:t>
            </w:r>
            <w:r>
              <w:rPr>
                <w:rStyle w:val="IndexLink"/>
                <w:rtl w:val="true"/>
              </w:rPr>
              <w:t>)</w:t>
              <w:tab/>
            </w:r>
            <w:r>
              <w:rPr>
                <w:rStyle w:val="IndexLink"/>
              </w:rPr>
              <w:t>95</w:t>
            </w:r>
          </w:hyperlink>
        </w:p>
        <w:p>
          <w:pPr>
            <w:pStyle w:val="Contents3"/>
            <w:tabs>
              <w:tab w:val="clear" w:pos="8459"/>
              <w:tab w:val="right" w:pos="9026" w:leader="dot"/>
            </w:tabs>
            <w:rPr/>
          </w:pPr>
          <w:hyperlink w:anchor="__RefHeading___Toc3461851_372815092">
            <w:r>
              <w:rPr>
                <w:webHidden/>
                <w:rStyle w:val="IndexLink"/>
                <w:rtl w:val="true"/>
              </w:rPr>
              <w:t>المزار الطاهر</w:t>
            </w:r>
            <w:r>
              <w:rPr>
                <w:rStyle w:val="IndexLink"/>
                <w:rtl w:val="true"/>
              </w:rPr>
              <w:tab/>
            </w:r>
            <w:r>
              <w:rPr>
                <w:rStyle w:val="IndexLink"/>
              </w:rPr>
              <w:t>95</w:t>
            </w:r>
          </w:hyperlink>
        </w:p>
        <w:p>
          <w:pPr>
            <w:pStyle w:val="Contents3"/>
            <w:tabs>
              <w:tab w:val="clear" w:pos="8459"/>
              <w:tab w:val="right" w:pos="9026" w:leader="dot"/>
            </w:tabs>
            <w:rPr/>
          </w:pPr>
          <w:hyperlink w:anchor="__RefHeading___Toc3461853_372815092">
            <w:r>
              <w:rPr>
                <w:webHidden/>
                <w:rStyle w:val="IndexLink"/>
                <w:rtl w:val="true"/>
              </w:rPr>
              <w:t xml:space="preserve">وصاياها لرسول الله </w:t>
            </w:r>
            <w:r>
              <w:rPr>
                <w:rStyle w:val="IndexLink"/>
                <w:rtl w:val="true"/>
              </w:rPr>
              <w:t>(</w:t>
            </w:r>
            <w:r>
              <w:rPr>
                <w:rStyle w:val="IndexLink"/>
                <w:rtl w:val="true"/>
              </w:rPr>
              <w:t>صلی الله علیه و آله</w:t>
            </w:r>
            <w:r>
              <w:rPr>
                <w:rStyle w:val="IndexLink"/>
                <w:rtl w:val="true"/>
              </w:rPr>
              <w:t>)</w:t>
              <w:tab/>
            </w:r>
            <w:r>
              <w:rPr>
                <w:rStyle w:val="IndexLink"/>
              </w:rPr>
              <w:t>95</w:t>
            </w:r>
          </w:hyperlink>
        </w:p>
        <w:p>
          <w:pPr>
            <w:pStyle w:val="Contents3"/>
            <w:tabs>
              <w:tab w:val="clear" w:pos="8459"/>
              <w:tab w:val="right" w:pos="9026" w:leader="dot"/>
            </w:tabs>
            <w:rPr/>
          </w:pPr>
          <w:hyperlink w:anchor="__RefHeading___Toc3461855_372815092">
            <w:r>
              <w:rPr>
                <w:webHidden/>
                <w:rStyle w:val="IndexLink"/>
                <w:rtl w:val="true"/>
              </w:rPr>
              <w:t>نعي</w:t>
            </w:r>
            <w:r>
              <w:rPr>
                <w:rStyle w:val="IndexLink"/>
                <w:rtl w:val="true"/>
              </w:rPr>
              <w:t xml:space="preserve">: </w:t>
            </w:r>
            <w:r>
              <w:rPr>
                <w:rStyle w:val="IndexLink"/>
                <w:rtl w:val="true"/>
              </w:rPr>
              <w:t xml:space="preserve">مجلس الهجوم علی دار فاطمة </w:t>
            </w:r>
            <w:r>
              <w:rPr>
                <w:rStyle w:val="IndexLink"/>
                <w:rtl w:val="true"/>
              </w:rPr>
              <w:t>(</w:t>
            </w:r>
            <w:r>
              <w:rPr>
                <w:rStyle w:val="IndexLink"/>
                <w:rtl w:val="true"/>
              </w:rPr>
              <w:t>علیها السلام</w:t>
            </w:r>
            <w:r>
              <w:rPr>
                <w:rStyle w:val="IndexLink"/>
                <w:rtl w:val="true"/>
              </w:rPr>
              <w:t>)</w:t>
              <w:tab/>
            </w:r>
            <w:r>
              <w:rPr>
                <w:rStyle w:val="IndexLink"/>
              </w:rPr>
              <w:t>97</w:t>
            </w:r>
          </w:hyperlink>
        </w:p>
        <w:p>
          <w:pPr>
            <w:pStyle w:val="Contents3"/>
            <w:tabs>
              <w:tab w:val="clear" w:pos="8459"/>
              <w:tab w:val="right" w:pos="9026" w:leader="dot"/>
            </w:tabs>
            <w:rPr/>
          </w:pPr>
          <w:hyperlink w:anchor="__RefHeading___Toc3461857_372815092">
            <w:r>
              <w:rPr>
                <w:webHidden/>
                <w:rStyle w:val="IndexLink"/>
                <w:rtl w:val="true"/>
              </w:rPr>
              <w:t>مصیبة اخری</w:t>
            </w:r>
            <w:r>
              <w:rPr>
                <w:rStyle w:val="IndexLink"/>
                <w:rtl w:val="true"/>
              </w:rPr>
              <w:tab/>
            </w:r>
            <w:r>
              <w:rPr>
                <w:rStyle w:val="IndexLink"/>
              </w:rPr>
              <w:t>101</w:t>
            </w:r>
          </w:hyperlink>
        </w:p>
        <w:p>
          <w:pPr>
            <w:pStyle w:val="Contents2"/>
            <w:tabs>
              <w:tab w:val="clear" w:pos="8743"/>
              <w:tab w:val="right" w:pos="9026" w:leader="dot"/>
            </w:tabs>
            <w:rPr/>
          </w:pPr>
          <w:hyperlink w:anchor="__RefHeading___Toc3461859_372815092">
            <w:r>
              <w:rPr>
                <w:webHidden/>
                <w:rStyle w:val="IndexLink"/>
                <w:rtl w:val="true"/>
              </w:rPr>
              <w:t>الليلة الحادية عشرة</w:t>
            </w:r>
            <w:r>
              <w:rPr>
                <w:rStyle w:val="IndexLink"/>
                <w:rtl w:val="true"/>
              </w:rPr>
              <w:t xml:space="preserve">: </w:t>
            </w:r>
            <w:r>
              <w:rPr>
                <w:rStyle w:val="IndexLink"/>
                <w:rtl w:val="true"/>
              </w:rPr>
              <w:t>الکذب</w:t>
            </w:r>
            <w:r>
              <w:rPr>
                <w:rStyle w:val="IndexLink"/>
                <w:rtl w:val="true"/>
              </w:rPr>
              <w:tab/>
            </w:r>
            <w:r>
              <w:rPr>
                <w:rStyle w:val="IndexLink"/>
              </w:rPr>
              <w:t>104</w:t>
            </w:r>
          </w:hyperlink>
        </w:p>
        <w:p>
          <w:pPr>
            <w:pStyle w:val="Contents3"/>
            <w:tabs>
              <w:tab w:val="clear" w:pos="8459"/>
              <w:tab w:val="right" w:pos="9026" w:leader="dot"/>
            </w:tabs>
            <w:rPr/>
          </w:pPr>
          <w:hyperlink w:anchor="__RefHeading___Toc3461861_372815092">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3461863_372815092">
            <w:r>
              <w:rPr>
                <w:webHidden/>
                <w:rStyle w:val="IndexLink"/>
                <w:rtl w:val="true"/>
              </w:rPr>
              <w:t>الکذب فی الروایات</w:t>
            </w:r>
            <w:r>
              <w:rPr>
                <w:rStyle w:val="IndexLink"/>
                <w:rtl w:val="true"/>
              </w:rPr>
              <w:tab/>
            </w:r>
            <w:r>
              <w:rPr>
                <w:rStyle w:val="IndexLink"/>
              </w:rPr>
              <w:t>104</w:t>
            </w:r>
          </w:hyperlink>
        </w:p>
        <w:p>
          <w:pPr>
            <w:pStyle w:val="Contents3"/>
            <w:tabs>
              <w:tab w:val="clear" w:pos="8459"/>
              <w:tab w:val="right" w:pos="9026" w:leader="dot"/>
            </w:tabs>
            <w:rPr/>
          </w:pPr>
          <w:hyperlink w:anchor="__RefHeading___Toc3461865_372815092">
            <w:r>
              <w:rPr>
                <w:webHidden/>
                <w:rStyle w:val="IndexLink"/>
                <w:rtl w:val="true"/>
              </w:rPr>
              <w:t>کیف نبتعد عن الکذب</w:t>
            </w:r>
            <w:r>
              <w:rPr>
                <w:rStyle w:val="IndexLink"/>
                <w:rtl w:val="true"/>
              </w:rPr>
              <w:tab/>
            </w:r>
            <w:r>
              <w:rPr>
                <w:rStyle w:val="IndexLink"/>
              </w:rPr>
              <w:t>105</w:t>
            </w:r>
          </w:hyperlink>
        </w:p>
        <w:p>
          <w:pPr>
            <w:pStyle w:val="Contents3"/>
            <w:tabs>
              <w:tab w:val="clear" w:pos="8459"/>
              <w:tab w:val="right" w:pos="9026" w:leader="dot"/>
            </w:tabs>
            <w:rPr/>
          </w:pPr>
          <w:hyperlink w:anchor="__RefHeading___Toc3461867_372815092">
            <w:r>
              <w:rPr>
                <w:webHidden/>
                <w:rStyle w:val="IndexLink"/>
                <w:rtl w:val="true"/>
              </w:rPr>
              <w:t>الکذب الجائز</w:t>
            </w:r>
            <w:r>
              <w:rPr>
                <w:rStyle w:val="IndexLink"/>
                <w:rtl w:val="true"/>
              </w:rPr>
              <w:tab/>
            </w:r>
            <w:r>
              <w:rPr>
                <w:rStyle w:val="IndexLink"/>
              </w:rPr>
              <w:t>106</w:t>
            </w:r>
          </w:hyperlink>
        </w:p>
        <w:p>
          <w:pPr>
            <w:pStyle w:val="Contents3"/>
            <w:tabs>
              <w:tab w:val="clear" w:pos="8459"/>
              <w:tab w:val="right" w:pos="9026" w:leader="dot"/>
            </w:tabs>
            <w:rPr/>
          </w:pPr>
          <w:hyperlink w:anchor="__RefHeading___Toc3461869_372815092">
            <w:r>
              <w:rPr>
                <w:webHidden/>
                <w:rStyle w:val="IndexLink"/>
                <w:rtl w:val="true"/>
              </w:rPr>
              <w:t>خبر زينب الکذابة</w:t>
            </w:r>
            <w:r>
              <w:rPr>
                <w:rStyle w:val="IndexLink"/>
                <w:rtl w:val="true"/>
              </w:rPr>
              <w:tab/>
            </w:r>
            <w:r>
              <w:rPr>
                <w:rStyle w:val="IndexLink"/>
              </w:rPr>
              <w:t>106</w:t>
            </w:r>
          </w:hyperlink>
        </w:p>
        <w:p>
          <w:pPr>
            <w:pStyle w:val="Contents3"/>
            <w:tabs>
              <w:tab w:val="clear" w:pos="8459"/>
              <w:tab w:val="right" w:pos="9026" w:leader="dot"/>
            </w:tabs>
            <w:rPr/>
          </w:pPr>
          <w:hyperlink w:anchor="__RefHeading___Toc3461871_372815092">
            <w:r>
              <w:rPr>
                <w:webHidden/>
                <w:rStyle w:val="IndexLink"/>
                <w:rtl w:val="true"/>
              </w:rPr>
              <w:t>أنواع الکذب</w:t>
            </w:r>
            <w:r>
              <w:rPr>
                <w:rStyle w:val="IndexLink"/>
                <w:rtl w:val="true"/>
              </w:rPr>
              <w:tab/>
            </w:r>
            <w:r>
              <w:rPr>
                <w:rStyle w:val="IndexLink"/>
              </w:rPr>
              <w:t>109</w:t>
            </w:r>
          </w:hyperlink>
        </w:p>
        <w:p>
          <w:pPr>
            <w:pStyle w:val="Contents3"/>
            <w:tabs>
              <w:tab w:val="clear" w:pos="8459"/>
              <w:tab w:val="right" w:pos="9026" w:leader="dot"/>
            </w:tabs>
            <w:rPr/>
          </w:pPr>
          <w:hyperlink w:anchor="__RefHeading___Toc3461873_372815092">
            <w:r>
              <w:rPr>
                <w:webHidden/>
                <w:rStyle w:val="IndexLink"/>
                <w:rtl w:val="true"/>
              </w:rPr>
              <w:t>نعي</w:t>
            </w:r>
            <w:r>
              <w:rPr>
                <w:rStyle w:val="IndexLink"/>
                <w:rtl w:val="true"/>
              </w:rPr>
              <w:t xml:space="preserve">: </w:t>
            </w:r>
            <w:r>
              <w:rPr>
                <w:rStyle w:val="IndexLink"/>
                <w:rtl w:val="true"/>
              </w:rPr>
              <w:t>دفن الأجساد الطاهرة</w:t>
            </w:r>
            <w:r>
              <w:rPr>
                <w:rStyle w:val="IndexLink"/>
                <w:rtl w:val="true"/>
              </w:rPr>
              <w:tab/>
            </w:r>
            <w:r>
              <w:rPr>
                <w:rStyle w:val="IndexLink"/>
              </w:rPr>
              <w:t>109</w:t>
            </w:r>
          </w:hyperlink>
        </w:p>
        <w:p>
          <w:pPr>
            <w:pStyle w:val="Contents2"/>
            <w:tabs>
              <w:tab w:val="clear" w:pos="8743"/>
              <w:tab w:val="right" w:pos="9026" w:leader="dot"/>
            </w:tabs>
            <w:rPr/>
          </w:pPr>
          <w:hyperlink w:anchor="__RefHeading___Toc3461875_372815092">
            <w:r>
              <w:rPr>
                <w:webHidden/>
                <w:rStyle w:val="IndexLink"/>
                <w:rtl w:val="true"/>
              </w:rPr>
              <w:t>الليلة الثانية عشرة</w:t>
            </w:r>
            <w:r>
              <w:rPr>
                <w:rStyle w:val="IndexLink"/>
                <w:rtl w:val="true"/>
              </w:rPr>
              <w:t xml:space="preserve">: </w:t>
            </w:r>
            <w:r>
              <w:rPr>
                <w:rStyle w:val="IndexLink"/>
                <w:rtl w:val="true"/>
              </w:rPr>
              <w:t>التهاون بالصلاة و الرياء</w:t>
            </w:r>
            <w:r>
              <w:rPr>
                <w:rStyle w:val="IndexLink"/>
                <w:rtl w:val="true"/>
              </w:rPr>
              <w:tab/>
            </w:r>
            <w:r>
              <w:rPr>
                <w:rStyle w:val="IndexLink"/>
              </w:rPr>
              <w:t>113</w:t>
            </w:r>
          </w:hyperlink>
        </w:p>
        <w:p>
          <w:pPr>
            <w:pStyle w:val="Contents3"/>
            <w:tabs>
              <w:tab w:val="clear" w:pos="8459"/>
              <w:tab w:val="right" w:pos="9026" w:leader="dot"/>
            </w:tabs>
            <w:rPr/>
          </w:pPr>
          <w:hyperlink w:anchor="__RefHeading___Toc3461877_372815092">
            <w:r>
              <w:rPr>
                <w:webHidden/>
                <w:rStyle w:val="IndexLink"/>
                <w:rtl w:val="true"/>
              </w:rPr>
              <w:t>اشارة</w:t>
            </w:r>
            <w:r>
              <w:rPr>
                <w:rStyle w:val="IndexLink"/>
                <w:rtl w:val="true"/>
              </w:rPr>
              <w:tab/>
            </w:r>
            <w:r>
              <w:rPr>
                <w:rStyle w:val="IndexLink"/>
              </w:rPr>
              <w:t>113</w:t>
            </w:r>
          </w:hyperlink>
        </w:p>
        <w:p>
          <w:pPr>
            <w:pStyle w:val="Contents3"/>
            <w:tabs>
              <w:tab w:val="clear" w:pos="8459"/>
              <w:tab w:val="right" w:pos="9026" w:leader="dot"/>
            </w:tabs>
            <w:rPr/>
          </w:pPr>
          <w:hyperlink w:anchor="__RefHeading___Toc3461879_372815092">
            <w:r>
              <w:rPr>
                <w:webHidden/>
                <w:rStyle w:val="IndexLink"/>
                <w:rtl w:val="true"/>
              </w:rPr>
              <w:t>ما عقوبة المتهاون في الصلاة</w:t>
            </w:r>
            <w:r>
              <w:rPr>
                <w:rStyle w:val="IndexLink"/>
                <w:rtl w:val="true"/>
              </w:rPr>
              <w:tab/>
            </w:r>
            <w:r>
              <w:rPr>
                <w:rStyle w:val="IndexLink"/>
              </w:rPr>
              <w:t>113</w:t>
            </w:r>
          </w:hyperlink>
        </w:p>
        <w:p>
          <w:pPr>
            <w:pStyle w:val="Contents3"/>
            <w:tabs>
              <w:tab w:val="clear" w:pos="8459"/>
              <w:tab w:val="right" w:pos="9026" w:leader="dot"/>
            </w:tabs>
            <w:rPr/>
          </w:pPr>
          <w:hyperlink w:anchor="__RefHeading___Toc3461881_372815092">
            <w:r>
              <w:rPr>
                <w:webHidden/>
                <w:rStyle w:val="IndexLink"/>
                <w:rtl w:val="true"/>
              </w:rPr>
              <w:t>الریاء</w:t>
            </w:r>
            <w:r>
              <w:rPr>
                <w:rStyle w:val="IndexLink"/>
                <w:rtl w:val="true"/>
              </w:rPr>
              <w:tab/>
            </w:r>
            <w:r>
              <w:rPr>
                <w:rStyle w:val="IndexLink"/>
              </w:rPr>
              <w:t>114</w:t>
            </w:r>
          </w:hyperlink>
        </w:p>
        <w:p>
          <w:pPr>
            <w:pStyle w:val="Contents3"/>
            <w:tabs>
              <w:tab w:val="clear" w:pos="8459"/>
              <w:tab w:val="right" w:pos="9026" w:leader="dot"/>
            </w:tabs>
            <w:rPr/>
          </w:pPr>
          <w:hyperlink w:anchor="__RefHeading___Toc3461883_372815092">
            <w:r>
              <w:rPr>
                <w:webHidden/>
                <w:rStyle w:val="IndexLink"/>
                <w:rtl w:val="true"/>
              </w:rPr>
              <w:t>قصص عن الریاء</w:t>
            </w:r>
            <w:r>
              <w:rPr>
                <w:rStyle w:val="IndexLink"/>
                <w:rtl w:val="true"/>
              </w:rPr>
              <w:tab/>
            </w:r>
            <w:r>
              <w:rPr>
                <w:rStyle w:val="IndexLink"/>
              </w:rPr>
              <w:t>114</w:t>
            </w:r>
          </w:hyperlink>
        </w:p>
        <w:p>
          <w:pPr>
            <w:pStyle w:val="Contents3"/>
            <w:tabs>
              <w:tab w:val="clear" w:pos="8459"/>
              <w:tab w:val="right" w:pos="9026" w:leader="dot"/>
            </w:tabs>
            <w:rPr/>
          </w:pPr>
          <w:hyperlink w:anchor="__RefHeading___Toc3461885_372815092">
            <w:r>
              <w:rPr>
                <w:webHidden/>
                <w:rStyle w:val="IndexLink"/>
                <w:rtl w:val="true"/>
              </w:rPr>
              <w:t xml:space="preserve">شعائر الحسین </w:t>
            </w:r>
            <w:r>
              <w:rPr>
                <w:rStyle w:val="IndexLink"/>
                <w:rtl w:val="true"/>
              </w:rPr>
              <w:t>(</w:t>
            </w:r>
            <w:r>
              <w:rPr>
                <w:rStyle w:val="IndexLink"/>
                <w:rtl w:val="true"/>
              </w:rPr>
              <w:t>علیه السلام</w:t>
            </w:r>
            <w:r>
              <w:rPr>
                <w:rStyle w:val="IndexLink"/>
                <w:rtl w:val="true"/>
              </w:rPr>
              <w:t>)</w:t>
              <w:tab/>
            </w:r>
            <w:r>
              <w:rPr>
                <w:rStyle w:val="IndexLink"/>
              </w:rPr>
              <w:t>115</w:t>
            </w:r>
          </w:hyperlink>
        </w:p>
        <w:p>
          <w:pPr>
            <w:pStyle w:val="Contents3"/>
            <w:tabs>
              <w:tab w:val="clear" w:pos="8459"/>
              <w:tab w:val="right" w:pos="9026" w:leader="dot"/>
            </w:tabs>
            <w:rPr/>
          </w:pPr>
          <w:hyperlink w:anchor="__RefHeading___Toc3461887_372815092">
            <w:r>
              <w:rPr>
                <w:webHidden/>
                <w:rStyle w:val="IndexLink"/>
                <w:rtl w:val="true"/>
              </w:rPr>
              <w:t>نعي</w:t>
            </w:r>
            <w:r>
              <w:rPr>
                <w:rStyle w:val="IndexLink"/>
                <w:rtl w:val="true"/>
              </w:rPr>
              <w:t xml:space="preserve">: </w:t>
            </w:r>
            <w:r>
              <w:rPr>
                <w:rStyle w:val="IndexLink"/>
                <w:rtl w:val="true"/>
              </w:rPr>
              <w:t xml:space="preserve">القاسم بن الحسن </w:t>
            </w:r>
            <w:r>
              <w:rPr>
                <w:rStyle w:val="IndexLink"/>
                <w:rtl w:val="true"/>
              </w:rPr>
              <w:t>(</w:t>
            </w:r>
            <w:r>
              <w:rPr>
                <w:rStyle w:val="IndexLink"/>
                <w:rtl w:val="true"/>
              </w:rPr>
              <w:t>علیه السلام</w:t>
            </w:r>
            <w:r>
              <w:rPr>
                <w:rStyle w:val="IndexLink"/>
                <w:rtl w:val="true"/>
              </w:rPr>
              <w:t>)</w:t>
              <w:tab/>
            </w:r>
            <w:r>
              <w:rPr>
                <w:rStyle w:val="IndexLink"/>
              </w:rPr>
              <w:t>115</w:t>
            </w:r>
          </w:hyperlink>
        </w:p>
        <w:p>
          <w:pPr>
            <w:pStyle w:val="Contents2"/>
            <w:tabs>
              <w:tab w:val="clear" w:pos="8743"/>
              <w:tab w:val="right" w:pos="9026" w:leader="dot"/>
            </w:tabs>
            <w:rPr/>
          </w:pPr>
          <w:hyperlink w:anchor="__RefHeading___Toc3461889_372815092">
            <w:r>
              <w:rPr>
                <w:webHidden/>
                <w:rStyle w:val="IndexLink"/>
                <w:rtl w:val="true"/>
              </w:rPr>
              <w:t>الليلة الثالثة عشرة</w:t>
            </w:r>
            <w:r>
              <w:rPr>
                <w:rStyle w:val="IndexLink"/>
                <w:rtl w:val="true"/>
              </w:rPr>
              <w:t xml:space="preserve">: </w:t>
            </w:r>
            <w:r>
              <w:rPr>
                <w:rStyle w:val="IndexLink"/>
                <w:rtl w:val="true"/>
              </w:rPr>
              <w:t>الصبر</w:t>
            </w:r>
            <w:r>
              <w:rPr>
                <w:rStyle w:val="IndexLink"/>
                <w:rtl w:val="true"/>
              </w:rPr>
              <w:tab/>
            </w:r>
            <w:r>
              <w:rPr>
                <w:rStyle w:val="IndexLink"/>
              </w:rPr>
              <w:t>120</w:t>
            </w:r>
          </w:hyperlink>
        </w:p>
        <w:p>
          <w:pPr>
            <w:pStyle w:val="Contents3"/>
            <w:tabs>
              <w:tab w:val="clear" w:pos="8459"/>
              <w:tab w:val="right" w:pos="9026" w:leader="dot"/>
            </w:tabs>
            <w:rPr/>
          </w:pPr>
          <w:hyperlink w:anchor="__RefHeading___Toc3461891_372815092">
            <w:r>
              <w:rPr>
                <w:webHidden/>
                <w:rStyle w:val="IndexLink"/>
                <w:rtl w:val="true"/>
              </w:rPr>
              <w:t>اشارة</w:t>
            </w:r>
            <w:r>
              <w:rPr>
                <w:rStyle w:val="IndexLink"/>
                <w:rtl w:val="true"/>
              </w:rPr>
              <w:tab/>
            </w:r>
            <w:r>
              <w:rPr>
                <w:rStyle w:val="IndexLink"/>
              </w:rPr>
              <w:t>120</w:t>
            </w:r>
          </w:hyperlink>
        </w:p>
        <w:p>
          <w:pPr>
            <w:pStyle w:val="Contents3"/>
            <w:tabs>
              <w:tab w:val="clear" w:pos="8459"/>
              <w:tab w:val="right" w:pos="9026" w:leader="dot"/>
            </w:tabs>
            <w:rPr/>
          </w:pPr>
          <w:hyperlink w:anchor="__RefHeading___Toc3461893_372815092">
            <w:r>
              <w:rPr>
                <w:webHidden/>
                <w:rStyle w:val="IndexLink"/>
                <w:rtl w:val="true"/>
              </w:rPr>
              <w:t>ما هي علاقة الصبر بالایمان؟</w:t>
            </w:r>
            <w:r>
              <w:rPr>
                <w:rStyle w:val="IndexLink"/>
                <w:rtl w:val="true"/>
              </w:rPr>
              <w:tab/>
            </w:r>
            <w:r>
              <w:rPr>
                <w:rStyle w:val="IndexLink"/>
              </w:rPr>
              <w:t>120</w:t>
            </w:r>
          </w:hyperlink>
        </w:p>
        <w:p>
          <w:pPr>
            <w:pStyle w:val="Contents3"/>
            <w:tabs>
              <w:tab w:val="clear" w:pos="8459"/>
              <w:tab w:val="right" w:pos="9026" w:leader="dot"/>
            </w:tabs>
            <w:rPr/>
          </w:pPr>
          <w:hyperlink w:anchor="__RefHeading___Toc3461895_372815092">
            <w:r>
              <w:rPr>
                <w:webHidden/>
                <w:rStyle w:val="IndexLink"/>
                <w:rtl w:val="true"/>
              </w:rPr>
              <w:t>طريق تحصيل مرتبة الصبر</w:t>
            </w:r>
            <w:r>
              <w:rPr>
                <w:rStyle w:val="IndexLink"/>
                <w:rtl w:val="true"/>
              </w:rPr>
              <w:tab/>
            </w:r>
            <w:r>
              <w:rPr>
                <w:rStyle w:val="IndexLink"/>
              </w:rPr>
              <w:t>121</w:t>
            </w:r>
          </w:hyperlink>
        </w:p>
        <w:p>
          <w:pPr>
            <w:pStyle w:val="Contents3"/>
            <w:tabs>
              <w:tab w:val="clear" w:pos="8459"/>
              <w:tab w:val="right" w:pos="9026" w:leader="dot"/>
            </w:tabs>
            <w:rPr/>
          </w:pPr>
          <w:hyperlink w:anchor="__RefHeading___Toc3461897_372815092">
            <w:r>
              <w:rPr>
                <w:webHidden/>
                <w:rStyle w:val="IndexLink"/>
                <w:rtl w:val="true"/>
              </w:rPr>
              <w:t>قصة إسکندر</w:t>
            </w:r>
            <w:r>
              <w:rPr>
                <w:rStyle w:val="IndexLink"/>
                <w:rtl w:val="true"/>
              </w:rPr>
              <w:tab/>
            </w:r>
            <w:r>
              <w:rPr>
                <w:rStyle w:val="IndexLink"/>
              </w:rPr>
              <w:t>122</w:t>
            </w:r>
          </w:hyperlink>
        </w:p>
        <w:p>
          <w:pPr>
            <w:pStyle w:val="Contents3"/>
            <w:tabs>
              <w:tab w:val="clear" w:pos="8459"/>
              <w:tab w:val="right" w:pos="9026" w:leader="dot"/>
            </w:tabs>
            <w:rPr/>
          </w:pPr>
          <w:hyperlink w:anchor="__RefHeading___Toc3461899_372815092">
            <w:r>
              <w:rPr>
                <w:webHidden/>
                <w:rStyle w:val="IndexLink"/>
                <w:rtl w:val="true"/>
              </w:rPr>
              <w:t>قصة صبر رشید الهجري</w:t>
            </w:r>
            <w:r>
              <w:rPr>
                <w:rStyle w:val="IndexLink"/>
                <w:rtl w:val="true"/>
              </w:rPr>
              <w:tab/>
            </w:r>
            <w:r>
              <w:rPr>
                <w:rStyle w:val="IndexLink"/>
              </w:rPr>
              <w:t>124</w:t>
            </w:r>
          </w:hyperlink>
        </w:p>
        <w:p>
          <w:pPr>
            <w:pStyle w:val="Contents3"/>
            <w:tabs>
              <w:tab w:val="clear" w:pos="8459"/>
              <w:tab w:val="right" w:pos="9026" w:leader="dot"/>
            </w:tabs>
            <w:rPr/>
          </w:pPr>
          <w:hyperlink w:anchor="__RefHeading___Toc3461901_372815092">
            <w:r>
              <w:rPr>
                <w:webHidden/>
                <w:rStyle w:val="IndexLink"/>
                <w:rtl w:val="true"/>
              </w:rPr>
              <w:t xml:space="preserve">صبر الإمام الصادق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علی شهادة والده </w:t>
            </w:r>
            <w:r>
              <w:rPr>
                <w:rStyle w:val="IndexLink"/>
                <w:rtl w:val="true"/>
              </w:rPr>
              <w:t>(</w:t>
            </w:r>
            <w:r>
              <w:rPr>
                <w:rStyle w:val="IndexLink"/>
                <w:rtl w:val="true"/>
              </w:rPr>
              <w:t>علیه السلام</w:t>
            </w:r>
            <w:r>
              <w:rPr>
                <w:rStyle w:val="IndexLink"/>
                <w:rtl w:val="true"/>
              </w:rPr>
              <w:t>)</w:t>
              <w:tab/>
            </w:r>
            <w:r>
              <w:rPr>
                <w:rStyle w:val="IndexLink"/>
              </w:rPr>
              <w:t>125</w:t>
            </w:r>
          </w:hyperlink>
        </w:p>
        <w:p>
          <w:pPr>
            <w:pStyle w:val="Contents3"/>
            <w:tabs>
              <w:tab w:val="clear" w:pos="8459"/>
              <w:tab w:val="right" w:pos="9026" w:leader="dot"/>
            </w:tabs>
            <w:rPr/>
          </w:pPr>
          <w:hyperlink w:anchor="__RefHeading___Toc3461903_372815092">
            <w:r>
              <w:rPr>
                <w:webHidden/>
                <w:rStyle w:val="IndexLink"/>
                <w:rtl w:val="true"/>
              </w:rPr>
              <w:t>نعي</w:t>
            </w:r>
            <w:r>
              <w:rPr>
                <w:rStyle w:val="IndexLink"/>
                <w:rtl w:val="true"/>
              </w:rPr>
              <w:t xml:space="preserve">: </w:t>
            </w:r>
            <w:r>
              <w:rPr>
                <w:rStyle w:val="IndexLink"/>
                <w:rtl w:val="true"/>
              </w:rPr>
              <w:t xml:space="preserve">رأس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في طريق الشام</w:t>
            </w:r>
            <w:r>
              <w:rPr>
                <w:rStyle w:val="IndexLink"/>
                <w:rtl w:val="true"/>
              </w:rPr>
              <w:tab/>
            </w:r>
            <w:r>
              <w:rPr>
                <w:rStyle w:val="IndexLink"/>
              </w:rPr>
              <w:t>126</w:t>
            </w:r>
          </w:hyperlink>
        </w:p>
        <w:p>
          <w:pPr>
            <w:pStyle w:val="Contents2"/>
            <w:tabs>
              <w:tab w:val="clear" w:pos="8743"/>
              <w:tab w:val="right" w:pos="9026" w:leader="dot"/>
            </w:tabs>
            <w:rPr/>
          </w:pPr>
          <w:hyperlink w:anchor="__RefHeading___Toc3461905_372815092">
            <w:r>
              <w:rPr>
                <w:webHidden/>
                <w:rStyle w:val="IndexLink"/>
                <w:rtl w:val="true"/>
              </w:rPr>
              <w:t>الليلة الرابعة عشرة</w:t>
            </w:r>
            <w:r>
              <w:rPr>
                <w:rStyle w:val="IndexLink"/>
                <w:rtl w:val="true"/>
              </w:rPr>
              <w:t xml:space="preserve">: </w:t>
            </w:r>
            <w:r>
              <w:rPr>
                <w:rStyle w:val="IndexLink"/>
                <w:rtl w:val="true"/>
              </w:rPr>
              <w:t>الغيبة</w:t>
            </w:r>
            <w:r>
              <w:rPr>
                <w:rStyle w:val="IndexLink"/>
                <w:rtl w:val="true"/>
              </w:rPr>
              <w:tab/>
            </w:r>
            <w:r>
              <w:rPr>
                <w:rStyle w:val="IndexLink"/>
              </w:rPr>
              <w:t>128</w:t>
            </w:r>
          </w:hyperlink>
        </w:p>
        <w:p>
          <w:pPr>
            <w:pStyle w:val="Contents3"/>
            <w:tabs>
              <w:tab w:val="clear" w:pos="8459"/>
              <w:tab w:val="right" w:pos="9026" w:leader="dot"/>
            </w:tabs>
            <w:rPr/>
          </w:pPr>
          <w:hyperlink w:anchor="__RefHeading___Toc3461907_372815092">
            <w:r>
              <w:rPr>
                <w:webHidden/>
                <w:rStyle w:val="IndexLink"/>
                <w:rtl w:val="true"/>
              </w:rPr>
              <w:t>اشارة</w:t>
            </w:r>
            <w:r>
              <w:rPr>
                <w:rStyle w:val="IndexLink"/>
                <w:rtl w:val="true"/>
              </w:rPr>
              <w:tab/>
            </w:r>
            <w:r>
              <w:rPr>
                <w:rStyle w:val="IndexLink"/>
              </w:rPr>
              <w:t>128</w:t>
            </w:r>
          </w:hyperlink>
        </w:p>
        <w:p>
          <w:pPr>
            <w:pStyle w:val="Contents3"/>
            <w:tabs>
              <w:tab w:val="clear" w:pos="8459"/>
              <w:tab w:val="right" w:pos="9026" w:leader="dot"/>
            </w:tabs>
            <w:rPr/>
          </w:pPr>
          <w:hyperlink w:anchor="__RefHeading___Toc3461909_372815092">
            <w:r>
              <w:rPr>
                <w:webHidden/>
                <w:rStyle w:val="IndexLink"/>
                <w:rtl w:val="true"/>
              </w:rPr>
              <w:t>تفسیر الآیة</w:t>
            </w:r>
            <w:r>
              <w:rPr>
                <w:rStyle w:val="IndexLink"/>
                <w:rtl w:val="true"/>
              </w:rPr>
              <w:tab/>
            </w:r>
            <w:r>
              <w:rPr>
                <w:rStyle w:val="IndexLink"/>
              </w:rPr>
              <w:t>129</w:t>
            </w:r>
          </w:hyperlink>
        </w:p>
        <w:p>
          <w:pPr>
            <w:pStyle w:val="Contents3"/>
            <w:tabs>
              <w:tab w:val="clear" w:pos="8459"/>
              <w:tab w:val="right" w:pos="9026" w:leader="dot"/>
            </w:tabs>
            <w:rPr/>
          </w:pPr>
          <w:hyperlink w:anchor="__RefHeading___Toc3461911_372815092">
            <w:r>
              <w:rPr>
                <w:webHidden/>
                <w:rStyle w:val="IndexLink"/>
                <w:rtl w:val="true"/>
              </w:rPr>
              <w:t>کیف نکفر عن غیبة</w:t>
            </w:r>
            <w:r>
              <w:rPr>
                <w:rStyle w:val="IndexLink"/>
                <w:rtl w:val="true"/>
              </w:rPr>
              <w:tab/>
            </w:r>
            <w:r>
              <w:rPr>
                <w:rStyle w:val="IndexLink"/>
              </w:rPr>
              <w:t>129</w:t>
            </w:r>
          </w:hyperlink>
        </w:p>
        <w:p>
          <w:pPr>
            <w:pStyle w:val="Contents3"/>
            <w:tabs>
              <w:tab w:val="clear" w:pos="8459"/>
              <w:tab w:val="right" w:pos="9026" w:leader="dot"/>
            </w:tabs>
            <w:rPr/>
          </w:pPr>
          <w:hyperlink w:anchor="__RefHeading___Toc3461913_372815092">
            <w:r>
              <w:rPr>
                <w:webHidden/>
                <w:rStyle w:val="IndexLink"/>
                <w:rtl w:val="true"/>
              </w:rPr>
              <w:t>قصة</w:t>
            </w:r>
            <w:r>
              <w:rPr>
                <w:rStyle w:val="IndexLink"/>
                <w:rtl w:val="true"/>
              </w:rPr>
              <w:t xml:space="preserve">: </w:t>
            </w:r>
            <w:r>
              <w:rPr>
                <w:rStyle w:val="IndexLink"/>
                <w:rtl w:val="true"/>
              </w:rPr>
              <w:t>ثقل الحسنات</w:t>
            </w:r>
            <w:r>
              <w:rPr>
                <w:rStyle w:val="IndexLink"/>
                <w:rtl w:val="true"/>
              </w:rPr>
              <w:tab/>
            </w:r>
            <w:r>
              <w:rPr>
                <w:rStyle w:val="IndexLink"/>
              </w:rPr>
              <w:t>130</w:t>
            </w:r>
          </w:hyperlink>
        </w:p>
        <w:p>
          <w:pPr>
            <w:pStyle w:val="Contents3"/>
            <w:tabs>
              <w:tab w:val="clear" w:pos="8459"/>
              <w:tab w:val="right" w:pos="9026" w:leader="dot"/>
            </w:tabs>
            <w:rPr/>
          </w:pPr>
          <w:hyperlink w:anchor="__RefHeading___Toc3461915_372815092">
            <w:r>
              <w:rPr>
                <w:webHidden/>
                <w:rStyle w:val="IndexLink"/>
                <w:rtl w:val="true"/>
              </w:rPr>
              <w:t>قصة مفضل ابن عمرو الجعفی</w:t>
            </w:r>
            <w:r>
              <w:rPr>
                <w:rStyle w:val="IndexLink"/>
                <w:rtl w:val="true"/>
              </w:rPr>
              <w:tab/>
            </w:r>
            <w:r>
              <w:rPr>
                <w:rStyle w:val="IndexLink"/>
              </w:rPr>
              <w:t>131</w:t>
            </w:r>
          </w:hyperlink>
        </w:p>
        <w:p>
          <w:pPr>
            <w:pStyle w:val="Contents3"/>
            <w:tabs>
              <w:tab w:val="clear" w:pos="8459"/>
              <w:tab w:val="right" w:pos="9026" w:leader="dot"/>
            </w:tabs>
            <w:rPr/>
          </w:pPr>
          <w:hyperlink w:anchor="__RefHeading___Toc3461917_372815092">
            <w:r>
              <w:rPr>
                <w:webHidden/>
                <w:rStyle w:val="IndexLink"/>
                <w:rtl w:val="true"/>
              </w:rPr>
              <w:t>قصة علي بن يقطين</w:t>
            </w:r>
            <w:r>
              <w:rPr>
                <w:rStyle w:val="IndexLink"/>
                <w:rtl w:val="true"/>
              </w:rPr>
              <w:tab/>
            </w:r>
            <w:r>
              <w:rPr>
                <w:rStyle w:val="IndexLink"/>
              </w:rPr>
              <w:t>132</w:t>
            </w:r>
          </w:hyperlink>
        </w:p>
        <w:p>
          <w:pPr>
            <w:pStyle w:val="Contents3"/>
            <w:tabs>
              <w:tab w:val="clear" w:pos="8459"/>
              <w:tab w:val="right" w:pos="9026" w:leader="dot"/>
            </w:tabs>
            <w:rPr/>
          </w:pPr>
          <w:hyperlink w:anchor="__RefHeading___Toc3461919_372815092">
            <w:r>
              <w:rPr>
                <w:webHidden/>
                <w:rStyle w:val="IndexLink"/>
                <w:rtl w:val="true"/>
              </w:rPr>
              <w:t>نعي</w:t>
            </w:r>
            <w:r>
              <w:rPr>
                <w:rStyle w:val="IndexLink"/>
                <w:rtl w:val="true"/>
              </w:rPr>
              <w:t xml:space="preserve">: </w:t>
            </w:r>
            <w:r>
              <w:rPr>
                <w:rStyle w:val="IndexLink"/>
                <w:rtl w:val="true"/>
              </w:rPr>
              <w:t>الدخول إلى الشام</w:t>
            </w:r>
            <w:r>
              <w:rPr>
                <w:rStyle w:val="IndexLink"/>
                <w:rtl w:val="true"/>
              </w:rPr>
              <w:tab/>
            </w:r>
            <w:r>
              <w:rPr>
                <w:rStyle w:val="IndexLink"/>
              </w:rPr>
              <w:t>133</w:t>
            </w:r>
          </w:hyperlink>
        </w:p>
        <w:p>
          <w:pPr>
            <w:pStyle w:val="Contents2"/>
            <w:tabs>
              <w:tab w:val="clear" w:pos="8743"/>
              <w:tab w:val="right" w:pos="9026" w:leader="dot"/>
            </w:tabs>
            <w:rPr/>
          </w:pPr>
          <w:hyperlink w:anchor="__RefHeading___Toc3461921_372815092">
            <w:r>
              <w:rPr>
                <w:webHidden/>
                <w:rStyle w:val="IndexLink"/>
                <w:rtl w:val="true"/>
              </w:rPr>
              <w:t>الليلة الخامسة عشرة</w:t>
            </w:r>
            <w:r>
              <w:rPr>
                <w:rStyle w:val="IndexLink"/>
                <w:rtl w:val="true"/>
              </w:rPr>
              <w:t xml:space="preserve">: </w:t>
            </w:r>
            <w:r>
              <w:rPr>
                <w:rStyle w:val="IndexLink"/>
                <w:rtl w:val="true"/>
              </w:rPr>
              <w:t xml:space="preserve">حديث ولادة الحسن المجتبى </w:t>
            </w:r>
            <w:r>
              <w:rPr>
                <w:rStyle w:val="IndexLink"/>
                <w:rtl w:val="true"/>
              </w:rPr>
              <w:t>(</w:t>
            </w:r>
            <w:r>
              <w:rPr>
                <w:rStyle w:val="IndexLink"/>
                <w:rtl w:val="true"/>
              </w:rPr>
              <w:t>علیه السلام</w:t>
            </w:r>
            <w:r>
              <w:rPr>
                <w:rStyle w:val="IndexLink"/>
                <w:rtl w:val="true"/>
              </w:rPr>
              <w:t>)</w:t>
              <w:tab/>
            </w:r>
            <w:r>
              <w:rPr>
                <w:rStyle w:val="IndexLink"/>
              </w:rPr>
              <w:t>136</w:t>
            </w:r>
          </w:hyperlink>
        </w:p>
        <w:p>
          <w:pPr>
            <w:pStyle w:val="Contents3"/>
            <w:tabs>
              <w:tab w:val="clear" w:pos="8459"/>
              <w:tab w:val="right" w:pos="9026" w:leader="dot"/>
            </w:tabs>
            <w:rPr/>
          </w:pPr>
          <w:hyperlink w:anchor="__RefHeading___Toc3461923_372815092">
            <w:r>
              <w:rPr>
                <w:webHidden/>
                <w:rStyle w:val="IndexLink"/>
                <w:rtl w:val="true"/>
              </w:rPr>
              <w:t>مدیح الولادة</w:t>
            </w:r>
            <w:r>
              <w:rPr>
                <w:rStyle w:val="IndexLink"/>
                <w:rtl w:val="true"/>
              </w:rPr>
              <w:tab/>
            </w:r>
            <w:r>
              <w:rPr>
                <w:rStyle w:val="IndexLink"/>
              </w:rPr>
              <w:t>136</w:t>
            </w:r>
          </w:hyperlink>
        </w:p>
        <w:p>
          <w:pPr>
            <w:pStyle w:val="Contents3"/>
            <w:tabs>
              <w:tab w:val="clear" w:pos="8459"/>
              <w:tab w:val="right" w:pos="9026" w:leader="dot"/>
            </w:tabs>
            <w:rPr/>
          </w:pPr>
          <w:hyperlink w:anchor="__RefHeading___Toc3461925_372815092">
            <w:r>
              <w:rPr>
                <w:webHidden/>
                <w:rStyle w:val="IndexLink"/>
                <w:rtl w:val="true"/>
              </w:rPr>
              <w:t>القابه</w:t>
            </w:r>
            <w:r>
              <w:rPr>
                <w:rStyle w:val="IndexLink"/>
                <w:rtl w:val="true"/>
              </w:rPr>
              <w:tab/>
            </w:r>
            <w:r>
              <w:rPr>
                <w:rStyle w:val="IndexLink"/>
              </w:rPr>
              <w:t>137</w:t>
            </w:r>
          </w:hyperlink>
        </w:p>
        <w:p>
          <w:pPr>
            <w:pStyle w:val="Contents3"/>
            <w:tabs>
              <w:tab w:val="clear" w:pos="8459"/>
              <w:tab w:val="right" w:pos="9026" w:leader="dot"/>
            </w:tabs>
            <w:rPr/>
          </w:pPr>
          <w:hyperlink w:anchor="__RefHeading___Toc3461927_372815092">
            <w:r>
              <w:rPr>
                <w:webHidden/>
                <w:rStyle w:val="IndexLink"/>
                <w:rtl w:val="true"/>
              </w:rPr>
              <w:t>قصص مزاح رسول الله</w:t>
            </w:r>
            <w:r>
              <w:rPr>
                <w:rStyle w:val="IndexLink"/>
                <w:rtl w:val="true"/>
              </w:rPr>
              <w:tab/>
            </w:r>
            <w:r>
              <w:rPr>
                <w:rStyle w:val="IndexLink"/>
              </w:rPr>
              <w:t>137</w:t>
            </w:r>
          </w:hyperlink>
        </w:p>
        <w:p>
          <w:pPr>
            <w:pStyle w:val="Contents2"/>
            <w:tabs>
              <w:tab w:val="clear" w:pos="8743"/>
              <w:tab w:val="right" w:pos="9026" w:leader="dot"/>
            </w:tabs>
            <w:rPr/>
          </w:pPr>
          <w:hyperlink w:anchor="__RefHeading___Toc3461929_372815092">
            <w:r>
              <w:rPr>
                <w:webHidden/>
                <w:rStyle w:val="IndexLink"/>
                <w:rtl w:val="true"/>
              </w:rPr>
              <w:t>الليلة السادسة عشرة</w:t>
            </w:r>
            <w:r>
              <w:rPr>
                <w:rStyle w:val="IndexLink"/>
                <w:rtl w:val="true"/>
              </w:rPr>
              <w:t xml:space="preserve">: </w:t>
            </w:r>
            <w:r>
              <w:rPr>
                <w:rStyle w:val="IndexLink"/>
                <w:rtl w:val="true"/>
              </w:rPr>
              <w:t>البخل</w:t>
            </w:r>
            <w:r>
              <w:rPr>
                <w:rStyle w:val="IndexLink"/>
                <w:rtl w:val="true"/>
              </w:rPr>
              <w:tab/>
            </w:r>
            <w:r>
              <w:rPr>
                <w:rStyle w:val="IndexLink"/>
              </w:rPr>
              <w:t>139</w:t>
            </w:r>
          </w:hyperlink>
        </w:p>
        <w:p>
          <w:pPr>
            <w:pStyle w:val="Contents3"/>
            <w:tabs>
              <w:tab w:val="clear" w:pos="8459"/>
              <w:tab w:val="right" w:pos="9026" w:leader="dot"/>
            </w:tabs>
            <w:rPr/>
          </w:pPr>
          <w:hyperlink w:anchor="__RefHeading___Toc3461931_372815092">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3461933_372815092">
            <w:r>
              <w:rPr>
                <w:webHidden/>
                <w:rStyle w:val="IndexLink"/>
                <w:rtl w:val="true"/>
              </w:rPr>
              <w:t>بخلاء العرب</w:t>
            </w:r>
            <w:r>
              <w:rPr>
                <w:rStyle w:val="IndexLink"/>
                <w:rtl w:val="true"/>
              </w:rPr>
              <w:tab/>
            </w:r>
            <w:r>
              <w:rPr>
                <w:rStyle w:val="IndexLink"/>
              </w:rPr>
              <w:t>141</w:t>
            </w:r>
          </w:hyperlink>
        </w:p>
        <w:p>
          <w:pPr>
            <w:pStyle w:val="Contents3"/>
            <w:tabs>
              <w:tab w:val="clear" w:pos="8459"/>
              <w:tab w:val="right" w:pos="9026" w:leader="dot"/>
            </w:tabs>
            <w:rPr/>
          </w:pPr>
          <w:hyperlink w:anchor="__RefHeading___Toc3461935_372815092">
            <w:r>
              <w:rPr>
                <w:webHidden/>
                <w:rStyle w:val="IndexLink"/>
                <w:rtl w:val="true"/>
              </w:rPr>
              <w:t>أداب إکرام الضيف</w:t>
            </w:r>
            <w:r>
              <w:rPr>
                <w:rStyle w:val="IndexLink"/>
                <w:rtl w:val="true"/>
              </w:rPr>
              <w:tab/>
            </w:r>
            <w:r>
              <w:rPr>
                <w:rStyle w:val="IndexLink"/>
              </w:rPr>
              <w:t>142</w:t>
            </w:r>
          </w:hyperlink>
        </w:p>
        <w:p>
          <w:pPr>
            <w:pStyle w:val="Contents3"/>
            <w:tabs>
              <w:tab w:val="clear" w:pos="8459"/>
              <w:tab w:val="right" w:pos="9026" w:leader="dot"/>
            </w:tabs>
            <w:rPr/>
          </w:pPr>
          <w:hyperlink w:anchor="__RefHeading___Toc3461937_372815092">
            <w:r>
              <w:rPr>
                <w:webHidden/>
                <w:rStyle w:val="IndexLink"/>
                <w:rtl w:val="true"/>
              </w:rPr>
              <w:t>قصة الاصمعي و بخل المنصور</w:t>
            </w:r>
            <w:r>
              <w:rPr>
                <w:rStyle w:val="IndexLink"/>
                <w:rtl w:val="true"/>
              </w:rPr>
              <w:tab/>
            </w:r>
            <w:r>
              <w:rPr>
                <w:rStyle w:val="IndexLink"/>
              </w:rPr>
              <w:t>142</w:t>
            </w:r>
          </w:hyperlink>
        </w:p>
        <w:p>
          <w:pPr>
            <w:pStyle w:val="Contents3"/>
            <w:tabs>
              <w:tab w:val="clear" w:pos="8459"/>
              <w:tab w:val="right" w:pos="9026" w:leader="dot"/>
            </w:tabs>
            <w:rPr/>
          </w:pPr>
          <w:hyperlink w:anchor="__RefHeading___Toc3461939_372815092">
            <w:r>
              <w:rPr>
                <w:webHidden/>
                <w:rStyle w:val="IndexLink"/>
                <w:rtl w:val="true"/>
              </w:rPr>
              <w:t>قصة ثعلبة بن حاطب الأنصاري</w:t>
            </w:r>
            <w:r>
              <w:rPr>
                <w:rStyle w:val="IndexLink"/>
                <w:rtl w:val="true"/>
              </w:rPr>
              <w:tab/>
            </w:r>
            <w:r>
              <w:rPr>
                <w:rStyle w:val="IndexLink"/>
              </w:rPr>
              <w:t>143</w:t>
            </w:r>
          </w:hyperlink>
        </w:p>
        <w:p>
          <w:pPr>
            <w:pStyle w:val="Contents3"/>
            <w:tabs>
              <w:tab w:val="clear" w:pos="8459"/>
              <w:tab w:val="right" w:pos="9026" w:leader="dot"/>
            </w:tabs>
            <w:rPr/>
          </w:pPr>
          <w:hyperlink w:anchor="__RefHeading___Toc3461941_372815092">
            <w:r>
              <w:rPr>
                <w:webHidden/>
                <w:rStyle w:val="IndexLink"/>
                <w:rtl w:val="true"/>
              </w:rPr>
              <w:t>بعض لطائف البخلاء</w:t>
            </w:r>
            <w:r>
              <w:rPr>
                <w:rStyle w:val="IndexLink"/>
                <w:rtl w:val="true"/>
              </w:rPr>
              <w:tab/>
            </w:r>
            <w:r>
              <w:rPr>
                <w:rStyle w:val="IndexLink"/>
              </w:rPr>
              <w:t>145</w:t>
            </w:r>
          </w:hyperlink>
        </w:p>
        <w:p>
          <w:pPr>
            <w:pStyle w:val="Contents3"/>
            <w:tabs>
              <w:tab w:val="clear" w:pos="8459"/>
              <w:tab w:val="right" w:pos="9026" w:leader="dot"/>
            </w:tabs>
            <w:rPr/>
          </w:pPr>
          <w:hyperlink w:anchor="__RefHeading___Toc3461943_372815092">
            <w:r>
              <w:rPr>
                <w:webHidden/>
                <w:rStyle w:val="IndexLink"/>
                <w:rtl w:val="true"/>
              </w:rPr>
              <w:t xml:space="preserve">تصدق الإمام الصادق </w:t>
            </w:r>
            <w:r>
              <w:rPr>
                <w:rStyle w:val="IndexLink"/>
                <w:rtl w:val="true"/>
              </w:rPr>
              <w:t>(</w:t>
            </w:r>
            <w:r>
              <w:rPr>
                <w:rStyle w:val="IndexLink"/>
                <w:rtl w:val="true"/>
              </w:rPr>
              <w:t>علیه السلام</w:t>
            </w:r>
            <w:r>
              <w:rPr>
                <w:rStyle w:val="IndexLink"/>
                <w:rtl w:val="true"/>
              </w:rPr>
              <w:t>)</w:t>
              <w:tab/>
            </w:r>
            <w:r>
              <w:rPr>
                <w:rStyle w:val="IndexLink"/>
              </w:rPr>
              <w:t>146</w:t>
            </w:r>
          </w:hyperlink>
        </w:p>
        <w:p>
          <w:pPr>
            <w:pStyle w:val="Contents3"/>
            <w:tabs>
              <w:tab w:val="clear" w:pos="8459"/>
              <w:tab w:val="right" w:pos="9026" w:leader="dot"/>
            </w:tabs>
            <w:rPr/>
          </w:pPr>
          <w:hyperlink w:anchor="__RefHeading___Toc3461945_372815092">
            <w:r>
              <w:rPr>
                <w:webHidden/>
                <w:rStyle w:val="IndexLink"/>
                <w:rtl w:val="true"/>
              </w:rPr>
              <w:t>نعي</w:t>
            </w:r>
            <w:r>
              <w:rPr>
                <w:rStyle w:val="IndexLink"/>
                <w:rtl w:val="true"/>
              </w:rPr>
              <w:t xml:space="preserve">: </w:t>
            </w:r>
            <w:r>
              <w:rPr>
                <w:rStyle w:val="IndexLink"/>
                <w:rtl w:val="true"/>
              </w:rPr>
              <w:t>السیدة رقیة</w:t>
            </w:r>
            <w:r>
              <w:rPr>
                <w:rStyle w:val="IndexLink"/>
                <w:rtl w:val="true"/>
              </w:rPr>
              <w:tab/>
            </w:r>
            <w:r>
              <w:rPr>
                <w:rStyle w:val="IndexLink"/>
              </w:rPr>
              <w:t>147</w:t>
            </w:r>
          </w:hyperlink>
        </w:p>
        <w:p>
          <w:pPr>
            <w:pStyle w:val="Contents2"/>
            <w:tabs>
              <w:tab w:val="clear" w:pos="8743"/>
              <w:tab w:val="right" w:pos="9026" w:leader="dot"/>
            </w:tabs>
            <w:rPr/>
          </w:pPr>
          <w:hyperlink w:anchor="__RefHeading___Toc3461947_372815092">
            <w:r>
              <w:rPr>
                <w:webHidden/>
                <w:rStyle w:val="IndexLink"/>
                <w:rtl w:val="true"/>
              </w:rPr>
              <w:t>اللیلة السابعة عشرة</w:t>
            </w:r>
            <w:r>
              <w:rPr>
                <w:rStyle w:val="IndexLink"/>
                <w:rtl w:val="true"/>
              </w:rPr>
              <w:t xml:space="preserve">: </w:t>
            </w:r>
            <w:r>
              <w:rPr>
                <w:rStyle w:val="IndexLink"/>
                <w:rtl w:val="true"/>
              </w:rPr>
              <w:t>الشماتة</w:t>
            </w:r>
            <w:r>
              <w:rPr>
                <w:rStyle w:val="IndexLink"/>
                <w:rtl w:val="true"/>
              </w:rPr>
              <w:tab/>
            </w:r>
            <w:r>
              <w:rPr>
                <w:rStyle w:val="IndexLink"/>
              </w:rPr>
              <w:t>150</w:t>
            </w:r>
          </w:hyperlink>
        </w:p>
        <w:p>
          <w:pPr>
            <w:pStyle w:val="Contents3"/>
            <w:tabs>
              <w:tab w:val="clear" w:pos="8459"/>
              <w:tab w:val="right" w:pos="9026" w:leader="dot"/>
            </w:tabs>
            <w:rPr/>
          </w:pPr>
          <w:hyperlink w:anchor="__RefHeading___Toc3461949_372815092">
            <w:r>
              <w:rPr>
                <w:webHidden/>
                <w:rStyle w:val="IndexLink"/>
                <w:rtl w:val="true"/>
              </w:rPr>
              <w:t>اشارة</w:t>
            </w:r>
            <w:r>
              <w:rPr>
                <w:rStyle w:val="IndexLink"/>
                <w:rtl w:val="true"/>
              </w:rPr>
              <w:tab/>
            </w:r>
            <w:r>
              <w:rPr>
                <w:rStyle w:val="IndexLink"/>
              </w:rPr>
              <w:t>150</w:t>
            </w:r>
          </w:hyperlink>
        </w:p>
        <w:p>
          <w:pPr>
            <w:pStyle w:val="Contents3"/>
            <w:tabs>
              <w:tab w:val="clear" w:pos="8459"/>
              <w:tab w:val="right" w:pos="9026" w:leader="dot"/>
            </w:tabs>
            <w:rPr/>
          </w:pPr>
          <w:hyperlink w:anchor="__RefHeading___Toc3461951_372815092">
            <w:r>
              <w:rPr>
                <w:webHidden/>
                <w:rStyle w:val="IndexLink"/>
                <w:rtl w:val="true"/>
              </w:rPr>
              <w:t>تعریف الشماتة</w:t>
            </w:r>
            <w:r>
              <w:rPr>
                <w:rStyle w:val="IndexLink"/>
                <w:rtl w:val="true"/>
              </w:rPr>
              <w:tab/>
            </w:r>
            <w:r>
              <w:rPr>
                <w:rStyle w:val="IndexLink"/>
              </w:rPr>
              <w:t>150</w:t>
            </w:r>
          </w:hyperlink>
        </w:p>
        <w:p>
          <w:pPr>
            <w:pStyle w:val="Contents3"/>
            <w:tabs>
              <w:tab w:val="clear" w:pos="8459"/>
              <w:tab w:val="right" w:pos="9026" w:leader="dot"/>
            </w:tabs>
            <w:rPr/>
          </w:pPr>
          <w:hyperlink w:anchor="__RefHeading___Toc3461953_372815092">
            <w:r>
              <w:rPr>
                <w:webHidden/>
                <w:rStyle w:val="IndexLink"/>
                <w:rtl w:val="true"/>
              </w:rPr>
              <w:t>اثار الشماتة</w:t>
            </w:r>
            <w:r>
              <w:rPr>
                <w:rStyle w:val="IndexLink"/>
                <w:rtl w:val="true"/>
              </w:rPr>
              <w:tab/>
            </w:r>
            <w:r>
              <w:rPr>
                <w:rStyle w:val="IndexLink"/>
              </w:rPr>
              <w:t>152</w:t>
            </w:r>
          </w:hyperlink>
        </w:p>
        <w:p>
          <w:pPr>
            <w:pStyle w:val="Contents3"/>
            <w:tabs>
              <w:tab w:val="clear" w:pos="8459"/>
              <w:tab w:val="right" w:pos="9026" w:leader="dot"/>
            </w:tabs>
            <w:rPr/>
          </w:pPr>
          <w:hyperlink w:anchor="__RefHeading___Toc3461955_372815092">
            <w:r>
              <w:rPr>
                <w:webHidden/>
                <w:rStyle w:val="IndexLink"/>
                <w:rtl w:val="true"/>
              </w:rPr>
              <w:t>قصة امام المسجد</w:t>
            </w:r>
            <w:r>
              <w:rPr>
                <w:rStyle w:val="IndexLink"/>
                <w:rtl w:val="true"/>
              </w:rPr>
              <w:tab/>
            </w:r>
            <w:r>
              <w:rPr>
                <w:rStyle w:val="IndexLink"/>
              </w:rPr>
              <w:t>153</w:t>
            </w:r>
          </w:hyperlink>
        </w:p>
        <w:p>
          <w:pPr>
            <w:pStyle w:val="Contents3"/>
            <w:tabs>
              <w:tab w:val="clear" w:pos="8459"/>
              <w:tab w:val="right" w:pos="9026" w:leader="dot"/>
            </w:tabs>
            <w:rPr/>
          </w:pPr>
          <w:hyperlink w:anchor="__RefHeading___Toc3461957_372815092">
            <w:r>
              <w:rPr>
                <w:webHidden/>
                <w:rStyle w:val="IndexLink"/>
                <w:rtl w:val="true"/>
              </w:rPr>
              <w:t>نعي</w:t>
            </w:r>
            <w:r>
              <w:rPr>
                <w:rStyle w:val="IndexLink"/>
                <w:rtl w:val="true"/>
              </w:rPr>
              <w:t xml:space="preserve">: </w:t>
            </w:r>
            <w:r>
              <w:rPr>
                <w:rStyle w:val="IndexLink"/>
                <w:rtl w:val="true"/>
              </w:rPr>
              <w:t xml:space="preserve">القاسم بن الحسن </w:t>
            </w:r>
            <w:r>
              <w:rPr>
                <w:rStyle w:val="IndexLink"/>
                <w:rtl w:val="true"/>
              </w:rPr>
              <w:t>(</w:t>
            </w:r>
            <w:r>
              <w:rPr>
                <w:rStyle w:val="IndexLink"/>
                <w:rtl w:val="true"/>
              </w:rPr>
              <w:t>علیه السلام</w:t>
            </w:r>
            <w:r>
              <w:rPr>
                <w:rStyle w:val="IndexLink"/>
                <w:rtl w:val="true"/>
              </w:rPr>
              <w:t>)</w:t>
              <w:tab/>
            </w:r>
            <w:r>
              <w:rPr>
                <w:rStyle w:val="IndexLink"/>
              </w:rPr>
              <w:t>153</w:t>
            </w:r>
          </w:hyperlink>
        </w:p>
        <w:p>
          <w:pPr>
            <w:pStyle w:val="Contents2"/>
            <w:tabs>
              <w:tab w:val="clear" w:pos="8743"/>
              <w:tab w:val="right" w:pos="9026" w:leader="dot"/>
            </w:tabs>
            <w:rPr/>
          </w:pPr>
          <w:hyperlink w:anchor="__RefHeading___Toc3461959_372815092">
            <w:r>
              <w:rPr>
                <w:webHidden/>
                <w:rStyle w:val="IndexLink"/>
                <w:rtl w:val="true"/>
              </w:rPr>
              <w:t>اللیلة الثامن عشرة</w:t>
            </w:r>
            <w:r>
              <w:rPr>
                <w:rStyle w:val="IndexLink"/>
                <w:rtl w:val="true"/>
              </w:rPr>
              <w:t xml:space="preserve">: </w:t>
            </w:r>
            <w:r>
              <w:rPr>
                <w:rStyle w:val="IndexLink"/>
                <w:rtl w:val="true"/>
              </w:rPr>
              <w:t>السؤال</w:t>
            </w:r>
            <w:r>
              <w:rPr>
                <w:rStyle w:val="IndexLink"/>
                <w:rtl w:val="true"/>
              </w:rPr>
              <w:tab/>
            </w:r>
            <w:r>
              <w:rPr>
                <w:rStyle w:val="IndexLink"/>
              </w:rPr>
              <w:t>157</w:t>
            </w:r>
          </w:hyperlink>
        </w:p>
        <w:p>
          <w:pPr>
            <w:pStyle w:val="Contents3"/>
            <w:tabs>
              <w:tab w:val="clear" w:pos="8459"/>
              <w:tab w:val="right" w:pos="9026" w:leader="dot"/>
            </w:tabs>
            <w:rPr/>
          </w:pPr>
          <w:hyperlink w:anchor="__RefHeading___Toc3461961_372815092">
            <w:r>
              <w:rPr>
                <w:webHidden/>
                <w:rStyle w:val="IndexLink"/>
                <w:rtl w:val="true"/>
              </w:rPr>
              <w:t>اشارة</w:t>
            </w:r>
            <w:r>
              <w:rPr>
                <w:rStyle w:val="IndexLink"/>
                <w:rtl w:val="true"/>
              </w:rPr>
              <w:tab/>
            </w:r>
            <w:r>
              <w:rPr>
                <w:rStyle w:val="IndexLink"/>
              </w:rPr>
              <w:t>157</w:t>
            </w:r>
          </w:hyperlink>
        </w:p>
        <w:p>
          <w:pPr>
            <w:pStyle w:val="Contents3"/>
            <w:tabs>
              <w:tab w:val="clear" w:pos="8459"/>
              <w:tab w:val="right" w:pos="9026" w:leader="dot"/>
            </w:tabs>
            <w:rPr/>
          </w:pPr>
          <w:hyperlink w:anchor="__RefHeading___Toc3461963_372815092">
            <w:r>
              <w:rPr>
                <w:webHidden/>
                <w:rStyle w:val="IndexLink"/>
                <w:rtl w:val="true"/>
              </w:rPr>
              <w:t>تفسیر الآیة</w:t>
            </w:r>
            <w:r>
              <w:rPr>
                <w:rStyle w:val="IndexLink"/>
                <w:rtl w:val="true"/>
              </w:rPr>
              <w:tab/>
            </w:r>
            <w:r>
              <w:rPr>
                <w:rStyle w:val="IndexLink"/>
              </w:rPr>
              <w:t>158</w:t>
            </w:r>
          </w:hyperlink>
        </w:p>
        <w:p>
          <w:pPr>
            <w:pStyle w:val="Contents3"/>
            <w:tabs>
              <w:tab w:val="clear" w:pos="8459"/>
              <w:tab w:val="right" w:pos="9026" w:leader="dot"/>
            </w:tabs>
            <w:rPr/>
          </w:pPr>
          <w:hyperlink w:anchor="__RefHeading___Toc3461965_372815092">
            <w:r>
              <w:rPr>
                <w:webHidden/>
                <w:rStyle w:val="IndexLink"/>
                <w:rtl w:val="true"/>
              </w:rPr>
              <w:t>قصة</w:t>
            </w:r>
            <w:r>
              <w:rPr>
                <w:rStyle w:val="IndexLink"/>
                <w:rtl w:val="true"/>
              </w:rPr>
              <w:tab/>
            </w:r>
            <w:r>
              <w:rPr>
                <w:rStyle w:val="IndexLink"/>
              </w:rPr>
              <w:t>160</w:t>
            </w:r>
          </w:hyperlink>
        </w:p>
        <w:p>
          <w:pPr>
            <w:pStyle w:val="Contents3"/>
            <w:tabs>
              <w:tab w:val="clear" w:pos="8459"/>
              <w:tab w:val="right" w:pos="9026" w:leader="dot"/>
            </w:tabs>
            <w:rPr/>
          </w:pPr>
          <w:hyperlink w:anchor="__RefHeading___Toc3461967_372815092">
            <w:r>
              <w:rPr>
                <w:webHidden/>
                <w:rStyle w:val="IndexLink"/>
                <w:rtl w:val="true"/>
              </w:rPr>
              <w:t>نداء و تحذیر</w:t>
            </w:r>
            <w:r>
              <w:rPr>
                <w:rStyle w:val="IndexLink"/>
                <w:rtl w:val="true"/>
              </w:rPr>
              <w:tab/>
            </w:r>
            <w:r>
              <w:rPr>
                <w:rStyle w:val="IndexLink"/>
              </w:rPr>
              <w:t>162</w:t>
            </w:r>
          </w:hyperlink>
        </w:p>
        <w:p>
          <w:pPr>
            <w:pStyle w:val="Contents3"/>
            <w:tabs>
              <w:tab w:val="clear" w:pos="8459"/>
              <w:tab w:val="right" w:pos="9026" w:leader="dot"/>
            </w:tabs>
            <w:rPr/>
          </w:pPr>
          <w:hyperlink w:anchor="__RefHeading___Toc3461969_372815092">
            <w:r>
              <w:rPr>
                <w:webHidden/>
                <w:rStyle w:val="IndexLink"/>
                <w:rtl w:val="true"/>
              </w:rPr>
              <w:t xml:space="preserve">کرم الإمام الکاظم </w:t>
            </w:r>
            <w:r>
              <w:rPr>
                <w:rStyle w:val="IndexLink"/>
                <w:rtl w:val="true"/>
              </w:rPr>
              <w:t>(</w:t>
            </w:r>
            <w:r>
              <w:rPr>
                <w:rStyle w:val="IndexLink"/>
                <w:rtl w:val="true"/>
              </w:rPr>
              <w:t>علیه السلام</w:t>
            </w:r>
            <w:r>
              <w:rPr>
                <w:rStyle w:val="IndexLink"/>
                <w:rtl w:val="true"/>
              </w:rPr>
              <w:t>)</w:t>
              <w:tab/>
            </w:r>
            <w:r>
              <w:rPr>
                <w:rStyle w:val="IndexLink"/>
              </w:rPr>
              <w:t>162</w:t>
            </w:r>
          </w:hyperlink>
        </w:p>
        <w:p>
          <w:pPr>
            <w:pStyle w:val="Contents3"/>
            <w:tabs>
              <w:tab w:val="clear" w:pos="8459"/>
              <w:tab w:val="right" w:pos="9026" w:leader="dot"/>
            </w:tabs>
            <w:rPr/>
          </w:pPr>
          <w:hyperlink w:anchor="__RefHeading___Toc3461971_372815092">
            <w:r>
              <w:rPr>
                <w:webHidden/>
                <w:rStyle w:val="IndexLink"/>
                <w:rtl w:val="true"/>
              </w:rPr>
              <w:t>نعي</w:t>
            </w:r>
            <w:r>
              <w:rPr>
                <w:rStyle w:val="IndexLink"/>
                <w:rtl w:val="true"/>
              </w:rPr>
              <w:t xml:space="preserve">: </w:t>
            </w:r>
            <w:r>
              <w:rPr>
                <w:rStyle w:val="IndexLink"/>
                <w:rtl w:val="true"/>
              </w:rPr>
              <w:t>رجوع السبایا إلى المدينة</w:t>
            </w:r>
            <w:r>
              <w:rPr>
                <w:rStyle w:val="IndexLink"/>
                <w:rtl w:val="true"/>
              </w:rPr>
              <w:tab/>
            </w:r>
            <w:r>
              <w:rPr>
                <w:rStyle w:val="IndexLink"/>
              </w:rPr>
              <w:t>163</w:t>
            </w:r>
          </w:hyperlink>
        </w:p>
        <w:p>
          <w:pPr>
            <w:pStyle w:val="Contents2"/>
            <w:tabs>
              <w:tab w:val="clear" w:pos="8743"/>
              <w:tab w:val="right" w:pos="9026" w:leader="dot"/>
            </w:tabs>
            <w:rPr/>
          </w:pPr>
          <w:hyperlink w:anchor="__RefHeading___Toc3461973_372815092">
            <w:r>
              <w:rPr>
                <w:webHidden/>
                <w:rStyle w:val="IndexLink"/>
                <w:rtl w:val="true"/>
              </w:rPr>
              <w:t>الليلة التاسعة عشرة</w:t>
            </w:r>
            <w:r>
              <w:rPr>
                <w:rStyle w:val="IndexLink"/>
                <w:rtl w:val="true"/>
              </w:rPr>
              <w:t xml:space="preserve">: </w:t>
            </w:r>
            <w:r>
              <w:rPr>
                <w:rStyle w:val="IndexLink"/>
                <w:rtl w:val="true"/>
              </w:rPr>
              <w:t xml:space="preserve">جرح الإمام علي </w:t>
            </w:r>
            <w:r>
              <w:rPr>
                <w:rStyle w:val="IndexLink"/>
                <w:rtl w:val="true"/>
              </w:rPr>
              <w:t>(</w:t>
            </w:r>
            <w:r>
              <w:rPr>
                <w:rStyle w:val="IndexLink"/>
                <w:rtl w:val="true"/>
              </w:rPr>
              <w:t>علیه السلام</w:t>
            </w:r>
            <w:r>
              <w:rPr>
                <w:rStyle w:val="IndexLink"/>
                <w:rtl w:val="true"/>
              </w:rPr>
              <w:t>)</w:t>
              <w:tab/>
            </w:r>
            <w:r>
              <w:rPr>
                <w:rStyle w:val="IndexLink"/>
              </w:rPr>
              <w:t>167</w:t>
            </w:r>
          </w:hyperlink>
        </w:p>
        <w:p>
          <w:pPr>
            <w:pStyle w:val="Contents3"/>
            <w:tabs>
              <w:tab w:val="clear" w:pos="8459"/>
              <w:tab w:val="right" w:pos="9026" w:leader="dot"/>
            </w:tabs>
            <w:rPr/>
          </w:pPr>
          <w:hyperlink w:anchor="__RefHeading___Toc3461975_372815092">
            <w:r>
              <w:rPr>
                <w:webHidden/>
                <w:rStyle w:val="IndexLink"/>
                <w:rtl w:val="true"/>
              </w:rPr>
              <w:t>الليلة التاسعة عشرة</w:t>
            </w:r>
            <w:r>
              <w:rPr>
                <w:rStyle w:val="IndexLink"/>
                <w:rtl w:val="true"/>
              </w:rPr>
              <w:t xml:space="preserve">: </w:t>
            </w:r>
            <w:r>
              <w:rPr>
                <w:rStyle w:val="IndexLink"/>
                <w:rtl w:val="true"/>
              </w:rPr>
              <w:t xml:space="preserve">جرح الإمام علي </w:t>
            </w:r>
            <w:r>
              <w:rPr>
                <w:rStyle w:val="IndexLink"/>
                <w:rtl w:val="true"/>
              </w:rPr>
              <w:t>(</w:t>
            </w:r>
            <w:r>
              <w:rPr>
                <w:rStyle w:val="IndexLink"/>
                <w:rtl w:val="true"/>
              </w:rPr>
              <w:t>علیه السلام</w:t>
            </w:r>
            <w:r>
              <w:rPr>
                <w:rStyle w:val="IndexLink"/>
                <w:rtl w:val="true"/>
              </w:rPr>
              <w:t>) (</w:t>
            </w:r>
            <w:r>
              <w:rPr>
                <w:rStyle w:val="IndexLink"/>
                <w:rtl w:val="true"/>
              </w:rPr>
              <w:t>المجلس الاول</w:t>
            </w:r>
            <w:r>
              <w:rPr>
                <w:rStyle w:val="IndexLink"/>
                <w:rtl w:val="true"/>
              </w:rPr>
              <w:t>)</w:t>
              <w:tab/>
            </w:r>
            <w:r>
              <w:rPr>
                <w:rStyle w:val="IndexLink"/>
              </w:rPr>
              <w:t>167</w:t>
            </w:r>
          </w:hyperlink>
        </w:p>
        <w:p>
          <w:pPr>
            <w:pStyle w:val="Contents4"/>
            <w:tabs>
              <w:tab w:val="clear" w:pos="8176"/>
              <w:tab w:val="right" w:pos="9026" w:leader="dot"/>
            </w:tabs>
            <w:rPr/>
          </w:pPr>
          <w:hyperlink w:anchor="__RefHeading___Toc3461977_372815092">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3461979_372815092">
            <w:r>
              <w:rPr>
                <w:webHidden/>
                <w:rStyle w:val="IndexLink"/>
                <w:rtl w:val="true"/>
              </w:rPr>
              <w:t>المحاضرة</w:t>
            </w:r>
            <w:r>
              <w:rPr>
                <w:rStyle w:val="IndexLink"/>
                <w:rtl w:val="true"/>
              </w:rPr>
              <w:t xml:space="preserve">: </w:t>
            </w:r>
            <w:r>
              <w:rPr>
                <w:rStyle w:val="IndexLink"/>
                <w:rtl w:val="true"/>
              </w:rPr>
              <w:t xml:space="preserve">فضائل علی </w:t>
            </w:r>
            <w:r>
              <w:rPr>
                <w:rStyle w:val="IndexLink"/>
                <w:rtl w:val="true"/>
              </w:rPr>
              <w:t>(</w:t>
            </w:r>
            <w:r>
              <w:rPr>
                <w:rStyle w:val="IndexLink"/>
                <w:rtl w:val="true"/>
              </w:rPr>
              <w:t>علیه السلام</w:t>
            </w:r>
            <w:r>
              <w:rPr>
                <w:rStyle w:val="IndexLink"/>
                <w:rtl w:val="true"/>
              </w:rPr>
              <w:t>)</w:t>
              <w:tab/>
            </w:r>
            <w:r>
              <w:rPr>
                <w:rStyle w:val="IndexLink"/>
              </w:rPr>
              <w:t>168</w:t>
            </w:r>
          </w:hyperlink>
        </w:p>
        <w:p>
          <w:pPr>
            <w:pStyle w:val="Contents4"/>
            <w:tabs>
              <w:tab w:val="clear" w:pos="8176"/>
              <w:tab w:val="right" w:pos="9026" w:leader="dot"/>
            </w:tabs>
            <w:rPr/>
          </w:pPr>
          <w:hyperlink w:anchor="__RefHeading___Toc3461981_372815092">
            <w:r>
              <w:rPr>
                <w:webHidden/>
                <w:rStyle w:val="IndexLink"/>
                <w:rtl w:val="true"/>
              </w:rPr>
              <w:t>إخلاصه لله</w:t>
            </w:r>
            <w:r>
              <w:rPr>
                <w:rStyle w:val="IndexLink"/>
                <w:rtl w:val="true"/>
              </w:rPr>
              <w:tab/>
            </w:r>
            <w:r>
              <w:rPr>
                <w:rStyle w:val="IndexLink"/>
              </w:rPr>
              <w:t>169</w:t>
            </w:r>
          </w:hyperlink>
        </w:p>
        <w:p>
          <w:pPr>
            <w:pStyle w:val="Contents4"/>
            <w:tabs>
              <w:tab w:val="clear" w:pos="8176"/>
              <w:tab w:val="right" w:pos="9026" w:leader="dot"/>
            </w:tabs>
            <w:rPr/>
          </w:pPr>
          <w:hyperlink w:anchor="__RefHeading___Toc3461983_372815092">
            <w:r>
              <w:rPr>
                <w:webHidden/>
                <w:rStyle w:val="IndexLink"/>
                <w:rtl w:val="true"/>
              </w:rPr>
              <w:t>عصمته</w:t>
            </w:r>
            <w:r>
              <w:rPr>
                <w:rStyle w:val="IndexLink"/>
                <w:rtl w:val="true"/>
              </w:rPr>
              <w:tab/>
            </w:r>
            <w:r>
              <w:rPr>
                <w:rStyle w:val="IndexLink"/>
              </w:rPr>
              <w:t>169</w:t>
            </w:r>
          </w:hyperlink>
        </w:p>
        <w:p>
          <w:pPr>
            <w:pStyle w:val="Contents4"/>
            <w:tabs>
              <w:tab w:val="clear" w:pos="8176"/>
              <w:tab w:val="right" w:pos="9026" w:leader="dot"/>
            </w:tabs>
            <w:rPr/>
          </w:pPr>
          <w:hyperlink w:anchor="__RefHeading___Toc3461985_372815092">
            <w:r>
              <w:rPr>
                <w:webHidden/>
                <w:rStyle w:val="IndexLink"/>
                <w:rtl w:val="true"/>
              </w:rPr>
              <w:t>ایثاره</w:t>
            </w:r>
            <w:r>
              <w:rPr>
                <w:rStyle w:val="IndexLink"/>
                <w:rtl w:val="true"/>
              </w:rPr>
              <w:tab/>
            </w:r>
            <w:r>
              <w:rPr>
                <w:rStyle w:val="IndexLink"/>
              </w:rPr>
              <w:t>169</w:t>
            </w:r>
          </w:hyperlink>
        </w:p>
        <w:p>
          <w:pPr>
            <w:pStyle w:val="Contents4"/>
            <w:tabs>
              <w:tab w:val="clear" w:pos="8176"/>
              <w:tab w:val="right" w:pos="9026" w:leader="dot"/>
            </w:tabs>
            <w:rPr/>
          </w:pPr>
          <w:hyperlink w:anchor="__RefHeading___Toc3461987_372815092">
            <w:r>
              <w:rPr>
                <w:webHidden/>
                <w:rStyle w:val="IndexLink"/>
                <w:rtl w:val="true"/>
              </w:rPr>
              <w:t xml:space="preserve">مقتل علی ابن ابی طالب </w:t>
            </w:r>
            <w:r>
              <w:rPr>
                <w:rStyle w:val="IndexLink"/>
                <w:rtl w:val="true"/>
              </w:rPr>
              <w:t>(</w:t>
            </w:r>
            <w:r>
              <w:rPr>
                <w:rStyle w:val="IndexLink"/>
                <w:rtl w:val="true"/>
              </w:rPr>
              <w:t>علیه السلام</w:t>
            </w:r>
            <w:r>
              <w:rPr>
                <w:rStyle w:val="IndexLink"/>
                <w:rtl w:val="true"/>
              </w:rPr>
              <w:t xml:space="preserve">) </w:t>
            </w:r>
            <w:r>
              <w:rPr>
                <w:rStyle w:val="IndexLink"/>
                <w:rtl w:val="true"/>
              </w:rPr>
              <w:t>لیلة الجرح</w:t>
            </w:r>
            <w:r>
              <w:rPr>
                <w:rStyle w:val="IndexLink"/>
                <w:rtl w:val="true"/>
              </w:rPr>
              <w:tab/>
            </w:r>
            <w:r>
              <w:rPr>
                <w:rStyle w:val="IndexLink"/>
              </w:rPr>
              <w:t>172</w:t>
            </w:r>
          </w:hyperlink>
        </w:p>
        <w:p>
          <w:pPr>
            <w:pStyle w:val="Contents4"/>
            <w:tabs>
              <w:tab w:val="clear" w:pos="8176"/>
              <w:tab w:val="right" w:pos="9026" w:leader="dot"/>
            </w:tabs>
            <w:rPr/>
          </w:pPr>
          <w:hyperlink w:anchor="__RefHeading___Toc3461989_372815092">
            <w:r>
              <w:rPr>
                <w:webHidden/>
                <w:rStyle w:val="IndexLink"/>
                <w:rtl w:val="true"/>
              </w:rPr>
              <w:t>لطمیة</w:t>
            </w:r>
            <w:r>
              <w:rPr>
                <w:rStyle w:val="IndexLink"/>
                <w:rtl w:val="true"/>
              </w:rPr>
              <w:tab/>
            </w:r>
            <w:r>
              <w:rPr>
                <w:rStyle w:val="IndexLink"/>
              </w:rPr>
              <w:t>177</w:t>
            </w:r>
          </w:hyperlink>
        </w:p>
        <w:p>
          <w:pPr>
            <w:pStyle w:val="Contents4"/>
            <w:tabs>
              <w:tab w:val="clear" w:pos="8176"/>
              <w:tab w:val="right" w:pos="9026" w:leader="dot"/>
            </w:tabs>
            <w:rPr/>
          </w:pPr>
          <w:hyperlink w:anchor="__RefHeading___Toc3461991_372815092">
            <w:r>
              <w:rPr>
                <w:webHidden/>
                <w:rStyle w:val="IndexLink"/>
                <w:rtl w:val="true"/>
              </w:rPr>
              <w:t>نعي و لطم آخر</w:t>
            </w:r>
            <w:r>
              <w:rPr>
                <w:rStyle w:val="IndexLink"/>
                <w:rtl w:val="true"/>
              </w:rPr>
              <w:tab/>
            </w:r>
            <w:r>
              <w:rPr>
                <w:rStyle w:val="IndexLink"/>
              </w:rPr>
              <w:t>178</w:t>
            </w:r>
          </w:hyperlink>
        </w:p>
        <w:p>
          <w:pPr>
            <w:pStyle w:val="Contents3"/>
            <w:tabs>
              <w:tab w:val="clear" w:pos="8459"/>
              <w:tab w:val="right" w:pos="9026" w:leader="dot"/>
            </w:tabs>
            <w:rPr/>
          </w:pPr>
          <w:hyperlink w:anchor="__RefHeading___Toc3461993_372815092">
            <w:r>
              <w:rPr>
                <w:webHidden/>
                <w:rStyle w:val="IndexLink"/>
                <w:rtl w:val="true"/>
              </w:rPr>
              <w:t xml:space="preserve">المجلس الثاني </w:t>
            </w:r>
            <w:r>
              <w:rPr>
                <w:rStyle w:val="IndexLink"/>
                <w:rtl w:val="true"/>
              </w:rPr>
              <w:t>(</w:t>
            </w:r>
            <w:r>
              <w:rPr>
                <w:rStyle w:val="IndexLink"/>
                <w:rtl w:val="true"/>
              </w:rPr>
              <w:t xml:space="preserve">ليلة جرح الإمام علي </w:t>
            </w:r>
            <w:r>
              <w:rPr>
                <w:rStyle w:val="IndexLink"/>
                <w:rtl w:val="true"/>
              </w:rPr>
              <w:t>"</w:t>
            </w:r>
            <w:r>
              <w:rPr>
                <w:rStyle w:val="IndexLink"/>
                <w:rtl w:val="true"/>
              </w:rPr>
              <w:t>ع</w:t>
            </w:r>
            <w:r>
              <w:rPr>
                <w:rStyle w:val="IndexLink"/>
                <w:rtl w:val="true"/>
              </w:rPr>
              <w:t xml:space="preserve">" </w:t>
            </w:r>
            <w:r>
              <w:rPr>
                <w:rStyle w:val="IndexLink"/>
              </w:rPr>
              <w:t>19</w:t>
            </w:r>
            <w:r>
              <w:rPr>
                <w:rStyle w:val="IndexLink"/>
                <w:rtl w:val="true"/>
              </w:rPr>
              <w:t xml:space="preserve"> </w:t>
            </w:r>
            <w:r>
              <w:rPr>
                <w:rStyle w:val="IndexLink"/>
                <w:rtl w:val="true"/>
              </w:rPr>
              <w:t>رمضان</w:t>
            </w:r>
            <w:r>
              <w:rPr>
                <w:rStyle w:val="IndexLink"/>
                <w:rtl w:val="true"/>
              </w:rPr>
              <w:t>)</w:t>
              <w:tab/>
            </w:r>
            <w:r>
              <w:rPr>
                <w:rStyle w:val="IndexLink"/>
              </w:rPr>
              <w:t>181</w:t>
            </w:r>
          </w:hyperlink>
        </w:p>
        <w:p>
          <w:pPr>
            <w:pStyle w:val="Contents4"/>
            <w:tabs>
              <w:tab w:val="clear" w:pos="8176"/>
              <w:tab w:val="right" w:pos="9026" w:leader="dot"/>
            </w:tabs>
            <w:rPr/>
          </w:pPr>
          <w:hyperlink w:anchor="__RefHeading___Toc3461995_372815092">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3461997_372815092">
            <w:r>
              <w:rPr>
                <w:webHidden/>
                <w:rStyle w:val="IndexLink"/>
                <w:rtl w:val="true"/>
              </w:rPr>
              <w:t xml:space="preserve">فضائل الإمام علي </w:t>
            </w:r>
            <w:r>
              <w:rPr>
                <w:rStyle w:val="IndexLink"/>
                <w:rtl w:val="true"/>
              </w:rPr>
              <w:t>(</w:t>
            </w:r>
            <w:r>
              <w:rPr>
                <w:rStyle w:val="IndexLink"/>
                <w:rtl w:val="true"/>
              </w:rPr>
              <w:t>علیه السلام</w:t>
            </w:r>
            <w:r>
              <w:rPr>
                <w:rStyle w:val="IndexLink"/>
                <w:rtl w:val="true"/>
              </w:rPr>
              <w:t>)</w:t>
              <w:tab/>
            </w:r>
            <w:r>
              <w:rPr>
                <w:rStyle w:val="IndexLink"/>
              </w:rPr>
              <w:t>182</w:t>
            </w:r>
          </w:hyperlink>
        </w:p>
        <w:p>
          <w:pPr>
            <w:pStyle w:val="Contents4"/>
            <w:tabs>
              <w:tab w:val="clear" w:pos="8176"/>
              <w:tab w:val="right" w:pos="9026" w:leader="dot"/>
            </w:tabs>
            <w:rPr/>
          </w:pPr>
          <w:hyperlink w:anchor="__RefHeading___Toc3461999_372815092">
            <w:r>
              <w:rPr>
                <w:webHidden/>
                <w:rStyle w:val="IndexLink"/>
                <w:rtl w:val="true"/>
              </w:rPr>
              <w:t>سبقه في الإسلام</w:t>
            </w:r>
            <w:r>
              <w:rPr>
                <w:rStyle w:val="IndexLink"/>
                <w:rtl w:val="true"/>
              </w:rPr>
              <w:tab/>
            </w:r>
            <w:r>
              <w:rPr>
                <w:rStyle w:val="IndexLink"/>
              </w:rPr>
              <w:t>183</w:t>
            </w:r>
          </w:hyperlink>
        </w:p>
        <w:p>
          <w:pPr>
            <w:pStyle w:val="Contents4"/>
            <w:tabs>
              <w:tab w:val="clear" w:pos="8176"/>
              <w:tab w:val="right" w:pos="9026" w:leader="dot"/>
            </w:tabs>
            <w:rPr/>
          </w:pPr>
          <w:hyperlink w:anchor="__RefHeading___Toc3462001_372815092">
            <w:r>
              <w:rPr>
                <w:webHidden/>
                <w:rStyle w:val="IndexLink"/>
                <w:rtl w:val="true"/>
              </w:rPr>
              <w:t>زهده</w:t>
            </w:r>
            <w:r>
              <w:rPr>
                <w:rStyle w:val="IndexLink"/>
                <w:rtl w:val="true"/>
              </w:rPr>
              <w:tab/>
            </w:r>
            <w:r>
              <w:rPr>
                <w:rStyle w:val="IndexLink"/>
              </w:rPr>
              <w:t>184</w:t>
            </w:r>
          </w:hyperlink>
        </w:p>
        <w:p>
          <w:pPr>
            <w:pStyle w:val="Contents4"/>
            <w:tabs>
              <w:tab w:val="clear" w:pos="8176"/>
              <w:tab w:val="right" w:pos="9026" w:leader="dot"/>
            </w:tabs>
            <w:rPr/>
          </w:pPr>
          <w:hyperlink w:anchor="__RefHeading___Toc3462003_372815092">
            <w:r>
              <w:rPr>
                <w:webHidden/>
                <w:rStyle w:val="IndexLink"/>
                <w:rtl w:val="true"/>
              </w:rPr>
              <w:t xml:space="preserve">لباس الإمام علي </w:t>
            </w:r>
            <w:r>
              <w:rPr>
                <w:rStyle w:val="IndexLink"/>
                <w:rtl w:val="true"/>
              </w:rPr>
              <w:t>(</w:t>
            </w:r>
            <w:r>
              <w:rPr>
                <w:rStyle w:val="IndexLink"/>
                <w:rtl w:val="true"/>
              </w:rPr>
              <w:t>علیه السلام</w:t>
            </w:r>
            <w:r>
              <w:rPr>
                <w:rStyle w:val="IndexLink"/>
                <w:rtl w:val="true"/>
              </w:rPr>
              <w:t>)</w:t>
              <w:tab/>
            </w:r>
            <w:r>
              <w:rPr>
                <w:rStyle w:val="IndexLink"/>
              </w:rPr>
              <w:t>185</w:t>
            </w:r>
          </w:hyperlink>
        </w:p>
        <w:p>
          <w:pPr>
            <w:pStyle w:val="Contents4"/>
            <w:tabs>
              <w:tab w:val="clear" w:pos="8176"/>
              <w:tab w:val="right" w:pos="9026" w:leader="dot"/>
            </w:tabs>
            <w:rPr/>
          </w:pPr>
          <w:hyperlink w:anchor="__RefHeading___Toc3462005_372815092">
            <w:r>
              <w:rPr>
                <w:webHidden/>
                <w:rStyle w:val="IndexLink"/>
                <w:rtl w:val="true"/>
              </w:rPr>
              <w:t>طعامه</w:t>
            </w:r>
            <w:r>
              <w:rPr>
                <w:rStyle w:val="IndexLink"/>
                <w:rtl w:val="true"/>
              </w:rPr>
              <w:tab/>
            </w:r>
            <w:r>
              <w:rPr>
                <w:rStyle w:val="IndexLink"/>
              </w:rPr>
              <w:t>186</w:t>
            </w:r>
          </w:hyperlink>
        </w:p>
        <w:p>
          <w:pPr>
            <w:pStyle w:val="Contents4"/>
            <w:tabs>
              <w:tab w:val="clear" w:pos="8176"/>
              <w:tab w:val="right" w:pos="9026" w:leader="dot"/>
            </w:tabs>
            <w:rPr/>
          </w:pPr>
          <w:hyperlink w:anchor="__RefHeading___Toc3462007_372815092">
            <w:r>
              <w:rPr>
                <w:webHidden/>
                <w:rStyle w:val="IndexLink"/>
                <w:rtl w:val="true"/>
              </w:rPr>
              <w:t>شجاعته</w:t>
            </w:r>
            <w:r>
              <w:rPr>
                <w:rStyle w:val="IndexLink"/>
                <w:rtl w:val="true"/>
              </w:rPr>
              <w:tab/>
            </w:r>
            <w:r>
              <w:rPr>
                <w:rStyle w:val="IndexLink"/>
              </w:rPr>
              <w:t>187</w:t>
            </w:r>
          </w:hyperlink>
        </w:p>
        <w:p>
          <w:pPr>
            <w:pStyle w:val="Contents4"/>
            <w:tabs>
              <w:tab w:val="clear" w:pos="8176"/>
              <w:tab w:val="right" w:pos="9026" w:leader="dot"/>
            </w:tabs>
            <w:rPr/>
          </w:pPr>
          <w:hyperlink w:anchor="__RefHeading___Toc3462009_372815092">
            <w:r>
              <w:rPr>
                <w:webHidden/>
                <w:rStyle w:val="IndexLink"/>
                <w:rtl w:val="true"/>
              </w:rPr>
              <w:t>نعي</w:t>
            </w:r>
            <w:r>
              <w:rPr>
                <w:rStyle w:val="IndexLink"/>
                <w:rtl w:val="true"/>
              </w:rPr>
              <w:tab/>
            </w:r>
            <w:r>
              <w:rPr>
                <w:rStyle w:val="IndexLink"/>
              </w:rPr>
              <w:t>187</w:t>
            </w:r>
          </w:hyperlink>
        </w:p>
        <w:p>
          <w:pPr>
            <w:pStyle w:val="Contents2"/>
            <w:tabs>
              <w:tab w:val="clear" w:pos="8743"/>
              <w:tab w:val="right" w:pos="9026" w:leader="dot"/>
            </w:tabs>
            <w:rPr/>
          </w:pPr>
          <w:hyperlink w:anchor="__RefHeading___Toc3462011_372815092">
            <w:r>
              <w:rPr>
                <w:webHidden/>
                <w:rStyle w:val="IndexLink"/>
                <w:rtl w:val="true"/>
              </w:rPr>
              <w:t xml:space="preserve">الليلة العشرون </w:t>
            </w:r>
            <w:r>
              <w:rPr>
                <w:rStyle w:val="IndexLink"/>
                <w:rtl w:val="true"/>
              </w:rPr>
              <w:t xml:space="preserve">: </w:t>
            </w:r>
            <w:r>
              <w:rPr>
                <w:rStyle w:val="IndexLink"/>
                <w:rtl w:val="true"/>
              </w:rPr>
              <w:t>الوصايا و الوداع</w:t>
            </w:r>
            <w:r>
              <w:rPr>
                <w:rStyle w:val="IndexLink"/>
                <w:rtl w:val="true"/>
              </w:rPr>
              <w:tab/>
            </w:r>
            <w:r>
              <w:rPr>
                <w:rStyle w:val="IndexLink"/>
              </w:rPr>
              <w:t>190</w:t>
            </w:r>
          </w:hyperlink>
        </w:p>
        <w:p>
          <w:pPr>
            <w:pStyle w:val="Contents3"/>
            <w:tabs>
              <w:tab w:val="clear" w:pos="8459"/>
              <w:tab w:val="right" w:pos="9026" w:leader="dot"/>
            </w:tabs>
            <w:rPr/>
          </w:pPr>
          <w:hyperlink w:anchor="__RefHeading___Toc3462013_372815092">
            <w:r>
              <w:rPr>
                <w:webHidden/>
                <w:rStyle w:val="IndexLink"/>
                <w:rtl w:val="true"/>
              </w:rPr>
              <w:t>الليلة العشرون</w:t>
            </w:r>
            <w:r>
              <w:rPr>
                <w:rStyle w:val="IndexLink"/>
                <w:rtl w:val="true"/>
              </w:rPr>
              <w:t xml:space="preserve">: </w:t>
            </w:r>
            <w:r>
              <w:rPr>
                <w:rStyle w:val="IndexLink"/>
                <w:rtl w:val="true"/>
              </w:rPr>
              <w:t xml:space="preserve">الوصايا و الوداع </w:t>
            </w:r>
            <w:r>
              <w:rPr>
                <w:rStyle w:val="IndexLink"/>
                <w:rtl w:val="true"/>
              </w:rPr>
              <w:t>(</w:t>
            </w:r>
            <w:r>
              <w:rPr>
                <w:rStyle w:val="IndexLink"/>
                <w:rtl w:val="true"/>
              </w:rPr>
              <w:t>المجلس الاول</w:t>
            </w:r>
            <w:r>
              <w:rPr>
                <w:rStyle w:val="IndexLink"/>
                <w:rtl w:val="true"/>
              </w:rPr>
              <w:t>)</w:t>
              <w:tab/>
            </w:r>
            <w:r>
              <w:rPr>
                <w:rStyle w:val="IndexLink"/>
              </w:rPr>
              <w:t>190</w:t>
            </w:r>
          </w:hyperlink>
        </w:p>
        <w:p>
          <w:pPr>
            <w:pStyle w:val="Contents4"/>
            <w:tabs>
              <w:tab w:val="clear" w:pos="8176"/>
              <w:tab w:val="right" w:pos="9026" w:leader="dot"/>
            </w:tabs>
            <w:rPr/>
          </w:pPr>
          <w:hyperlink w:anchor="__RefHeading___Toc3462015_372815092">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3462017_372815092">
            <w:r>
              <w:rPr>
                <w:webHidden/>
                <w:rStyle w:val="IndexLink"/>
                <w:rtl w:val="true"/>
              </w:rPr>
              <w:t>تواضعه</w:t>
            </w:r>
            <w:r>
              <w:rPr>
                <w:rStyle w:val="IndexLink"/>
                <w:rtl w:val="true"/>
              </w:rPr>
              <w:tab/>
            </w:r>
            <w:r>
              <w:rPr>
                <w:rStyle w:val="IndexLink"/>
              </w:rPr>
              <w:t>193</w:t>
            </w:r>
          </w:hyperlink>
        </w:p>
        <w:p>
          <w:pPr>
            <w:pStyle w:val="Contents4"/>
            <w:tabs>
              <w:tab w:val="clear" w:pos="8176"/>
              <w:tab w:val="right" w:pos="9026" w:leader="dot"/>
            </w:tabs>
            <w:rPr/>
          </w:pPr>
          <w:hyperlink w:anchor="__RefHeading___Toc3462019_372815092">
            <w:r>
              <w:rPr>
                <w:webHidden/>
                <w:rStyle w:val="IndexLink"/>
                <w:rtl w:val="true"/>
              </w:rPr>
              <w:t>عيادته للمریض</w:t>
            </w:r>
            <w:r>
              <w:rPr>
                <w:rStyle w:val="IndexLink"/>
                <w:rtl w:val="true"/>
              </w:rPr>
              <w:tab/>
            </w:r>
            <w:r>
              <w:rPr>
                <w:rStyle w:val="IndexLink"/>
              </w:rPr>
              <w:t>194</w:t>
            </w:r>
          </w:hyperlink>
        </w:p>
        <w:p>
          <w:pPr>
            <w:pStyle w:val="Contents4"/>
            <w:tabs>
              <w:tab w:val="clear" w:pos="8176"/>
              <w:tab w:val="right" w:pos="9026" w:leader="dot"/>
            </w:tabs>
            <w:rPr/>
          </w:pPr>
          <w:hyperlink w:anchor="__RefHeading___Toc3462021_372815092">
            <w:r>
              <w:rPr>
                <w:webHidden/>
                <w:rStyle w:val="IndexLink"/>
                <w:rtl w:val="true"/>
              </w:rPr>
              <w:t xml:space="preserve">جهاد الإمام علی </w:t>
            </w:r>
            <w:r>
              <w:rPr>
                <w:rStyle w:val="IndexLink"/>
                <w:rtl w:val="true"/>
              </w:rPr>
              <w:t>(</w:t>
            </w:r>
            <w:r>
              <w:rPr>
                <w:rStyle w:val="IndexLink"/>
                <w:rtl w:val="true"/>
              </w:rPr>
              <w:t>علیه السلام</w:t>
            </w:r>
            <w:r>
              <w:rPr>
                <w:rStyle w:val="IndexLink"/>
                <w:rtl w:val="true"/>
              </w:rPr>
              <w:t>)</w:t>
              <w:tab/>
            </w:r>
            <w:r>
              <w:rPr>
                <w:rStyle w:val="IndexLink"/>
              </w:rPr>
              <w:t>195</w:t>
            </w:r>
          </w:hyperlink>
        </w:p>
        <w:p>
          <w:pPr>
            <w:pStyle w:val="Contents4"/>
            <w:tabs>
              <w:tab w:val="clear" w:pos="8176"/>
              <w:tab w:val="right" w:pos="9026" w:leader="dot"/>
            </w:tabs>
            <w:rPr/>
          </w:pPr>
          <w:hyperlink w:anchor="__RefHeading___Toc3462023_372815092">
            <w:r>
              <w:rPr>
                <w:webHidden/>
                <w:rStyle w:val="IndexLink"/>
                <w:rtl w:val="true"/>
              </w:rPr>
              <w:t>الخطبة الشقشقية</w:t>
            </w:r>
            <w:r>
              <w:rPr>
                <w:rStyle w:val="IndexLink"/>
                <w:rtl w:val="true"/>
              </w:rPr>
              <w:tab/>
            </w:r>
            <w:r>
              <w:rPr>
                <w:rStyle w:val="IndexLink"/>
              </w:rPr>
              <w:t>197</w:t>
            </w:r>
          </w:hyperlink>
        </w:p>
        <w:p>
          <w:pPr>
            <w:pStyle w:val="Contents4"/>
            <w:tabs>
              <w:tab w:val="clear" w:pos="8176"/>
              <w:tab w:val="right" w:pos="9026" w:leader="dot"/>
            </w:tabs>
            <w:rPr/>
          </w:pPr>
          <w:hyperlink w:anchor="__RefHeading___Toc3462025_372815092">
            <w:r>
              <w:rPr>
                <w:webHidden/>
                <w:rStyle w:val="IndexLink"/>
                <w:rtl w:val="true"/>
              </w:rPr>
              <w:t xml:space="preserve">مقتل علی </w:t>
            </w:r>
            <w:r>
              <w:rPr>
                <w:rStyle w:val="IndexLink"/>
                <w:rtl w:val="true"/>
              </w:rPr>
              <w:t>(</w:t>
            </w:r>
            <w:r>
              <w:rPr>
                <w:rStyle w:val="IndexLink"/>
                <w:rtl w:val="true"/>
              </w:rPr>
              <w:t>علیه السلام</w:t>
            </w:r>
            <w:r>
              <w:rPr>
                <w:rStyle w:val="IndexLink"/>
                <w:rtl w:val="true"/>
              </w:rPr>
              <w:t>)</w:t>
              <w:tab/>
            </w:r>
            <w:r>
              <w:rPr>
                <w:rStyle w:val="IndexLink"/>
              </w:rPr>
              <w:t>201</w:t>
            </w:r>
          </w:hyperlink>
        </w:p>
        <w:p>
          <w:pPr>
            <w:pStyle w:val="Contents4"/>
            <w:tabs>
              <w:tab w:val="clear" w:pos="8176"/>
              <w:tab w:val="right" w:pos="9026" w:leader="dot"/>
            </w:tabs>
            <w:rPr/>
          </w:pPr>
          <w:hyperlink w:anchor="__RefHeading___Toc3462027_372815092">
            <w:r>
              <w:rPr>
                <w:webHidden/>
                <w:rStyle w:val="IndexLink"/>
                <w:rtl w:val="true"/>
              </w:rPr>
              <w:t>لطمیة</w:t>
            </w:r>
            <w:r>
              <w:rPr>
                <w:rStyle w:val="IndexLink"/>
                <w:rtl w:val="true"/>
              </w:rPr>
              <w:tab/>
            </w:r>
            <w:r>
              <w:rPr>
                <w:rStyle w:val="IndexLink"/>
              </w:rPr>
              <w:t>208</w:t>
            </w:r>
          </w:hyperlink>
        </w:p>
        <w:p>
          <w:pPr>
            <w:pStyle w:val="Contents4"/>
            <w:tabs>
              <w:tab w:val="clear" w:pos="8176"/>
              <w:tab w:val="right" w:pos="9026" w:leader="dot"/>
            </w:tabs>
            <w:rPr/>
          </w:pPr>
          <w:hyperlink w:anchor="__RefHeading___Toc3462029_372815092">
            <w:r>
              <w:rPr>
                <w:webHidden/>
                <w:rStyle w:val="IndexLink"/>
                <w:rtl w:val="true"/>
              </w:rPr>
              <w:t>لطمیة اخری</w:t>
            </w:r>
            <w:r>
              <w:rPr>
                <w:rStyle w:val="IndexLink"/>
                <w:rtl w:val="true"/>
              </w:rPr>
              <w:tab/>
            </w:r>
            <w:r>
              <w:rPr>
                <w:rStyle w:val="IndexLink"/>
              </w:rPr>
              <w:t>208</w:t>
            </w:r>
          </w:hyperlink>
        </w:p>
        <w:p>
          <w:pPr>
            <w:pStyle w:val="Contents3"/>
            <w:tabs>
              <w:tab w:val="clear" w:pos="8459"/>
              <w:tab w:val="right" w:pos="9026" w:leader="dot"/>
            </w:tabs>
            <w:rPr/>
          </w:pPr>
          <w:hyperlink w:anchor="__RefHeading___Toc3462031_372815092">
            <w:r>
              <w:rPr>
                <w:webHidden/>
                <w:rStyle w:val="IndexLink"/>
                <w:rtl w:val="true"/>
              </w:rPr>
              <w:t xml:space="preserve">الليلة العشرون </w:t>
            </w:r>
            <w:r>
              <w:rPr>
                <w:rStyle w:val="IndexLink"/>
                <w:rtl w:val="true"/>
              </w:rPr>
              <w:t>(</w:t>
            </w:r>
            <w:r>
              <w:rPr>
                <w:rStyle w:val="IndexLink"/>
                <w:rtl w:val="true"/>
              </w:rPr>
              <w:t>المجلس الثاني</w:t>
            </w:r>
            <w:r>
              <w:rPr>
                <w:rStyle w:val="IndexLink"/>
                <w:rtl w:val="true"/>
              </w:rPr>
              <w:t>)</w:t>
              <w:tab/>
            </w:r>
            <w:r>
              <w:rPr>
                <w:rStyle w:val="IndexLink"/>
              </w:rPr>
              <w:t>210</w:t>
            </w:r>
          </w:hyperlink>
        </w:p>
        <w:p>
          <w:pPr>
            <w:pStyle w:val="Contents4"/>
            <w:tabs>
              <w:tab w:val="clear" w:pos="8176"/>
              <w:tab w:val="right" w:pos="9026" w:leader="dot"/>
            </w:tabs>
            <w:rPr/>
          </w:pPr>
          <w:hyperlink w:anchor="__RefHeading___Toc3462033_372815092">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3462035_372815092">
            <w:r>
              <w:rPr>
                <w:webHidden/>
                <w:rStyle w:val="IndexLink"/>
                <w:rtl w:val="true"/>
              </w:rPr>
              <w:t xml:space="preserve">فضائل علی ابن ابی طالب </w:t>
            </w:r>
            <w:r>
              <w:rPr>
                <w:rStyle w:val="IndexLink"/>
                <w:rtl w:val="true"/>
              </w:rPr>
              <w:t>(</w:t>
            </w:r>
            <w:r>
              <w:rPr>
                <w:rStyle w:val="IndexLink"/>
                <w:rtl w:val="true"/>
              </w:rPr>
              <w:t>علیه السلام</w:t>
            </w:r>
            <w:r>
              <w:rPr>
                <w:rStyle w:val="IndexLink"/>
                <w:rtl w:val="true"/>
              </w:rPr>
              <w:t>)</w:t>
              <w:tab/>
            </w:r>
            <w:r>
              <w:rPr>
                <w:rStyle w:val="IndexLink"/>
              </w:rPr>
              <w:t>211</w:t>
            </w:r>
          </w:hyperlink>
        </w:p>
        <w:p>
          <w:pPr>
            <w:pStyle w:val="Contents4"/>
            <w:tabs>
              <w:tab w:val="clear" w:pos="8176"/>
              <w:tab w:val="right" w:pos="9026" w:leader="dot"/>
            </w:tabs>
            <w:rPr/>
          </w:pPr>
          <w:hyperlink w:anchor="__RefHeading___Toc3462037_372815092">
            <w:r>
              <w:rPr>
                <w:webHidden/>
                <w:rStyle w:val="IndexLink"/>
                <w:rtl w:val="true"/>
              </w:rPr>
              <w:t>توجهه للفقراء</w:t>
            </w:r>
            <w:r>
              <w:rPr>
                <w:rStyle w:val="IndexLink"/>
                <w:rtl w:val="true"/>
              </w:rPr>
              <w:tab/>
            </w:r>
            <w:r>
              <w:rPr>
                <w:rStyle w:val="IndexLink"/>
              </w:rPr>
              <w:t>212</w:t>
            </w:r>
          </w:hyperlink>
        </w:p>
        <w:p>
          <w:pPr>
            <w:pStyle w:val="Contents4"/>
            <w:tabs>
              <w:tab w:val="clear" w:pos="8176"/>
              <w:tab w:val="right" w:pos="9026" w:leader="dot"/>
            </w:tabs>
            <w:rPr/>
          </w:pPr>
          <w:hyperlink w:anchor="__RefHeading___Toc3462039_372815092">
            <w:r>
              <w:rPr>
                <w:webHidden/>
                <w:rStyle w:val="IndexLink"/>
                <w:rtl w:val="true"/>
              </w:rPr>
              <w:t>عدالته و حفظه للأمانة</w:t>
            </w:r>
            <w:r>
              <w:rPr>
                <w:rStyle w:val="IndexLink"/>
                <w:rtl w:val="true"/>
              </w:rPr>
              <w:tab/>
            </w:r>
            <w:r>
              <w:rPr>
                <w:rStyle w:val="IndexLink"/>
              </w:rPr>
              <w:t>213</w:t>
            </w:r>
          </w:hyperlink>
        </w:p>
        <w:p>
          <w:pPr>
            <w:pStyle w:val="Contents4"/>
            <w:tabs>
              <w:tab w:val="clear" w:pos="8176"/>
              <w:tab w:val="right" w:pos="9026" w:leader="dot"/>
            </w:tabs>
            <w:rPr/>
          </w:pPr>
          <w:hyperlink w:anchor="__RefHeading___Toc3462041_372815092">
            <w:r>
              <w:rPr>
                <w:webHidden/>
                <w:rStyle w:val="IndexLink"/>
                <w:rtl w:val="true"/>
              </w:rPr>
              <w:t xml:space="preserve">اخبار رسول الله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عن شهادته</w:t>
            </w:r>
            <w:r>
              <w:rPr>
                <w:rStyle w:val="IndexLink"/>
                <w:rtl w:val="true"/>
              </w:rPr>
              <w:tab/>
            </w:r>
            <w:r>
              <w:rPr>
                <w:rStyle w:val="IndexLink"/>
              </w:rPr>
              <w:t>217</w:t>
            </w:r>
          </w:hyperlink>
        </w:p>
        <w:p>
          <w:pPr>
            <w:pStyle w:val="Contents4"/>
            <w:tabs>
              <w:tab w:val="clear" w:pos="8176"/>
              <w:tab w:val="right" w:pos="9026" w:leader="dot"/>
            </w:tabs>
            <w:rPr/>
          </w:pPr>
          <w:hyperlink w:anchor="__RefHeading___Toc3462043_372815092">
            <w:r>
              <w:rPr>
                <w:webHidden/>
                <w:rStyle w:val="IndexLink"/>
                <w:rtl w:val="true"/>
              </w:rPr>
              <w:t>نعي</w:t>
            </w:r>
            <w:r>
              <w:rPr>
                <w:rStyle w:val="IndexLink"/>
                <w:rtl w:val="true"/>
              </w:rPr>
              <w:tab/>
            </w:r>
            <w:r>
              <w:rPr>
                <w:rStyle w:val="IndexLink"/>
              </w:rPr>
              <w:t>217</w:t>
            </w:r>
          </w:hyperlink>
        </w:p>
        <w:p>
          <w:pPr>
            <w:pStyle w:val="Contents2"/>
            <w:tabs>
              <w:tab w:val="clear" w:pos="8743"/>
              <w:tab w:val="right" w:pos="9026" w:leader="dot"/>
            </w:tabs>
            <w:rPr/>
          </w:pPr>
          <w:hyperlink w:anchor="__RefHeading___Toc3462045_372815092">
            <w:r>
              <w:rPr>
                <w:webHidden/>
                <w:rStyle w:val="IndexLink"/>
                <w:rtl w:val="true"/>
              </w:rPr>
              <w:t>الليلة الحادية والعشرون</w:t>
            </w:r>
            <w:r>
              <w:rPr>
                <w:rStyle w:val="IndexLink"/>
                <w:rtl w:val="true"/>
              </w:rPr>
              <w:t xml:space="preserve">: </w:t>
            </w:r>
            <w:r>
              <w:rPr>
                <w:rStyle w:val="IndexLink"/>
                <w:rtl w:val="true"/>
              </w:rPr>
              <w:t xml:space="preserve">شهادة أمير المؤمنين </w:t>
            </w:r>
            <w:r>
              <w:rPr>
                <w:rStyle w:val="IndexLink"/>
                <w:rtl w:val="true"/>
              </w:rPr>
              <w:t>(</w:t>
            </w:r>
            <w:r>
              <w:rPr>
                <w:rStyle w:val="IndexLink"/>
                <w:rtl w:val="true"/>
              </w:rPr>
              <w:t>علیه السلام</w:t>
            </w:r>
            <w:r>
              <w:rPr>
                <w:rStyle w:val="IndexLink"/>
                <w:rtl w:val="true"/>
              </w:rPr>
              <w:t>)</w:t>
              <w:tab/>
            </w:r>
            <w:r>
              <w:rPr>
                <w:rStyle w:val="IndexLink"/>
              </w:rPr>
              <w:t>221</w:t>
            </w:r>
          </w:hyperlink>
        </w:p>
        <w:p>
          <w:pPr>
            <w:pStyle w:val="Contents3"/>
            <w:tabs>
              <w:tab w:val="clear" w:pos="8459"/>
              <w:tab w:val="right" w:pos="9026" w:leader="dot"/>
            </w:tabs>
            <w:rPr/>
          </w:pPr>
          <w:hyperlink w:anchor="__RefHeading___Toc3462047_372815092">
            <w:r>
              <w:rPr>
                <w:webHidden/>
                <w:rStyle w:val="IndexLink"/>
                <w:rtl w:val="true"/>
              </w:rPr>
              <w:t xml:space="preserve">الليلة الحادية والعشرون </w:t>
            </w:r>
            <w:r>
              <w:rPr>
                <w:rStyle w:val="IndexLink"/>
                <w:rtl w:val="true"/>
              </w:rPr>
              <w:t>(</w:t>
            </w:r>
            <w:r>
              <w:rPr>
                <w:rStyle w:val="IndexLink"/>
                <w:rtl w:val="true"/>
              </w:rPr>
              <w:t>المجلس الاول</w:t>
            </w:r>
            <w:r>
              <w:rPr>
                <w:rStyle w:val="IndexLink"/>
                <w:rtl w:val="true"/>
              </w:rPr>
              <w:t>)</w:t>
              <w:tab/>
            </w:r>
            <w:r>
              <w:rPr>
                <w:rStyle w:val="IndexLink"/>
              </w:rPr>
              <w:t>221</w:t>
            </w:r>
          </w:hyperlink>
        </w:p>
        <w:p>
          <w:pPr>
            <w:pStyle w:val="Contents4"/>
            <w:tabs>
              <w:tab w:val="clear" w:pos="8176"/>
              <w:tab w:val="right" w:pos="9026" w:leader="dot"/>
            </w:tabs>
            <w:rPr/>
          </w:pPr>
          <w:hyperlink w:anchor="__RefHeading___Toc3462049_372815092">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3462051_372815092">
            <w:r>
              <w:rPr>
                <w:webHidden/>
                <w:rStyle w:val="IndexLink"/>
                <w:rtl w:val="true"/>
              </w:rPr>
              <w:t>سخاؤه</w:t>
            </w:r>
            <w:r>
              <w:rPr>
                <w:rStyle w:val="IndexLink"/>
                <w:rtl w:val="true"/>
              </w:rPr>
              <w:tab/>
            </w:r>
            <w:r>
              <w:rPr>
                <w:rStyle w:val="IndexLink"/>
              </w:rPr>
              <w:t>222</w:t>
            </w:r>
          </w:hyperlink>
        </w:p>
        <w:p>
          <w:pPr>
            <w:pStyle w:val="Contents4"/>
            <w:tabs>
              <w:tab w:val="clear" w:pos="8176"/>
              <w:tab w:val="right" w:pos="9026" w:leader="dot"/>
            </w:tabs>
            <w:rPr/>
          </w:pPr>
          <w:hyperlink w:anchor="__RefHeading___Toc3462053_372815092">
            <w:r>
              <w:rPr>
                <w:webHidden/>
                <w:rStyle w:val="IndexLink"/>
                <w:rtl w:val="true"/>
              </w:rPr>
              <w:t>عدالته</w:t>
            </w:r>
            <w:r>
              <w:rPr>
                <w:rStyle w:val="IndexLink"/>
                <w:rtl w:val="true"/>
              </w:rPr>
              <w:tab/>
            </w:r>
            <w:r>
              <w:rPr>
                <w:rStyle w:val="IndexLink"/>
              </w:rPr>
              <w:t>223</w:t>
            </w:r>
          </w:hyperlink>
        </w:p>
        <w:p>
          <w:pPr>
            <w:pStyle w:val="Contents4"/>
            <w:tabs>
              <w:tab w:val="clear" w:pos="8176"/>
              <w:tab w:val="right" w:pos="9026" w:leader="dot"/>
            </w:tabs>
            <w:rPr/>
          </w:pPr>
          <w:hyperlink w:anchor="__RefHeading___Toc3462055_372815092">
            <w:r>
              <w:rPr>
                <w:webHidden/>
                <w:rStyle w:val="IndexLink"/>
                <w:rtl w:val="true"/>
              </w:rPr>
              <w:t>حلمه</w:t>
            </w:r>
            <w:r>
              <w:rPr>
                <w:rStyle w:val="IndexLink"/>
                <w:rtl w:val="true"/>
              </w:rPr>
              <w:tab/>
            </w:r>
            <w:r>
              <w:rPr>
                <w:rStyle w:val="IndexLink"/>
              </w:rPr>
              <w:t>226</w:t>
            </w:r>
          </w:hyperlink>
        </w:p>
        <w:p>
          <w:pPr>
            <w:pStyle w:val="Contents4"/>
            <w:tabs>
              <w:tab w:val="clear" w:pos="8176"/>
              <w:tab w:val="right" w:pos="9026" w:leader="dot"/>
            </w:tabs>
            <w:rPr/>
          </w:pPr>
          <w:hyperlink w:anchor="__RefHeading___Toc3462057_372815092">
            <w:r>
              <w:rPr>
                <w:webHidden/>
                <w:rStyle w:val="IndexLink"/>
                <w:rtl w:val="true"/>
              </w:rPr>
              <w:t>نعي</w:t>
            </w:r>
            <w:r>
              <w:rPr>
                <w:rStyle w:val="IndexLink"/>
                <w:rtl w:val="true"/>
              </w:rPr>
              <w:tab/>
            </w:r>
            <w:r>
              <w:rPr>
                <w:rStyle w:val="IndexLink"/>
              </w:rPr>
              <w:t>228</w:t>
            </w:r>
          </w:hyperlink>
        </w:p>
        <w:p>
          <w:pPr>
            <w:pStyle w:val="Contents3"/>
            <w:tabs>
              <w:tab w:val="clear" w:pos="8459"/>
              <w:tab w:val="right" w:pos="9026" w:leader="dot"/>
            </w:tabs>
            <w:rPr/>
          </w:pPr>
          <w:hyperlink w:anchor="__RefHeading___Toc3462059_372815092">
            <w:r>
              <w:rPr>
                <w:webHidden/>
                <w:rStyle w:val="IndexLink"/>
                <w:rtl w:val="true"/>
              </w:rPr>
              <w:t xml:space="preserve">الليلة الحادية والعشرون </w:t>
            </w:r>
            <w:r>
              <w:rPr>
                <w:rStyle w:val="IndexLink"/>
                <w:rtl w:val="true"/>
              </w:rPr>
              <w:t>(</w:t>
            </w:r>
            <w:r>
              <w:rPr>
                <w:rStyle w:val="IndexLink"/>
                <w:rtl w:val="true"/>
              </w:rPr>
              <w:t>المجلس الثاني</w:t>
            </w:r>
            <w:r>
              <w:rPr>
                <w:rStyle w:val="IndexLink"/>
                <w:rtl w:val="true"/>
              </w:rPr>
              <w:t>)</w:t>
              <w:tab/>
            </w:r>
            <w:r>
              <w:rPr>
                <w:rStyle w:val="IndexLink"/>
              </w:rPr>
              <w:t>230</w:t>
            </w:r>
          </w:hyperlink>
        </w:p>
        <w:p>
          <w:pPr>
            <w:pStyle w:val="Contents4"/>
            <w:tabs>
              <w:tab w:val="clear" w:pos="8176"/>
              <w:tab w:val="right" w:pos="9026" w:leader="dot"/>
            </w:tabs>
            <w:rPr/>
          </w:pPr>
          <w:hyperlink w:anchor="__RefHeading___Toc3462061_372815092">
            <w:r>
              <w:rPr>
                <w:webHidden/>
                <w:rStyle w:val="IndexLink"/>
                <w:rtl w:val="true"/>
              </w:rPr>
              <w:t>اشارة</w:t>
            </w:r>
            <w:r>
              <w:rPr>
                <w:rStyle w:val="IndexLink"/>
                <w:rtl w:val="true"/>
              </w:rPr>
              <w:tab/>
            </w:r>
            <w:r>
              <w:rPr>
                <w:rStyle w:val="IndexLink"/>
              </w:rPr>
              <w:t>230</w:t>
            </w:r>
          </w:hyperlink>
        </w:p>
        <w:p>
          <w:pPr>
            <w:pStyle w:val="Contents4"/>
            <w:tabs>
              <w:tab w:val="clear" w:pos="8176"/>
              <w:tab w:val="right" w:pos="9026" w:leader="dot"/>
            </w:tabs>
            <w:rPr/>
          </w:pPr>
          <w:hyperlink w:anchor="__RefHeading___Toc3462063_372815092">
            <w:r>
              <w:rPr>
                <w:webHidden/>
                <w:rStyle w:val="IndexLink"/>
                <w:rtl w:val="true"/>
              </w:rPr>
              <w:t>عبادته</w:t>
            </w:r>
            <w:r>
              <w:rPr>
                <w:rStyle w:val="IndexLink"/>
                <w:rtl w:val="true"/>
              </w:rPr>
              <w:tab/>
            </w:r>
            <w:r>
              <w:rPr>
                <w:rStyle w:val="IndexLink"/>
              </w:rPr>
              <w:t>230</w:t>
            </w:r>
          </w:hyperlink>
        </w:p>
        <w:p>
          <w:pPr>
            <w:pStyle w:val="Contents4"/>
            <w:tabs>
              <w:tab w:val="clear" w:pos="8176"/>
              <w:tab w:val="right" w:pos="9026" w:leader="dot"/>
            </w:tabs>
            <w:rPr/>
          </w:pPr>
          <w:hyperlink w:anchor="__RefHeading___Toc3462065_372815092">
            <w:r>
              <w:rPr>
                <w:webHidden/>
                <w:rStyle w:val="IndexLink"/>
                <w:rtl w:val="true"/>
              </w:rPr>
              <w:t>حفظه لأموال الناس</w:t>
            </w:r>
            <w:r>
              <w:rPr>
                <w:rStyle w:val="IndexLink"/>
                <w:rtl w:val="true"/>
              </w:rPr>
              <w:tab/>
            </w:r>
            <w:r>
              <w:rPr>
                <w:rStyle w:val="IndexLink"/>
              </w:rPr>
              <w:t>232</w:t>
            </w:r>
          </w:hyperlink>
        </w:p>
        <w:p>
          <w:pPr>
            <w:pStyle w:val="Contents4"/>
            <w:tabs>
              <w:tab w:val="clear" w:pos="8176"/>
              <w:tab w:val="right" w:pos="9026" w:leader="dot"/>
            </w:tabs>
            <w:rPr/>
          </w:pPr>
          <w:hyperlink w:anchor="__RefHeading___Toc3462067_372815092">
            <w:r>
              <w:rPr>
                <w:webHidden/>
                <w:rStyle w:val="IndexLink"/>
                <w:rtl w:val="true"/>
              </w:rPr>
              <w:t xml:space="preserve">حلم الإمام علي </w:t>
            </w:r>
            <w:r>
              <w:rPr>
                <w:rStyle w:val="IndexLink"/>
                <w:rtl w:val="true"/>
              </w:rPr>
              <w:t>(</w:t>
            </w:r>
            <w:r>
              <w:rPr>
                <w:rStyle w:val="IndexLink"/>
                <w:rtl w:val="true"/>
              </w:rPr>
              <w:t>علیه السلام</w:t>
            </w:r>
            <w:r>
              <w:rPr>
                <w:rStyle w:val="IndexLink"/>
                <w:rtl w:val="true"/>
              </w:rPr>
              <w:t>)</w:t>
              <w:tab/>
            </w:r>
            <w:r>
              <w:rPr>
                <w:rStyle w:val="IndexLink"/>
              </w:rPr>
              <w:t>234</w:t>
            </w:r>
          </w:hyperlink>
        </w:p>
        <w:p>
          <w:pPr>
            <w:pStyle w:val="Contents4"/>
            <w:tabs>
              <w:tab w:val="clear" w:pos="8176"/>
              <w:tab w:val="right" w:pos="9026" w:leader="dot"/>
            </w:tabs>
            <w:rPr/>
          </w:pPr>
          <w:hyperlink w:anchor="__RefHeading___Toc3462069_372815092">
            <w:r>
              <w:rPr>
                <w:webHidden/>
                <w:rStyle w:val="IndexLink"/>
                <w:rtl w:val="true"/>
              </w:rPr>
              <w:t>إجابته للدعوة</w:t>
            </w:r>
            <w:r>
              <w:rPr>
                <w:rStyle w:val="IndexLink"/>
                <w:rtl w:val="true"/>
              </w:rPr>
              <w:tab/>
            </w:r>
            <w:r>
              <w:rPr>
                <w:rStyle w:val="IndexLink"/>
              </w:rPr>
              <w:t>236</w:t>
            </w:r>
          </w:hyperlink>
        </w:p>
        <w:p>
          <w:pPr>
            <w:pStyle w:val="Contents4"/>
            <w:tabs>
              <w:tab w:val="clear" w:pos="8176"/>
              <w:tab w:val="right" w:pos="9026" w:leader="dot"/>
            </w:tabs>
            <w:rPr/>
          </w:pPr>
          <w:hyperlink w:anchor="__RefHeading___Toc3462071_372815092">
            <w:r>
              <w:rPr>
                <w:webHidden/>
                <w:rStyle w:val="IndexLink"/>
                <w:rtl w:val="true"/>
              </w:rPr>
              <w:t xml:space="preserve">سعة علوم الإمام علی </w:t>
            </w:r>
            <w:r>
              <w:rPr>
                <w:rStyle w:val="IndexLink"/>
                <w:rtl w:val="true"/>
              </w:rPr>
              <w:t>(</w:t>
            </w:r>
            <w:r>
              <w:rPr>
                <w:rStyle w:val="IndexLink"/>
                <w:rtl w:val="true"/>
              </w:rPr>
              <w:t>علیه السلام</w:t>
            </w:r>
            <w:r>
              <w:rPr>
                <w:rStyle w:val="IndexLink"/>
                <w:rtl w:val="true"/>
              </w:rPr>
              <w:t>)</w:t>
              <w:tab/>
            </w:r>
            <w:r>
              <w:rPr>
                <w:rStyle w:val="IndexLink"/>
              </w:rPr>
              <w:t>236</w:t>
            </w:r>
          </w:hyperlink>
        </w:p>
        <w:p>
          <w:pPr>
            <w:pStyle w:val="Contents4"/>
            <w:tabs>
              <w:tab w:val="clear" w:pos="8176"/>
              <w:tab w:val="right" w:pos="9026" w:leader="dot"/>
            </w:tabs>
            <w:rPr/>
          </w:pPr>
          <w:hyperlink w:anchor="__RefHeading___Toc3462073_372815092">
            <w:r>
              <w:rPr>
                <w:webHidden/>
                <w:rStyle w:val="IndexLink"/>
                <w:rtl w:val="true"/>
              </w:rPr>
              <w:t xml:space="preserve">علوم علي بن ابى طالب </w:t>
            </w:r>
            <w:r>
              <w:rPr>
                <w:rStyle w:val="IndexLink"/>
                <w:rtl w:val="true"/>
              </w:rPr>
              <w:t>(</w:t>
            </w:r>
            <w:r>
              <w:rPr>
                <w:rStyle w:val="IndexLink"/>
                <w:rtl w:val="true"/>
              </w:rPr>
              <w:t>علیه السلام</w:t>
            </w:r>
            <w:r>
              <w:rPr>
                <w:rStyle w:val="IndexLink"/>
                <w:rtl w:val="true"/>
              </w:rPr>
              <w:t>)</w:t>
              <w:tab/>
            </w:r>
            <w:r>
              <w:rPr>
                <w:rStyle w:val="IndexLink"/>
              </w:rPr>
              <w:t>237</w:t>
            </w:r>
          </w:hyperlink>
        </w:p>
        <w:p>
          <w:pPr>
            <w:pStyle w:val="Contents4"/>
            <w:tabs>
              <w:tab w:val="clear" w:pos="8176"/>
              <w:tab w:val="right" w:pos="9026" w:leader="dot"/>
            </w:tabs>
            <w:rPr/>
          </w:pPr>
          <w:hyperlink w:anchor="__RefHeading___Toc3462075_372815092">
            <w:r>
              <w:rPr>
                <w:webHidden/>
                <w:rStyle w:val="IndexLink"/>
                <w:rtl w:val="true"/>
              </w:rPr>
              <w:t>علوم الهيئة و الفلک</w:t>
            </w:r>
            <w:r>
              <w:rPr>
                <w:rStyle w:val="IndexLink"/>
                <w:rtl w:val="true"/>
              </w:rPr>
              <w:tab/>
            </w:r>
            <w:r>
              <w:rPr>
                <w:rStyle w:val="IndexLink"/>
              </w:rPr>
              <w:t>238</w:t>
            </w:r>
          </w:hyperlink>
        </w:p>
        <w:p>
          <w:pPr>
            <w:pStyle w:val="Contents4"/>
            <w:tabs>
              <w:tab w:val="clear" w:pos="8176"/>
              <w:tab w:val="right" w:pos="9026" w:leader="dot"/>
            </w:tabs>
            <w:rPr/>
          </w:pPr>
          <w:hyperlink w:anchor="__RefHeading___Toc3462077_372815092">
            <w:r>
              <w:rPr>
                <w:webHidden/>
                <w:rStyle w:val="IndexLink"/>
                <w:rtl w:val="true"/>
              </w:rPr>
              <w:t>علم التفسير</w:t>
            </w:r>
            <w:r>
              <w:rPr>
                <w:rStyle w:val="IndexLink"/>
                <w:rtl w:val="true"/>
              </w:rPr>
              <w:tab/>
            </w:r>
            <w:r>
              <w:rPr>
                <w:rStyle w:val="IndexLink"/>
              </w:rPr>
              <w:t>238</w:t>
            </w:r>
          </w:hyperlink>
        </w:p>
        <w:p>
          <w:pPr>
            <w:pStyle w:val="Contents4"/>
            <w:tabs>
              <w:tab w:val="clear" w:pos="8176"/>
              <w:tab w:val="right" w:pos="9026" w:leader="dot"/>
            </w:tabs>
            <w:rPr/>
          </w:pPr>
          <w:hyperlink w:anchor="__RefHeading___Toc3462079_372815092">
            <w:r>
              <w:rPr>
                <w:webHidden/>
                <w:rStyle w:val="IndexLink"/>
                <w:rtl w:val="true"/>
              </w:rPr>
              <w:t>علم قراءة القرآن</w:t>
            </w:r>
            <w:r>
              <w:rPr>
                <w:rStyle w:val="IndexLink"/>
                <w:rtl w:val="true"/>
              </w:rPr>
              <w:tab/>
            </w:r>
            <w:r>
              <w:rPr>
                <w:rStyle w:val="IndexLink"/>
              </w:rPr>
              <w:t>239</w:t>
            </w:r>
          </w:hyperlink>
        </w:p>
        <w:p>
          <w:pPr>
            <w:pStyle w:val="Contents4"/>
            <w:tabs>
              <w:tab w:val="clear" w:pos="8176"/>
              <w:tab w:val="right" w:pos="9026" w:leader="dot"/>
            </w:tabs>
            <w:rPr/>
          </w:pPr>
          <w:hyperlink w:anchor="__RefHeading___Toc3462081_372815092">
            <w:r>
              <w:rPr>
                <w:webHidden/>
                <w:rStyle w:val="IndexLink"/>
                <w:rtl w:val="true"/>
              </w:rPr>
              <w:t>العلوم الالهية</w:t>
            </w:r>
            <w:r>
              <w:rPr>
                <w:rStyle w:val="IndexLink"/>
                <w:rtl w:val="true"/>
              </w:rPr>
              <w:tab/>
            </w:r>
            <w:r>
              <w:rPr>
                <w:rStyle w:val="IndexLink"/>
              </w:rPr>
              <w:t>240</w:t>
            </w:r>
          </w:hyperlink>
        </w:p>
        <w:p>
          <w:pPr>
            <w:pStyle w:val="Contents4"/>
            <w:tabs>
              <w:tab w:val="clear" w:pos="8176"/>
              <w:tab w:val="right" w:pos="9026" w:leader="dot"/>
            </w:tabs>
            <w:rPr/>
          </w:pPr>
          <w:hyperlink w:anchor="__RefHeading___Toc3462083_372815092">
            <w:r>
              <w:rPr>
                <w:webHidden/>
                <w:rStyle w:val="IndexLink"/>
                <w:rtl w:val="true"/>
              </w:rPr>
              <w:t>علم النحو</w:t>
            </w:r>
            <w:r>
              <w:rPr>
                <w:rStyle w:val="IndexLink"/>
                <w:rtl w:val="true"/>
              </w:rPr>
              <w:tab/>
            </w:r>
            <w:r>
              <w:rPr>
                <w:rStyle w:val="IndexLink"/>
              </w:rPr>
              <w:t>240</w:t>
            </w:r>
          </w:hyperlink>
        </w:p>
        <w:p>
          <w:pPr>
            <w:pStyle w:val="Contents4"/>
            <w:tabs>
              <w:tab w:val="clear" w:pos="8176"/>
              <w:tab w:val="right" w:pos="9026" w:leader="dot"/>
            </w:tabs>
            <w:rPr/>
          </w:pPr>
          <w:hyperlink w:anchor="__RefHeading___Toc3462085_372815092">
            <w:r>
              <w:rPr>
                <w:webHidden/>
                <w:rStyle w:val="IndexLink"/>
                <w:rtl w:val="true"/>
              </w:rPr>
              <w:t>علم الجفر و الاعداد</w:t>
            </w:r>
            <w:r>
              <w:rPr>
                <w:rStyle w:val="IndexLink"/>
                <w:rtl w:val="true"/>
              </w:rPr>
              <w:tab/>
            </w:r>
            <w:r>
              <w:rPr>
                <w:rStyle w:val="IndexLink"/>
              </w:rPr>
              <w:t>241</w:t>
            </w:r>
          </w:hyperlink>
        </w:p>
        <w:p>
          <w:pPr>
            <w:pStyle w:val="Contents4"/>
            <w:tabs>
              <w:tab w:val="clear" w:pos="8176"/>
              <w:tab w:val="right" w:pos="9026" w:leader="dot"/>
            </w:tabs>
            <w:rPr/>
          </w:pPr>
          <w:hyperlink w:anchor="__RefHeading___Toc3462087_372815092">
            <w:r>
              <w:rPr>
                <w:webHidden/>
                <w:rStyle w:val="IndexLink"/>
                <w:rtl w:val="true"/>
              </w:rPr>
              <w:t>علم الفقه</w:t>
            </w:r>
            <w:r>
              <w:rPr>
                <w:rStyle w:val="IndexLink"/>
                <w:rtl w:val="true"/>
              </w:rPr>
              <w:tab/>
            </w:r>
            <w:r>
              <w:rPr>
                <w:rStyle w:val="IndexLink"/>
              </w:rPr>
              <w:t>243</w:t>
            </w:r>
          </w:hyperlink>
        </w:p>
        <w:p>
          <w:pPr>
            <w:pStyle w:val="Contents4"/>
            <w:tabs>
              <w:tab w:val="clear" w:pos="8176"/>
              <w:tab w:val="right" w:pos="9026" w:leader="dot"/>
            </w:tabs>
            <w:rPr/>
          </w:pPr>
          <w:hyperlink w:anchor="__RefHeading___Toc3462089_372815092">
            <w:r>
              <w:rPr>
                <w:webHidden/>
                <w:rStyle w:val="IndexLink"/>
                <w:rtl w:val="true"/>
              </w:rPr>
              <w:t>علم الفصاحة و البلاغة</w:t>
            </w:r>
            <w:r>
              <w:rPr>
                <w:rStyle w:val="IndexLink"/>
                <w:rtl w:val="true"/>
              </w:rPr>
              <w:tab/>
            </w:r>
            <w:r>
              <w:rPr>
                <w:rStyle w:val="IndexLink"/>
              </w:rPr>
              <w:t>244</w:t>
            </w:r>
          </w:hyperlink>
        </w:p>
        <w:p>
          <w:pPr>
            <w:pStyle w:val="Contents4"/>
            <w:tabs>
              <w:tab w:val="clear" w:pos="8176"/>
              <w:tab w:val="right" w:pos="9026" w:leader="dot"/>
            </w:tabs>
            <w:rPr/>
          </w:pPr>
          <w:hyperlink w:anchor="__RefHeading___Toc3462091_372815092">
            <w:r>
              <w:rPr>
                <w:webHidden/>
                <w:rStyle w:val="IndexLink"/>
                <w:rtl w:val="true"/>
              </w:rPr>
              <w:t>علم الطريقة و التصوف</w:t>
            </w:r>
            <w:r>
              <w:rPr>
                <w:rStyle w:val="IndexLink"/>
                <w:rtl w:val="true"/>
              </w:rPr>
              <w:tab/>
            </w:r>
            <w:r>
              <w:rPr>
                <w:rStyle w:val="IndexLink"/>
              </w:rPr>
              <w:t>245</w:t>
            </w:r>
          </w:hyperlink>
        </w:p>
        <w:p>
          <w:pPr>
            <w:pStyle w:val="Contents4"/>
            <w:tabs>
              <w:tab w:val="clear" w:pos="8176"/>
              <w:tab w:val="right" w:pos="9026" w:leader="dot"/>
            </w:tabs>
            <w:rPr/>
          </w:pPr>
          <w:hyperlink w:anchor="__RefHeading___Toc3462093_372815092">
            <w:r>
              <w:rPr>
                <w:webHidden/>
                <w:rStyle w:val="IndexLink"/>
                <w:rtl w:val="true"/>
              </w:rPr>
              <w:t>نعي</w:t>
            </w:r>
            <w:r>
              <w:rPr>
                <w:rStyle w:val="IndexLink"/>
                <w:rtl w:val="true"/>
              </w:rPr>
              <w:t xml:space="preserve">: </w:t>
            </w:r>
            <w:r>
              <w:rPr>
                <w:rStyle w:val="IndexLink"/>
                <w:rtl w:val="true"/>
              </w:rPr>
              <w:t xml:space="preserve">استشهاد أمير المؤمنين </w:t>
            </w:r>
            <w:r>
              <w:rPr>
                <w:rStyle w:val="IndexLink"/>
                <w:rtl w:val="true"/>
              </w:rPr>
              <w:t>(</w:t>
            </w:r>
            <w:r>
              <w:rPr>
                <w:rStyle w:val="IndexLink"/>
                <w:rtl w:val="true"/>
              </w:rPr>
              <w:t>علیه السلام</w:t>
            </w:r>
            <w:r>
              <w:rPr>
                <w:rStyle w:val="IndexLink"/>
                <w:rtl w:val="true"/>
              </w:rPr>
              <w:t>)</w:t>
              <w:tab/>
            </w:r>
            <w:r>
              <w:rPr>
                <w:rStyle w:val="IndexLink"/>
              </w:rPr>
              <w:t>245</w:t>
            </w:r>
          </w:hyperlink>
        </w:p>
        <w:p>
          <w:pPr>
            <w:pStyle w:val="Contents3"/>
            <w:tabs>
              <w:tab w:val="clear" w:pos="8459"/>
              <w:tab w:val="right" w:pos="9026" w:leader="dot"/>
            </w:tabs>
            <w:rPr/>
          </w:pPr>
          <w:hyperlink w:anchor="__RefHeading___Toc3462095_372815092">
            <w:r>
              <w:rPr>
                <w:webHidden/>
                <w:rStyle w:val="IndexLink"/>
                <w:rtl w:val="true"/>
              </w:rPr>
              <w:t xml:space="preserve">الليلة الحادية والعشرون </w:t>
            </w:r>
            <w:r>
              <w:rPr>
                <w:rStyle w:val="IndexLink"/>
                <w:rtl w:val="true"/>
              </w:rPr>
              <w:t>(</w:t>
            </w:r>
            <w:r>
              <w:rPr>
                <w:rStyle w:val="IndexLink"/>
                <w:rtl w:val="true"/>
              </w:rPr>
              <w:t>المجلس الثالث</w:t>
            </w:r>
            <w:r>
              <w:rPr>
                <w:rStyle w:val="IndexLink"/>
                <w:rtl w:val="true"/>
              </w:rPr>
              <w:t>)</w:t>
              <w:tab/>
            </w:r>
            <w:r>
              <w:rPr>
                <w:rStyle w:val="IndexLink"/>
              </w:rPr>
              <w:t>250</w:t>
            </w:r>
          </w:hyperlink>
        </w:p>
        <w:p>
          <w:pPr>
            <w:pStyle w:val="Contents4"/>
            <w:tabs>
              <w:tab w:val="clear" w:pos="8176"/>
              <w:tab w:val="right" w:pos="9026" w:leader="dot"/>
            </w:tabs>
            <w:rPr/>
          </w:pPr>
          <w:hyperlink w:anchor="__RefHeading___Toc3462097_372815092">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3462099_372815092">
            <w:r>
              <w:rPr>
                <w:webHidden/>
                <w:rStyle w:val="IndexLink"/>
                <w:rtl w:val="true"/>
              </w:rPr>
              <w:t xml:space="preserve">وصية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قبل استشهاده</w:t>
            </w:r>
            <w:r>
              <w:rPr>
                <w:rStyle w:val="IndexLink"/>
                <w:rtl w:val="true"/>
              </w:rPr>
              <w:tab/>
            </w:r>
            <w:r>
              <w:rPr>
                <w:rStyle w:val="IndexLink"/>
              </w:rPr>
              <w:t>250</w:t>
            </w:r>
          </w:hyperlink>
        </w:p>
        <w:p>
          <w:pPr>
            <w:pStyle w:val="Contents2"/>
            <w:tabs>
              <w:tab w:val="clear" w:pos="8743"/>
              <w:tab w:val="right" w:pos="9026" w:leader="dot"/>
            </w:tabs>
            <w:rPr/>
          </w:pPr>
          <w:hyperlink w:anchor="__RefHeading___Toc3462101_372815092">
            <w:r>
              <w:rPr>
                <w:webHidden/>
                <w:rStyle w:val="IndexLink"/>
                <w:rtl w:val="true"/>
              </w:rPr>
              <w:t>الليلة الثانیة والعشرون</w:t>
            </w:r>
            <w:r>
              <w:rPr>
                <w:rStyle w:val="IndexLink"/>
                <w:rtl w:val="true"/>
              </w:rPr>
              <w:t xml:space="preserve">: </w:t>
            </w:r>
            <w:r>
              <w:rPr>
                <w:rStyle w:val="IndexLink"/>
                <w:rtl w:val="true"/>
              </w:rPr>
              <w:t>الشکر</w:t>
            </w:r>
            <w:r>
              <w:rPr>
                <w:rStyle w:val="IndexLink"/>
                <w:rtl w:val="true"/>
              </w:rPr>
              <w:tab/>
            </w:r>
            <w:r>
              <w:rPr>
                <w:rStyle w:val="IndexLink"/>
              </w:rPr>
              <w:t>256</w:t>
            </w:r>
          </w:hyperlink>
        </w:p>
        <w:p>
          <w:pPr>
            <w:pStyle w:val="Contents3"/>
            <w:tabs>
              <w:tab w:val="clear" w:pos="8459"/>
              <w:tab w:val="right" w:pos="9026" w:leader="dot"/>
            </w:tabs>
            <w:rPr/>
          </w:pPr>
          <w:hyperlink w:anchor="__RefHeading___Toc3462103_372815092">
            <w:r>
              <w:rPr>
                <w:webHidden/>
                <w:rStyle w:val="IndexLink"/>
                <w:rtl w:val="true"/>
              </w:rPr>
              <w:t>اشارة</w:t>
            </w:r>
            <w:r>
              <w:rPr>
                <w:rStyle w:val="IndexLink"/>
                <w:rtl w:val="true"/>
              </w:rPr>
              <w:tab/>
            </w:r>
            <w:r>
              <w:rPr>
                <w:rStyle w:val="IndexLink"/>
              </w:rPr>
              <w:t>256</w:t>
            </w:r>
          </w:hyperlink>
        </w:p>
        <w:p>
          <w:pPr>
            <w:pStyle w:val="Contents3"/>
            <w:tabs>
              <w:tab w:val="clear" w:pos="8459"/>
              <w:tab w:val="right" w:pos="9026" w:leader="dot"/>
            </w:tabs>
            <w:rPr/>
          </w:pPr>
          <w:hyperlink w:anchor="__RefHeading___Toc3462105_372815092">
            <w:r>
              <w:rPr>
                <w:webHidden/>
                <w:rStyle w:val="IndexLink"/>
                <w:rtl w:val="true"/>
              </w:rPr>
              <w:t>تفسیر الآیة</w:t>
            </w:r>
            <w:r>
              <w:rPr>
                <w:rStyle w:val="IndexLink"/>
                <w:rtl w:val="true"/>
              </w:rPr>
              <w:tab/>
            </w:r>
            <w:r>
              <w:rPr>
                <w:rStyle w:val="IndexLink"/>
              </w:rPr>
              <w:t>256</w:t>
            </w:r>
          </w:hyperlink>
        </w:p>
        <w:p>
          <w:pPr>
            <w:pStyle w:val="Contents3"/>
            <w:tabs>
              <w:tab w:val="clear" w:pos="8459"/>
              <w:tab w:val="right" w:pos="9026" w:leader="dot"/>
            </w:tabs>
            <w:rPr/>
          </w:pPr>
          <w:hyperlink w:anchor="__RefHeading___Toc3462107_372815092">
            <w:r>
              <w:rPr>
                <w:webHidden/>
                <w:rStyle w:val="IndexLink"/>
                <w:rtl w:val="true"/>
              </w:rPr>
              <w:t>شکر نوح</w:t>
            </w:r>
            <w:r>
              <w:rPr>
                <w:rStyle w:val="IndexLink"/>
                <w:rtl w:val="true"/>
              </w:rPr>
              <w:tab/>
            </w:r>
            <w:r>
              <w:rPr>
                <w:rStyle w:val="IndexLink"/>
              </w:rPr>
              <w:t>257</w:t>
            </w:r>
          </w:hyperlink>
        </w:p>
        <w:p>
          <w:pPr>
            <w:pStyle w:val="Contents3"/>
            <w:tabs>
              <w:tab w:val="clear" w:pos="8459"/>
              <w:tab w:val="right" w:pos="9026" w:leader="dot"/>
            </w:tabs>
            <w:rPr/>
          </w:pPr>
          <w:hyperlink w:anchor="__RefHeading___Toc3462109_372815092">
            <w:r>
              <w:rPr>
                <w:webHidden/>
                <w:rStyle w:val="IndexLink"/>
                <w:rtl w:val="true"/>
              </w:rPr>
              <w:t>الطریق الی الشکر</w:t>
            </w:r>
            <w:r>
              <w:rPr>
                <w:rStyle w:val="IndexLink"/>
                <w:rtl w:val="true"/>
              </w:rPr>
              <w:tab/>
            </w:r>
            <w:r>
              <w:rPr>
                <w:rStyle w:val="IndexLink"/>
              </w:rPr>
              <w:t>258</w:t>
            </w:r>
          </w:hyperlink>
        </w:p>
        <w:p>
          <w:pPr>
            <w:pStyle w:val="Contents3"/>
            <w:tabs>
              <w:tab w:val="clear" w:pos="8459"/>
              <w:tab w:val="right" w:pos="9026" w:leader="dot"/>
            </w:tabs>
            <w:rPr/>
          </w:pPr>
          <w:hyperlink w:anchor="__RefHeading___Toc3462111_372815092">
            <w:r>
              <w:rPr>
                <w:webHidden/>
                <w:rStyle w:val="IndexLink"/>
                <w:rtl w:val="true"/>
              </w:rPr>
              <w:t xml:space="preserve">قصة النبی عیسی </w:t>
            </w:r>
            <w:r>
              <w:rPr>
                <w:rStyle w:val="IndexLink"/>
                <w:rtl w:val="true"/>
              </w:rPr>
              <w:t>(</w:t>
            </w:r>
            <w:r>
              <w:rPr>
                <w:rStyle w:val="IndexLink"/>
                <w:rtl w:val="true"/>
              </w:rPr>
              <w:t>علیه السلام</w:t>
            </w:r>
            <w:r>
              <w:rPr>
                <w:rStyle w:val="IndexLink"/>
                <w:rtl w:val="true"/>
              </w:rPr>
              <w:t>)</w:t>
              <w:tab/>
            </w:r>
            <w:r>
              <w:rPr>
                <w:rStyle w:val="IndexLink"/>
              </w:rPr>
              <w:t>258</w:t>
            </w:r>
          </w:hyperlink>
        </w:p>
        <w:p>
          <w:pPr>
            <w:pStyle w:val="Contents3"/>
            <w:tabs>
              <w:tab w:val="clear" w:pos="8459"/>
              <w:tab w:val="right" w:pos="9026" w:leader="dot"/>
            </w:tabs>
            <w:rPr/>
          </w:pPr>
          <w:hyperlink w:anchor="__RefHeading___Toc3462113_372815092">
            <w:r>
              <w:rPr>
                <w:webHidden/>
                <w:rStyle w:val="IndexLink"/>
                <w:rtl w:val="true"/>
              </w:rPr>
              <w:t>قصة ابوذر في ضيافة سلمان</w:t>
            </w:r>
            <w:r>
              <w:rPr>
                <w:rStyle w:val="IndexLink"/>
                <w:rtl w:val="true"/>
              </w:rPr>
              <w:tab/>
            </w:r>
            <w:r>
              <w:rPr>
                <w:rStyle w:val="IndexLink"/>
              </w:rPr>
              <w:t>259</w:t>
            </w:r>
          </w:hyperlink>
        </w:p>
        <w:p>
          <w:pPr>
            <w:pStyle w:val="Contents3"/>
            <w:tabs>
              <w:tab w:val="clear" w:pos="8459"/>
              <w:tab w:val="right" w:pos="9026" w:leader="dot"/>
            </w:tabs>
            <w:rPr/>
          </w:pPr>
          <w:hyperlink w:anchor="__RefHeading___Toc3462115_372815092">
            <w:r>
              <w:rPr>
                <w:webHidden/>
                <w:rStyle w:val="IndexLink"/>
                <w:rtl w:val="true"/>
              </w:rPr>
              <w:t>قصة في کل کبد رطبة أجر</w:t>
            </w:r>
            <w:r>
              <w:rPr>
                <w:rStyle w:val="IndexLink"/>
                <w:rtl w:val="true"/>
              </w:rPr>
              <w:tab/>
            </w:r>
            <w:r>
              <w:rPr>
                <w:rStyle w:val="IndexLink"/>
              </w:rPr>
              <w:t>259</w:t>
            </w:r>
          </w:hyperlink>
        </w:p>
        <w:p>
          <w:pPr>
            <w:pStyle w:val="Contents3"/>
            <w:tabs>
              <w:tab w:val="clear" w:pos="8459"/>
              <w:tab w:val="right" w:pos="9026" w:leader="dot"/>
            </w:tabs>
            <w:rPr/>
          </w:pPr>
          <w:hyperlink w:anchor="__RefHeading___Toc3462117_372815092">
            <w:r>
              <w:rPr>
                <w:webHidden/>
                <w:rStyle w:val="IndexLink"/>
                <w:rtl w:val="true"/>
              </w:rPr>
              <w:t xml:space="preserve">نعي أمير المؤمنين </w:t>
            </w:r>
            <w:r>
              <w:rPr>
                <w:rStyle w:val="IndexLink"/>
                <w:rtl w:val="true"/>
              </w:rPr>
              <w:t>(</w:t>
            </w:r>
            <w:r>
              <w:rPr>
                <w:rStyle w:val="IndexLink"/>
                <w:rtl w:val="true"/>
              </w:rPr>
              <w:t>علیه السلام</w:t>
            </w:r>
            <w:r>
              <w:rPr>
                <w:rStyle w:val="IndexLink"/>
                <w:rtl w:val="true"/>
              </w:rPr>
              <w:t>)</w:t>
              <w:tab/>
            </w:r>
            <w:r>
              <w:rPr>
                <w:rStyle w:val="IndexLink"/>
              </w:rPr>
              <w:t>260</w:t>
            </w:r>
          </w:hyperlink>
        </w:p>
        <w:p>
          <w:pPr>
            <w:pStyle w:val="Contents2"/>
            <w:tabs>
              <w:tab w:val="clear" w:pos="8743"/>
              <w:tab w:val="right" w:pos="9026" w:leader="dot"/>
            </w:tabs>
            <w:rPr/>
          </w:pPr>
          <w:hyperlink w:anchor="__RefHeading___Toc3462119_372815092">
            <w:r>
              <w:rPr>
                <w:webHidden/>
                <w:rStyle w:val="IndexLink"/>
                <w:rtl w:val="true"/>
              </w:rPr>
              <w:t>الليلة الثالثة والعشرون</w:t>
            </w:r>
            <w:r>
              <w:rPr>
                <w:rStyle w:val="IndexLink"/>
                <w:rtl w:val="true"/>
              </w:rPr>
              <w:t xml:space="preserve">: </w:t>
            </w:r>
            <w:r>
              <w:rPr>
                <w:rStyle w:val="IndexLink"/>
                <w:rtl w:val="true"/>
              </w:rPr>
              <w:t>لیلة القدر</w:t>
            </w:r>
            <w:r>
              <w:rPr>
                <w:rStyle w:val="IndexLink"/>
                <w:rtl w:val="true"/>
              </w:rPr>
              <w:tab/>
            </w:r>
            <w:r>
              <w:rPr>
                <w:rStyle w:val="IndexLink"/>
              </w:rPr>
              <w:t>263</w:t>
            </w:r>
          </w:hyperlink>
        </w:p>
        <w:p>
          <w:pPr>
            <w:pStyle w:val="Contents3"/>
            <w:tabs>
              <w:tab w:val="clear" w:pos="8459"/>
              <w:tab w:val="right" w:pos="9026" w:leader="dot"/>
            </w:tabs>
            <w:rPr/>
          </w:pPr>
          <w:hyperlink w:anchor="__RefHeading___Toc3462121_372815092">
            <w:r>
              <w:rPr>
                <w:webHidden/>
                <w:rStyle w:val="IndexLink"/>
                <w:rtl w:val="true"/>
              </w:rPr>
              <w:t>اشارة</w:t>
            </w:r>
            <w:r>
              <w:rPr>
                <w:rStyle w:val="IndexLink"/>
                <w:rtl w:val="true"/>
              </w:rPr>
              <w:tab/>
            </w:r>
            <w:r>
              <w:rPr>
                <w:rStyle w:val="IndexLink"/>
              </w:rPr>
              <w:t>263</w:t>
            </w:r>
          </w:hyperlink>
        </w:p>
        <w:p>
          <w:pPr>
            <w:pStyle w:val="Contents3"/>
            <w:tabs>
              <w:tab w:val="clear" w:pos="8459"/>
              <w:tab w:val="right" w:pos="9026" w:leader="dot"/>
            </w:tabs>
            <w:rPr/>
          </w:pPr>
          <w:hyperlink w:anchor="__RefHeading___Toc3462123_372815092">
            <w:r>
              <w:rPr>
                <w:webHidden/>
                <w:rStyle w:val="IndexLink"/>
                <w:rtl w:val="true"/>
              </w:rPr>
              <w:t>عظمة ليلة القدر</w:t>
            </w:r>
            <w:r>
              <w:rPr>
                <w:rStyle w:val="IndexLink"/>
                <w:rtl w:val="true"/>
              </w:rPr>
              <w:tab/>
            </w:r>
            <w:r>
              <w:rPr>
                <w:rStyle w:val="IndexLink"/>
              </w:rPr>
              <w:t>263</w:t>
            </w:r>
          </w:hyperlink>
        </w:p>
        <w:p>
          <w:pPr>
            <w:pStyle w:val="Contents3"/>
            <w:tabs>
              <w:tab w:val="clear" w:pos="8459"/>
              <w:tab w:val="right" w:pos="9026" w:leader="dot"/>
            </w:tabs>
            <w:rPr/>
          </w:pPr>
          <w:hyperlink w:anchor="__RefHeading___Toc3462125_372815092">
            <w:r>
              <w:rPr>
                <w:webHidden/>
                <w:rStyle w:val="IndexLink"/>
                <w:rtl w:val="true"/>
              </w:rPr>
              <w:t>تعيين ليلة القدر</w:t>
            </w:r>
            <w:r>
              <w:rPr>
                <w:rStyle w:val="IndexLink"/>
                <w:rtl w:val="true"/>
              </w:rPr>
              <w:tab/>
            </w:r>
            <w:r>
              <w:rPr>
                <w:rStyle w:val="IndexLink"/>
              </w:rPr>
              <w:t>264</w:t>
            </w:r>
          </w:hyperlink>
        </w:p>
        <w:p>
          <w:pPr>
            <w:pStyle w:val="Contents3"/>
            <w:tabs>
              <w:tab w:val="clear" w:pos="8459"/>
              <w:tab w:val="right" w:pos="9026" w:leader="dot"/>
            </w:tabs>
            <w:rPr/>
          </w:pPr>
          <w:hyperlink w:anchor="__RefHeading___Toc3462127_372815092">
            <w:r>
              <w:rPr>
                <w:webHidden/>
                <w:rStyle w:val="IndexLink"/>
                <w:rtl w:val="true"/>
              </w:rPr>
              <w:t>الإيمان بالقدر</w:t>
            </w:r>
            <w:r>
              <w:rPr>
                <w:rStyle w:val="IndexLink"/>
                <w:rtl w:val="true"/>
              </w:rPr>
              <w:tab/>
            </w:r>
            <w:r>
              <w:rPr>
                <w:rStyle w:val="IndexLink"/>
              </w:rPr>
              <w:t>264</w:t>
            </w:r>
          </w:hyperlink>
        </w:p>
        <w:p>
          <w:pPr>
            <w:pStyle w:val="Contents3"/>
            <w:tabs>
              <w:tab w:val="clear" w:pos="8459"/>
              <w:tab w:val="right" w:pos="9026" w:leader="dot"/>
            </w:tabs>
            <w:rPr/>
          </w:pPr>
          <w:hyperlink w:anchor="__RefHeading___Toc3462129_372815092">
            <w:r>
              <w:rPr>
                <w:webHidden/>
                <w:rStyle w:val="IndexLink"/>
                <w:rtl w:val="true"/>
              </w:rPr>
              <w:t>احوال سلمان الفارسي</w:t>
            </w:r>
            <w:r>
              <w:rPr>
                <w:rStyle w:val="IndexLink"/>
                <w:rtl w:val="true"/>
              </w:rPr>
              <w:tab/>
            </w:r>
            <w:r>
              <w:rPr>
                <w:rStyle w:val="IndexLink"/>
              </w:rPr>
              <w:t>268</w:t>
            </w:r>
          </w:hyperlink>
        </w:p>
        <w:p>
          <w:pPr>
            <w:pStyle w:val="Contents3"/>
            <w:tabs>
              <w:tab w:val="clear" w:pos="8459"/>
              <w:tab w:val="right" w:pos="9026" w:leader="dot"/>
            </w:tabs>
            <w:rPr/>
          </w:pPr>
          <w:hyperlink w:anchor="__RefHeading___Toc3462131_372815092">
            <w:r>
              <w:rPr>
                <w:webHidden/>
                <w:rStyle w:val="IndexLink"/>
                <w:rtl w:val="true"/>
              </w:rPr>
              <w:t>نعي</w:t>
            </w:r>
            <w:r>
              <w:rPr>
                <w:rStyle w:val="IndexLink"/>
                <w:rtl w:val="true"/>
              </w:rPr>
              <w:tab/>
            </w:r>
            <w:r>
              <w:rPr>
                <w:rStyle w:val="IndexLink"/>
              </w:rPr>
              <w:t>270</w:t>
            </w:r>
          </w:hyperlink>
        </w:p>
        <w:p>
          <w:pPr>
            <w:pStyle w:val="Contents2"/>
            <w:tabs>
              <w:tab w:val="clear" w:pos="8743"/>
              <w:tab w:val="right" w:pos="9026" w:leader="dot"/>
            </w:tabs>
            <w:rPr/>
          </w:pPr>
          <w:hyperlink w:anchor="__RefHeading___Toc3462133_372815092">
            <w:r>
              <w:rPr>
                <w:webHidden/>
                <w:rStyle w:val="IndexLink"/>
                <w:rtl w:val="true"/>
              </w:rPr>
              <w:t>الليلة الرابعة والعشرون</w:t>
            </w:r>
            <w:r>
              <w:rPr>
                <w:rStyle w:val="IndexLink"/>
                <w:rtl w:val="true"/>
              </w:rPr>
              <w:t xml:space="preserve">: </w:t>
            </w:r>
            <w:r>
              <w:rPr>
                <w:rStyle w:val="IndexLink"/>
                <w:rtl w:val="true"/>
              </w:rPr>
              <w:t>الظلم</w:t>
            </w:r>
            <w:r>
              <w:rPr>
                <w:rStyle w:val="IndexLink"/>
                <w:rtl w:val="true"/>
              </w:rPr>
              <w:tab/>
            </w:r>
            <w:r>
              <w:rPr>
                <w:rStyle w:val="IndexLink"/>
              </w:rPr>
              <w:t>272</w:t>
            </w:r>
          </w:hyperlink>
        </w:p>
        <w:p>
          <w:pPr>
            <w:pStyle w:val="Contents3"/>
            <w:tabs>
              <w:tab w:val="clear" w:pos="8459"/>
              <w:tab w:val="right" w:pos="9026" w:leader="dot"/>
            </w:tabs>
            <w:rPr/>
          </w:pPr>
          <w:hyperlink w:anchor="__RefHeading___Toc3462135_372815092">
            <w:r>
              <w:rPr>
                <w:webHidden/>
                <w:rStyle w:val="IndexLink"/>
                <w:rtl w:val="true"/>
              </w:rPr>
              <w:t>اشارة</w:t>
            </w:r>
            <w:r>
              <w:rPr>
                <w:rStyle w:val="IndexLink"/>
                <w:rtl w:val="true"/>
              </w:rPr>
              <w:tab/>
            </w:r>
            <w:r>
              <w:rPr>
                <w:rStyle w:val="IndexLink"/>
              </w:rPr>
              <w:t>272</w:t>
            </w:r>
          </w:hyperlink>
        </w:p>
        <w:p>
          <w:pPr>
            <w:pStyle w:val="Contents3"/>
            <w:tabs>
              <w:tab w:val="clear" w:pos="8459"/>
              <w:tab w:val="right" w:pos="9026" w:leader="dot"/>
            </w:tabs>
            <w:rPr/>
          </w:pPr>
          <w:hyperlink w:anchor="__RefHeading___Toc3462137_372815092">
            <w:r>
              <w:rPr>
                <w:webHidden/>
                <w:rStyle w:val="IndexLink"/>
                <w:rtl w:val="true"/>
              </w:rPr>
              <w:t>عواقب الظلم</w:t>
            </w:r>
            <w:r>
              <w:rPr>
                <w:rStyle w:val="IndexLink"/>
                <w:rtl w:val="true"/>
              </w:rPr>
              <w:tab/>
            </w:r>
            <w:r>
              <w:rPr>
                <w:rStyle w:val="IndexLink"/>
              </w:rPr>
              <w:t>272</w:t>
            </w:r>
          </w:hyperlink>
        </w:p>
        <w:p>
          <w:pPr>
            <w:pStyle w:val="Contents3"/>
            <w:tabs>
              <w:tab w:val="clear" w:pos="8459"/>
              <w:tab w:val="right" w:pos="9026" w:leader="dot"/>
            </w:tabs>
            <w:rPr/>
          </w:pPr>
          <w:hyperlink w:anchor="__RefHeading___Toc3462139_372815092">
            <w:r>
              <w:rPr>
                <w:webHidden/>
                <w:rStyle w:val="IndexLink"/>
                <w:rtl w:val="true"/>
              </w:rPr>
              <w:t>روایات فی النهي عن الظلم</w:t>
            </w:r>
            <w:r>
              <w:rPr>
                <w:rStyle w:val="IndexLink"/>
                <w:rtl w:val="true"/>
              </w:rPr>
              <w:tab/>
            </w:r>
            <w:r>
              <w:rPr>
                <w:rStyle w:val="IndexLink"/>
              </w:rPr>
              <w:t>273</w:t>
            </w:r>
          </w:hyperlink>
        </w:p>
        <w:p>
          <w:pPr>
            <w:pStyle w:val="Contents3"/>
            <w:tabs>
              <w:tab w:val="clear" w:pos="8459"/>
              <w:tab w:val="right" w:pos="9026" w:leader="dot"/>
            </w:tabs>
            <w:rPr/>
          </w:pPr>
          <w:hyperlink w:anchor="__RefHeading___Toc3462141_372815092">
            <w:r>
              <w:rPr>
                <w:webHidden/>
                <w:rStyle w:val="IndexLink"/>
                <w:rtl w:val="true"/>
              </w:rPr>
              <w:t xml:space="preserve">کلام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يتبرأ فیه من الظلم</w:t>
            </w:r>
            <w:r>
              <w:rPr>
                <w:rStyle w:val="IndexLink"/>
                <w:rtl w:val="true"/>
              </w:rPr>
              <w:tab/>
            </w:r>
            <w:r>
              <w:rPr>
                <w:rStyle w:val="IndexLink"/>
              </w:rPr>
              <w:t>274</w:t>
            </w:r>
          </w:hyperlink>
        </w:p>
        <w:p>
          <w:pPr>
            <w:pStyle w:val="Contents3"/>
            <w:tabs>
              <w:tab w:val="clear" w:pos="8459"/>
              <w:tab w:val="right" w:pos="9026" w:leader="dot"/>
            </w:tabs>
            <w:rPr/>
          </w:pPr>
          <w:hyperlink w:anchor="__RefHeading___Toc3462143_372815092">
            <w:r>
              <w:rPr>
                <w:webHidden/>
                <w:rStyle w:val="IndexLink"/>
                <w:rtl w:val="true"/>
              </w:rPr>
              <w:t>قصة سمکة تنقذ رجلاً</w:t>
            </w:r>
            <w:r>
              <w:rPr>
                <w:rStyle w:val="IndexLink"/>
                <w:rtl w:val="true"/>
              </w:rPr>
              <w:tab/>
            </w:r>
            <w:r>
              <w:rPr>
                <w:rStyle w:val="IndexLink"/>
              </w:rPr>
              <w:t>276</w:t>
            </w:r>
          </w:hyperlink>
        </w:p>
        <w:p>
          <w:pPr>
            <w:pStyle w:val="Contents3"/>
            <w:tabs>
              <w:tab w:val="clear" w:pos="8459"/>
              <w:tab w:val="right" w:pos="9026" w:leader="dot"/>
            </w:tabs>
            <w:rPr/>
          </w:pPr>
          <w:hyperlink w:anchor="__RefHeading___Toc3462145_372815092">
            <w:r>
              <w:rPr>
                <w:webHidden/>
                <w:rStyle w:val="IndexLink"/>
                <w:rtl w:val="true"/>
              </w:rPr>
              <w:t>دعوة المظلوم</w:t>
            </w:r>
            <w:r>
              <w:rPr>
                <w:rStyle w:val="IndexLink"/>
                <w:rtl w:val="true"/>
              </w:rPr>
              <w:tab/>
            </w:r>
            <w:r>
              <w:rPr>
                <w:rStyle w:val="IndexLink"/>
              </w:rPr>
              <w:t>277</w:t>
            </w:r>
          </w:hyperlink>
        </w:p>
        <w:p>
          <w:pPr>
            <w:pStyle w:val="Contents3"/>
            <w:tabs>
              <w:tab w:val="clear" w:pos="8459"/>
              <w:tab w:val="right" w:pos="9026" w:leader="dot"/>
            </w:tabs>
            <w:rPr/>
          </w:pPr>
          <w:hyperlink w:anchor="__RefHeading___Toc3462147_372815092">
            <w:r>
              <w:rPr>
                <w:webHidden/>
                <w:rStyle w:val="IndexLink"/>
                <w:rtl w:val="true"/>
              </w:rPr>
              <w:t>احوال ابی الأسود الدؤلي</w:t>
            </w:r>
            <w:r>
              <w:rPr>
                <w:rStyle w:val="IndexLink"/>
                <w:rtl w:val="true"/>
              </w:rPr>
              <w:tab/>
            </w:r>
            <w:r>
              <w:rPr>
                <w:rStyle w:val="IndexLink"/>
              </w:rPr>
              <w:t>278</w:t>
            </w:r>
          </w:hyperlink>
        </w:p>
        <w:p>
          <w:pPr>
            <w:pStyle w:val="Contents3"/>
            <w:tabs>
              <w:tab w:val="clear" w:pos="8459"/>
              <w:tab w:val="right" w:pos="9026" w:leader="dot"/>
            </w:tabs>
            <w:rPr/>
          </w:pPr>
          <w:hyperlink w:anchor="__RefHeading___Toc3462149_372815092">
            <w:r>
              <w:rPr>
                <w:webHidden/>
                <w:rStyle w:val="IndexLink"/>
                <w:rtl w:val="true"/>
              </w:rPr>
              <w:t xml:space="preserve">الإمام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و رفض الظلم</w:t>
            </w:r>
            <w:r>
              <w:rPr>
                <w:rStyle w:val="IndexLink"/>
                <w:rtl w:val="true"/>
              </w:rPr>
              <w:tab/>
            </w:r>
            <w:r>
              <w:rPr>
                <w:rStyle w:val="IndexLink"/>
              </w:rPr>
              <w:t>283</w:t>
            </w:r>
          </w:hyperlink>
        </w:p>
        <w:p>
          <w:pPr>
            <w:pStyle w:val="Contents3"/>
            <w:tabs>
              <w:tab w:val="clear" w:pos="8459"/>
              <w:tab w:val="right" w:pos="9026" w:leader="dot"/>
            </w:tabs>
            <w:rPr/>
          </w:pPr>
          <w:hyperlink w:anchor="__RefHeading___Toc3462151_372815092">
            <w:r>
              <w:rPr>
                <w:webHidden/>
                <w:rStyle w:val="IndexLink"/>
                <w:rtl w:val="true"/>
              </w:rPr>
              <w:t>نعي</w:t>
            </w:r>
            <w:r>
              <w:rPr>
                <w:rStyle w:val="IndexLink"/>
                <w:rtl w:val="true"/>
              </w:rPr>
              <w:t xml:space="preserve">: </w:t>
            </w:r>
            <w:r>
              <w:rPr>
                <w:rStyle w:val="IndexLink"/>
                <w:rtl w:val="true"/>
              </w:rPr>
              <w:t>السيدة رقية في خربة الشام</w:t>
            </w:r>
            <w:r>
              <w:rPr>
                <w:rStyle w:val="IndexLink"/>
                <w:rtl w:val="true"/>
              </w:rPr>
              <w:tab/>
            </w:r>
            <w:r>
              <w:rPr>
                <w:rStyle w:val="IndexLink"/>
              </w:rPr>
              <w:t>284</w:t>
            </w:r>
          </w:hyperlink>
        </w:p>
        <w:p>
          <w:pPr>
            <w:pStyle w:val="Contents2"/>
            <w:tabs>
              <w:tab w:val="clear" w:pos="8743"/>
              <w:tab w:val="right" w:pos="9026" w:leader="dot"/>
            </w:tabs>
            <w:rPr/>
          </w:pPr>
          <w:hyperlink w:anchor="__RefHeading___Toc3462153_372815092">
            <w:r>
              <w:rPr>
                <w:webHidden/>
                <w:rStyle w:val="IndexLink"/>
                <w:rtl w:val="true"/>
              </w:rPr>
              <w:t>الليلة الخامسة والعشرون</w:t>
            </w:r>
            <w:r>
              <w:rPr>
                <w:rStyle w:val="IndexLink"/>
                <w:rtl w:val="true"/>
              </w:rPr>
              <w:t xml:space="preserve">: </w:t>
            </w:r>
            <w:r>
              <w:rPr>
                <w:rStyle w:val="IndexLink"/>
                <w:rtl w:val="true"/>
              </w:rPr>
              <w:t>صلة الرحم</w:t>
            </w:r>
            <w:r>
              <w:rPr>
                <w:rStyle w:val="IndexLink"/>
                <w:rtl w:val="true"/>
              </w:rPr>
              <w:tab/>
            </w:r>
            <w:r>
              <w:rPr>
                <w:rStyle w:val="IndexLink"/>
              </w:rPr>
              <w:t>288</w:t>
            </w:r>
          </w:hyperlink>
        </w:p>
        <w:p>
          <w:pPr>
            <w:pStyle w:val="Contents3"/>
            <w:tabs>
              <w:tab w:val="clear" w:pos="8459"/>
              <w:tab w:val="right" w:pos="9026" w:leader="dot"/>
            </w:tabs>
            <w:rPr/>
          </w:pPr>
          <w:hyperlink w:anchor="__RefHeading___Toc3462155_372815092">
            <w:r>
              <w:rPr>
                <w:webHidden/>
                <w:rStyle w:val="IndexLink"/>
                <w:rtl w:val="true"/>
              </w:rPr>
              <w:t>اشارة</w:t>
            </w:r>
            <w:r>
              <w:rPr>
                <w:rStyle w:val="IndexLink"/>
                <w:rtl w:val="true"/>
              </w:rPr>
              <w:tab/>
            </w:r>
            <w:r>
              <w:rPr>
                <w:rStyle w:val="IndexLink"/>
              </w:rPr>
              <w:t>288</w:t>
            </w:r>
          </w:hyperlink>
        </w:p>
        <w:p>
          <w:pPr>
            <w:pStyle w:val="Contents3"/>
            <w:tabs>
              <w:tab w:val="clear" w:pos="8459"/>
              <w:tab w:val="right" w:pos="9026" w:leader="dot"/>
            </w:tabs>
            <w:rPr/>
          </w:pPr>
          <w:hyperlink w:anchor="__RefHeading___Toc3462157_372815092">
            <w:r>
              <w:rPr>
                <w:webHidden/>
                <w:rStyle w:val="IndexLink"/>
                <w:rtl w:val="true"/>
              </w:rPr>
              <w:t>قصة مثل</w:t>
            </w:r>
            <w:r>
              <w:rPr>
                <w:rStyle w:val="IndexLink"/>
                <w:rtl w:val="true"/>
              </w:rPr>
              <w:tab/>
            </w:r>
            <w:r>
              <w:rPr>
                <w:rStyle w:val="IndexLink"/>
              </w:rPr>
              <w:t>289</w:t>
            </w:r>
          </w:hyperlink>
        </w:p>
        <w:p>
          <w:pPr>
            <w:pStyle w:val="Contents3"/>
            <w:tabs>
              <w:tab w:val="clear" w:pos="8459"/>
              <w:tab w:val="right" w:pos="9026" w:leader="dot"/>
            </w:tabs>
            <w:rPr/>
          </w:pPr>
          <w:hyperlink w:anchor="__RefHeading___Toc3462159_372815092">
            <w:r>
              <w:rPr>
                <w:webHidden/>
                <w:rStyle w:val="IndexLink"/>
                <w:rtl w:val="true"/>
              </w:rPr>
              <w:t>قصة قارون و یونس بن متی</w:t>
            </w:r>
            <w:r>
              <w:rPr>
                <w:rStyle w:val="IndexLink"/>
                <w:rtl w:val="true"/>
              </w:rPr>
              <w:tab/>
            </w:r>
            <w:r>
              <w:rPr>
                <w:rStyle w:val="IndexLink"/>
              </w:rPr>
              <w:t>289</w:t>
            </w:r>
          </w:hyperlink>
        </w:p>
        <w:p>
          <w:pPr>
            <w:pStyle w:val="Contents3"/>
            <w:tabs>
              <w:tab w:val="clear" w:pos="8459"/>
              <w:tab w:val="right" w:pos="9026" w:leader="dot"/>
            </w:tabs>
            <w:rPr/>
          </w:pPr>
          <w:hyperlink w:anchor="__RefHeading___Toc3462161_372815092">
            <w:r>
              <w:rPr>
                <w:webHidden/>
                <w:rStyle w:val="IndexLink"/>
                <w:rtl w:val="true"/>
              </w:rPr>
              <w:t xml:space="preserve">وصية الإمام الصادق </w:t>
            </w:r>
            <w:r>
              <w:rPr>
                <w:rStyle w:val="IndexLink"/>
                <w:rtl w:val="true"/>
              </w:rPr>
              <w:t>(</w:t>
            </w:r>
            <w:r>
              <w:rPr>
                <w:rStyle w:val="IndexLink"/>
                <w:rtl w:val="true"/>
              </w:rPr>
              <w:t>علیه السلام</w:t>
            </w:r>
            <w:r>
              <w:rPr>
                <w:rStyle w:val="IndexLink"/>
                <w:rtl w:val="true"/>
              </w:rPr>
              <w:t>)</w:t>
              <w:tab/>
            </w:r>
            <w:r>
              <w:rPr>
                <w:rStyle w:val="IndexLink"/>
              </w:rPr>
              <w:t>290</w:t>
            </w:r>
          </w:hyperlink>
        </w:p>
        <w:p>
          <w:pPr>
            <w:pStyle w:val="Contents3"/>
            <w:tabs>
              <w:tab w:val="clear" w:pos="8459"/>
              <w:tab w:val="right" w:pos="9026" w:leader="dot"/>
            </w:tabs>
            <w:rPr/>
          </w:pPr>
          <w:hyperlink w:anchor="__RefHeading___Toc3462163_372815092">
            <w:r>
              <w:rPr>
                <w:webHidden/>
                <w:rStyle w:val="IndexLink"/>
                <w:rtl w:val="true"/>
              </w:rPr>
              <w:t>الشاب المحتضر</w:t>
            </w:r>
            <w:r>
              <w:rPr>
                <w:rStyle w:val="IndexLink"/>
                <w:rtl w:val="true"/>
              </w:rPr>
              <w:tab/>
            </w:r>
            <w:r>
              <w:rPr>
                <w:rStyle w:val="IndexLink"/>
              </w:rPr>
              <w:t>290</w:t>
            </w:r>
          </w:hyperlink>
        </w:p>
        <w:p>
          <w:pPr>
            <w:pStyle w:val="Contents3"/>
            <w:tabs>
              <w:tab w:val="clear" w:pos="8459"/>
              <w:tab w:val="right" w:pos="9026" w:leader="dot"/>
            </w:tabs>
            <w:rPr/>
          </w:pPr>
          <w:hyperlink w:anchor="__RefHeading___Toc3462165_372815092">
            <w:r>
              <w:rPr>
                <w:webHidden/>
                <w:rStyle w:val="IndexLink"/>
                <w:rtl w:val="true"/>
              </w:rPr>
              <w:t xml:space="preserve">الإمام الصادق </w:t>
            </w:r>
            <w:r>
              <w:rPr>
                <w:rStyle w:val="IndexLink"/>
                <w:rtl w:val="true"/>
              </w:rPr>
              <w:t>(</w:t>
            </w:r>
            <w:r>
              <w:rPr>
                <w:rStyle w:val="IndexLink"/>
                <w:rtl w:val="true"/>
              </w:rPr>
              <w:t>علیه السلام</w:t>
            </w:r>
            <w:r>
              <w:rPr>
                <w:rStyle w:val="IndexLink"/>
                <w:rtl w:val="true"/>
              </w:rPr>
              <w:t xml:space="preserve">) </w:t>
            </w:r>
            <w:r>
              <w:rPr>
                <w:rStyle w:val="IndexLink"/>
                <w:rtl w:val="true"/>
              </w:rPr>
              <w:t>و صلة الرحم</w:t>
            </w:r>
            <w:r>
              <w:rPr>
                <w:rStyle w:val="IndexLink"/>
                <w:rtl w:val="true"/>
              </w:rPr>
              <w:tab/>
            </w:r>
            <w:r>
              <w:rPr>
                <w:rStyle w:val="IndexLink"/>
              </w:rPr>
              <w:t>291</w:t>
            </w:r>
          </w:hyperlink>
        </w:p>
        <w:p>
          <w:pPr>
            <w:pStyle w:val="Contents3"/>
            <w:tabs>
              <w:tab w:val="clear" w:pos="8459"/>
              <w:tab w:val="right" w:pos="9026" w:leader="dot"/>
            </w:tabs>
            <w:rPr/>
          </w:pPr>
          <w:hyperlink w:anchor="__RefHeading___Toc3462167_372815092">
            <w:r>
              <w:rPr>
                <w:webHidden/>
                <w:rStyle w:val="IndexLink"/>
                <w:rtl w:val="true"/>
              </w:rPr>
              <w:t>قطع الرحم في الروايات</w:t>
            </w:r>
            <w:r>
              <w:rPr>
                <w:rStyle w:val="IndexLink"/>
                <w:rtl w:val="true"/>
              </w:rPr>
              <w:tab/>
            </w:r>
            <w:r>
              <w:rPr>
                <w:rStyle w:val="IndexLink"/>
              </w:rPr>
              <w:t>292</w:t>
            </w:r>
          </w:hyperlink>
        </w:p>
        <w:p>
          <w:pPr>
            <w:pStyle w:val="Contents3"/>
            <w:tabs>
              <w:tab w:val="clear" w:pos="8459"/>
              <w:tab w:val="right" w:pos="9026" w:leader="dot"/>
            </w:tabs>
            <w:rPr/>
          </w:pPr>
          <w:hyperlink w:anchor="__RefHeading___Toc3462169_372815092">
            <w:r>
              <w:rPr>
                <w:webHidden/>
                <w:rStyle w:val="IndexLink"/>
                <w:rtl w:val="true"/>
              </w:rPr>
              <w:t>الحث على صلة الرحم</w:t>
            </w:r>
            <w:r>
              <w:rPr>
                <w:rStyle w:val="IndexLink"/>
                <w:rtl w:val="true"/>
              </w:rPr>
              <w:tab/>
            </w:r>
            <w:r>
              <w:rPr>
                <w:rStyle w:val="IndexLink"/>
              </w:rPr>
              <w:t>293</w:t>
            </w:r>
          </w:hyperlink>
        </w:p>
        <w:p>
          <w:pPr>
            <w:pStyle w:val="Contents3"/>
            <w:tabs>
              <w:tab w:val="clear" w:pos="8459"/>
              <w:tab w:val="right" w:pos="9026" w:leader="dot"/>
            </w:tabs>
            <w:rPr/>
          </w:pPr>
          <w:hyperlink w:anchor="__RefHeading___Toc3462171_372815092">
            <w:r>
              <w:rPr>
                <w:webHidden/>
                <w:rStyle w:val="IndexLink"/>
                <w:rtl w:val="true"/>
              </w:rPr>
              <w:t>کيف تتحقق الصلة؟</w:t>
            </w:r>
            <w:r>
              <w:rPr>
                <w:rStyle w:val="IndexLink"/>
                <w:rtl w:val="true"/>
              </w:rPr>
              <w:tab/>
            </w:r>
            <w:r>
              <w:rPr>
                <w:rStyle w:val="IndexLink"/>
              </w:rPr>
              <w:t>293</w:t>
            </w:r>
          </w:hyperlink>
        </w:p>
        <w:p>
          <w:pPr>
            <w:pStyle w:val="Contents3"/>
            <w:tabs>
              <w:tab w:val="clear" w:pos="8459"/>
              <w:tab w:val="right" w:pos="9026" w:leader="dot"/>
            </w:tabs>
            <w:rPr/>
          </w:pPr>
          <w:hyperlink w:anchor="__RefHeading___Toc3462173_372815092">
            <w:r>
              <w:rPr>
                <w:webHidden/>
                <w:rStyle w:val="IndexLink"/>
                <w:rtl w:val="true"/>
              </w:rPr>
              <w:t>نعي</w:t>
            </w:r>
            <w:r>
              <w:rPr>
                <w:rStyle w:val="IndexLink"/>
                <w:rtl w:val="true"/>
              </w:rPr>
              <w:tab/>
            </w:r>
            <w:r>
              <w:rPr>
                <w:rStyle w:val="IndexLink"/>
              </w:rPr>
              <w:t>294</w:t>
            </w:r>
          </w:hyperlink>
        </w:p>
        <w:p>
          <w:pPr>
            <w:pStyle w:val="Contents2"/>
            <w:tabs>
              <w:tab w:val="clear" w:pos="8743"/>
              <w:tab w:val="right" w:pos="9026" w:leader="dot"/>
            </w:tabs>
            <w:rPr/>
          </w:pPr>
          <w:hyperlink w:anchor="__RefHeading___Toc3462175_372815092">
            <w:r>
              <w:rPr>
                <w:webHidden/>
                <w:rStyle w:val="IndexLink"/>
                <w:rtl w:val="true"/>
              </w:rPr>
              <w:t>الليلة السادسة والعشرون</w:t>
            </w:r>
            <w:r>
              <w:rPr>
                <w:rStyle w:val="IndexLink"/>
                <w:rtl w:val="true"/>
              </w:rPr>
              <w:t xml:space="preserve">: </w:t>
            </w:r>
            <w:r>
              <w:rPr>
                <w:rStyle w:val="IndexLink"/>
                <w:rtl w:val="true"/>
              </w:rPr>
              <w:t>التکلم بما لايعني</w:t>
            </w:r>
            <w:r>
              <w:rPr>
                <w:rStyle w:val="IndexLink"/>
                <w:rtl w:val="true"/>
              </w:rPr>
              <w:tab/>
            </w:r>
            <w:r>
              <w:rPr>
                <w:rStyle w:val="IndexLink"/>
              </w:rPr>
              <w:t>297</w:t>
            </w:r>
          </w:hyperlink>
        </w:p>
        <w:p>
          <w:pPr>
            <w:pStyle w:val="Contents3"/>
            <w:tabs>
              <w:tab w:val="clear" w:pos="8459"/>
              <w:tab w:val="right" w:pos="9026" w:leader="dot"/>
            </w:tabs>
            <w:rPr/>
          </w:pPr>
          <w:hyperlink w:anchor="__RefHeading___Toc3462177_372815092">
            <w:r>
              <w:rPr>
                <w:webHidden/>
                <w:rStyle w:val="IndexLink"/>
                <w:rtl w:val="true"/>
              </w:rPr>
              <w:t>اشارة</w:t>
            </w:r>
            <w:r>
              <w:rPr>
                <w:rStyle w:val="IndexLink"/>
                <w:rtl w:val="true"/>
              </w:rPr>
              <w:tab/>
            </w:r>
            <w:r>
              <w:rPr>
                <w:rStyle w:val="IndexLink"/>
              </w:rPr>
              <w:t>297</w:t>
            </w:r>
          </w:hyperlink>
        </w:p>
        <w:p>
          <w:pPr>
            <w:pStyle w:val="Contents3"/>
            <w:tabs>
              <w:tab w:val="clear" w:pos="8459"/>
              <w:tab w:val="right" w:pos="9026" w:leader="dot"/>
            </w:tabs>
            <w:rPr/>
          </w:pPr>
          <w:hyperlink w:anchor="__RefHeading___Toc3462179_372815092">
            <w:r>
              <w:rPr>
                <w:webHidden/>
                <w:rStyle w:val="IndexLink"/>
                <w:rtl w:val="true"/>
              </w:rPr>
              <w:t>تفسیر الآیة</w:t>
            </w:r>
            <w:r>
              <w:rPr>
                <w:rStyle w:val="IndexLink"/>
                <w:rtl w:val="true"/>
              </w:rPr>
              <w:tab/>
            </w:r>
            <w:r>
              <w:rPr>
                <w:rStyle w:val="IndexLink"/>
              </w:rPr>
              <w:t>297</w:t>
            </w:r>
          </w:hyperlink>
        </w:p>
        <w:p>
          <w:pPr>
            <w:pStyle w:val="Contents3"/>
            <w:tabs>
              <w:tab w:val="clear" w:pos="8459"/>
              <w:tab w:val="right" w:pos="9026" w:leader="dot"/>
            </w:tabs>
            <w:rPr/>
          </w:pPr>
          <w:hyperlink w:anchor="__RefHeading___Toc3462181_372815092">
            <w:r>
              <w:rPr>
                <w:webHidden/>
                <w:rStyle w:val="IndexLink"/>
                <w:rtl w:val="true"/>
              </w:rPr>
              <w:t>عود علی الموضوع</w:t>
            </w:r>
            <w:r>
              <w:rPr>
                <w:rStyle w:val="IndexLink"/>
                <w:rtl w:val="true"/>
              </w:rPr>
              <w:tab/>
            </w:r>
            <w:r>
              <w:rPr>
                <w:rStyle w:val="IndexLink"/>
              </w:rPr>
              <w:t>298</w:t>
            </w:r>
          </w:hyperlink>
        </w:p>
        <w:p>
          <w:pPr>
            <w:pStyle w:val="Contents3"/>
            <w:tabs>
              <w:tab w:val="clear" w:pos="8459"/>
              <w:tab w:val="right" w:pos="9026" w:leader="dot"/>
            </w:tabs>
            <w:rPr/>
          </w:pPr>
          <w:hyperlink w:anchor="__RefHeading___Toc3462183_372815092">
            <w:r>
              <w:rPr>
                <w:webHidden/>
                <w:rStyle w:val="IndexLink"/>
                <w:rtl w:val="true"/>
              </w:rPr>
              <w:t>امساک لقمان عن الفضول و ما لا یعنی</w:t>
            </w:r>
            <w:r>
              <w:rPr>
                <w:rStyle w:val="IndexLink"/>
                <w:rtl w:val="true"/>
              </w:rPr>
              <w:tab/>
            </w:r>
            <w:r>
              <w:rPr>
                <w:rStyle w:val="IndexLink"/>
              </w:rPr>
              <w:t>298</w:t>
            </w:r>
          </w:hyperlink>
        </w:p>
        <w:p>
          <w:pPr>
            <w:pStyle w:val="Contents3"/>
            <w:tabs>
              <w:tab w:val="clear" w:pos="8459"/>
              <w:tab w:val="right" w:pos="9026" w:leader="dot"/>
            </w:tabs>
            <w:rPr/>
          </w:pPr>
          <w:hyperlink w:anchor="__RefHeading___Toc3462185_372815092">
            <w:r>
              <w:rPr>
                <w:webHidden/>
                <w:rStyle w:val="IndexLink"/>
                <w:rtl w:val="true"/>
              </w:rPr>
              <w:t>روايات في مدح ترک ما لا يعني و فضول الکلام</w:t>
            </w:r>
            <w:r>
              <w:rPr>
                <w:rStyle w:val="IndexLink"/>
                <w:rtl w:val="true"/>
              </w:rPr>
              <w:tab/>
            </w:r>
            <w:r>
              <w:rPr>
                <w:rStyle w:val="IndexLink"/>
              </w:rPr>
              <w:t>299</w:t>
            </w:r>
          </w:hyperlink>
        </w:p>
        <w:p>
          <w:pPr>
            <w:pStyle w:val="Contents3"/>
            <w:tabs>
              <w:tab w:val="clear" w:pos="8459"/>
              <w:tab w:val="right" w:pos="9026" w:leader="dot"/>
            </w:tabs>
            <w:rPr/>
          </w:pPr>
          <w:hyperlink w:anchor="__RefHeading___Toc3462187_372815092">
            <w:r>
              <w:rPr>
                <w:webHidden/>
                <w:rStyle w:val="IndexLink"/>
                <w:rtl w:val="true"/>
              </w:rPr>
              <w:t>التفاتة</w:t>
            </w:r>
            <w:r>
              <w:rPr>
                <w:rStyle w:val="IndexLink"/>
                <w:rtl w:val="true"/>
              </w:rPr>
              <w:tab/>
            </w:r>
            <w:r>
              <w:rPr>
                <w:rStyle w:val="IndexLink"/>
              </w:rPr>
              <w:t>299</w:t>
            </w:r>
          </w:hyperlink>
        </w:p>
        <w:p>
          <w:pPr>
            <w:pStyle w:val="Contents3"/>
            <w:tabs>
              <w:tab w:val="clear" w:pos="8459"/>
              <w:tab w:val="right" w:pos="9026" w:leader="dot"/>
            </w:tabs>
            <w:rPr/>
          </w:pPr>
          <w:hyperlink w:anchor="__RefHeading___Toc3462189_372815092">
            <w:r>
              <w:rPr>
                <w:webHidden/>
                <w:rStyle w:val="IndexLink"/>
                <w:rtl w:val="true"/>
              </w:rPr>
              <w:t>نکات فی ادب الکلام</w:t>
            </w:r>
            <w:r>
              <w:rPr>
                <w:rStyle w:val="IndexLink"/>
                <w:rtl w:val="true"/>
              </w:rPr>
              <w:tab/>
            </w:r>
            <w:r>
              <w:rPr>
                <w:rStyle w:val="IndexLink"/>
              </w:rPr>
              <w:t>300</w:t>
            </w:r>
          </w:hyperlink>
        </w:p>
        <w:p>
          <w:pPr>
            <w:pStyle w:val="Contents3"/>
            <w:tabs>
              <w:tab w:val="clear" w:pos="8459"/>
              <w:tab w:val="right" w:pos="9026" w:leader="dot"/>
            </w:tabs>
            <w:rPr/>
          </w:pPr>
          <w:hyperlink w:anchor="__RefHeading___Toc3462191_372815092">
            <w:r>
              <w:rPr>
                <w:webHidden/>
                <w:rStyle w:val="IndexLink"/>
                <w:rtl w:val="true"/>
              </w:rPr>
              <w:t>قصة و عبرة</w:t>
            </w:r>
            <w:r>
              <w:rPr>
                <w:rStyle w:val="IndexLink"/>
                <w:rtl w:val="true"/>
              </w:rPr>
              <w:tab/>
            </w:r>
            <w:r>
              <w:rPr>
                <w:rStyle w:val="IndexLink"/>
              </w:rPr>
              <w:t>300</w:t>
            </w:r>
          </w:hyperlink>
        </w:p>
        <w:p>
          <w:pPr>
            <w:pStyle w:val="Contents3"/>
            <w:tabs>
              <w:tab w:val="clear" w:pos="8459"/>
              <w:tab w:val="right" w:pos="9026" w:leader="dot"/>
            </w:tabs>
            <w:rPr/>
          </w:pPr>
          <w:hyperlink w:anchor="__RefHeading___Toc3462193_372815092">
            <w:r>
              <w:rPr>
                <w:webHidden/>
                <w:rStyle w:val="IndexLink"/>
                <w:rtl w:val="true"/>
              </w:rPr>
              <w:t>المصيبة</w:t>
            </w:r>
            <w:r>
              <w:rPr>
                <w:rStyle w:val="IndexLink"/>
                <w:rtl w:val="true"/>
              </w:rPr>
              <w:t xml:space="preserve">: </w:t>
            </w:r>
            <w:r>
              <w:rPr>
                <w:rStyle w:val="IndexLink"/>
                <w:rtl w:val="true"/>
              </w:rPr>
              <w:t xml:space="preserve">حمل آل الرسول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على النياق</w:t>
            </w:r>
            <w:r>
              <w:rPr>
                <w:rStyle w:val="IndexLink"/>
                <w:rtl w:val="true"/>
              </w:rPr>
              <w:tab/>
            </w:r>
            <w:r>
              <w:rPr>
                <w:rStyle w:val="IndexLink"/>
              </w:rPr>
              <w:t>301</w:t>
            </w:r>
          </w:hyperlink>
        </w:p>
        <w:p>
          <w:pPr>
            <w:pStyle w:val="Contents3"/>
            <w:tabs>
              <w:tab w:val="clear" w:pos="8459"/>
              <w:tab w:val="right" w:pos="9026" w:leader="dot"/>
            </w:tabs>
            <w:rPr/>
          </w:pPr>
          <w:hyperlink w:anchor="__RefHeading___Toc3462195_372815092">
            <w:r>
              <w:rPr>
                <w:webHidden/>
                <w:rStyle w:val="IndexLink"/>
                <w:rtl w:val="true"/>
              </w:rPr>
              <w:t>عيد الفطر السعيد</w:t>
            </w:r>
            <w:r>
              <w:rPr>
                <w:rStyle w:val="IndexLink"/>
                <w:rtl w:val="true"/>
              </w:rPr>
              <w:tab/>
            </w:r>
            <w:r>
              <w:rPr>
                <w:rStyle w:val="IndexLink"/>
              </w:rPr>
              <w:t>304</w:t>
            </w:r>
          </w:hyperlink>
        </w:p>
        <w:p>
          <w:pPr>
            <w:pStyle w:val="Contents3"/>
            <w:tabs>
              <w:tab w:val="clear" w:pos="8459"/>
              <w:tab w:val="right" w:pos="9026" w:leader="dot"/>
            </w:tabs>
            <w:rPr/>
          </w:pPr>
          <w:hyperlink w:anchor="__RefHeading___Toc3462197_372815092">
            <w:r>
              <w:rPr>
                <w:webHidden/>
                <w:rStyle w:val="IndexLink"/>
                <w:rtl w:val="true"/>
              </w:rPr>
              <w:t>مستحبات یوم العید</w:t>
            </w:r>
            <w:r>
              <w:rPr>
                <w:rStyle w:val="IndexLink"/>
                <w:rtl w:val="true"/>
              </w:rPr>
              <w:tab/>
            </w:r>
            <w:r>
              <w:rPr>
                <w:rStyle w:val="IndexLink"/>
              </w:rPr>
              <w:t>304</w:t>
            </w:r>
          </w:hyperlink>
        </w:p>
        <w:p>
          <w:pPr>
            <w:pStyle w:val="Contents3"/>
            <w:tabs>
              <w:tab w:val="clear" w:pos="8459"/>
              <w:tab w:val="right" w:pos="9026" w:leader="dot"/>
            </w:tabs>
            <w:rPr/>
          </w:pPr>
          <w:hyperlink w:anchor="__RefHeading___Toc3462199_372815092">
            <w:r>
              <w:rPr>
                <w:webHidden/>
                <w:rStyle w:val="IndexLink"/>
                <w:rtl w:val="true"/>
              </w:rPr>
              <w:t>احکام زکاة الفطرة</w:t>
            </w:r>
            <w:r>
              <w:rPr>
                <w:rStyle w:val="IndexLink"/>
                <w:rtl w:val="true"/>
              </w:rPr>
              <w:tab/>
            </w:r>
            <w:r>
              <w:rPr>
                <w:rStyle w:val="IndexLink"/>
              </w:rPr>
              <w:t>306</w:t>
            </w:r>
          </w:hyperlink>
        </w:p>
        <w:p>
          <w:pPr>
            <w:pStyle w:val="Contents3"/>
            <w:tabs>
              <w:tab w:val="clear" w:pos="8459"/>
              <w:tab w:val="right" w:pos="9026" w:leader="dot"/>
            </w:tabs>
            <w:rPr/>
          </w:pPr>
          <w:hyperlink w:anchor="__RefHeading___Toc3462201_372815092">
            <w:r>
              <w:rPr>
                <w:webHidden/>
                <w:rStyle w:val="IndexLink"/>
                <w:rtl w:val="true"/>
              </w:rPr>
              <w:t>ملحق</w:t>
            </w:r>
            <w:r>
              <w:rPr>
                <w:rStyle w:val="IndexLink"/>
                <w:rtl w:val="true"/>
              </w:rPr>
              <w:t xml:space="preserve">: </w:t>
            </w:r>
            <w:r>
              <w:rPr>
                <w:rStyle w:val="IndexLink"/>
                <w:rtl w:val="true"/>
              </w:rPr>
              <w:t>ما یحتاجه الخطیب فی شهر رمضان</w:t>
            </w:r>
            <w:r>
              <w:rPr>
                <w:rStyle w:val="IndexLink"/>
                <w:rtl w:val="true"/>
              </w:rPr>
              <w:tab/>
            </w:r>
            <w:r>
              <w:rPr>
                <w:rStyle w:val="IndexLink"/>
              </w:rPr>
              <w:t>308</w:t>
            </w:r>
          </w:hyperlink>
        </w:p>
        <w:p>
          <w:pPr>
            <w:pStyle w:val="Contents3"/>
            <w:tabs>
              <w:tab w:val="clear" w:pos="8459"/>
              <w:tab w:val="right" w:pos="9026" w:leader="dot"/>
            </w:tabs>
            <w:rPr/>
          </w:pPr>
          <w:hyperlink w:anchor="__RefHeading___Toc3462203_372815092">
            <w:r>
              <w:rPr>
                <w:webHidden/>
                <w:rStyle w:val="IndexLink"/>
                <w:rtl w:val="true"/>
              </w:rPr>
              <w:t>دعاء رفع المصحف على الرأس</w:t>
            </w:r>
            <w:r>
              <w:rPr>
                <w:rStyle w:val="IndexLink"/>
                <w:rtl w:val="true"/>
              </w:rPr>
              <w:tab/>
            </w:r>
            <w:r>
              <w:rPr>
                <w:rStyle w:val="IndexLink"/>
              </w:rPr>
              <w:t>308</w:t>
            </w:r>
          </w:hyperlink>
        </w:p>
        <w:p>
          <w:pPr>
            <w:pStyle w:val="Contents3"/>
            <w:tabs>
              <w:tab w:val="clear" w:pos="8459"/>
              <w:tab w:val="right" w:pos="9026" w:leader="dot"/>
            </w:tabs>
            <w:rPr/>
          </w:pPr>
          <w:hyperlink w:anchor="__RefHeading___Toc3462205_372815092">
            <w:r>
              <w:rPr>
                <w:webHidden/>
                <w:rStyle w:val="IndexLink"/>
                <w:rtl w:val="true"/>
              </w:rPr>
              <w:t>دعاء الجوشن الکبير</w:t>
            </w:r>
            <w:r>
              <w:rPr>
                <w:rStyle w:val="IndexLink"/>
                <w:rtl w:val="true"/>
              </w:rPr>
              <w:tab/>
            </w:r>
            <w:r>
              <w:rPr>
                <w:rStyle w:val="IndexLink"/>
              </w:rPr>
              <w:t>309</w:t>
            </w:r>
          </w:hyperlink>
        </w:p>
        <w:p>
          <w:pPr>
            <w:pStyle w:val="Contents3"/>
            <w:tabs>
              <w:tab w:val="clear" w:pos="8459"/>
              <w:tab w:val="right" w:pos="9026" w:leader="dot"/>
            </w:tabs>
            <w:rPr/>
          </w:pPr>
          <w:hyperlink w:anchor="__RefHeading___Toc3462207_372815092">
            <w:r>
              <w:rPr>
                <w:webHidden/>
                <w:rStyle w:val="IndexLink"/>
                <w:rtl w:val="true"/>
              </w:rPr>
              <w:t>دعاء الافتتاح</w:t>
            </w:r>
            <w:r>
              <w:rPr>
                <w:rStyle w:val="IndexLink"/>
                <w:rtl w:val="true"/>
              </w:rPr>
              <w:tab/>
            </w:r>
            <w:r>
              <w:rPr>
                <w:rStyle w:val="IndexLink"/>
              </w:rPr>
              <w:t>320</w:t>
            </w:r>
          </w:hyperlink>
        </w:p>
        <w:p>
          <w:pPr>
            <w:pStyle w:val="Contents3"/>
            <w:tabs>
              <w:tab w:val="clear" w:pos="8459"/>
              <w:tab w:val="right" w:pos="9026" w:leader="dot"/>
            </w:tabs>
            <w:rPr/>
          </w:pPr>
          <w:hyperlink w:anchor="__RefHeading___Toc3462209_372815092">
            <w:r>
              <w:rPr>
                <w:webHidden/>
                <w:rStyle w:val="IndexLink"/>
                <w:rtl w:val="true"/>
              </w:rPr>
              <w:t>دعاء مکارم الأخلاق</w:t>
            </w:r>
            <w:r>
              <w:rPr>
                <w:rStyle w:val="IndexLink"/>
                <w:rtl w:val="true"/>
              </w:rPr>
              <w:tab/>
            </w:r>
            <w:r>
              <w:rPr>
                <w:rStyle w:val="IndexLink"/>
              </w:rPr>
              <w:t>323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88_58517"/>
      <w:bookmarkStart w:id="1" w:name="pg7088_58517"/>
      <w:bookmarkEnd w:id="1"/>
    </w:p>
    <w:p>
      <w:pPr>
        <w:pStyle w:val="Heading2"/>
        <w:numPr>
          <w:ilvl w:val="1"/>
          <w:numId w:val="1"/>
        </w:numPr>
        <w:rPr/>
      </w:pPr>
      <w:bookmarkStart w:id="2" w:name="pg7088_58517"/>
      <w:bookmarkStart w:id="3" w:name="__RefHeading___Toc3461671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امامی الاهوازی، مصطفی،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منبریه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و نواعی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الامامی‌الاهوازی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دارالتهذیب،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96292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96292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فراز،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Ramadan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Fasting-- Religious aspects--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و مراسم مذهبی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Ramadan -- *Rites and ceremonies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297/354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7436625</w:t>
      </w:r>
    </w:p>
    <w:p>
      <w:pPr>
        <w:pStyle w:val="BookText"/>
        <w:rPr/>
      </w:pPr>
      <w:r>
        <w:rPr>
          <w:rFonts w:ascii="IRNazanin" w:hAnsi="IRNazanin" w:eastAsia="IRNazanin"/>
          <w:color w:val="111111"/>
          <w:sz w:val="28"/>
          <w:sz w:val="28"/>
          <w:szCs w:val="28"/>
          <w:rtl w:val="true"/>
          <w:lang w:bidi="fa-IR"/>
        </w:rPr>
        <w:t>وضعيت ركورد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61673_37281509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مجالس منبریة محاضرات و نواعي شهر رمضان</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الإمامي الأهوازي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التهذیب</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978-622-96292-8-4</w:t>
      </w:r>
    </w:p>
    <w:p>
      <w:pPr>
        <w:pStyle w:val="BookText"/>
        <w:rPr/>
      </w:pPr>
      <w:r>
        <w:rPr>
          <w:rFonts w:ascii="IRNazanin" w:hAnsi="IRNazanin" w:eastAsia="IRNazanin"/>
          <w:color w:val="111111"/>
          <w:sz w:val="28"/>
          <w:sz w:val="28"/>
          <w:szCs w:val="28"/>
          <w:rtl w:val="true"/>
          <w:lang w:bidi="fa-IR"/>
        </w:rPr>
        <w:t>شابک الدورة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96292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سنة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w:t>
      </w:r>
    </w:p>
    <w:p>
      <w:pPr>
        <w:pStyle w:val="BookText"/>
        <w:rPr/>
      </w:pPr>
      <w:r>
        <w:rPr>
          <w:rFonts w:ascii="Amiri" w:hAnsi="Amiri" w:eastAsia="Amiri" w:cs="Amiri"/>
          <w:color w:val="111111"/>
          <w:sz w:val="28"/>
          <w:sz w:val="28"/>
          <w:szCs w:val="28"/>
          <w:rtl w:val="true"/>
          <w:lang w:bidi="ar-SA"/>
        </w:rPr>
        <w:t>الحقوق محفوظة للمؤلف</w:t>
      </w:r>
    </w:p>
    <w:p>
      <w:pPr>
        <w:pStyle w:val="BookText"/>
        <w:rPr/>
      </w:pPr>
      <w:r>
        <w:rPr>
          <w:rFonts w:ascii="IRNazanin" w:hAnsi="IRNazanin" w:eastAsia="IRNazanin"/>
          <w:color w:val="111111"/>
          <w:sz w:val="28"/>
          <w:sz w:val="28"/>
          <w:szCs w:val="28"/>
          <w:rtl w:val="true"/>
          <w:lang w:bidi="fa-IR"/>
        </w:rPr>
        <w:t>کلیه حقوق انحصاراً متعلق به مؤلف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یمکنک التواصل مع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تماس 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00989169863406</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1366h6@gmail.com</w:t>
      </w:r>
      <w:r>
        <w:rPr>
          <w:rFonts w:eastAsia="Times New Roman" w:cs="Times New Roman" w:ascii="Times New Roman" w:hAnsi="Times New Roman"/>
          <w:color w:val="111111"/>
          <w:sz w:val="28"/>
          <w:szCs w:val="28"/>
          <w:rtl w:val="true"/>
          <w:lang w:val="en-US" w:bidi="en-US"/>
        </w:rPr>
        <w:t xml:space="preserve"> </w:t>
      </w:r>
      <w:bookmarkStart w:id="7" w:name="pg7088_58519"/>
    </w:p>
    <w:p>
      <w:pPr>
        <w:pStyle w:val="Heading2"/>
        <w:numPr>
          <w:ilvl w:val="1"/>
          <w:numId w:val="1"/>
        </w:numPr>
        <w:rPr/>
      </w:pPr>
      <w:bookmarkStart w:id="8" w:name="__RefHeading___Toc3461675_372815092"/>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 الحمد لله رب العالمين حمدا يقتضى رضاه، والصلاة والسلام على سيدنا محمد وعلى آله الطيبين الأطهار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بعد يقول الفقير الى رحمة ربه الکريم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 الإمامي الأهوازي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له و حشره مع الائمة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الکتاب هو احد مجلدات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منبریة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کتبتها في المجالس الدینیة التی تمر علی طول السنة و یحتاج المبلغ الدیني و الخطيب الحسیني الى تحضیر المحاضرات و النواعي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المجلد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محاضرات و نواعي شهر رمضان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اجتهدت و اتعبت نفسی ان تکون اکثر القصائد و النواعي المنقولة، مقروءة بواسطة احد الخطباء المعروفین کالسید محمد الصافي و الشیخ زمان الحسناوي و غیرهم من خیرة خطبائنا، حتی لا یتعب الخطیب المبتدئ نفسه باجراء الاطوار علیها و سیحصل علی طور القصیدة فی هذا الکتاب بمجرد بحث مستهل القصیدة او الابیات الاولی فی الانترنت فیجد احد الخطباء قد قرأها سابقا و یستمع الیها و یحفظها و ثم یجریها، فانی نقلت القصائد المعروفة المقروءة علی لسانهم</w:t>
      </w:r>
      <w:r>
        <w:rPr>
          <w:rFonts w:eastAsia="IRNazanin" w:cs="IRNazanin"/>
          <w:color w:val="111111"/>
          <w:sz w:val="28"/>
          <w:szCs w:val="28"/>
          <w:rtl w:val="true"/>
          <w:lang w:bidi="fa-IR"/>
        </w:rPr>
        <w:t xml:space="preserve">. </w:t>
      </w:r>
      <w:bookmarkStart w:id="10" w:name="pg7088_58520"/>
    </w:p>
    <w:p>
      <w:pPr>
        <w:pStyle w:val="Heading2"/>
        <w:numPr>
          <w:ilvl w:val="1"/>
          <w:numId w:val="1"/>
        </w:numPr>
        <w:rPr/>
      </w:pPr>
      <w:bookmarkStart w:id="11" w:name="__RefHeading___Toc3461677_372815092"/>
      <w:bookmarkStart w:id="12" w:name="_Toc4"/>
      <w:bookmarkEnd w:id="10"/>
      <w:bookmarkEnd w:id="11"/>
      <w:r>
        <w:rPr>
          <w:rtl w:val="true"/>
        </w:rPr>
        <w:t>خطبة شهر رمضان</w:t>
      </w:r>
      <w:bookmarkEnd w:id="12"/>
    </w:p>
    <w:p>
      <w:pPr>
        <w:pStyle w:val="BookText"/>
        <w:rPr/>
      </w:pPr>
      <w:r>
        <w:rPr>
          <w:rFonts w:ascii="IRNazanin" w:hAnsi="IRNazanin" w:eastAsia="IRNazanin"/>
          <w:color w:val="111111"/>
          <w:sz w:val="28"/>
          <w:sz w:val="28"/>
          <w:szCs w:val="28"/>
          <w:rtl w:val="true"/>
          <w:lang w:bidi="fa-IR"/>
        </w:rPr>
        <w:t>قال الشیخ الصدوق فی کتاب الامالی</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حدثنا محمد بن إبراهيم رحمه الله قال حدثنا أحمد بن محمد الهمداني قال حدثنا علي بن الحسن بن فضال عن أبيه عن أبي الحسن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الباقر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زين العابدين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سيد الشهداء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سيد الوصيين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ذات يوم فقال أيها الناس إنه قد أقبل إليکم شهر الله بالبرکة و الرحمة و المغفرة شهر هو عند الله أفضل الشهور و أيامه أفضل الأيام و لياليه أفضل الليالي و ساعاته أفضل الساعات هو شهر دعيتم فيه إلى ضيافة الله و جعلتم فيه من أهل کرامة الله أنفاسکم فيه تسبيح و نومکم فيه عبادة و عملکم فيه مقبول و دعاؤکم فيه مستجاب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فاسألوا الله ربکم بنيات صادقة و قلوب طاهرة أن يوفقکم لصيامه و تلاوة کتابه فإن الشقي من حرم غفران الله في هذا الشهر العظيم و اذکروا بجوعکم و عطشکم فيه جوع يوم القيامة و عطشه و تصدقوا على فقرائکم و مساکينکم و وقروا کبارکم و ارحموا صغارکم و صلوا أرحامکم و احفظوا ألسنتکم و غضوا عما لا يحل النظر إليه أبصارکم و عما لا يحل الاستماع إليه أسماعکم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تحننوا على أيتام الناس يتحنن على أيتامکم و توبوا إلى الله من ذنوبکم و ارفعوا إليه أيديکم بالدعاء في أوقات صلاتکم فإنها أفضل الساعات ينظر الله عزوجل فيها بالرحمة إلى عباده يجيبهم إذا ناجوه و يلبيهم إذا نادوه و يعطيهم إذا سألوه و يستجيب لهم إذا دعوه أيها الناس</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أنفسکم مرهونة بأعمالکم فکفوها باستغفارکم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ظهورکم ثقيلة من أوزارکم فخففوا عنها بطول سجودکم و اعلموا أن الله تعالى ذکره أقسم بعزته أن لا يعذب المصلين و الساجدين و أن لا يروعهم بالنار يوم يقوم الناس لرب العالمين أيها الناس من فطر منکم صائما مؤمنا في هذا الشهر کان له بذلک عند الله عتق نسمة و مغفرة لما مضى من ذنوبه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فقيل يا رسول الله و ليس کلنا يقدر على ذلک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النار و لو بشق تمرة اتقوا النار و لو بشربة من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أيها الناس من حسن منکم في هذا الشهر خلقه کان له جواز على الصراط يوم تزل فيه الأقدام و من خفف في هذا الشهر عما ملکت يمينه خفف الله عليه حسابه و من کف فيه شره کف الله عنه غضبه يوم يلقاه و من أکرم فيه يتيما أکرمه الله يوم يلقاه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وصل فيه رحمه وصله الله برحمته يوم يلقاه و من قطع فيه رحمه قطع الله عنه رحمته يوم يلقاه و من تطوع فيه بصلاة کتب الله له براءة من النار و من أدى فيه فرضا کان له ثواب من أدى سبعين فريضة فيما سواه من الشهور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أکثر فيه من الصلوات علي ثقل الله ميزانه يوم تخف الموازين و من تلا فيه آية من القرآن کان له مثل أجر من ختم القرآن في غيره من الشهور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أيها الناس إن أبواب الجنان في هذا الشهر مفتحة فاسألوا ربکم أن لا يغلقها عليکم و أبواب النيران مغلقة فاسألوا ربکم أن لا يفتحها عليکم و الشياطين مغلولة فاسألوا ربکم أن لا يسلطها عليکم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فقلت يا رسول الله ما أفضل الأعمال في هذا الشهر فقال يا أبا الحسن أفضل الأعمال في هذا الشهر الورع عن محارم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بکى فقلت يا رسول الله ما يبکيک فقال يا علي أبکي لما يستحل منک في هذا الشهر کأني بک و أنت تصلي لربک و قد انبعث أشقى الأولين و الآخرين شقيق عاقر ناقة ثمود فضربک ضربة على قرنک فخضب منها لحيتک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 ذلک في سلامة من ديني،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سلامة من دينک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من قتلک فقد قتلني و من أبغضک فقد أبغضني و من سبک فقد سبني</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لأنک مني کنفسي روحک من روحي و طينتک من طينتي</w:t>
      </w:r>
      <w:r>
        <w:rPr>
          <w:rFonts w:eastAsia="IRNazanin" w:cs="IRNazanin"/>
          <w:color w:val="111111"/>
          <w:sz w:val="28"/>
          <w:szCs w:val="28"/>
          <w:rtl w:val="true"/>
          <w:lang w:bidi="fa-IR"/>
        </w:rPr>
        <w:t xml:space="preserve">.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تبارک و تعالى خلقني و إياک و اصطفاني و إياک و اختارني للنبوة و اختارک للإمامة فمن أنکر إمامتک فقد أنکر نبوتي يا علي أنت وصيي و أبو ولدي و زوج ابنتي و خليفتي على أمتي في حياتي و بعد موتي أمرک أمري و نهيک نهيي أقسم بالذي بعثني بالنبوة و جعلني خير البرية إنک لحجة الله على خلقه و أمينه على سره و خليفته على عباده</w:t>
      </w:r>
      <w:r>
        <w:rPr>
          <w:rFonts w:eastAsia="IRNazanin" w:cs="IRNazanin"/>
          <w:color w:val="111111"/>
          <w:sz w:val="28"/>
          <w:szCs w:val="28"/>
          <w:rtl w:val="true"/>
          <w:lang w:bidi="fa-IR"/>
        </w:rPr>
        <w:t xml:space="preserve">. </w:t>
      </w:r>
      <w:bookmarkStart w:id="13" w:name="pg7088_58523"/>
    </w:p>
    <w:p>
      <w:pPr>
        <w:pStyle w:val="Heading2"/>
        <w:numPr>
          <w:ilvl w:val="1"/>
          <w:numId w:val="1"/>
        </w:numPr>
        <w:rPr/>
      </w:pPr>
      <w:bookmarkStart w:id="14" w:name="__RefHeading___Toc3461679_372815092"/>
      <w:bookmarkStart w:id="15" w:name="_Toc5"/>
      <w:bookmarkEnd w:id="13"/>
      <w:bookmarkEnd w:id="14"/>
      <w:r>
        <w:rPr>
          <w:rtl w:val="true"/>
        </w:rPr>
        <w:t>الليلة الأولى</w:t>
      </w:r>
      <w:r>
        <w:rPr>
          <w:rtl w:val="true"/>
        </w:rPr>
        <w:t xml:space="preserve">: </w:t>
      </w:r>
      <w:r>
        <w:rPr>
          <w:rtl w:val="true"/>
        </w:rPr>
        <w:t>الصيام</w:t>
      </w:r>
      <w:bookmarkEnd w:id="15"/>
    </w:p>
    <w:p>
      <w:pPr>
        <w:pStyle w:val="Heading3"/>
        <w:numPr>
          <w:ilvl w:val="2"/>
          <w:numId w:val="1"/>
        </w:numPr>
        <w:rPr/>
      </w:pPr>
      <w:bookmarkStart w:id="16" w:name="__RefHeading___Toc3461681_372815092"/>
      <w:bookmarkStart w:id="17" w:name="_Toc6"/>
      <w:bookmarkEnd w:id="16"/>
      <w:r>
        <w:rPr>
          <w:rtl w:val="true"/>
        </w:rPr>
        <w:t>اشارة</w:t>
      </w:r>
      <w:bookmarkEnd w:id="17"/>
    </w:p>
    <w:p>
      <w:pPr>
        <w:pStyle w:val="BookText"/>
        <w:rPr/>
      </w:pPr>
      <w:r>
        <w:rPr>
          <w:rFonts w:ascii="IRNazanin" w:hAnsi="IRNazanin" w:eastAsia="IRNazanin"/>
          <w:color w:val="111111"/>
          <w:sz w:val="28"/>
          <w:sz w:val="28"/>
          <w:szCs w:val="28"/>
          <w:rtl w:val="true"/>
          <w:lang w:bidi="fa-IR"/>
        </w:rPr>
        <w:t>صلى الله عليک يا سيدي ومولاي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عليک وعلى آلک المظلومين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الظالمين لکم من الأولين والاخرين إلى قيام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عليک يا سيدي ومولاي وابن مولاي يا أبا عبد الله، يا صريع الدمعة الساکبة ويا عبرة کل مؤمن ومؤمنة، روحي وأرواح شيعتک لک الفدا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شهيد کربلاء ويا قتيل العدا ومسلوب العمامة والردا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خاب من تمسک بکم وأمن من لجأ إليکم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ليتنا کنا معکم سادتي فنفوز والله فوزا عظيما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کتِبَ</w:t>
      </w:r>
      <w:r>
        <w:rPr>
          <w:rStyle w:val="FootnoteAnchor"/>
          <w:rtl w:val="true"/>
        </w:rPr>
        <w:footnoteReference w:id="3"/>
      </w:r>
      <w:r>
        <w:rPr>
          <w:rFonts w:ascii="Amiri" w:hAnsi="Amiri" w:eastAsia="Amiri" w:cs="Amiri"/>
          <w:color w:val="111111"/>
          <w:sz w:val="28"/>
          <w:sz w:val="28"/>
          <w:szCs w:val="28"/>
          <w:rtl w:val="true"/>
          <w:lang w:bidi="ar-SA"/>
        </w:rPr>
        <w:t>عَلَيْکمُ الصِّيَامُ کمَا کتِبَ عَلَى الَّذِينَ مِنْ قَبْلِکمْ لَعَلَّکمْ تَتَّقُونَ</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الحمدلله الذی بلغنا رمضان واشکروه یا مؤمنین إذ بلغکم شهر رمضان، وسلوه أن يعينکم في هذا الشهر على اغتنام أوقاته بالطاعات والخيرات، فإنه موسم عظيم و وافده وافد علی کريم و هو الله سبحانه فإن من نعم الله العظيمة والائه الجسيمة أن يفسح للمرء في أجله، ويمکنه من أن يستزيد من صالح عمله، و یقبل توبته وتکمل هذه المنة إذ جعله يدرک شهر رمضان، ذلکم الشهر العظيم والموسم الکريم الذي اختاره الله سبحانه ليکون ظرفا لأداء عبادة الصيام، والاجتماع على ذکر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اقامة المجالس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لشهر رمضان خصائص أول تلک الخصائص لهذا الشهر الکريم والموسم العظيم، أن الله تبارک وتعالى جعله زمنا لأداء فريضة الصيام، الذي هو أحد أرکان الإسلام</w:t>
      </w:r>
      <w:r>
        <w:rPr>
          <w:rStyle w:val="FootnoteAnchor"/>
          <w:rtl w:val="true"/>
        </w:rPr>
        <w:footnoteReference w:id="6"/>
      </w:r>
      <w:r>
        <w:rPr>
          <w:rFonts w:ascii="IRNazanin" w:hAnsi="IRNazanin" w:eastAsia="IRNazanin"/>
          <w:color w:val="111111"/>
          <w:sz w:val="28"/>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واختص الله الصوم لنفسه من </w:t>
      </w:r>
      <w:bookmarkStart w:id="18" w:name="pg7088_58524"/>
    </w:p>
    <w:p>
      <w:pPr>
        <w:pStyle w:val="BookText"/>
        <w:rPr/>
      </w:pPr>
      <w:bookmarkEnd w:id="18"/>
      <w:r>
        <w:rPr>
          <w:rFonts w:ascii="IRNazanin" w:hAnsi="IRNazanin" w:eastAsia="IRNazanin"/>
          <w:color w:val="111111"/>
          <w:sz w:val="28"/>
          <w:sz w:val="28"/>
          <w:szCs w:val="28"/>
          <w:rtl w:val="true"/>
          <w:lang w:bidi="fa-IR"/>
        </w:rPr>
        <w:t>بين سائر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يدل على عظم شأنه ورفعة منزلته عند الله تبارک وتعالى، وهو سبحانه وتعالى العليم الحکيم، الذي يضع الأمور في مواضعها اللائقة بها، بحيث لا يصلح غيرها مکانها، فلما اختار الله جل وعلا شهر رمضان زمنا لأداء فريضة الصوم، دل ذلک على شرفه وعظم شأنه</w:t>
      </w:r>
      <w:r>
        <w:rPr>
          <w:rFonts w:eastAsia="IRNazanin" w:cs="IRNazanin"/>
          <w:color w:val="111111"/>
          <w:sz w:val="28"/>
          <w:szCs w:val="28"/>
          <w:rtl w:val="true"/>
          <w:lang w:bidi="fa-IR"/>
        </w:rPr>
        <w:t>.</w:t>
      </w:r>
    </w:p>
    <w:p>
      <w:pPr>
        <w:pStyle w:val="Heading3"/>
        <w:numPr>
          <w:ilvl w:val="2"/>
          <w:numId w:val="1"/>
        </w:numPr>
        <w:rPr/>
      </w:pPr>
      <w:bookmarkStart w:id="19" w:name="__RefHeading___Toc3461683_372815092"/>
      <w:bookmarkStart w:id="20" w:name="_Toc7"/>
      <w:bookmarkEnd w:id="19"/>
      <w:r>
        <w:rPr>
          <w:rtl w:val="true"/>
        </w:rPr>
        <w:t>روایات فی الصوم</w:t>
      </w:r>
      <w:bookmarkEnd w:id="20"/>
    </w:p>
    <w:p>
      <w:pPr>
        <w:pStyle w:val="BookText"/>
        <w:rPr/>
      </w:pPr>
      <w:r>
        <w:rPr>
          <w:rFonts w:ascii="Amiri" w:hAnsi="Amiri" w:eastAsia="Amiri" w:cs="Amiri"/>
          <w:color w:val="111111"/>
          <w:sz w:val="28"/>
          <w:sz w:val="28"/>
          <w:szCs w:val="28"/>
          <w:rtl w:val="true"/>
          <w:lang w:bidi="ar-SA"/>
        </w:rPr>
        <w:t xml:space="preserve">سئل احد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صیام رمضان و فما جزاء من صامه 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کتِبَ عَلَيْکمُ الصِّيَامُ کمَا کتِبَ عَلَى الَّذِينَ مِنْ قَبْلِکمْ لَعَلَّکمْ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يصوم شهر رمضان احتسابا</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إلا أوجب الله تبارک و تعالى له سبع خصال أولها يذوب الحرام في جسده و الثانية يقرب من رحمة الله عزوجل و الثالثة يکون قد کفر خطيئة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أبيه و الرابعة يهون الله عليه سکرات الموت و الخامسة أمان من الجوع و العطش يوم القيامة و السادسة يعطيه الله براءة من النار و السابعة يطعمه الله عزوجل من طيبات الجنة قال صدقت يا محمد</w:t>
      </w:r>
      <w:r>
        <w:rPr>
          <w:rFonts w:eastAsia="IRNazanin" w:cs="IRNazanin"/>
          <w:color w:val="111111"/>
          <w:sz w:val="28"/>
          <w:szCs w:val="28"/>
          <w:rtl w:val="true"/>
          <w:lang w:bidi="fa-IR"/>
        </w:rPr>
        <w:t>.»</w:t>
      </w:r>
      <w:r>
        <w:rPr>
          <w:rStyle w:val="FootnoteAnchor"/>
          <w:rtl w:val="true"/>
        </w:rPr>
        <w:footnoteReference w:id="8"/>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الصوم ثلاثة، صوم الروح و هو قصر الأمل، و صوم العقل و هو مخالفة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صوم الجوارح و هو الإمساک عن الطعام و الشراب و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من صام عن الطعام و الشراب فصومه عادة، و من صام عن الربا و الحرام و أفطر على الحلال من الطعام فصومه عدة للاخرة و عبادة، و من صام عن الذنوب و </w:t>
      </w:r>
      <w:bookmarkStart w:id="21" w:name="pg7088_58525"/>
    </w:p>
    <w:p>
      <w:pPr>
        <w:pStyle w:val="BookText"/>
        <w:rPr/>
      </w:pPr>
      <w:bookmarkEnd w:id="21"/>
      <w:r>
        <w:rPr>
          <w:rFonts w:ascii="IRNazanin" w:hAnsi="IRNazanin" w:eastAsia="IRNazanin"/>
          <w:color w:val="111111"/>
          <w:sz w:val="28"/>
          <w:sz w:val="28"/>
          <w:szCs w:val="28"/>
          <w:rtl w:val="true"/>
          <w:lang w:bidi="fa-IR"/>
        </w:rPr>
        <w:t xml:space="preserve">العصيان و أفطر على طاعة الرحمن فهو الصائم، و من صام عن القبائح و أفطر على التوبة لعلام الغيوب فهو الصائم، و من صام عن الغيبة و البهتان و أفطر على تلاوة القرآن فهو الصائم، و من صام عن المنکر و الإغيار و أفطر على الفکرة و الاعتبار فهو الصائم، و من صام عن الرياء و الانتقاص و أفطر على التواضع و الإخلاص فهو الصائم، و من صام عن خلاف النفس و الهوى و أفطر على الشکر و الرضا فهو الصائم، و من صام عن قبيح أفعاله و أفطر على تقصير آماله فهو الصائم، و من صام عن طول أمله و أفطر على تقريب أجله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 بقرب موته و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الصائم</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نعم یا مومنین الصیام لیس فقط صیام البطن عن الاکل بل هو یشمل العین و اللسان و القلب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الصيام ليس من الطعام و الشراب وحده فإذا صمتم فاحفظوا ألسنتکم و غضوا أبصارکم و لا تنازعوا و لا تحاسدوا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تسب جارية لها و هي صائمة فدعا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بطعام فقال لها کلي فقالت إني صائمة فقال کيف تکونين صائمة و قد سببت جاريتک إن الصوم ليس من الطعام و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صمت فليصم سمعک و بصرک من الحرام و القبيح و دع المراء و أذى الخادم و ليکن عليک وقار الصيام و لا تجعل يوم صومک کيوم فطرک</w:t>
      </w:r>
      <w:r>
        <w:rPr>
          <w:rFonts w:eastAsia="IRNazanin" w:cs="IRNazanin"/>
          <w:color w:val="111111"/>
          <w:sz w:val="28"/>
          <w:szCs w:val="28"/>
          <w:rtl w:val="true"/>
          <w:lang w:bidi="fa-IR"/>
        </w:rPr>
        <w:t>.»</w:t>
      </w:r>
    </w:p>
    <w:p>
      <w:pPr>
        <w:pStyle w:val="Heading3"/>
        <w:numPr>
          <w:ilvl w:val="2"/>
          <w:numId w:val="1"/>
        </w:numPr>
        <w:rPr/>
      </w:pPr>
      <w:bookmarkStart w:id="22" w:name="__RefHeading___Toc3461685_372815092"/>
      <w:bookmarkStart w:id="23" w:name="_Toc8"/>
      <w:bookmarkEnd w:id="22"/>
      <w:r>
        <w:rPr>
          <w:rtl w:val="true"/>
        </w:rPr>
        <w:t>تمثيل الشهور کأخوة يوسف</w:t>
      </w:r>
      <w:bookmarkEnd w:id="23"/>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قيل الشهور الإثني عشر کمثل أولاد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 رمضان بين الشهور کيوسف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إخوته، فکما أن يوسف أحب الأولاد إلى يعقوب، کذلک رمضان أحب الشهور إلى علاّم الغيوب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ليعقوب أحد عشرا ولدا ذکورا و بين يديه حاضرين ينظر إليهم و لم يرتد بصره بشيء من ثيابهم، و ارتد بقميص يوسف بصيرا و صار قويا بعد الضعف، بصيرا بعد العمى فکذلک المذنب العاصي إذا شم روائح رمضان، و جلس فيه مع المذکرين و قرأ القرآن و ترک الغيبة و قول البهتان، يصير إن شاء اللّه مغفورا له بعد ما کان عاصيا</w:t>
      </w:r>
      <w:r>
        <w:rPr>
          <w:rFonts w:eastAsia="IRNazanin" w:cs="IRNazanin"/>
          <w:color w:val="111111"/>
          <w:sz w:val="28"/>
          <w:szCs w:val="28"/>
          <w:rtl w:val="true"/>
          <w:lang w:bidi="fa-IR"/>
        </w:rPr>
        <w:t>.</w:t>
      </w:r>
      <w:r>
        <w:rPr>
          <w:rStyle w:val="FootnoteAnchor"/>
          <w:rtl w:val="true"/>
        </w:rPr>
        <w:footnoteReference w:id="11"/>
      </w:r>
      <w:bookmarkStart w:id="24" w:name="pg7088_58526"/>
    </w:p>
    <w:p>
      <w:pPr>
        <w:pStyle w:val="Heading3"/>
        <w:numPr>
          <w:ilvl w:val="2"/>
          <w:numId w:val="1"/>
        </w:numPr>
        <w:rPr/>
      </w:pPr>
      <w:bookmarkStart w:id="25" w:name="__RefHeading___Toc3461687_372815092"/>
      <w:bookmarkStart w:id="26" w:name="_Toc9"/>
      <w:bookmarkEnd w:id="24"/>
      <w:bookmarkEnd w:id="25"/>
      <w:r>
        <w:rPr>
          <w:rtl w:val="true"/>
        </w:rPr>
        <w:t>قصة الأعرابي الحکیم</w:t>
      </w:r>
      <w:bookmarkEnd w:id="26"/>
    </w:p>
    <w:p>
      <w:pPr>
        <w:pStyle w:val="BookText"/>
        <w:rPr/>
      </w:pPr>
      <w:r>
        <w:rPr>
          <w:rFonts w:ascii="IRNazanin" w:hAnsi="IRNazanin" w:eastAsia="IRNazanin"/>
          <w:color w:val="111111"/>
          <w:sz w:val="28"/>
          <w:sz w:val="28"/>
          <w:szCs w:val="28"/>
          <w:rtl w:val="true"/>
          <w:lang w:bidi="fa-IR"/>
        </w:rPr>
        <w:t>خرج حاکما في يوم شديد الحر فأحضر له الغذاء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من يتغذى معنا، فطلبوا، فلم يجدوا إلا أعرابيا، فأتوا به فدار بين الحاکم والأعرابي هذا الحوار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أيها الأعرابي لنتناول طعام الغذاء 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دعاني من هو أکرم منک فأجبته 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تبارک وتعالى دعاني إلى الصيام فأنا صائم 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تصوم في مثل هذا اليوم على حره 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صمت ليوم أشد منه حرا 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أفطر اليوم وصم غدا 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يضمن الأمير أن أعيش إلى الغد 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ذلک إلي، فعلم ذلک عند الله 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فکيف تسألني تاخیر حاضر لیس إليه من سبيل 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طعام طيب 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طيبه خبازک وطباخک ولکن طيبته العافية 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ما رأيت مثل هذا جزاک الله خيرا أيها الأعرابي، وأمر له بجائزة</w:t>
      </w:r>
      <w:r>
        <w:rPr>
          <w:rFonts w:eastAsia="IRNazanin" w:cs="IRNazanin"/>
          <w:color w:val="111111"/>
          <w:sz w:val="28"/>
          <w:szCs w:val="28"/>
          <w:rtl w:val="true"/>
          <w:lang w:bidi="fa-IR"/>
        </w:rPr>
        <w:t>.</w:t>
      </w:r>
    </w:p>
    <w:p>
      <w:pPr>
        <w:pStyle w:val="Heading3"/>
        <w:numPr>
          <w:ilvl w:val="2"/>
          <w:numId w:val="1"/>
        </w:numPr>
        <w:rPr/>
      </w:pPr>
      <w:bookmarkStart w:id="27" w:name="__RefHeading___Toc3461689_372815092"/>
      <w:bookmarkStart w:id="28" w:name="_Toc10"/>
      <w:bookmarkEnd w:id="27"/>
      <w:r>
        <w:rPr>
          <w:rtl w:val="true"/>
        </w:rPr>
        <w:t>قضية الحارث الهمداني</w:t>
      </w:r>
      <w:bookmarkEnd w:id="28"/>
    </w:p>
    <w:p>
      <w:pPr>
        <w:pStyle w:val="BookText"/>
        <w:rPr/>
      </w:pPr>
      <w:r>
        <w:rPr>
          <w:rFonts w:ascii="Amiri" w:hAnsi="Amiri" w:eastAsia="Amiri" w:cs="Amiri"/>
          <w:color w:val="111111"/>
          <w:sz w:val="28"/>
          <w:sz w:val="28"/>
          <w:szCs w:val="28"/>
          <w:rtl w:val="true"/>
          <w:lang w:bidi="ar-SA"/>
        </w:rPr>
        <w:t>الحارث الهمداني</w:t>
      </w:r>
      <w:r>
        <w:rPr>
          <w:rStyle w:val="FootnoteAnchor"/>
          <w:rtl w:val="true"/>
        </w:rPr>
        <w:footnoteReference w:id="12"/>
      </w:r>
      <w:r>
        <w:rPr>
          <w:rFonts w:ascii="IRNazanin" w:hAnsi="IRNazanin" w:eastAsia="IRNazanin"/>
          <w:color w:val="111111"/>
          <w:sz w:val="28"/>
          <w:sz w:val="28"/>
          <w:szCs w:val="28"/>
          <w:rtl w:val="true"/>
          <w:lang w:bidi="fa-IR"/>
        </w:rPr>
        <w:t xml:space="preserve">هو الحارث الأعور بن عبد الله بن همدان و هو فقيه من أصحاب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يشتري علما بدرهم، فاشترى الحارث الأعور صحفا بدرهم ثم جاء بها عليا فکتب له علما کثيرا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عليا خطب الناس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w:t>
      </w:r>
    </w:p>
    <w:p>
      <w:pPr>
        <w:pStyle w:val="BookText"/>
        <w:rPr/>
      </w:pPr>
      <w:r>
        <w:rPr>
          <w:rFonts w:ascii="IRNazanin" w:hAnsi="IRNazanin" w:eastAsia="IRNazanin"/>
          <w:color w:val="111111"/>
          <w:sz w:val="28"/>
          <w:sz w:val="28"/>
          <w:szCs w:val="28"/>
          <w:rtl w:val="true"/>
          <w:lang w:bidi="fa-IR"/>
        </w:rPr>
        <w:t>الکوفة غلبکم نصف رجل</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یقول الراوی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بلغني أن الحارث أتى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حارث ما جاء بک هذه الساعة؟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حبک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جاء بک إلا حبي؟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جاء بي إلا 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فأبشر يا حارث لن تموت نفس تحبني إلا رأتني حيث تحب، و الله لا تموت نفس تبغضني إلا رأتني حيث تبغضني</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ینقل عن أبي ذر الغفاري انه قال</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الحارث بن الأعور الهمداني و کان مريضا قد أشرف على الموت فلما أراد أن ينصرف تعلق الحارث بأذيال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أخبرني عن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إنها لطيفة من لطائف الباري عزوجل أخرجها من ملکه و أسکنها في ملکه، و جعل له عندک شيئا و جعل لک عنده شيئا، فأما الذي لک عنده فهو الرزق، و أما الذي له عندک فهي الروح، فإذا نفد مالک عنده أخذ ماله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إني في أول أيام الآخرة و آخر أيام الدنيا، و إني أخاف من الفزع الأکبر و لا أدري ما يفعل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حار</w:t>
      </w:r>
      <w:r>
        <w:rPr>
          <w:rStyle w:val="FootnoteAnchor"/>
          <w:rtl w:val="true"/>
        </w:rPr>
        <w:footnoteReference w:id="17"/>
      </w:r>
      <w:r>
        <w:rPr>
          <w:rFonts w:ascii="Amiri" w:hAnsi="Amiri" w:eastAsia="Amiri" w:cs="Amiri"/>
          <w:color w:val="111111"/>
          <w:sz w:val="28"/>
          <w:sz w:val="28"/>
          <w:szCs w:val="28"/>
          <w:rtl w:val="true"/>
          <w:lang w:bidi="ar-SA"/>
        </w:rPr>
        <w:t>همدان من يمت يرني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مؤمن أو منافق قبلا</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يعرفني طرفه وأعرفه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بنعته واسمه وما فعلا</w:t>
      </w:r>
    </w:p>
    <w:p>
      <w:pPr>
        <w:pStyle w:val="BookText"/>
        <w:rPr/>
      </w:pPr>
      <w:r>
        <w:rPr>
          <w:rFonts w:ascii="Amiri" w:hAnsi="Amiri" w:eastAsia="Amiri" w:cs="Amiri"/>
          <w:color w:val="111111"/>
          <w:sz w:val="28"/>
          <w:sz w:val="28"/>
          <w:szCs w:val="28"/>
          <w:rtl w:val="true"/>
          <w:lang w:bidi="ar-SA"/>
        </w:rPr>
        <w:t>وأنت عند الصراط تعرفني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تخف عثرة ولا زللا</w:t>
      </w:r>
    </w:p>
    <w:p>
      <w:pPr>
        <w:pStyle w:val="BookText"/>
        <w:rPr/>
      </w:pPr>
      <w:r>
        <w:rPr>
          <w:rFonts w:ascii="IRNazanin" w:hAnsi="IRNazanin" w:eastAsia="IRNazanin"/>
          <w:color w:val="111111"/>
          <w:sz w:val="28"/>
          <w:sz w:val="28"/>
          <w:szCs w:val="28"/>
          <w:rtl w:val="true"/>
          <w:lang w:bidi="fa-IR"/>
        </w:rPr>
        <w:t>أسقيک من بارد على ظمأ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تخاله</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في الحلاوة العسلا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للنار حين تعرض للعرض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دعيه ولاتقبل الرجلا </w:t>
      </w:r>
      <w:bookmarkStart w:id="29" w:name="pg7088_58528"/>
    </w:p>
    <w:p>
      <w:pPr>
        <w:pStyle w:val="BookText"/>
        <w:rPr/>
      </w:pPr>
      <w:bookmarkEnd w:id="29"/>
      <w:r>
        <w:rPr>
          <w:rFonts w:ascii="Amiri" w:hAnsi="Amiri" w:eastAsia="Amiri" w:cs="Amiri"/>
          <w:color w:val="111111"/>
          <w:sz w:val="28"/>
          <w:sz w:val="28"/>
          <w:szCs w:val="28"/>
          <w:rtl w:val="true"/>
          <w:lang w:bidi="ar-SA"/>
        </w:rPr>
        <w:t>دعيه لا تقربيه إن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حبلا بحبل الوصي متصلا</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هذا لنا شيعة و شيعتنا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أعطانى الله فيهم الاملا</w:t>
      </w:r>
    </w:p>
    <w:p>
      <w:pPr>
        <w:pStyle w:val="BookText"/>
        <w:rPr/>
      </w:pPr>
      <w:r>
        <w:rPr>
          <w:rFonts w:ascii="IRNazanin" w:hAnsi="IRNazanin" w:eastAsia="IRNazanin"/>
          <w:color w:val="111111"/>
          <w:sz w:val="28"/>
          <w:sz w:val="28"/>
          <w:szCs w:val="28"/>
          <w:rtl w:val="true"/>
          <w:lang w:bidi="fa-IR"/>
        </w:rPr>
        <w:t xml:space="preserve">و قال ابن أبي الحديد في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الاشعار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 هذا بمنکر ان صح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عن نفسه، ففي الکتاب العزيز ما يدل على أن أهل الکتاب لا يموت منهم ميت حتى يصدق بعيسى ابن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أهل الکتاب إلا ليؤمنن به قبل موته و يوم القيامة يکون عليهم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کثير من المفسرين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ذلک ان کل ميت من اليهود و غيرهم من أهل الکتب السالفة إذا احتضر رأى المسيح عنده فيصدق به من لم يکن في أوقات التکليف مصدقا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فبکى الحارث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جعلني من شيعتک يا أمير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یا موالین یا شیعة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یهون علی الانسان الموت انه یرا وجهین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الاحتضار</w:t>
      </w:r>
      <w:r>
        <w:rPr>
          <w:rFonts w:eastAsia="IRNazanin" w:cs="IRNazanin"/>
          <w:color w:val="111111"/>
          <w:sz w:val="28"/>
          <w:szCs w:val="28"/>
          <w:rtl w:val="true"/>
          <w:lang w:bidi="fa-IR"/>
        </w:rPr>
        <w:t>.</w:t>
      </w:r>
    </w:p>
    <w:p>
      <w:pPr>
        <w:pStyle w:val="Heading3"/>
        <w:numPr>
          <w:ilvl w:val="2"/>
          <w:numId w:val="1"/>
        </w:numPr>
        <w:rPr/>
      </w:pPr>
      <w:bookmarkStart w:id="30" w:name="__RefHeading___Toc3461691_372815092"/>
      <w:bookmarkStart w:id="31" w:name="_Toc11"/>
      <w:bookmarkEnd w:id="30"/>
      <w:r>
        <w:rPr>
          <w:rtl w:val="true"/>
        </w:rPr>
        <w:t>نعي</w:t>
      </w:r>
      <w:r>
        <w:rPr>
          <w:rtl w:val="true"/>
        </w:rPr>
        <w:t xml:space="preserve">: </w:t>
      </w:r>
      <w:r>
        <w:rPr>
          <w:rtl w:val="true"/>
        </w:rPr>
        <w:t xml:space="preserve">ام سلمة و رؤیا رسول الله </w:t>
      </w:r>
      <w:r>
        <w:rPr>
          <w:rtl w:val="true"/>
        </w:rPr>
        <w:t>(</w:t>
      </w:r>
      <w:r>
        <w:rPr>
          <w:rtl w:val="true"/>
        </w:rPr>
        <w:t>صلی الله علیه و آله</w:t>
      </w:r>
      <w:r>
        <w:rPr>
          <w:rtl w:val="true"/>
        </w:rPr>
        <w:t xml:space="preserve">) </w:t>
      </w:r>
      <w:r>
        <w:rPr>
          <w:rtl w:val="true"/>
        </w:rPr>
        <w:t>یوم العاشر</w:t>
      </w:r>
      <w:bookmarkEnd w:id="31"/>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یحضر عند المؤمن السوال من حضر عند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احتضاره 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یحتضر و یأن انینا و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جدی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ابی علی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امی فاطمة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لکن عندما عرجت روحه و کانی بهم انکبوا علیه رسول الله یضمه و علی یشمه و الزهرا تمسح عنه التراب و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ولدی حسین قتلوک و من شرب الماء منعوک اما عرفوا من جدک و ابوک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تهيأ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للخروج من المدينة، مضى في جوف الليل إلى قبر أمه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فودعها ثم مضى إلى قبر أخيه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کذلک، ثم رجع إلى منزله وقت الصبح، وبعد أن ودع جده وأمه وأخاه، وجاء إلى داره عازما على ترک المدينة، ماضيا إلى حيث المثوى والمنتهى في کربلاء، 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أم سلمة،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لا تحزني بخروجک إلى العراق فإني سمعت جدک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ولدي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العراق بأرض يقال لها کربلاء،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أماه، والله إني أعلم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مقتول لا محالة وليس لي من هذا بد، وإني والله </w:t>
      </w:r>
    </w:p>
    <w:p>
      <w:pPr>
        <w:pStyle w:val="BookText"/>
        <w:rPr/>
      </w:pPr>
      <w:r>
        <w:rPr>
          <w:rFonts w:ascii="IRNazanin" w:hAnsi="IRNazanin" w:eastAsia="IRNazanin"/>
          <w:color w:val="111111"/>
          <w:sz w:val="28"/>
          <w:sz w:val="28"/>
          <w:szCs w:val="28"/>
          <w:rtl w:val="true"/>
          <w:lang w:bidi="fa-IR"/>
        </w:rPr>
        <w:t>لأعرف اليوم الذي أقتل فيه، وأعرف من يقتلني، وأعرف البقعة التي أدفن فيها، وأعرف من يقتل من أهل بيتي وقرابتي وشيعتي، وإن أردت يا أماه أن أريک حفرتي ومضجعي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 ذلک بکت أم سلمة، وسلمت أمرها إلى الله تعالى، فقال لها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أماه قد شاء الله أن يراني مقتولا مذبوحا ظلما وعدوانا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عندي تربة دفعها إلي جدک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قارورة،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مقتول کذلک، وإن لم أخرج إلى العراق يقتلونني ثم أنه أخذ تربة في قارورة وأعطاها إياها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اجعليها مع قارورة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فاضتا دما عبيطا فاعلمي أني قد قتلت، فأخذتها أم سلمة ووضعتها مع قارورة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 سلمة تنظر في کل يوم إلى القارورتين، فإذا هما على حالهما، ولما کان يوم العاشر من المحرم، نظرت أم سلمة إلى القارورتين تفيضان دما عبيطا فصاحت واولداه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 صوتها بالنياحة والبکاء، حتى اجتمعت النسوة من بني هاشم في المدينة، عندها قالت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أسعدنني بالبکاء على ولدي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وصلت الأخبار إلى ابن عباس أن أم سلمة تبکي على ولدها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إليها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المؤمنين من أين لک نبأ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العراق والمدينة مسافة بعيدة؟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عباس رؤيا أزعجتني وأسبلت دمعي، رأيت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الساعة وهو يلتقط الدم الذي سال من الحسين وأصحابه وأهل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سلمة هذه 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والرؤيا لا تغن من الحق شيئا هل عندک دليل اخر،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بن عباس تعال وانظر إلى القارورتين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يعلم ابن عباس بحديث القارورتين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إليهما وهما تفيضان دما عبيطا انتحب وبکى، وصاح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واسيداه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سلمة، اکتمي هذا الخبر حتى يأتي خبر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العراق، فکتمت الخبر إلى أن جاء اليوم الذي قدم فيه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بعماته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وأخواته، ودخل بشر بن حذلم ينعى الحسين، وهو ينادي في أزقة المدينة وشوارعها</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يا اهل يثرب لامقام لکم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الحسين فادمعي مدرار</w:t>
      </w:r>
    </w:p>
    <w:p>
      <w:pPr>
        <w:pStyle w:val="BookText"/>
        <w:rPr/>
      </w:pPr>
      <w:r>
        <w:rPr>
          <w:rFonts w:ascii="IRNazanin" w:hAnsi="IRNazanin" w:eastAsia="IRNazanin"/>
          <w:color w:val="111111"/>
          <w:sz w:val="28"/>
          <w:sz w:val="28"/>
          <w:szCs w:val="28"/>
          <w:rtl w:val="true"/>
          <w:lang w:bidi="fa-IR"/>
        </w:rPr>
        <w:t>الجسم منه بکربلاء مضرج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والراس منه على القناة يدار</w:t>
      </w:r>
    </w:p>
    <w:p>
      <w:pPr>
        <w:pStyle w:val="BookText"/>
        <w:rPr/>
      </w:pPr>
      <w:r>
        <w:rPr>
          <w:rFonts w:ascii="IRNazanin" w:hAnsi="IRNazanin" w:eastAsia="IRNazanin"/>
          <w:color w:val="111111"/>
          <w:sz w:val="28"/>
          <w:sz w:val="28"/>
          <w:szCs w:val="28"/>
          <w:rtl w:val="true"/>
          <w:lang w:bidi="fa-IR"/>
        </w:rPr>
        <w:t>يا أهل يثرب شيخکم وإمامکم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منکم أحد عليه يغار</w:t>
      </w:r>
    </w:p>
    <w:p>
      <w:pPr>
        <w:pStyle w:val="BookText"/>
        <w:rPr/>
      </w:pPr>
      <w:r>
        <w:rPr>
          <w:rFonts w:ascii="IRNazanin" w:hAnsi="IRNazanin" w:eastAsia="IRNazanin"/>
          <w:color w:val="111111"/>
          <w:sz w:val="28"/>
          <w:sz w:val="28"/>
          <w:szCs w:val="28"/>
          <w:rtl w:val="true"/>
          <w:lang w:bidi="fa-IR"/>
        </w:rPr>
        <w:t xml:space="preserve">فضجت المدينة ضجة واحدة وکان کيوم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أنا أسير، وإذا بامرأة طويلة القامة على کتفها طفل رضيع،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بشر عندک علم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من أنت تسألين عن الحسين؟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بشر أنا أم البنين، أم أبي الفضل العباس،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البنين عظم الله لک الأجر بولدک جعفر،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ما سألتک عن جعفر، أخبرني عن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الله لک الأجر بولدک عبد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ما سألتک عن عبد الله، يا بشر أخبرني عن الحسين،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الله لک الأجر بولدک عثمان،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بشر أخبرني عن الحسين،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البنين عظم الله لک الأجر بولدک قمر العشيرة أبي الفضل العباس، فلما سمعت ذلک وضعت يدها على خاصرتها،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بشر لقد قطعت نياط قلبي، أخبرني عن ولدي الحسين، عند ذلک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البنين عظم الله لک الأجر بالحسين فلقد خلفناه بأرض کربلاء جثة بلا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أم 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واولداه واحسيناه</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يا سائلي وشظايا القلب في شجنٍ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جهزوا لغريب مات ممتحن</w:t>
      </w:r>
    </w:p>
    <w:p>
      <w:pPr>
        <w:pStyle w:val="BookText"/>
        <w:rPr/>
      </w:pPr>
      <w:r>
        <w:rPr>
          <w:rFonts w:ascii="IRNazanin" w:hAnsi="IRNazanin" w:eastAsia="IRNazanin"/>
          <w:color w:val="111111"/>
          <w:sz w:val="28"/>
          <w:sz w:val="28"/>
          <w:szCs w:val="28"/>
          <w:rtl w:val="true"/>
          <w:lang w:bidi="fa-IR"/>
        </w:rPr>
        <w:t>أجبته بفؤاد خافق 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غسلوه ولا لفوه في کفنٍ</w:t>
      </w:r>
    </w:p>
    <w:p>
      <w:pPr>
        <w:pStyle w:val="BookText"/>
        <w:rPr/>
      </w:pPr>
      <w:r>
        <w:rPr>
          <w:rFonts w:ascii="Amiri" w:hAnsi="Amiri" w:eastAsia="Amiri" w:cs="Amiri"/>
          <w:color w:val="111111"/>
          <w:sz w:val="28"/>
          <w:sz w:val="28"/>
          <w:szCs w:val="28"/>
          <w:rtl w:val="true"/>
          <w:lang w:bidi="ar-SA"/>
        </w:rPr>
        <w:t>يوم الطفوف ولا مدوا عليه ردا</w:t>
      </w:r>
    </w:p>
    <w:p>
      <w:pPr>
        <w:pStyle w:val="BookText"/>
        <w:rPr/>
      </w:pPr>
      <w:r>
        <w:rPr>
          <w:rFonts w:ascii="IRNazanin" w:hAnsi="IRNazanin" w:eastAsia="IRNazanin"/>
          <w:color w:val="111111"/>
          <w:sz w:val="28"/>
          <w:sz w:val="28"/>
          <w:szCs w:val="28"/>
          <w:rtl w:val="true"/>
          <w:lang w:bidi="fa-IR"/>
        </w:rPr>
        <w:t>ویلی شفنا الي يموت يجيه دفان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يحفر له قبر ويفصل أکفان</w:t>
      </w:r>
    </w:p>
    <w:p>
      <w:pPr>
        <w:pStyle w:val="BookText"/>
        <w:rPr/>
      </w:pPr>
      <w:r>
        <w:rPr>
          <w:rFonts w:ascii="Amiri" w:hAnsi="Amiri" w:eastAsia="Amiri" w:cs="Amiri"/>
          <w:color w:val="111111"/>
          <w:sz w:val="28"/>
          <w:sz w:val="28"/>
          <w:szCs w:val="28"/>
          <w:rtl w:val="true"/>
          <w:lang w:bidi="ar-SA"/>
        </w:rPr>
        <w:t>ما سمعنا الي يموت يضل عريان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وتلعب عليه الخيل ميدان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أم سلمة قد لطخت وجهها بدمه کما ذکر في الخبر فما حال أمه الزهراء لو حضرت عنده ورأت دمه الشريف يجري من جسده على الأرض؟ لسان حال 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الوالده المذبوح ابنها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طول الدهر ماگل حزنها</w:t>
      </w:r>
    </w:p>
    <w:p>
      <w:pPr>
        <w:pStyle w:val="BookText"/>
        <w:rPr/>
      </w:pPr>
      <w:r>
        <w:rPr>
          <w:rFonts w:ascii="IRNazanin" w:hAnsi="IRNazanin" w:eastAsia="IRNazanin"/>
          <w:color w:val="111111"/>
          <w:sz w:val="28"/>
          <w:sz w:val="28"/>
          <w:szCs w:val="28"/>
          <w:rtl w:val="true"/>
          <w:lang w:bidi="fa-IR"/>
        </w:rPr>
        <w:t>مصيبة او يشيب الطفل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سبعين جثه ابدور چنها</w:t>
      </w:r>
    </w:p>
    <w:p>
      <w:pPr>
        <w:pStyle w:val="BookText"/>
        <w:rPr/>
      </w:pPr>
      <w:r>
        <w:rPr>
          <w:rFonts w:ascii="IRNazanin" w:hAnsi="IRNazanin" w:eastAsia="IRNazanin"/>
          <w:color w:val="111111"/>
          <w:sz w:val="28"/>
          <w:sz w:val="28"/>
          <w:szCs w:val="28"/>
          <w:rtl w:val="true"/>
          <w:lang w:bidi="fa-IR"/>
        </w:rPr>
        <w:t>بالمعرکة محد دفنها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زينب حده الحادي ابضعنها</w:t>
      </w:r>
    </w:p>
    <w:p>
      <w:pPr>
        <w:pStyle w:val="BookText"/>
        <w:rPr/>
      </w:pPr>
      <w:r>
        <w:rPr>
          <w:rFonts w:ascii="IRNazanin" w:hAnsi="IRNazanin" w:eastAsia="IRNazanin"/>
          <w:color w:val="111111"/>
          <w:sz w:val="28"/>
          <w:sz w:val="28"/>
          <w:szCs w:val="28"/>
          <w:rtl w:val="true"/>
          <w:lang w:bidi="fa-IR"/>
        </w:rPr>
        <w:t>وينه اليواسيني ابدمعته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ابني الذي حزوا رگبته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تمت ثلث تيام جثته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اويلاه يبني الماحضرته </w:t>
      </w:r>
    </w:p>
    <w:p>
      <w:pPr>
        <w:pStyle w:val="BookText"/>
        <w:rPr/>
      </w:pPr>
      <w:r>
        <w:rPr>
          <w:rFonts w:ascii="IRNazanin" w:hAnsi="IRNazanin" w:eastAsia="IRNazanin"/>
          <w:color w:val="111111"/>
          <w:sz w:val="28"/>
          <w:sz w:val="28"/>
          <w:szCs w:val="28"/>
          <w:rtl w:val="true"/>
          <w:lang w:bidi="fa-IR"/>
        </w:rPr>
        <w:t>ولا غسلت جسمه او دفنته</w:t>
      </w:r>
    </w:p>
    <w:p>
      <w:pPr>
        <w:pStyle w:val="BookText"/>
        <w:rPr/>
      </w:pPr>
      <w:r>
        <w:rPr>
          <w:rFonts w:ascii="IRNazanin" w:hAnsi="IRNazanin" w:eastAsia="IRNazanin"/>
          <w:color w:val="111111"/>
          <w:sz w:val="28"/>
          <w:sz w:val="28"/>
          <w:szCs w:val="28"/>
          <w:rtl w:val="true"/>
          <w:lang w:bidi="fa-IR"/>
        </w:rPr>
        <w:t>وابن والده عين الطليعه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فاضل اکفوفه گطيعه</w:t>
      </w:r>
    </w:p>
    <w:p>
      <w:pPr>
        <w:pStyle w:val="BookText"/>
        <w:rPr/>
      </w:pPr>
      <w:r>
        <w:rPr>
          <w:rFonts w:ascii="Amiri" w:hAnsi="Amiri" w:eastAsia="Amiri" w:cs="Amiri"/>
          <w:color w:val="111111"/>
          <w:sz w:val="28"/>
          <w:sz w:val="28"/>
          <w:szCs w:val="28"/>
          <w:rtl w:val="true"/>
          <w:lang w:bidi="ar-SA"/>
        </w:rPr>
        <w:t>مطروح نايم علشريعه</w:t>
      </w:r>
    </w:p>
    <w:p>
      <w:pPr>
        <w:pStyle w:val="BookText"/>
        <w:rPr/>
      </w:pPr>
      <w:r>
        <w:rPr>
          <w:rFonts w:ascii="Amiri" w:hAnsi="Amiri" w:eastAsia="Amiri" w:cs="Amiri"/>
          <w:color w:val="111111"/>
          <w:sz w:val="28"/>
          <w:sz w:val="28"/>
          <w:szCs w:val="28"/>
          <w:rtl w:val="true"/>
          <w:lang w:bidi="ar-SA"/>
        </w:rPr>
        <w:t>أفاطم لو خلت الحسين مجدلا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مات عطشانا بشط فرات</w:t>
      </w:r>
    </w:p>
    <w:p>
      <w:pPr>
        <w:pStyle w:val="BookText"/>
        <w:rPr/>
      </w:pPr>
      <w:r>
        <w:rPr>
          <w:rFonts w:ascii="Amiri" w:hAnsi="Amiri" w:eastAsia="Amiri" w:cs="Amiri"/>
          <w:color w:val="111111"/>
          <w:sz w:val="28"/>
          <w:sz w:val="28"/>
          <w:szCs w:val="28"/>
          <w:rtl w:val="true"/>
          <w:lang w:bidi="ar-SA"/>
        </w:rPr>
        <w:t>إذن للطمت الخد فاطم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وأجريت دمع العين في الوجنات</w:t>
      </w:r>
    </w:p>
    <w:p>
      <w:pPr>
        <w:pStyle w:val="BookText"/>
        <w:rPr/>
      </w:pPr>
      <w:r>
        <w:rPr>
          <w:rFonts w:ascii="IRNazanin" w:hAnsi="IRNazanin" w:eastAsia="IRNazanin"/>
          <w:color w:val="111111"/>
          <w:sz w:val="28"/>
          <w:sz w:val="28"/>
          <w:szCs w:val="28"/>
          <w:rtl w:val="true"/>
          <w:lang w:bidi="fa-IR"/>
        </w:rPr>
        <w:t>بالحسین الوجیه و جده و ابیه و امه و اخیه و بالتسعة من بنیه اللهم اغفر ذنوبنا و استر عیوبنا و تقبل اعمالنا اللهم اشفی مرضنا و مرضا المؤمنین و المؤمنات و اقض حوائجنا و حوائجهم اللهم وفقنا و المؤسسین و المؤمنین و المؤمنات لما تحب و ترضی و ارحم امواتنا و امواتنا واللهم اکتب لولیک الفرج و النصر و اجعلنا من انصاره و اعوانه و ارحم امواتنا واموات الموسسین و المؤمنین و المؤمنیات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ارواح الجمیع ثواب الفاتحه تسبقها الصلاة علی محمد و 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32" w:name="pg7088_58532"/>
    </w:p>
    <w:p>
      <w:pPr>
        <w:pStyle w:val="Heading2"/>
        <w:numPr>
          <w:ilvl w:val="1"/>
          <w:numId w:val="1"/>
        </w:numPr>
        <w:rPr/>
      </w:pPr>
      <w:bookmarkStart w:id="33" w:name="__RefHeading___Toc3461693_372815092"/>
      <w:bookmarkStart w:id="34" w:name="_Toc12"/>
      <w:bookmarkEnd w:id="32"/>
      <w:bookmarkEnd w:id="33"/>
      <w:r>
        <w:rPr>
          <w:rtl w:val="true"/>
        </w:rPr>
        <w:t>الليلة الثانية</w:t>
      </w:r>
      <w:r>
        <w:rPr>
          <w:rtl w:val="true"/>
        </w:rPr>
        <w:t xml:space="preserve">: </w:t>
      </w:r>
      <w:r>
        <w:rPr>
          <w:rtl w:val="true"/>
        </w:rPr>
        <w:t>شهر رمضان</w:t>
      </w:r>
      <w:bookmarkEnd w:id="34"/>
    </w:p>
    <w:p>
      <w:pPr>
        <w:pStyle w:val="Heading3"/>
        <w:numPr>
          <w:ilvl w:val="2"/>
          <w:numId w:val="1"/>
        </w:numPr>
        <w:rPr/>
      </w:pPr>
      <w:bookmarkStart w:id="35" w:name="__RefHeading___Toc3461695_372815092"/>
      <w:bookmarkStart w:id="36" w:name="_Toc13"/>
      <w:bookmarkEnd w:id="35"/>
      <w:r>
        <w:rPr>
          <w:rtl w:val="true"/>
        </w:rPr>
        <w:t>اشارة</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أُنزِلَ فِيهِ الْقُرْآنُ هُدًى لِّلنَّاسِ وَبَيِّنَاتٍ مِّنَ الْهُدَى وَالْفُرْقَانِ فَمَن شَهِدَ مِنکمُ الشَّهْرَ فَلْيَصُمْهُ وَمَن کانَ مَرِيضًا أَوْ عَلَى سَفَرٍ فَعِدَّةٌ مِّنْ أَيَّامٍ أُخَرَ</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الأکل والشرب، قليلا کان أو کثيرا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يضر بصحة الصوم الأکل أو الشرب بغير عمد، کما إذا نسي صومه فأکل أو شرب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الاستمناء أي إخراج المني بأي طريقة ولا يضر بصحة الصوم الاحتلام أثناء النهار، ولو لم يغتسل المحتلم حتى انقضى النهار لم يفسد صومه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القيء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الاحتقان بالماء، أو بغيره من السوائل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الکذب على الله، أو على رسوله، أو على أحد الأئمة المعصومين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إدخال الغبار أو الدخان الغليظين في الحلق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الارتماس في الماء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تعمد البقاء على الجنابة حتى يطلع الفجر اما إذا کان ناوياً للغسل و اطمأن بالانتباه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لاعتياد أو ساعة منبه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فاتفق أنه لم يستيقظ إلا بعد الفجر فلا شيء عليه و صح صومه، نعم إذا استيقظ ثم نام و لم يستيقظ حتى طلع الفجر وجب عليه القضاء عقوبة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يُرِيدُ اللَّهُ بِکمُ الْيُسْرَ وَلَا يُرِيدُ بِکمُ الْعُسْرَ وَلِتُکمِلُوا الْعِدَّةَ وَلِتُکبِّرُوا اللَّهَ عَلَى مَا هَدَاکمْ وَلَعَلَّکمْ تَشْکرُونَ</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یا مؤمنین تزودوا في هذه الحياة فکم في المقابر من أناس صاموا معنا رمضان في أعوام ماضية وهم الان تحت الثرى رهناء الأعمال واحمدوا الله أن أمهلکم لتدرکوا هذا الموسم العظيم فاستعدوا له بالتوبة النصوح والنية الصادقة على استغلاله واغتنامه بالأعمال الصالحة ومن هذه الأعمال الصيام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تبارک و تعالى الصوم لي و أنا أجزي به و للصائم فرحتان حين يفطر و حين يلقى ربه عزوجل و الذي نفس محمد بيده لخلوف</w:t>
      </w:r>
      <w:r>
        <w:rPr>
          <w:rStyle w:val="FootnoteAnchor"/>
          <w:rtl w:val="true"/>
        </w:rPr>
        <w:footnoteReference w:id="2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 الصائم عند الله أطيب من ريح المسک</w:t>
      </w:r>
      <w:r>
        <w:rPr>
          <w:rFonts w:eastAsia="IRNazanin" w:cs="IRNazanin"/>
          <w:color w:val="111111"/>
          <w:sz w:val="28"/>
          <w:szCs w:val="28"/>
          <w:rtl w:val="true"/>
          <w:lang w:bidi="fa-IR"/>
        </w:rPr>
        <w:t xml:space="preserve">.» </w:t>
      </w:r>
      <w:bookmarkStart w:id="37" w:name="pg7088_58533"/>
    </w:p>
    <w:p>
      <w:pPr>
        <w:pStyle w:val="BookText"/>
        <w:rPr/>
      </w:pPr>
      <w:bookmarkEnd w:id="37"/>
      <w:r>
        <w:rPr>
          <w:rFonts w:ascii="Amiri" w:hAnsi="Amiri" w:eastAsia="Amiri" w:cs="Amiri"/>
          <w:color w:val="111111"/>
          <w:sz w:val="28"/>
          <w:sz w:val="28"/>
          <w:szCs w:val="28"/>
          <w:rtl w:val="true"/>
          <w:lang w:bidi="ar-SA"/>
        </w:rPr>
        <w:t>نعم یا اخوانی اشکرو الله تعالى على بلوغ شهر رمضان بصحة وعافية ومقدرة على صيامه وقيامه، وسلوه عزوجل أن يعينکم فيه على اغتنام أيامه ولياليه بما يرضيه من الطاعات والخيرات، فهذا الشهر هو موسم عظيم وضيف کريم، ذو فضل عظيم، ميزه الله عزوجل حين قال في کتابه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الَّذِي أُنزِلَ فِيهِ الْقُرْانُ هُدًى لِلنَّاسِ وبَيِّنَاتٍ مِنْ الْهُدَى والْفرْقانِ فَمَنْ شَهِدَ مِنْکمْ الشَّهْرَ فَلْيَصمْهُ ومَنْ کانَ مَرِيضاً أَوْ عَلَى سَفَرٍ فَعِدَّةٌ مِنْ أَيَّامٍ أُخَرَ يُرِيدُ اللَّهُ بِکمْ الْيُسْرَ ولا يُرِيدُ بِکمْ الْعُسْرَ ولِتُکمِلوا الْعِدَّةَ ولِتُکبِّروا اللَّهَ عَلَى مَا هَدَاکمْ ولَعَلَّکمْ تشْکرونَ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فکما ورد في الاية الکريمة فإن هذا الشهر امتاز بنزول القرآن الکريم على محمد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فهذا الشهر خير، بکل أيامه ولياليه ساعاته وثوانيه حتى، ولکي نعطي هذا الشهر حقه وقدره، علينا أن نستقبله بالبشر والسرور والفرح، والحماس للطاعة وليس بالتذمر والخوف من صعوبة الصيام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ان نهتم فی رمضان و نغتنم من لیالیه وأیامه، فلیالیه أفضل اللیالی، و ایامه افضل الایام، کیف نغتنم هذه الایام و اللیالی؟</w:t>
      </w:r>
    </w:p>
    <w:p>
      <w:pPr>
        <w:pStyle w:val="Heading3"/>
        <w:numPr>
          <w:ilvl w:val="2"/>
          <w:numId w:val="1"/>
        </w:numPr>
        <w:rPr/>
      </w:pPr>
      <w:bookmarkStart w:id="38" w:name="__RefHeading___Toc3461697_372815092"/>
      <w:bookmarkStart w:id="39" w:name="_Toc14"/>
      <w:bookmarkEnd w:id="38"/>
      <w:r>
        <w:rPr>
          <w:rtl w:val="true"/>
        </w:rPr>
        <w:t>الاول</w:t>
      </w:r>
      <w:r>
        <w:rPr>
          <w:rtl w:val="true"/>
        </w:rPr>
        <w:t xml:space="preserve">: </w:t>
      </w:r>
      <w:r>
        <w:rPr>
          <w:rtl w:val="true"/>
        </w:rPr>
        <w:t>قرائت القرآن</w:t>
      </w:r>
      <w:bookmarkEnd w:id="39"/>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شي‌ء ربيع و ربيع القرآن شهر رمضان</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جاء فی خطبة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إستقبال شهررمضان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تلا فيه آية من القرآن کان له أجر من ختم القرآن في غيره من الشهور</w:t>
      </w:r>
      <w:r>
        <w:rPr>
          <w:rFonts w:eastAsia="IRNazanin" w:cs="IRNazanin"/>
          <w:color w:val="111111"/>
          <w:sz w:val="28"/>
          <w:szCs w:val="28"/>
          <w:rtl w:val="true"/>
          <w:lang w:bidi="fa-IR"/>
        </w:rPr>
        <w:t>»</w:t>
      </w:r>
    </w:p>
    <w:p>
      <w:pPr>
        <w:pStyle w:val="Heading3"/>
        <w:numPr>
          <w:ilvl w:val="2"/>
          <w:numId w:val="1"/>
        </w:numPr>
        <w:rPr/>
      </w:pPr>
      <w:bookmarkStart w:id="40" w:name="__RefHeading___Toc3461699_372815092"/>
      <w:bookmarkStart w:id="41" w:name="_Toc15"/>
      <w:bookmarkEnd w:id="40"/>
      <w:r>
        <w:rPr>
          <w:rtl w:val="true"/>
        </w:rPr>
        <w:t>الثانی</w:t>
      </w:r>
      <w:r>
        <w:rPr>
          <w:rtl w:val="true"/>
        </w:rPr>
        <w:t xml:space="preserve">: </w:t>
      </w:r>
      <w:r>
        <w:rPr>
          <w:rtl w:val="true"/>
        </w:rPr>
        <w:t>التهجد و الدعاء</w:t>
      </w:r>
      <w:bookmarkEnd w:id="4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خطبة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يذکر فيها شهر رمضان فمنها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ارفعوا إلیه أیدیکم بالدعاء فی أوقات صلواتکم فأنها أفضل الساعات ینظر الله عزوجل فیها بالرحمة إلی عباده یجیبهم إذا ناجوه و یلبیهم إذا نادوه و یعطیهم إذا سألوه و یستجیب لهم إذا 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للصائم دعاء مستجاب و هو وقت الافطار دعائه اکرام له لا یرد قال 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 الصائم يستجاب عند إفطاره و قال إن لکل صائم دعوة و قال نوم الصائم عبادة و صمته تسبيح و دعاؤه مستجاب و عمله مضاعف و قال إن للصائم عند إفطاره دعوة لا 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شقی من لا </w:t>
      </w:r>
      <w:bookmarkStart w:id="42" w:name="pg7088_58534"/>
    </w:p>
    <w:p>
      <w:pPr>
        <w:pStyle w:val="BookText"/>
        <w:rPr/>
      </w:pPr>
      <w:bookmarkEnd w:id="42"/>
      <w:r>
        <w:rPr>
          <w:rFonts w:ascii="IRNazanin" w:hAnsi="IRNazanin" w:eastAsia="IRNazanin"/>
          <w:color w:val="111111"/>
          <w:sz w:val="28"/>
          <w:sz w:val="28"/>
          <w:szCs w:val="28"/>
          <w:rtl w:val="true"/>
          <w:lang w:bidi="fa-IR"/>
        </w:rPr>
        <w:t xml:space="preserve">یقبل الله توبه فی هذا الشهر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الشقي من حُرم غفران الله في هذا الشهر العظيم</w:t>
      </w:r>
      <w:r>
        <w:rPr>
          <w:rFonts w:eastAsia="IRNazanin" w:cs="IRNazanin"/>
          <w:color w:val="111111"/>
          <w:sz w:val="28"/>
          <w:szCs w:val="28"/>
          <w:rtl w:val="true"/>
          <w:lang w:bidi="fa-IR"/>
        </w:rPr>
        <w:t>»</w:t>
      </w:r>
    </w:p>
    <w:p>
      <w:pPr>
        <w:pStyle w:val="Heading3"/>
        <w:numPr>
          <w:ilvl w:val="2"/>
          <w:numId w:val="1"/>
        </w:numPr>
        <w:rPr/>
      </w:pPr>
      <w:bookmarkStart w:id="43" w:name="__RefHeading___Toc3461701_372815092"/>
      <w:bookmarkStart w:id="44" w:name="_Toc16"/>
      <w:bookmarkEnd w:id="43"/>
      <w:r>
        <w:rPr>
          <w:rtl w:val="true"/>
        </w:rPr>
        <w:t>الثالث</w:t>
      </w:r>
      <w:r>
        <w:rPr>
          <w:rtl w:val="true"/>
        </w:rPr>
        <w:t xml:space="preserve">: </w:t>
      </w:r>
      <w:r>
        <w:rPr>
          <w:rtl w:val="true"/>
        </w:rPr>
        <w:t>السحور</w:t>
      </w:r>
      <w:bookmarkEnd w:id="44"/>
    </w:p>
    <w:p>
      <w:pPr>
        <w:pStyle w:val="BookText"/>
        <w:rPr/>
      </w:pPr>
      <w:r>
        <w:rPr>
          <w:rFonts w:ascii="IRNazanin" w:hAnsi="IRNazanin" w:eastAsia="IRNazanin"/>
          <w:color w:val="111111"/>
          <w:sz w:val="28"/>
          <w:sz w:val="28"/>
          <w:szCs w:val="28"/>
          <w:rtl w:val="true"/>
          <w:lang w:bidi="fa-IR"/>
        </w:rPr>
        <w:t xml:space="preserve">وهو من المستحبات الأکیدة، ولا ینبغی ترک السحور ولو بشرب الماء، لکی لا یفوت فضله وما فیه من صلاة الله تعالى على المتسحر، 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تسحروا ولو بجرع الماء ألا صلوات الله على المتسحرین</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و للقیام إلیه أجر کبیر لکن لا ذنب لترکه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لا یتسحر إن شاء، وأما فی شهر رمضان فإنه أفضل أن یتسحر، نحب أن لا یترک فی شهر رمضان</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ماذا نتسحر؟</w:t>
      </w:r>
    </w:p>
    <w:p>
      <w:pPr>
        <w:pStyle w:val="BookText"/>
        <w:rPr/>
      </w:pPr>
      <w:r>
        <w:rPr>
          <w:rFonts w:ascii="IRNazanin" w:hAnsi="IRNazanin" w:eastAsia="IRNazanin"/>
          <w:color w:val="111111"/>
          <w:sz w:val="28"/>
          <w:sz w:val="28"/>
          <w:szCs w:val="28"/>
          <w:rtl w:val="true"/>
          <w:lang w:bidi="fa-IR"/>
        </w:rPr>
        <w:t xml:space="preserve">ندبت الروایات الشریفة إلى أصناف معینة یستحب التسحر علیها، وأولها التمر، والسویق 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سحورکم السویق</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والتمر</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السویق اکله مقوی تعطی الطاقة و القوة علی حفظ الانسان نفسه الی وقت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السحور فیه برکة و یکثر الرزق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البرکة في ثلاثة الاجتماع و السحور و الثريد</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45" w:name="__RefHeading___Toc3461703_372815092"/>
      <w:bookmarkStart w:id="46" w:name="_Toc17"/>
      <w:bookmarkEnd w:id="45"/>
      <w:r>
        <w:rPr>
          <w:rtl w:val="true"/>
        </w:rPr>
        <w:t>الرابع</w:t>
      </w:r>
      <w:r>
        <w:rPr>
          <w:rtl w:val="true"/>
        </w:rPr>
        <w:t xml:space="preserve">: </w:t>
      </w:r>
      <w:r>
        <w:rPr>
          <w:rtl w:val="true"/>
        </w:rPr>
        <w:t>التقوا و مخافة الله</w:t>
      </w:r>
      <w:bookmarkEnd w:id="4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في خطبة استقبال رمضان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أفضل الأعمال في هذا الشهر الورع عن محارم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والورع عن محارم الله أفضل حتى من قراءة القرآن في هذا الشهر، خلافا لتصور بعض الناس إن ختم القرآن الکريم افضيل في هذا الشهر الکريم من ای شئ، و نعم ينبغي للإنسان أن يختم القرآن فيه، وهناک من يختمه حتى مرتین و </w:t>
      </w:r>
      <w:bookmarkStart w:id="47" w:name="pg7088_58535"/>
    </w:p>
    <w:p>
      <w:pPr>
        <w:pStyle w:val="BookText"/>
        <w:rPr/>
      </w:pPr>
      <w:bookmarkEnd w:id="47"/>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هناک فضائل أخرى کافطار الناس أما أفضل الأعمال کما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الورع عن محارم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الورع يتطلب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و مطالعة الروايات التي عددت المحرمات ويتطلب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الابتعاد و العمل بالمعلومات و المحرمات التی عرفتها، أرأيت الذي يسير في أرض شائکة کيف یرفع قدمه و یضعها بدقة لئلا تصيبه شوکة اذا رائها بل حتى ما يشک أنها شوکة یقولون هذا هو الورع</w:t>
      </w:r>
      <w:r>
        <w:rPr>
          <w:rFonts w:eastAsia="IRNazanin" w:cs="IRNazanin"/>
          <w:color w:val="111111"/>
          <w:sz w:val="28"/>
          <w:szCs w:val="28"/>
          <w:rtl w:val="true"/>
          <w:lang w:bidi="fa-IR"/>
        </w:rPr>
        <w:t>.</w:t>
      </w:r>
    </w:p>
    <w:p>
      <w:pPr>
        <w:pStyle w:val="Heading3"/>
        <w:numPr>
          <w:ilvl w:val="2"/>
          <w:numId w:val="1"/>
        </w:numPr>
        <w:rPr/>
      </w:pPr>
      <w:bookmarkStart w:id="48" w:name="__RefHeading___Toc3461705_372815092"/>
      <w:bookmarkStart w:id="49" w:name="_Toc18"/>
      <w:bookmarkEnd w:id="48"/>
      <w:r>
        <w:rPr>
          <w:rtl w:val="true"/>
        </w:rPr>
        <w:t>قصة عن التوبة</w:t>
      </w:r>
      <w:bookmarkEnd w:id="49"/>
    </w:p>
    <w:p>
      <w:pPr>
        <w:pStyle w:val="BookText"/>
        <w:rPr/>
      </w:pPr>
      <w:r>
        <w:rPr>
          <w:rFonts w:ascii="IRNazanin" w:hAnsi="IRNazanin" w:eastAsia="IRNazanin"/>
          <w:color w:val="111111"/>
          <w:sz w:val="28"/>
          <w:sz w:val="28"/>
          <w:szCs w:val="28"/>
          <w:rtl w:val="true"/>
          <w:lang w:bidi="fa-IR"/>
        </w:rPr>
        <w:t>روی الشیخ الصدوق</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معاذ بن جبل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باکيا فسلم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ما يبکيک يا معاذ فقال يا رسول الله إن بالباب شابا طري الجسد نقي اللون حسن الصورة يبکي على شبابه بکاء الثکلى على ولدها يريد الدخول عليک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علي الشاب يا معاذ فأدخله عليه فسلم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ما يبکيک يا شاب قال کيف لا أبکي و قد رکبت ذنوبا إن أخذني الله عزوجل ببعضها أدخلني نار جهنم و لا أراني إلا سيأخذني بها و لا يغفر لي أبدا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أشرکت بالله شيئا قال أعوذ بالله أن أشرک بربي شيئا قال أ قتلت النفس التي حرم الله قال لا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يغفر الله لک ذنوبک و إن کانت مثل الجبال الرواسي قال الشاب فإنها أعظم من الجبال الرواسي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يغفر الله لک ذنوبک و إن کانت مثل الأرضين السبع و بحارها و رمالها و أشجارها و ما فيها من الخلق قال فإنها أعظم من الأرضين السبع و بحارها و رمالها و أشجارها و ما فيها من الخلق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يغفر الله لک ذنوبک و إن کانت مثل السماوات و نجومها و مثل العرش و الکرسي قال فإنها أعظم من ذلک قال فنظر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کهيئة الغضبان ثم قال ويحک يا شاب ذنوبک أعظم أم ربک؟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الشاب لوجهه و هو يقول سبحان الله ربي ما شي‌ء أعظم من ربي ربي أعظم يا نبي الله من کل عظيم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يغفر الذنب العظيم إلا الرب العظيم قال الشاب لا و الله يا رسول الله ثم سکت الشاب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ويحک يا شاب أ لا تخبرني بذنب واحد من ذنوبک قال بلى أخبرک أني کنت أنبش القبور سبع سنين أخرج الأموات و أنزع الأکفان فماتت جارية من بعض بنات الأنصار فلما </w:t>
      </w:r>
    </w:p>
    <w:p>
      <w:pPr>
        <w:pStyle w:val="BookText"/>
        <w:rPr/>
      </w:pPr>
      <w:r>
        <w:rPr>
          <w:rFonts w:ascii="IRNazanin" w:hAnsi="IRNazanin" w:eastAsia="IRNazanin"/>
          <w:color w:val="111111"/>
          <w:sz w:val="28"/>
          <w:sz w:val="28"/>
          <w:szCs w:val="28"/>
          <w:rtl w:val="true"/>
          <w:lang w:bidi="fa-IR"/>
        </w:rPr>
        <w:t>حملت إلى قبرها و دفنت و انصرف عنها أهلها و جن عليهم الليل أتيت قبرها فنبشتها ثم استخرجتها و نزعت ما کان عليها من أکفانها و ترکتها متجردة على شفير قبرها و مضيت منصرفا فأتاني الشيطان فأقبل يزينها لي و يقول أ ما ترى بطنها و بياضها أ ما ترى ورکيها فلم يزل يقول لي هذا حتى رجعت عليها و لم أملک نفسي حتى جامعتها و ترکتها مکانها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أنا بصوت من ورائي يقول يا شاب ويل لک من ديان يوم الدين</w:t>
      </w:r>
      <w:r>
        <w:rPr>
          <w:rStyle w:val="FootnoteAnchor"/>
          <w:rtl w:val="true"/>
        </w:rPr>
        <w:footnoteReference w:id="3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يوم يقفني و إياک کما ترکتني عريانة في عساکر الموتى و نزعتني من حفرتي و سلبتني أکفاني و ترکتني أقوم جنبة إلى حسابي فويل لشبابک من النار فما أظن أني أشم ريح الجنة أبدا فما ترى لي يا رسول الله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تنح عني يا فاسق إني أخاف أن أحترق بنارک فما أقربک من النار ثم لم يزل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و يشير إليه حتى أمعن من بين يديه فذهب فأتى المدينة فتزود منها ثم أتى بعض جبالها فتعبد فيها و لبس مسحا و غل يديه جميعا إلى عنقه و نادى يا رب هذا عبدک بهلول بين يديک مغلول يا رب أنت الذي تعرفني و زل مني ما تعلم سيدي يا رب إني أصبحت من النادمين و أتيت بنبيک تائبا فطردني و زادني خوفا فأسألک باسمک و جلالک و عظمة سلطانک أن لا تخيب رجائي سيدي و لا تبطل دعائي و لا تقنطني من رحمتک فلم يزل يقول ذلک أربعين يوما و ليلة تبکي له السباع و الوحوش فلما تمت له أربعون يوما و ليلة رفع يديه إلى السماء و قال اللهم ما فعلت في حاجتي إن کنت استجبت دعائي و غفرت خطيئتي فأوح إلى نبيک و إن لم تستجب لي دعائي و لم تغفر لي خطيئتي و أردت عقوبتي فعجل بنار تحرقني أو عقوبة في الدنيا تهلکني و خلصني من فضيحة يوم القيامة فأنزل الله تبارک و تعالى على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إِذَا فَعَلُوا 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ظَلَمُوا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بارتکاب ذنب أعظم من الزنا و نبش القبور و أخذ الأکفان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ذَکرُوا اللَّهَ فَاسْتَغْفَرُوا لِذُنُوبِهِمْ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خافوا الله فعجلوا التوبة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يَغْفِرُ الذُّنُوبَ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عزوجل أتاک عبدي يا محمد تائبا فطردته فأين يذهب و إلى من يقصد و من يسأل أن يغفر له ذنبا غيري ثم قال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يُصِرُّوا عَلَى مَا فَعَلُوا وَهُمْ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لم يقيموا على الزنا و نبش القبور و أخذ الأکفان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w:t>
      </w:r>
      <w:bookmarkStart w:id="50" w:name="pg7088_58537"/>
    </w:p>
    <w:p>
      <w:pPr>
        <w:pStyle w:val="BookText"/>
        <w:rPr/>
      </w:pPr>
      <w:bookmarkEnd w:id="50"/>
      <w:r>
        <w:rPr>
          <w:rFonts w:ascii="Amiri" w:hAnsi="Amiri" w:eastAsia="Amiri" w:cs="Amiri"/>
          <w:color w:val="111111"/>
          <w:sz w:val="28"/>
          <w:sz w:val="28"/>
          <w:szCs w:val="28"/>
          <w:rtl w:val="true"/>
          <w:lang w:bidi="ar-SA"/>
        </w:rPr>
        <w:t>جَزَاؤُهُم مَّغْفِرَةٌ مِّن رَّبِّهِمْ وَجَنَّاتٌ تَجْرِي مِن تَحْتِهَا الْأَنْهَارُ خَالِدِينَ فِيهَا وَنِعْمَ أَجْرُ الْعَامِلِينَ</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نزلت هذه الآية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و هو يتلوها و يتبسم فقال لأصحابه من يدلني على ذلک الشاب التائب فقال معاذ يا رسول الله بلغنا أنه في موضع کذا و کذا فمضى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بأصحابه حتى انتهوا إلى ذلک الجبل فصعدوا إليه يطلبون الشاب فإذا هم بالشاب قائم بين صخرتين مغلولة يداه إلى عنقه و قد اسود وجهه و تساقطت أشفار عينيه من البکاء و هو يقول سيدي قد أحسنت خلقي و أحسنت صورتي فليت شعري ما ذا تريد بي أ في النار تحرقني أو في جوارک تسکنني اللهم إنک قد أکثرت الإحسان إلي و أنعمت علي فليت شعري ما ذا يکون آخر أمري إلى الجنة تزفني أم إلى النار تسوقني اللهم إن خطيئتي أعظم من السماوات و الأرض و من کرسيک الواسع و عرشک العظيم فليت شعري تغفر خطيئتي أم تفضحني بها يوم القيامة فلم يزل يقول نحو هذا و هو يبکي و يحثو التراب على رأسه و قد أحاطت به السباع و صفت فوقه الطير و هم يبکون لبکائه فدنا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فأطلق يديه من عنقه و نفض التراب عن رأسه و قال يا بهلول أبشر فإنک عتيق الله من النار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 هکذا تدارکوا الذنوب کما تدارکها بهلول أبشر فإنک عتيق الله من النار ثم تلا عليه ما أنزل الله عزوجل فيه و بشره بالجنة</w:t>
      </w:r>
      <w:r>
        <w:rPr>
          <w:rFonts w:eastAsia="IRNazanin" w:cs="IRNazanin"/>
          <w:color w:val="111111"/>
          <w:sz w:val="28"/>
          <w:szCs w:val="28"/>
          <w:rtl w:val="true"/>
          <w:lang w:bidi="fa-IR"/>
        </w:rPr>
        <w:t>.»</w:t>
      </w:r>
    </w:p>
    <w:p>
      <w:pPr>
        <w:pStyle w:val="Heading3"/>
        <w:numPr>
          <w:ilvl w:val="2"/>
          <w:numId w:val="1"/>
        </w:numPr>
        <w:rPr/>
      </w:pPr>
      <w:bookmarkStart w:id="51" w:name="__RefHeading___Toc3461707_372815092"/>
      <w:bookmarkStart w:id="52" w:name="_Toc19"/>
      <w:bookmarkEnd w:id="51"/>
      <w:r>
        <w:rPr>
          <w:rtl w:val="true"/>
        </w:rPr>
        <w:t>قصة کما تدين تدان</w:t>
      </w:r>
      <w:bookmarkEnd w:id="52"/>
    </w:p>
    <w:p>
      <w:pPr>
        <w:pStyle w:val="BookText"/>
        <w:rPr/>
      </w:pPr>
      <w:r>
        <w:rPr>
          <w:rFonts w:ascii="IRNazanin" w:hAnsi="IRNazanin" w:eastAsia="IRNazanin"/>
          <w:color w:val="111111"/>
          <w:sz w:val="28"/>
          <w:sz w:val="28"/>
          <w:szCs w:val="28"/>
          <w:rtl w:val="true"/>
          <w:lang w:bidi="fa-IR"/>
        </w:rPr>
        <w:t xml:space="preserve">ینقل ان رجلا فقیرا کانت امراته تصنع له زبدا مدورا علی وزن کیلو غرام لکل زبدة و یبیعها هو علی احد البغالة و اذا فی یوم من الایام البغال اکتشف ان وزن الزبدة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 و لیس کیلو غرام کامل قال للفقیر اما تخاف الله لماذا تغشنی قال له الفقیر مالامر؟ قال له القصة، فرد علیه الفقیر اذا ترید الصدق انا لا نملک فی بیتنا ميزانا لقياس الوزن الدقیق و انما اشترینا منک کیلو من السکر فکنا نقیس علی وزنه الزبد و کان وزن السکر الذی بعته علینا ناقصا فنحن کنا ننقص من حقک بلا علم و قصد، نعم کما تدین تدان</w:t>
      </w:r>
    </w:p>
    <w:p>
      <w:pPr>
        <w:pStyle w:val="Heading3"/>
        <w:numPr>
          <w:ilvl w:val="2"/>
          <w:numId w:val="1"/>
        </w:numPr>
        <w:rPr/>
      </w:pPr>
      <w:bookmarkStart w:id="53" w:name="__RefHeading___Toc3461709_372815092"/>
      <w:bookmarkStart w:id="54" w:name="_Toc20"/>
      <w:bookmarkEnd w:id="53"/>
      <w:r>
        <w:rPr>
          <w:rtl w:val="true"/>
        </w:rPr>
        <w:t>نعي</w:t>
      </w:r>
      <w:r>
        <w:rPr>
          <w:rtl w:val="true"/>
        </w:rPr>
        <w:t xml:space="preserve">: </w:t>
      </w:r>
      <w:r>
        <w:rPr>
          <w:rtl w:val="true"/>
        </w:rPr>
        <w:t>وداع سکینة و الحرم</w:t>
      </w:r>
      <w:bookmarkEnd w:id="5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شهادة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ارتفعت في ذلک الوقت غبرة شديدة </w:t>
      </w:r>
    </w:p>
    <w:p>
      <w:pPr>
        <w:pStyle w:val="BookText"/>
        <w:rPr/>
      </w:pPr>
      <w:r>
        <w:rPr>
          <w:rFonts w:ascii="IRNazanin" w:hAnsi="IRNazanin" w:eastAsia="IRNazanin"/>
          <w:color w:val="111111"/>
          <w:sz w:val="28"/>
          <w:sz w:val="28"/>
          <w:szCs w:val="28"/>
          <w:rtl w:val="true"/>
          <w:lang w:bidi="fa-IR"/>
        </w:rPr>
        <w:t>سوداء مظلمة، فيها ريح حمراء، لا يرى فيه عين ولا أثر، حتى ظن القوم أن العذاب قد جاءهم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فلبثوا کذلک ساعة، ثم انجلت الغبرة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ضرب الحسين بن علي بالسيف وسقط، وابتدر ليقطع رأسه، نادى مناد من بطنان العرش</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ألا أيتها الأمة المتحيرة الضالة بعد نبيها، لا وفقکم الله لأضحى ولا فطر</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والله ما وفقوا، ولا يوفقون حتى يثور ثائر</w:t>
      </w:r>
      <w:r>
        <w:rPr>
          <w:rStyle w:val="FootnoteAnchor"/>
          <w:rtl w:val="true"/>
        </w:rPr>
        <w:footnoteReference w:id="39"/>
      </w:r>
      <w:r>
        <w:rPr>
          <w:rFonts w:ascii="IRNazanin" w:hAnsi="IRNazanin" w:eastAsia="IRNazanin"/>
          <w:color w:val="111111"/>
          <w:sz w:val="28"/>
          <w:sz w:val="28"/>
          <w:szCs w:val="28"/>
          <w:rtl w:val="true"/>
          <w:lang w:bidi="fa-IR"/>
        </w:rPr>
        <w:t xml:space="preserve">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أ ترجو أمة قتلت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شفاعة جده يوم الحساب</w:t>
      </w:r>
    </w:p>
    <w:p>
      <w:pPr>
        <w:pStyle w:val="BookText"/>
        <w:rPr/>
      </w:pPr>
      <w:r>
        <w:rPr>
          <w:rFonts w:ascii="IRNazanin" w:hAnsi="IRNazanin" w:eastAsia="IRNazanin"/>
          <w:color w:val="111111"/>
          <w:sz w:val="28"/>
          <w:sz w:val="28"/>
          <w:szCs w:val="28"/>
          <w:rtl w:val="true"/>
          <w:lang w:bidi="fa-IR"/>
        </w:rPr>
        <w:t>فسألناهم منذ کم هذا في کنيستکم فقالوا قبل أن يبعث نبيکم بثلاث مائة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الواعظين و بصيرة المتعظين،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وکيف يوفقون و فعلو ما فعلوا بکربلاء مع الحسین و اصحابه و اهل بیته یقول الراوی لما قتل أصحاب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ولم يبق معه أحد نظر إلى أهله وصحبه مجزرين کالأضاحي وهو مع ذلک يسمع عويل الأيامى وصراخ الأطفال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ذاب عن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هل من موحد يخاف الله فينا؟ هل من مغيث يرجو الله في إغاثتنا؟ فارتفعت أصوات النساء بالبکاء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وقف بباب خيمة النساء مودعا ونادى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زينب ويا أم کلثوم ويا فاطمة ويا سکينة عليکن مني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فأقبلن إليه ودرن حوله</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رد واعياله امن العطش يومن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اوصاح ابصوت للتوديع گومن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مثل سرب القطا گامن يحومن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تطيح عليه وحدتهن او تعثر </w:t>
      </w:r>
    </w:p>
    <w:p>
      <w:pPr>
        <w:pStyle w:val="BookText"/>
        <w:rPr/>
      </w:pPr>
      <w:r>
        <w:rPr>
          <w:rFonts w:ascii="IRNazanin" w:hAnsi="IRNazanin" w:eastAsia="IRNazanin"/>
          <w:color w:val="111111"/>
          <w:sz w:val="28"/>
          <w:sz w:val="28"/>
          <w:szCs w:val="28"/>
          <w:rtl w:val="true"/>
          <w:lang w:bidi="fa-IR"/>
        </w:rPr>
        <w:t xml:space="preserve">والتفت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ابنته سکينة فراها منحازة عن النساء وقد رفعت صوتها بالبکاء فضمها إلى صدره وجعل يمسح دموعها بکمه وکان يحبها حبا شديدا وجعل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سَيَطُولُ بَعْدِي يَا سُکينَةُ فَاعْلِمِي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مِنْک البُکاءُ إِذَا الحِمَامُ دَهَانِي</w:t>
      </w:r>
    </w:p>
    <w:p>
      <w:pPr>
        <w:pStyle w:val="BookText"/>
        <w:rPr/>
      </w:pPr>
      <w:r>
        <w:rPr>
          <w:rFonts w:ascii="Amiri" w:hAnsi="Amiri" w:eastAsia="Amiri" w:cs="Amiri"/>
          <w:color w:val="111111"/>
          <w:sz w:val="28"/>
          <w:sz w:val="28"/>
          <w:szCs w:val="28"/>
          <w:rtl w:val="true"/>
          <w:lang w:bidi="ar-SA"/>
        </w:rPr>
        <w:t>لّا تُحْرِقِي قَلْبِي بِدَمْعِک حَسْرَةً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مِنِّي الرُّوحُ فِي جُثْمَانِي</w:t>
      </w:r>
    </w:p>
    <w:p>
      <w:pPr>
        <w:pStyle w:val="BookText"/>
        <w:rPr/>
      </w:pPr>
      <w:r>
        <w:rPr>
          <w:rFonts w:ascii="Amiri" w:hAnsi="Amiri" w:eastAsia="Amiri" w:cs="Amiri"/>
          <w:color w:val="111111"/>
          <w:sz w:val="28"/>
          <w:sz w:val="28"/>
          <w:szCs w:val="28"/>
          <w:rtl w:val="true"/>
          <w:lang w:bidi="ar-SA"/>
        </w:rPr>
        <w:t>فَإِذَا قُتِلْتُ فَأَنْتِ أَوْلَى بِالذِي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تَأْتِينَهُ يَا خِيَرَةَ النِّسْوَانِ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يبويه انروح کل احنه فداياک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دخذنه للحرب يحسين وياک</w:t>
      </w:r>
    </w:p>
    <w:p>
      <w:pPr>
        <w:pStyle w:val="BookText"/>
        <w:rPr/>
      </w:pPr>
      <w:r>
        <w:rPr>
          <w:rFonts w:ascii="IRNazanin" w:hAnsi="IRNazanin" w:eastAsia="IRNazanin"/>
          <w:color w:val="111111"/>
          <w:sz w:val="28"/>
          <w:sz w:val="28"/>
          <w:szCs w:val="28"/>
          <w:rtl w:val="true"/>
          <w:lang w:bidi="fa-IR"/>
        </w:rPr>
        <w:t>أهي غيبه يبويه واگعد اتناک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وگولن سافر ويومين يسدر</w:t>
      </w:r>
    </w:p>
    <w:p>
      <w:pPr>
        <w:pStyle w:val="BookText"/>
        <w:rPr/>
      </w:pPr>
      <w:r>
        <w:rPr>
          <w:rFonts w:ascii="IRNazanin" w:hAnsi="IRNazanin" w:eastAsia="IRNazanin"/>
          <w:color w:val="111111"/>
          <w:sz w:val="28"/>
          <w:sz w:val="28"/>
          <w:szCs w:val="28"/>
          <w:rtl w:val="true"/>
          <w:lang w:bidi="fa-IR"/>
        </w:rPr>
        <w:t>يبويه گول لا تخفي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روحتک يو بعد جيّه</w:t>
      </w:r>
    </w:p>
    <w:p>
      <w:pPr>
        <w:pStyle w:val="BookText"/>
        <w:rPr/>
      </w:pPr>
      <w:r>
        <w:rPr>
          <w:rFonts w:ascii="IRNazanin" w:hAnsi="IRNazanin" w:eastAsia="IRNazanin"/>
          <w:color w:val="111111"/>
          <w:sz w:val="28"/>
          <w:sz w:val="28"/>
          <w:szCs w:val="28"/>
          <w:rtl w:val="true"/>
          <w:lang w:bidi="fa-IR"/>
        </w:rPr>
        <w:t>يبويه ان کان رايح هاي هيه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اخذني اوياک عنّک مکدر اصبر</w:t>
      </w:r>
    </w:p>
    <w:p>
      <w:pPr>
        <w:pStyle w:val="BookText"/>
        <w:rPr/>
      </w:pPr>
      <w:r>
        <w:rPr>
          <w:rFonts w:ascii="Amiri" w:hAnsi="Amiri" w:eastAsia="Amiri" w:cs="Amiri"/>
          <w:color w:val="111111"/>
          <w:sz w:val="28"/>
          <w:sz w:val="28"/>
          <w:szCs w:val="28"/>
          <w:rtl w:val="true"/>
          <w:lang w:bidi="ar-SA"/>
        </w:rPr>
        <w:t>يا والدي والله هظيمة آه آه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أصير من زغري يتيمه</w:t>
      </w:r>
    </w:p>
    <w:p>
      <w:pPr>
        <w:pStyle w:val="BookText"/>
        <w:rPr/>
      </w:pPr>
      <w:r>
        <w:rPr>
          <w:rFonts w:ascii="IRNazanin" w:hAnsi="IRNazanin" w:eastAsia="IRNazanin"/>
          <w:color w:val="111111"/>
          <w:sz w:val="28"/>
          <w:sz w:val="28"/>
          <w:szCs w:val="28"/>
          <w:rtl w:val="true"/>
          <w:lang w:bidi="fa-IR"/>
        </w:rPr>
        <w:t>يبويه نروح کل احنا فداياک آه 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أخذني يا عزيز الروح وياک</w:t>
      </w:r>
    </w:p>
    <w:p>
      <w:pPr>
        <w:pStyle w:val="BookText"/>
        <w:rPr/>
      </w:pPr>
      <w:r>
        <w:rPr>
          <w:rFonts w:ascii="IRNazanin" w:hAnsi="IRNazanin" w:eastAsia="IRNazanin"/>
          <w:color w:val="111111"/>
          <w:sz w:val="28"/>
          <w:sz w:val="28"/>
          <w:szCs w:val="28"/>
          <w:rtl w:val="true"/>
          <w:lang w:bidi="fa-IR"/>
        </w:rPr>
        <w:t>ويتيمة فرت لجسم کفيلها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وکفيلها مرمى على الرمضاء</w:t>
      </w:r>
    </w:p>
    <w:p>
      <w:pPr>
        <w:pStyle w:val="BookText"/>
        <w:rPr/>
      </w:pPr>
      <w:r>
        <w:rPr>
          <w:rFonts w:ascii="IRNazanin" w:hAnsi="IRNazanin" w:eastAsia="IRNazanin"/>
          <w:color w:val="111111"/>
          <w:sz w:val="28"/>
          <w:sz w:val="28"/>
          <w:szCs w:val="28"/>
          <w:rtl w:val="true"/>
          <w:lang w:bidi="fa-IR"/>
        </w:rPr>
        <w:t xml:space="preserve">لا حول ولا قوة إلا بالله العلي العظيم، إنا لله وإنا إليه راجعون، وسيعلم الذين ظلموا آل بيت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منقلب ينقلبون والعاقبة للمتقين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نسألک اللهم وندعوک باسمک الأعظم الأعز الأجل الأکرم يا محمود بحق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عالي بحق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فاطر السماوات والأرض بحق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محسن بحق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قديم الإحسان بحق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فرج وليک الحجة المنتظر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وانجز له ما وعدته، واجعلنا من جنده وأنصاره والمستشهدين بين يديه، الأخوة الحاضرين تقبل اللهم عملهم بأحسن القبول، اقض حوائجهم بحق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اجعل قلوبهم وديارهم عامرة بذکر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ارزقهم شفاعة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اغفر لهم بحق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واحشرهم مع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وَيَکشِفُ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الفاتحة لاستجابة الدعاء قبلها الصلاة على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bookmarkStart w:id="55" w:name="pg7088_58540"/>
    </w:p>
    <w:p>
      <w:pPr>
        <w:pStyle w:val="Heading2"/>
        <w:numPr>
          <w:ilvl w:val="1"/>
          <w:numId w:val="1"/>
        </w:numPr>
        <w:rPr/>
      </w:pPr>
      <w:bookmarkStart w:id="56" w:name="__RefHeading___Toc3461711_372815092"/>
      <w:bookmarkStart w:id="57" w:name="_Toc21"/>
      <w:bookmarkEnd w:id="55"/>
      <w:bookmarkEnd w:id="56"/>
      <w:r>
        <w:rPr>
          <w:rtl w:val="true"/>
        </w:rPr>
        <w:t>الليلة الثالثة</w:t>
      </w:r>
      <w:r>
        <w:rPr>
          <w:rtl w:val="true"/>
        </w:rPr>
        <w:t xml:space="preserve">: </w:t>
      </w:r>
      <w:r>
        <w:rPr>
          <w:rtl w:val="true"/>
        </w:rPr>
        <w:t>ذم العجلة</w:t>
      </w:r>
      <w:bookmarkEnd w:id="57"/>
    </w:p>
    <w:p>
      <w:pPr>
        <w:pStyle w:val="Heading3"/>
        <w:numPr>
          <w:ilvl w:val="2"/>
          <w:numId w:val="1"/>
        </w:numPr>
        <w:rPr/>
      </w:pPr>
      <w:bookmarkStart w:id="58" w:name="__RefHeading___Toc3461713_372815092"/>
      <w:bookmarkStart w:id="59" w:name="_Toc22"/>
      <w:bookmarkEnd w:id="58"/>
      <w:r>
        <w:rPr>
          <w:rtl w:val="true"/>
        </w:rPr>
        <w:t>اشارة</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جاءَکمْ فاسِقٌ بِنَبَإٍ فَتَبَيَّنُوا أَنْ تُصِيبُوا قَوْماً بِجَهالَةٍ فَتُصْبِحُوا عَلى ما فَعَلْتُمْ نادِمِينَ</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التأنی و ترک العجلة هی من اخلاق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یفروح بالرجل المتأنی فمن اتاه خبر انه فلان قال فیک کذا او ولدک او بنتک اشتکت من احد یجب علیک الصبر حتی یذهب غضبک و لا یستعجل باتخاذ القرار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والعجلة صفة تؤدي دائما في ذاتها واثارها إلى قلق الإنسان وانزعاجه وتورث الأسى والأسف في مشاعره وأحاسيسه والندامة من أعراضها، وقد قال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العجول یتکلم قبل أن يعلم، ويجب قبل أن يفهم، ويحمد قبل أن يجرب، ويذم بعدما يحمد، ويعزم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یصمم علی عمل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يفکر، ويمضي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یبتدی بعمل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والعجول تصحبه الندامة وتعتزله السلامة، وکانت العرب تکني العجلة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الندامات، وإن الزلل مع العجل، والإقدام على العجل بعد التأني فيه أحزم من الإمساک عنه بعد الإقدام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وهى تورث أمراضا واثارا نفسية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القلق الذي ينتاب الإنسان في عجلته وسرعته، والارتباک والنسيان، والخوف من المجهول المترتب بسبب عدم وضوح الرؤية والمتطبع بالعجلة والسرعة في سلوکه الاجتماعي يکون حادا متعصبا متکلفا للأمور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تدخل العجلة الانسان فی المهلکات و مما روی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رجلا من أعظم المسلمين غناء عن المسلمين، في غزوة غزاها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ينظر إلى الرجل من أهل النار فلينظر إلى هذا فاتبعه رجل من القوم، وهو على تلک الحال من أشد الناس على المشرکين، حتى جرح، فاستعجل الموت و طلب الشهادة، فجعل ذبابة سيفه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مقدم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ثدييه حتى خرج من بين کتفيه، فأقبل الرجل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لفلان من أحب أن ينظر إلى رجل من أهل النار فلينظر إليه وکان من أعظمنا غناء عن المسلمين، فعرفت أنه لا يموت على ذلک، فلما جرح استعجل الموت فقتل نفسه،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ليعمل عمل أهل النار وإنه من </w:t>
      </w:r>
      <w:bookmarkStart w:id="60" w:name="pg7088_58541"/>
    </w:p>
    <w:p>
      <w:pPr>
        <w:pStyle w:val="BookText"/>
        <w:rPr/>
      </w:pPr>
      <w:bookmarkEnd w:id="60"/>
      <w:r>
        <w:rPr>
          <w:rFonts w:ascii="Amiri" w:hAnsi="Amiri" w:eastAsia="Amiri" w:cs="Amiri"/>
          <w:color w:val="111111"/>
          <w:sz w:val="28"/>
          <w:sz w:val="28"/>
          <w:szCs w:val="28"/>
          <w:rtl w:val="true"/>
          <w:lang w:bidi="ar-SA"/>
        </w:rPr>
        <w:t>أهل الجنة، ويعمل عمل أهل الجنة وإنه من أهل النار، وإنما الأعمال بالخواتيم</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
      </w:r>
    </w:p>
    <w:p>
      <w:pPr>
        <w:pStyle w:val="Heading3"/>
        <w:numPr>
          <w:ilvl w:val="2"/>
          <w:numId w:val="1"/>
        </w:numPr>
        <w:rPr/>
      </w:pPr>
      <w:bookmarkStart w:id="61" w:name="__RefHeading___Toc3461715_372815092"/>
      <w:bookmarkStart w:id="62" w:name="_Toc23"/>
      <w:bookmarkEnd w:id="61"/>
      <w:r>
        <w:rPr>
          <w:rtl w:val="true"/>
        </w:rPr>
        <w:t>الحدیث</w:t>
      </w:r>
      <w:bookmarkEnd w:id="62"/>
    </w:p>
    <w:p>
      <w:pPr>
        <w:pStyle w:val="BookText"/>
        <w:rPr/>
      </w:pPr>
      <w:r>
        <w:rPr>
          <w:rFonts w:ascii="IRNazanin" w:hAnsi="IRNazanin" w:eastAsia="IRNazanin"/>
          <w:color w:val="111111"/>
          <w:sz w:val="28"/>
          <w:sz w:val="28"/>
          <w:szCs w:val="28"/>
          <w:rtl w:val="true"/>
          <w:lang w:bidi="fa-IR"/>
        </w:rPr>
        <w:t xml:space="preserve">روی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الأناة من الله و العجلة من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الأناة و التأنى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عدم العجلة عدم المبادرة الى الأمور بلا تفکر في البطش و الضرب و الشتم إلى غير ذلک من أنحاء المؤاخذة و ضده العجلة وهی التسرع إلى الشر و الغضب وهی من فروع التهور و منشؤها الجهل بحسن السياسة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التانی غیر الکسل لان المتکاسل من یعرف الطریق و لکن لا یتحرک و المتانی لا یتحرک حتی یعرف الطریق ثم یتحرک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استطاع أن يمنع نفسه من أربعة أشياء فهو خليق بأن لا ينزل به مکروه أبدا قيل و ما هن قال العجلة و اللجاجة و العجب و التواني</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
      </w:r>
    </w:p>
    <w:p>
      <w:pPr>
        <w:pStyle w:val="Heading3"/>
        <w:numPr>
          <w:ilvl w:val="2"/>
          <w:numId w:val="1"/>
        </w:numPr>
        <w:rPr/>
      </w:pPr>
      <w:bookmarkStart w:id="63" w:name="__RefHeading___Toc3461717_372815092"/>
      <w:bookmarkStart w:id="64" w:name="_Toc24"/>
      <w:bookmarkEnd w:id="63"/>
      <w:r>
        <w:rPr>
          <w:rtl w:val="true"/>
        </w:rPr>
        <w:t>مظاهر العجلة</w:t>
      </w:r>
      <w:bookmarkEnd w:id="64"/>
    </w:p>
    <w:p>
      <w:pPr>
        <w:pStyle w:val="BookText"/>
        <w:rPr/>
      </w:pPr>
      <w:r>
        <w:rPr>
          <w:rFonts w:ascii="IRNazanin" w:hAnsi="IRNazanin" w:eastAsia="IRNazanin"/>
          <w:color w:val="111111"/>
          <w:sz w:val="28"/>
          <w:sz w:val="28"/>
          <w:szCs w:val="28"/>
          <w:rtl w:val="true"/>
          <w:lang w:bidi="fa-IR"/>
        </w:rPr>
        <w:t>ما ان ینسمع الرجل کلمة او خبر عن احد حتی ینشرها فی مواقع التواصل الاجتماعی او اذا سمع کلام سیئ عن احد یذهب یقول له لماذا فعلت کذا و لم یساله هل فعلت کذا او لم تفعل؟ بدل ان یمسک نفسه و یسیطر علی اعصابه یطلق العنان للشیطان و یتسرع فی الجکم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التأني السلامة وفي العجلة الندامة</w:t>
      </w:r>
      <w:r>
        <w:rPr>
          <w:rFonts w:eastAsia="IRNazanin" w:cs="IRNazanin"/>
          <w:color w:val="111111"/>
          <w:sz w:val="28"/>
          <w:szCs w:val="28"/>
          <w:rtl w:val="true"/>
          <w:lang w:bidi="fa-IR"/>
        </w:rPr>
        <w:t>.</w:t>
      </w:r>
    </w:p>
    <w:p>
      <w:pPr>
        <w:pStyle w:val="Heading3"/>
        <w:numPr>
          <w:ilvl w:val="2"/>
          <w:numId w:val="1"/>
        </w:numPr>
        <w:rPr/>
      </w:pPr>
      <w:bookmarkStart w:id="65" w:name="__RefHeading___Toc3461719_372815092"/>
      <w:bookmarkStart w:id="66" w:name="_Toc25"/>
      <w:bookmarkEnd w:id="65"/>
      <w:r>
        <w:rPr>
          <w:rtl w:val="true"/>
        </w:rPr>
        <w:t>قصة الوليد بن عقبة و بني المصطلق</w:t>
      </w:r>
      <w:bookmarkEnd w:id="66"/>
    </w:p>
    <w:p>
      <w:pPr>
        <w:pStyle w:val="BookText"/>
        <w:rPr/>
      </w:pPr>
      <w:r>
        <w:rPr>
          <w:rFonts w:ascii="IRNazanin" w:hAnsi="IRNazanin" w:eastAsia="IRNazanin"/>
          <w:color w:val="111111"/>
          <w:sz w:val="28"/>
          <w:sz w:val="28"/>
          <w:szCs w:val="28"/>
          <w:rtl w:val="true"/>
          <w:lang w:bidi="fa-IR"/>
        </w:rPr>
        <w:t>اما الآیة التی تلونها علیک فی اول المجلس فشأن نزولها کما ذکره أغلب المفسرين</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أن الاية نزلت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أرسله لجمع الزکاة من قبيلة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علم بنو المصطلق أن مبعوث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قادم إليهم سروا کثيرا و هرعوا لاستقباله و بیدهم سیوفهم، إلا أن الوليد خاف و تصور أنهم يريدون </w:t>
      </w:r>
      <w:bookmarkStart w:id="67" w:name="pg7088_58542"/>
    </w:p>
    <w:p>
      <w:pPr>
        <w:pStyle w:val="BookText"/>
        <w:rPr/>
      </w:pPr>
      <w:bookmarkEnd w:id="67"/>
      <w:r>
        <w:rPr>
          <w:rFonts w:ascii="IRNazanin" w:hAnsi="IRNazanin" w:eastAsia="IRNazanin"/>
          <w:color w:val="111111"/>
          <w:sz w:val="28"/>
          <w:sz w:val="28"/>
          <w:szCs w:val="28"/>
          <w:rtl w:val="true"/>
          <w:lang w:bidi="fa-IR"/>
        </w:rPr>
        <w:t>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فرجع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إنهم امتنوا عن دفع الزکاة و أنهم مرتدون ثم أمر النبي رجلا اخر ان يعرف الحق فذهب الرجل ليستقصی الخبر فعاد أخبره بأنهم مسلمون و سمع منهم صوت الاذان و الصلاة، فنزلت الاية انفة الذکر، و عقب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التأني من الله و العجلة من الشيطان</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68" w:name="__RefHeading___Toc3461721_372815092"/>
      <w:bookmarkStart w:id="69" w:name="_Toc26"/>
      <w:bookmarkEnd w:id="68"/>
      <w:r>
        <w:rPr>
          <w:rtl w:val="true"/>
        </w:rPr>
        <w:t>قصة اخری</w:t>
      </w:r>
      <w:bookmarkEnd w:id="69"/>
    </w:p>
    <w:p>
      <w:pPr>
        <w:pStyle w:val="BookText"/>
        <w:rPr/>
      </w:pPr>
      <w:r>
        <w:rPr>
          <w:rFonts w:ascii="IRNazanin" w:hAnsi="IRNazanin" w:eastAsia="IRNazanin"/>
          <w:color w:val="111111"/>
          <w:sz w:val="28"/>
          <w:sz w:val="28"/>
          <w:szCs w:val="28"/>
          <w:rtl w:val="true"/>
          <w:lang w:bidi="fa-IR"/>
        </w:rPr>
        <w:t>أحد الأطفال کان يلعب في داخل المنزل وأثناء اللعب کسر زجاج النافذة جاء أبوه إليه بعد أن سمع صوت تکسر الزجاج وسأل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کسر النافذة؟ قيل له ولدک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يتمالک الوالد أعصابه فتناول عصا غليظة من الأرض وأقبل على ولده يشبعه ضربا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أصبح الصباح وجاءت الأم لتوقظ ولدها فرأت يداه مخضرتان فصاحت في الحال فقام الوالد بنقله إلى المستشفى وبعد الفحص قال الطبيب أن اليدين متسممتان وتبين أن العصا التي ضرب بها الطفل کانت فيها مسامير قديمة أصابها الصدأ مما أدى ذلک إلى أن تغرز المسامير في يدي الولد وتسرب السم إلى جسمه فقرر الطبيب أن لا بد من قطع يدي الطفل حتى لا يسري السم إلى سائر جسمه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ذلک والأمر لا يحتمل التأخير فاليوم قد تقطع الکف وغدا ربما تقطع الذراع وکلما تأخرنا أکثر تسرب السم إلى </w:t>
      </w:r>
      <w:bookmarkStart w:id="70" w:name="pg7088_58543"/>
    </w:p>
    <w:p>
      <w:pPr>
        <w:pStyle w:val="BookText"/>
        <w:rPr/>
      </w:pPr>
      <w:bookmarkEnd w:id="70"/>
      <w:r>
        <w:rPr>
          <w:rFonts w:ascii="IRNazanin" w:hAnsi="IRNazanin" w:eastAsia="IRNazanin"/>
          <w:color w:val="111111"/>
          <w:sz w:val="28"/>
          <w:sz w:val="28"/>
          <w:szCs w:val="28"/>
          <w:rtl w:val="true"/>
          <w:lang w:bidi="fa-IR"/>
        </w:rPr>
        <w:t>جسمه وربما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يجد الأب حيلة إلا أن يوقع على إجراء العملية فقطعت کفي الطفل وبعد أن أفاق نظر وإذا يداه مقطوعتان فتطلع إلى أبيه وصار يحلف أنه لن يکسر أو يتلف شيئا بعد اليوم شرط أن يعيد إليه يديه لم يتحمل الأب الصدمة وضاقت به السُبُل</w:t>
      </w:r>
      <w:r>
        <w:rPr>
          <w:rFonts w:eastAsia="IRNazanin" w:cs="IRNazanin"/>
          <w:color w:val="111111"/>
          <w:sz w:val="28"/>
          <w:szCs w:val="28"/>
          <w:rtl w:val="true"/>
          <w:lang w:bidi="fa-IR"/>
        </w:rPr>
        <w:t>.</w:t>
      </w:r>
    </w:p>
    <w:p>
      <w:pPr>
        <w:pStyle w:val="Heading3"/>
        <w:numPr>
          <w:ilvl w:val="2"/>
          <w:numId w:val="1"/>
        </w:numPr>
        <w:rPr/>
      </w:pPr>
      <w:bookmarkStart w:id="71" w:name="__RefHeading___Toc3461723_372815092"/>
      <w:bookmarkStart w:id="72" w:name="_Toc27"/>
      <w:bookmarkEnd w:id="71"/>
      <w:r>
        <w:rPr>
          <w:rtl w:val="true"/>
        </w:rPr>
        <w:t>العجلة المحمودة</w:t>
      </w:r>
      <w:bookmarkEnd w:id="72"/>
    </w:p>
    <w:p>
      <w:pPr>
        <w:pStyle w:val="BookText"/>
        <w:rPr/>
      </w:pPr>
      <w:r>
        <w:rPr>
          <w:rFonts w:ascii="IRNazanin" w:hAnsi="IRNazanin" w:eastAsia="IRNazanin"/>
          <w:color w:val="111111"/>
          <w:sz w:val="28"/>
          <w:sz w:val="28"/>
          <w:szCs w:val="28"/>
          <w:rtl w:val="true"/>
          <w:lang w:bidi="fa-IR"/>
        </w:rPr>
        <w:t xml:space="preserve">العجلة مذمومة فی کل شئ الا فی عمل الخیر و فیه العجلة محمودة،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اذا هبت رياحک فاغتنمها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لکل حادثة سکون</w:t>
      </w:r>
    </w:p>
    <w:p>
      <w:pPr>
        <w:pStyle w:val="BookText"/>
        <w:rPr/>
      </w:pPr>
      <w:r>
        <w:rPr>
          <w:rFonts w:ascii="IRNazanin" w:hAnsi="IRNazanin" w:eastAsia="IRNazanin"/>
          <w:color w:val="111111"/>
          <w:sz w:val="28"/>
          <w:sz w:val="28"/>
          <w:szCs w:val="28"/>
          <w:rtl w:val="true"/>
          <w:lang w:bidi="fa-IR"/>
        </w:rPr>
        <w:t>و لا تغفل عن الاحسان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تدرى السکون متى تکون‌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هممت بخير فبادر، فانک لا تدري ما يحدث</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ذکروا الأناة في الأشياء کلها، فقال احد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فإذا حضرت جنازة لم اتأن، وإذا وجدت کفؤا زوجت ولم اتأن، وإذا حضرت الصلاة لم اتأن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تؤخر إنالة المحتاج إلى غد فإنک لا تدري ما يعرض لک و له في 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صدقة الحلواني قال</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أطوف بالبيت فأتاني رجل من أصحابنا فسألني قرض دينارين و کنت قد طفت خمسة أشواط فقلت له أتم أسبوعي ثم أخرج فلما دخلت في السادس اعتمد علي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يده على منکبي قال فأتممت سبعي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الشوط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دخلت في الآخر لاعتماد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فکنت کلما جئت إلى الرکن أومأ إلي الرجل فقال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هذا يومئ إليک قلت جعلت فداک هذا رجل من مواليک سألني قرض دينارين قلت أتم أسبوعي و أخرج إليک قال فدفعني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اذهب فأعطهما إياه فلما کان من الغد دخلت عليه و عنده عدة من أصحابنا يحدثهم فلما رآني قطع الحديث و قال لأن أمشي مع أخ لي في حاجة حتى أقضي له أحب إلي من أن </w:t>
      </w:r>
      <w:bookmarkStart w:id="73" w:name="pg7088_58544"/>
    </w:p>
    <w:p>
      <w:pPr>
        <w:pStyle w:val="BookText"/>
        <w:rPr/>
      </w:pPr>
      <w:bookmarkEnd w:id="73"/>
      <w:r>
        <w:rPr>
          <w:rFonts w:ascii="Amiri" w:hAnsi="Amiri" w:eastAsia="Amiri" w:cs="Amiri"/>
          <w:color w:val="111111"/>
          <w:sz w:val="28"/>
          <w:sz w:val="28"/>
          <w:szCs w:val="28"/>
          <w:rtl w:val="true"/>
          <w:lang w:bidi="ar-SA"/>
        </w:rPr>
        <w:t>أعتق ألف نسمة و أحمل على ألف فرس في سبيل الله مسرجة ملجمة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3461725_372815092"/>
      <w:bookmarkStart w:id="75" w:name="_Toc28"/>
      <w:bookmarkEnd w:id="74"/>
      <w:r>
        <w:rPr>
          <w:rtl w:val="true"/>
        </w:rPr>
        <w:t>نعي</w:t>
      </w:r>
      <w:r>
        <w:rPr>
          <w:rtl w:val="true"/>
        </w:rPr>
        <w:t xml:space="preserve">: </w:t>
      </w:r>
      <w:r>
        <w:rPr>
          <w:rtl w:val="true"/>
        </w:rPr>
        <w:t xml:space="preserve">راس الحسین </w:t>
      </w:r>
      <w:r>
        <w:rPr>
          <w:rtl w:val="true"/>
        </w:rPr>
        <w:t>(</w:t>
      </w:r>
      <w:r>
        <w:rPr>
          <w:rtl w:val="true"/>
        </w:rPr>
        <w:t>علیه السلام</w:t>
      </w:r>
      <w:r>
        <w:rPr>
          <w:rtl w:val="true"/>
        </w:rPr>
        <w:t xml:space="preserve">) </w:t>
      </w:r>
      <w:r>
        <w:rPr>
          <w:rtl w:val="true"/>
        </w:rPr>
        <w:t>و وطئ صدره</w:t>
      </w:r>
      <w:bookmarkEnd w:id="75"/>
    </w:p>
    <w:p>
      <w:pPr>
        <w:pStyle w:val="BookText"/>
        <w:rPr/>
      </w:pPr>
      <w:r>
        <w:rPr>
          <w:rFonts w:ascii="IRNazanin" w:hAnsi="IRNazanin" w:eastAsia="IRNazanin"/>
          <w:color w:val="111111"/>
          <w:sz w:val="28"/>
          <w:sz w:val="28"/>
          <w:szCs w:val="28"/>
          <w:rtl w:val="true"/>
          <w:lang w:bidi="fa-IR"/>
        </w:rPr>
        <w:t xml:space="preserve">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وارحم تلک الخدود التي تقلبت على قبر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وارحم تلک الأعين التي جرت دموعها رحمة لنا، وارحم تلک القلوب التي حزنت لأجلنا واحترقت بالحزن، وارحم تلک الصرخة التي کانت لأجلنا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واحسيناه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وامظلوماه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واغريباه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المجالس التي يحبونها ويأنسون بإقامتها، کما قال إمامنا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 أصحابه</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أحيوا أمرنا رحم الله من أحيا أمرنا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لذا أقام فضيل بن يسار مأتما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يخبر به إمامنا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اليوم الثاني أقبل إلى الإمام فقال له</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يا فضيل أين کنت البارحة؟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شغل عاقني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أحب فضيل أن يخبر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صنع مجلسا في بيته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لا يؤلم قلبه بسماع ذکر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اسم جده الحسين إلا وخنقته العبرة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فضيل لا تخف علي أما صنعت مأتما وأقمت بدارک عزاء في مصاب جدي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سيدي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کنت حاضرا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إذا ما رأيتک أين کنت جالسا؟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أردت الخروج من البيت أما عثرت بثوب أبيض؟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سيدي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کنت جالسا هناک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لم جلست بباب البيت ولم لم تتصدر المجلس؟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المقدمون في الدنيا والاخرة، ولکم صدور المجالس والمحافل، ولا يجوز لنا أن نتقدم عليکم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جدتي فاطمة جالسة بصدر المجلس لذا ما تصدرت إجلالا لها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تحضر مجالس ولدها الحسين وتطلب من يسعدها بالبکاء عليه وقد جاء في الرواية عن إمامنا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ابک على جدي الحسين وأسعد بذلک فاطمة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غائبة عما جرى على ولدها يوم عاشوراء، ولذلک يروى</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أن عمر بن سعد حينما بعث برأس الحسين إلى الکوفة مع خولي بن يزيد إلى ابن زياد، أقبل خولي إلى قصر الأمارة، فوجد باب القصر مغلقا، فأتى به إلى منزله، ووضع الرأس الشريف في أجانة، ثم اوى إلى فراشه، فقالت له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بغنى الدهر، هذا رأس الحسين معک في الدار،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ويلک، الناس يأتون بالذهب والفضة، وأنت تأتيني برأس ابن بنت رسول الله، لا والله لا جمعت رأسي ورأسک وسادة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تلک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إلى ساحة الدار، وإذا أنا بنور مثل العامود يسطع من تلک الأجانة إلى عنان السماء، وسمعت هاتفة تقول</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حسين، قتلوک ومن شرب الماء منعوک، وما عرفوا من أمک ومن أبوک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الوالده والگلب لهفان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وادور عزه ابني وين ما کان</w:t>
      </w:r>
    </w:p>
    <w:p>
      <w:pPr>
        <w:pStyle w:val="BookText"/>
        <w:rPr/>
      </w:pPr>
      <w:r>
        <w:rPr>
          <w:rFonts w:ascii="IRNazanin" w:hAnsi="IRNazanin" w:eastAsia="IRNazanin"/>
          <w:color w:val="111111"/>
          <w:sz w:val="28"/>
          <w:sz w:val="28"/>
          <w:szCs w:val="28"/>
          <w:rtl w:val="true"/>
          <w:lang w:bidi="fa-IR"/>
        </w:rPr>
        <w:t>جسمه طريح ولا له اکفان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لعبت عليه الخيل ميدان</w:t>
      </w:r>
    </w:p>
    <w:p>
      <w:pPr>
        <w:pStyle w:val="BookText"/>
        <w:rPr/>
      </w:pPr>
      <w:r>
        <w:rPr>
          <w:rFonts w:ascii="IRNazanin" w:hAnsi="IRNazanin" w:eastAsia="IRNazanin"/>
          <w:color w:val="111111"/>
          <w:sz w:val="28"/>
          <w:sz w:val="28"/>
          <w:szCs w:val="28"/>
          <w:rtl w:val="true"/>
          <w:lang w:bidi="fa-IR"/>
        </w:rPr>
        <w:t>أنا الوالده المذبوح ابنها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طول الدهر ما فک حزنها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لا زالت فاطمة حزینه علی ابنها و ما حال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رایت الخیل تطئ صدر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الراوی نادت مولاتنا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العاشر ياقوم اما فيکم مسلم يواري هذا البدن السليب والجسد التريب فصاح عمر ابن سعد اجيبو نداء زينب قيل يا امير ما نصنع هل نواري جسد الحسين قال لا ولکن ليرکب منکم عشره من الخياله وليرضوا جسد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انعلت عشر من الخيول الحديد وبدئت الخياله تجول في الميدان ذهابن أيابا وکانت الخيل تطئ صدر و ظهره و کانوا اذا وطئو صدره قلب جسده الشریف و ثم یطئون ظهره و هکذا يقول بعض من حضر لقد سمعنا تکسر اضلاع صدر الحسين کما تتکسر القوارير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صاحت خويه فوق أصاویبک يرضوک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چنت حرزي وتحت الخيل خلوک</w:t>
      </w:r>
    </w:p>
    <w:p>
      <w:pPr>
        <w:pStyle w:val="BookText"/>
        <w:rPr/>
      </w:pPr>
      <w:r>
        <w:rPr>
          <w:rFonts w:ascii="IRNazanin" w:hAnsi="IRNazanin" w:eastAsia="IRNazanin"/>
          <w:color w:val="111111"/>
          <w:sz w:val="28"/>
          <w:sz w:val="28"/>
          <w:szCs w:val="28"/>
          <w:rtl w:val="true"/>
          <w:lang w:bidi="fa-IR"/>
        </w:rPr>
        <w:t>ولا راعو شرف جدک ولا بوک</w:t>
      </w:r>
    </w:p>
    <w:p>
      <w:pPr>
        <w:pStyle w:val="BookText"/>
        <w:rPr/>
      </w:pPr>
      <w:r>
        <w:rPr>
          <w:rFonts w:ascii="IRNazanin" w:hAnsi="IRNazanin" w:eastAsia="IRNazanin"/>
          <w:color w:val="111111"/>
          <w:sz w:val="28"/>
          <w:sz w:val="28"/>
          <w:szCs w:val="28"/>
          <w:rtl w:val="true"/>
          <w:lang w:bidi="fa-IR"/>
        </w:rPr>
        <w:t>خويه انعمت عيني ولا شوفک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ذبيح ويجري دم نحرک</w:t>
      </w:r>
    </w:p>
    <w:p>
      <w:pPr>
        <w:pStyle w:val="BookText"/>
        <w:rPr/>
      </w:pPr>
      <w:r>
        <w:rPr>
          <w:rFonts w:ascii="IRNazanin" w:hAnsi="IRNazanin" w:eastAsia="IRNazanin"/>
          <w:color w:val="111111"/>
          <w:sz w:val="28"/>
          <w:sz w:val="28"/>
          <w:szCs w:val="28"/>
          <w:rtl w:val="true"/>
          <w:lang w:bidi="fa-IR"/>
        </w:rPr>
        <w:t>واصحابک وأهل بيتک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ضحايا مطرحة بجنبک</w:t>
      </w:r>
    </w:p>
    <w:p>
      <w:pPr>
        <w:pStyle w:val="BookText"/>
        <w:rPr/>
      </w:pPr>
      <w:r>
        <w:rPr>
          <w:rFonts w:ascii="Amiri" w:hAnsi="Amiri" w:eastAsia="Amiri" w:cs="Amiri"/>
          <w:color w:val="111111"/>
          <w:sz w:val="28"/>
          <w:sz w:val="28"/>
          <w:szCs w:val="28"/>
          <w:rtl w:val="true"/>
          <w:lang w:bidi="ar-SA"/>
        </w:rPr>
        <w:t>عساها تعثرت هالخيل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داست على صدر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تدوس الخيل منه أضلعن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 النبي بطيها مستورُ </w:t>
      </w:r>
      <w:bookmarkStart w:id="76" w:name="pg7088_58547"/>
    </w:p>
    <w:p>
      <w:pPr>
        <w:pStyle w:val="Heading2"/>
        <w:numPr>
          <w:ilvl w:val="1"/>
          <w:numId w:val="1"/>
        </w:numPr>
        <w:rPr/>
      </w:pPr>
      <w:bookmarkStart w:id="77" w:name="__RefHeading___Toc3461727_372815092"/>
      <w:bookmarkStart w:id="78" w:name="_Toc29"/>
      <w:bookmarkEnd w:id="76"/>
      <w:bookmarkEnd w:id="77"/>
      <w:r>
        <w:rPr>
          <w:rtl w:val="true"/>
        </w:rPr>
        <w:t>اللیلة الرابعة</w:t>
      </w:r>
      <w:r>
        <w:rPr>
          <w:rtl w:val="true"/>
        </w:rPr>
        <w:t xml:space="preserve">: </w:t>
      </w:r>
      <w:r>
        <w:rPr>
          <w:rtl w:val="true"/>
        </w:rPr>
        <w:t>الغضب</w:t>
      </w:r>
      <w:bookmarkEnd w:id="78"/>
    </w:p>
    <w:p>
      <w:pPr>
        <w:pStyle w:val="Heading3"/>
        <w:numPr>
          <w:ilvl w:val="2"/>
          <w:numId w:val="1"/>
        </w:numPr>
        <w:rPr/>
      </w:pPr>
      <w:bookmarkStart w:id="79" w:name="__RefHeading___Toc3461729_372815092"/>
      <w:bookmarkStart w:id="80" w:name="_Toc30"/>
      <w:bookmarkEnd w:id="79"/>
      <w:r>
        <w:rPr>
          <w:rtl w:val="true"/>
        </w:rPr>
        <w:t>اشارة</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وَالْکاظِمِينَ الْغَيْظَ وَالْعَافِينَ عَنِ النَّاسِ وَاللَّهُ يُحِبُّ الْمُحْسِنِينَ</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قال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إياک و الغضب فأوله جنون و آخره 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امر الله المؤمنین بجمیع الفضائل و نهاه عن الرذائل و بینوا لنا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المؤمنین اصحاب اخلاق حسنة و و حذرونا من الاخلاق السیئة الرذائل من هذه الرذائل هو خلق الغضب و کما نقول باللغة الشعبیة العصبیة قالوا فی تعریفه انه حالة تغير يحصل عند فوران دم 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ارتفاع الضغط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ليحصل عنه التشفي في الصدر لاتغضب ما استطعت، وزيِّن نفسک بزينة الحلم واعلم أن الغضب مفتاح کلِّ سوء، ولعل شدته تؤدي بصاحبها الى موت الفجأة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سبحانه قال من صفات المتقین</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الْکاظِمِينَ الْغَيْظَ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کظم غيظه أي سکت عليه و لم يظهره،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الْعافِينَ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التارکين عقوبة من أذنب إليهم و استحق المؤاخذ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 جوامع الکلم من ربهم سبحانه وتعالى لعلمه بخلود الشريعة وبقائها وشمولها، وهذا الأمر لا يحصل إلا بقواعد وأسس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جوامع الکلم التي حوت لنا کل خير، ونفت عنا کل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نطق بها الرسول الکريم، الذي لا ينطق عن الهوى في مقالته للرجل الذي طلب الوصية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مرات، وفي کل مرة يقول الرسول المعلم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تغضب، وفي بعض الألفاظ أن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دلني على عمل يدخلني الجنة ويباعدني من النار، ولا تکثر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تغضب</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ومعلوم أن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الشيء مع تأکيده، فالرسول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عليه بعدم الغضب، يکون من الله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إنکاره على من عصاه، وسخط عليه وأعرض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معاقبة له، ويکون من الناس على ضربين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w:t>
      </w:r>
      <w:bookmarkStart w:id="81" w:name="pg7088_58548"/>
    </w:p>
    <w:p>
      <w:pPr>
        <w:pStyle w:val="BookText"/>
        <w:rPr/>
      </w:pPr>
      <w:bookmarkEnd w:id="81"/>
      <w:r>
        <w:rPr>
          <w:rFonts w:ascii="IRNazanin" w:hAnsi="IRNazanin" w:eastAsia="IRNazanin"/>
          <w:color w:val="111111"/>
          <w:sz w:val="28"/>
          <w:sz w:val="28"/>
          <w:szCs w:val="28"/>
          <w:rtl w:val="true"/>
          <w:lang w:bidi="fa-IR"/>
        </w:rPr>
        <w:t>ومذموم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في جانب الدين والحق، أما المذموم، فما کان في خلافه، وما نهى عنه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الرجل من قبيل المذموم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ففکرت حينما قال 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فإذا الغضب يجمع الشر کله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مثل هذا الحديث نتذکره ونحن في حالتنا الطبيعية، فإذا استُغضب أحدنا نسيه، واستجاب دون تروٍّ لضغط الغريزة، وفقد السيطرة على نفسه، واندفع ينفّس عن هذا الغضب بلسانه ويده، فإذا انزاحت سحابة الموقف، ورجع إلى نفسه وجد أنه کسر ما لا يجبر، وخرق ما لا يُرقع، وربما ضرب أولاده و امرأته، وربما استقال من عمله، وربما هدم علاقاته بأصدق أصدقائه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النفوس إذا تنافر 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الزجاجة کسرها لا يجبر</w:t>
      </w:r>
    </w:p>
    <w:p>
      <w:pPr>
        <w:pStyle w:val="BookText"/>
        <w:rPr/>
      </w:pPr>
      <w:r>
        <w:rPr>
          <w:rFonts w:ascii="IRNazanin" w:hAnsi="IRNazanin" w:eastAsia="IRNazanin"/>
          <w:color w:val="111111"/>
          <w:sz w:val="28"/>
          <w:sz w:val="28"/>
          <w:szCs w:val="28"/>
          <w:rtl w:val="true"/>
          <w:lang w:bidi="fa-IR"/>
        </w:rPr>
        <w:t xml:space="preserve">و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ملک نفسه إذا رغب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رغبته فی احد لم تدخله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رهب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اذا خاف من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اشتهى و إذا غضب حرم الله جسده على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من کن فيه کان سيدا کظم الغيظ و العفو عن المسي‌ء و الصلة بالنفس و المال</w:t>
      </w:r>
      <w:r>
        <w:rPr>
          <w:rFonts w:eastAsia="IRNazanin" w:cs="IRNazanin"/>
          <w:color w:val="111111"/>
          <w:sz w:val="28"/>
          <w:szCs w:val="28"/>
          <w:rtl w:val="true"/>
          <w:lang w:bidi="fa-IR"/>
        </w:rPr>
        <w:t>»</w:t>
      </w:r>
    </w:p>
    <w:p>
      <w:pPr>
        <w:pStyle w:val="Heading3"/>
        <w:numPr>
          <w:ilvl w:val="2"/>
          <w:numId w:val="1"/>
        </w:numPr>
        <w:rPr/>
      </w:pPr>
      <w:bookmarkStart w:id="82" w:name="__RefHeading___Toc3461731_372815092"/>
      <w:bookmarkStart w:id="83" w:name="_Toc31"/>
      <w:bookmarkEnd w:id="82"/>
      <w:r>
        <w:rPr>
          <w:rtl w:val="true"/>
        </w:rPr>
        <w:t>قصة الرجل المطلق</w:t>
      </w:r>
      <w:bookmarkEnd w:id="8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قيل لهارون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العرب طلق خمس نسوة، فقال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يجوز النکاح على أربع نسوة فکيف طلق خمسا؟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لرجل أربع نسوة، فدخل عليهن يوما فوجدهن متنازعات،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مت هذا التنازع؟ ما إخال هذا الأمر إلا من قبلک يقول لإمرأة منهن أذهبي فأنت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 صاحبتها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عجلت عليها بالطلاق، ولو أدبتها بغير ذلک لکنت حقيقا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أيضا طالق فقالت له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قبحک الله فوالله لقدکانتا إليک محسنتين، وعليک مفضلتين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أيتها المعددة أياديهما طالق أيضا</w:t>
      </w:r>
      <w:r>
        <w:rPr>
          <w:rFonts w:eastAsia="IRNazanin" w:cs="IRNazanin"/>
          <w:color w:val="111111"/>
          <w:sz w:val="28"/>
          <w:szCs w:val="28"/>
          <w:rtl w:val="true"/>
          <w:lang w:bidi="fa-IR"/>
        </w:rPr>
        <w:t xml:space="preserve">. </w:t>
      </w:r>
      <w:bookmarkStart w:id="84" w:name="pg7088_58549"/>
    </w:p>
    <w:p>
      <w:pPr>
        <w:pStyle w:val="BookText"/>
        <w:rPr/>
      </w:pPr>
      <w:bookmarkEnd w:id="84"/>
      <w:r>
        <w:rPr>
          <w:rFonts w:ascii="IRNazanin" w:hAnsi="IRNazanin" w:eastAsia="IRNazanin"/>
          <w:color w:val="111111"/>
          <w:sz w:val="28"/>
          <w:sz w:val="28"/>
          <w:szCs w:val="28"/>
          <w:rtl w:val="true"/>
          <w:lang w:bidi="fa-IR"/>
        </w:rPr>
        <w:t>فقالت له الرابعة ضاق صدرک عن أن تؤدب نسائک إلا بالطلاق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طالق أيضا وکان ذلک بمسمع جارة له، فأشرفت عليه وقد سمعت کلامه،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ماشهدت العرب عليک وعلى قومک الا بالضعف الا لما بلوه منکم و وجدوه منکم، أبيت إلا طلاق نسائک في ساعة واحدة،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إن أجاز زوجک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الزوج من داخل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اجزت قد اجزت وهکذا طلق خمس نساء</w:t>
      </w:r>
      <w:r>
        <w:rPr>
          <w:rFonts w:eastAsia="IRNazanin" w:cs="IRNazanin"/>
          <w:color w:val="111111"/>
          <w:sz w:val="28"/>
          <w:szCs w:val="28"/>
          <w:rtl w:val="true"/>
          <w:lang w:bidi="fa-IR"/>
        </w:rPr>
        <w:t>.</w:t>
      </w:r>
    </w:p>
    <w:p>
      <w:pPr>
        <w:pStyle w:val="Heading3"/>
        <w:numPr>
          <w:ilvl w:val="2"/>
          <w:numId w:val="1"/>
        </w:numPr>
        <w:rPr/>
      </w:pPr>
      <w:bookmarkStart w:id="85" w:name="__RefHeading___Toc3461733_372815092"/>
      <w:bookmarkStart w:id="86" w:name="_Toc32"/>
      <w:bookmarkEnd w:id="85"/>
      <w:r>
        <w:rPr>
          <w:rtl w:val="true"/>
        </w:rPr>
        <w:t>آثار الغضب</w:t>
      </w:r>
      <w:bookmarkEnd w:id="86"/>
    </w:p>
    <w:p>
      <w:pPr>
        <w:pStyle w:val="BookText"/>
        <w:rPr/>
      </w:pPr>
      <w:r>
        <w:rPr>
          <w:rFonts w:ascii="IRNazanin" w:hAnsi="IRNazanin" w:eastAsia="IRNazanin"/>
          <w:color w:val="111111"/>
          <w:sz w:val="28"/>
          <w:sz w:val="28"/>
          <w:szCs w:val="28"/>
          <w:rtl w:val="true"/>
          <w:lang w:bidi="fa-IR"/>
        </w:rPr>
        <w:t xml:space="preserve">من آثار الغضب هو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لون الوجه</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شدة الرجفة فی الاطراف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اضطراب الحرکة و الکلام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آثاره علی اللسان تنطلاقه بالشتم و الفحش و قبح الکلام</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بحیث یخجل لو کان الانسان هادئا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آثاره علی الاعضا انه یضرب الآخرین و الهجوم علیهم و قد یصل للقتل و بعد الفتور یندم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إياک والغضب فأوله جنون وأخره 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آثاره علی القلب اذا کتم غیظه لعدم الاستطاعة تحول الی الحقد علی الاخرین و العزم علی افشاء اسرارهم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الغضب مفتاح کل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نظرت الی المطلقین فان اکثره کان سبب شجار لغضب احد علی الاخر سبب بفراق الزوجین و اذا نظرت الی مخافر الشرطة فجد جلهم احضروا بسسب عراک و شجار کان سببه الغضب و اذا نظرت السجون فتجدها ملیانة بمن قتل شخص لغضب صدر منه او اضر باحد لغضبه</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3461735_372815092"/>
      <w:bookmarkStart w:id="88" w:name="_Toc33"/>
      <w:bookmarkEnd w:id="87"/>
      <w:r>
        <w:rPr>
          <w:rtl w:val="true"/>
        </w:rPr>
        <w:t>قصة أبو مسعود الأنصاري</w:t>
      </w:r>
      <w:bookmarkEnd w:id="8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مسعود الأنصاري من اصحاب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کنت </w:t>
      </w:r>
      <w:bookmarkStart w:id="89" w:name="pg7088_58550"/>
    </w:p>
    <w:p>
      <w:pPr>
        <w:pStyle w:val="BookText"/>
        <w:rPr/>
      </w:pPr>
      <w:bookmarkEnd w:id="89"/>
      <w:r>
        <w:rPr>
          <w:rFonts w:ascii="IRNazanin" w:hAnsi="IRNazanin" w:eastAsia="IRNazanin"/>
          <w:color w:val="111111"/>
          <w:sz w:val="28"/>
          <w:sz w:val="28"/>
          <w:szCs w:val="28"/>
          <w:rtl w:val="true"/>
          <w:lang w:bidi="fa-IR"/>
        </w:rPr>
        <w:t>أضرب غلاما لي فسمعت من خلفي صوتا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أبا مسعود الله أقدر عليک منک عليه، فالتفت فإذا 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هو حر لوجه الله تعالى،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إنک لو لم تفعل للفحتک النار،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لمستک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مر يهودي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عليک فقال أصحابه إنما سلم عليک بالموت قال الموت عليک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رددت ثم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اليهودي يعضه 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قفاه فيقتله قال فذهب اليهودي فاحتطب حطبا کثيرا فاحتمله ثم لم يلبث أن انصرف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ضعه فوضع الحطب فإذا أسود في جوف الحطب عاض على عود فقال يا يهودي ما عملت اليوم قال ما عملت عملا إلا حطبي هذا احتملته فجئت به و کان معي کعکتان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فأکلت واحدة و تصدقت بواحدة على مسکين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دفع الله عنه و قال إن الصدقة تدفع ميتة السوء عن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رجل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علمني قال اذهب و لا تغضب فقال الرجل قد اکتفيت بذاک فمضى إلى أهله فإذا بين قومه حرب قد قاموا صفوفا و لبسوا السلاح فلما رأى ذلک لبس سلاحه ثم قام معهم ثم ذکر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تغضب فرمى السلاح ثم جاء يمشي إلى القوم الذين هم عدو قومه فقال يا هؤلاء ما کانت لکم من جراحة أو قتل أو ضرب ليس فيه أثر فعلي في مالي أنا أوفيکموه</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فقال القوم فما کان فهو لکم نحن أولى بذلک منکم قال فاصطلح القوم و ذهب الغضب</w:t>
      </w:r>
      <w:r>
        <w:rPr>
          <w:rFonts w:eastAsia="IRNazanin" w:cs="IRNazanin"/>
          <w:color w:val="111111"/>
          <w:sz w:val="28"/>
          <w:szCs w:val="28"/>
          <w:rtl w:val="true"/>
          <w:lang w:bidi="fa-IR"/>
        </w:rPr>
        <w:t>.»</w:t>
      </w:r>
    </w:p>
    <w:p>
      <w:pPr>
        <w:pStyle w:val="Heading3"/>
        <w:numPr>
          <w:ilvl w:val="2"/>
          <w:numId w:val="1"/>
        </w:numPr>
        <w:rPr/>
      </w:pPr>
      <w:bookmarkStart w:id="90" w:name="__RefHeading___Toc3461737_372815092"/>
      <w:bookmarkStart w:id="91" w:name="_Toc34"/>
      <w:bookmarkEnd w:id="90"/>
      <w:r>
        <w:rPr>
          <w:rtl w:val="true"/>
        </w:rPr>
        <w:t>دواء الغضب</w:t>
      </w:r>
      <w:bookmarkEnd w:id="91"/>
    </w:p>
    <w:p>
      <w:pPr>
        <w:pStyle w:val="BookText"/>
        <w:rPr/>
      </w:pPr>
      <w:r>
        <w:rPr>
          <w:rFonts w:ascii="IRNazanin" w:hAnsi="IRNazanin" w:eastAsia="IRNazanin"/>
          <w:color w:val="111111"/>
          <w:sz w:val="28"/>
          <w:sz w:val="28"/>
          <w:szCs w:val="28"/>
          <w:rtl w:val="true"/>
          <w:lang w:bidi="fa-IR"/>
        </w:rPr>
        <w:t>لا تقل أنا غضوب، ولا أستطيع أن أقلع عن هذا الخلق، فإن الحلم بالتحلم والعلم بالتعلم، ومعنى ذلک أننا يمکن أن نتعلم الحلم ولو لم يکن من طباعنا، ومن الوسائل الناجعة لتغيير طبع الغضب في النفس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التعوذ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الأسباب المهدئة للغضب حين وجود الغضب، فهو علاج ما أحسنه يدل على الاعتصام بالله</w:t>
      </w:r>
    </w:p>
    <w:p>
      <w:pPr>
        <w:pStyle w:val="BookText"/>
        <w:rPr/>
      </w:pPr>
      <w:r>
        <w:rPr>
          <w:rFonts w:ascii="Amiri" w:hAnsi="Amiri" w:eastAsia="Amiri" w:cs="Amiri"/>
          <w:color w:val="111111"/>
          <w:sz w:val="28"/>
          <w:sz w:val="28"/>
          <w:szCs w:val="28"/>
          <w:rtl w:val="true"/>
          <w:lang w:bidi="ar-SA"/>
        </w:rPr>
        <w:t>والالتجاء إليه</w:t>
      </w:r>
      <w:r>
        <w:rPr>
          <w:rStyle w:val="FootnoteAnchor"/>
          <w:rtl w:val="true"/>
        </w:rPr>
        <w:footnoteReference w:id="72"/>
      </w:r>
      <w:r>
        <w:rPr>
          <w:rFonts w:ascii="IRNazanin" w:hAnsi="IRNazanin" w:eastAsia="IRNazanin"/>
          <w:color w:val="111111"/>
          <w:sz w:val="28"/>
          <w:sz w:val="28"/>
          <w:szCs w:val="28"/>
          <w:rtl w:val="true"/>
          <w:lang w:bidi="fa-IR"/>
        </w:rPr>
        <w:t>من هذا الشيطان الرجيم، الذي يريد أن يوقع الإنسان في الردى والهلاک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غضب أحدکم فليسکت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الغضبان يصدر منه في حالة غضبه من القول ما يندم عليه في حال زوال غضبه کثير من السباب وغيره مما يعظم ضرره، فإذا سکت زال عنه هذا الشر کله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جلوسه</w:t>
      </w:r>
      <w:r>
        <w:rPr>
          <w:rStyle w:val="FootnoteAnchor"/>
          <w:rtl w:val="true"/>
        </w:rPr>
        <w:footnoteReference w:id="74"/>
      </w:r>
      <w:r>
        <w:rPr>
          <w:rFonts w:ascii="IRNazanin" w:hAnsi="IRNazanin" w:eastAsia="IRNazanin"/>
          <w:color w:val="111111"/>
          <w:sz w:val="28"/>
          <w:sz w:val="28"/>
          <w:szCs w:val="28"/>
          <w:rtl w:val="true"/>
          <w:lang w:bidi="fa-IR"/>
        </w:rPr>
        <w:t>إن کان قائما، فإن أجدى ذلک، وإلا فليضطجع</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یا اخی تغیر الحالة هی دواء الغضب اذا غضبت و انت واقف فجلس او اذهب من ذلک المکان حتی یهدء غضبک اوما رایت الغضبان اذا غضب قام و اذا کان بعیدا تقرب حتی یشتد العراک بینهم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يتوضأ أو يغتسل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الغضب جمرة في قلب کل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رواية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الغضب من الشيطان و أن الشيطان خلق من النار و إنما يطفئ النار الماء فإذا غضب أحدکم فليتوضأ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 ذی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العلاج الذی هو خاص بذي الرحم حيث روی عن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دخلت على الرشيد سلمت عليه فرد علي السلام ثم قال يا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خليفتين يجبى إليهما الخراج فقلت يا أمير المؤمنين أعيذک بالله أن تبوء بإثمي و إثمک و تقبل الباطل من أعدائنا علينا فقد علمت أنه قد کذب علينا منذ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علم ذلک عندک فإن رأيت بقرابتک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تأذن لي أحدثک بحديث أخبرني به أبي عن آبائه عن جدي رسول </w:t>
      </w:r>
      <w:bookmarkStart w:id="92" w:name="pg7088_58552"/>
    </w:p>
    <w:p>
      <w:pPr>
        <w:pStyle w:val="BookText"/>
        <w:rPr/>
      </w:pPr>
      <w:bookmarkEnd w:id="92"/>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إن الرحم إذا مست الرحم تحرکت و اضطربت فناولني يدک جعلني الله فداک فقال ادن فدنوت منه فأخذ بيدي ثم جذبني إلى نفسه و عانقني طويلا ثم ترکني و قال اجلس يا موسى فليس عليک بأس فنظرت إليه فإذا أنه قد دمعت عيناه فرجعت إلى نفسي فقال صدقت و صدق جدک لقد تحرک دمي و اضطربت عروقي حتى غلبت علي الرقة و فاضت عيناي إلى آخر الخبر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مما یطفی الغضب الهدیة قالت العرب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الرثيئة تفثأ الغضب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تسکنه، زعموا أن رجلا نزل بقوم و کان ساخطا عليهم، و کان مع سخطه جائعا، فسقوه الرثيئة فسکن غضبه، فضرب مثلا في الهدية تذهب الشنآن و إن قَلت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93" w:name="__RefHeading___Toc3461739_372815092"/>
      <w:bookmarkStart w:id="94" w:name="_Toc35"/>
      <w:bookmarkEnd w:id="93"/>
      <w:r>
        <w:rPr>
          <w:rtl w:val="true"/>
        </w:rPr>
        <w:t>نعي</w:t>
      </w:r>
      <w:r>
        <w:rPr>
          <w:rtl w:val="true"/>
        </w:rPr>
        <w:t xml:space="preserve">: </w:t>
      </w:r>
      <w:r>
        <w:rPr>
          <w:rtl w:val="true"/>
        </w:rPr>
        <w:t>الأربعين و رجوع السبايا إلى کربلاء</w:t>
      </w:r>
      <w:bookmarkEnd w:id="94"/>
    </w:p>
    <w:p>
      <w:pPr>
        <w:pStyle w:val="BookText"/>
        <w:rPr/>
      </w:pPr>
      <w:r>
        <w:rPr>
          <w:rFonts w:ascii="IRNazanin" w:hAnsi="IRNazanin" w:eastAsia="IRNazanin"/>
          <w:color w:val="111111"/>
          <w:sz w:val="28"/>
          <w:sz w:val="28"/>
          <w:szCs w:val="28"/>
          <w:rtl w:val="true"/>
          <w:lang w:bidi="fa-IR"/>
        </w:rPr>
        <w:t xml:space="preserve">لما خرج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مکة متوجها إلى الکوفة مر بمنزل يسمى بقصر بني مقاتل وکان رکب الإمام يسير والحر يسير إلى جانبه بألف فارس حيث کان عبيد الله قد أرسله ليضيق على الحسين و يجعجع به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فبينا القوم يسيرون إذ خفق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بخفقة</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وهو على ظهر جواده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والحمد لله رب العالمين فأقبل عليه ولده علي الأکبر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أبه مم حمدت الله واسترجعت؟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إني خفقت خفقة 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فارس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يسيرون والمنايا تسير بهم فقال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أفلسنا على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والذي إليه مرجع العباد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أبه إذا لا نبالي أن نموت محقين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خير ما جزى ولدا عن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وصل إلى عذيب الهجانات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منکم يعرف الطريق على غير الجادة؟ فقال الطرماح 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يا بن رسول الله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على برکات الله فأخذ الطرماح بزمام الناقة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يزل رکب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يسير وإذا بجواد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وقف عن المسير فنزل عنه و رکب جوادا غيره فلم يسر فبعثه فلم ينبعث وزجره فلم ينزجر حتى بدل سبعة أفراس على بعض الروايات فالتفت إلى </w:t>
      </w:r>
    </w:p>
    <w:p>
      <w:pPr>
        <w:pStyle w:val="BookText"/>
        <w:rPr/>
      </w:pPr>
      <w:r>
        <w:rPr>
          <w:rFonts w:ascii="IRNazanin" w:hAnsi="IRNazanin" w:eastAsia="IRNazanin"/>
          <w:color w:val="111111"/>
          <w:sz w:val="28"/>
          <w:sz w:val="28"/>
          <w:szCs w:val="28"/>
          <w:rtl w:val="true"/>
          <w:lang w:bidi="fa-IR"/>
        </w:rPr>
        <w:t>أصحابه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هذه الأرض؟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الغاضرية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لها اسم غير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تسمى نينوى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شاطىء الفرات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لها اسم غير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تسمى کربلاء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کرب وبلاء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انزلوا هاهنا مناخ رکابنا هاهنا تسفک دماؤنا هاهنا والله تهتک حريمنا هاهنا والله تقتل رجالنا هاهنا والله تذبح أطفالنا هاهنا والله تزار قبورنا وبهذه التربة وعدني جدي رسول الله ولا خلف لقوله</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ولقد مر أبي بهذا المکان عند مسيره إلى صفين وأنا معه فوقف فسأل عنه فأخبر باسمه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محط رکابهم وهاهنا مهراق دمائهم</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وکما أخبر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جرت کل المصائب على هذه الأرض ولذلک لما عاد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السبايا من الشام ومروا على کربلاء أول ما التقى بجابر بن عبد الله الأنصاري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عطية العوفي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جابر بن عبد الله الأنصاري رحمه الله زائرين قبر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دخلنا کربلاء دنا جابر من شاطئ الفرات فاغتسل ثم دنا من القبر و ألمسه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لا يجيب حبيبه،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وأنى لک بالجواب، وقد شحطت أوداجک وفرق بين بدنک ورأسک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يا جسم الربه إبحضن الزکيه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وابحضن طه المصطفى أوحيدر وصيه</w:t>
      </w:r>
    </w:p>
    <w:p>
      <w:pPr>
        <w:pStyle w:val="BookText"/>
        <w:rPr/>
      </w:pPr>
      <w:r>
        <w:rPr>
          <w:rFonts w:ascii="IRNazanin" w:hAnsi="IRNazanin" w:eastAsia="IRNazanin"/>
          <w:color w:val="111111"/>
          <w:sz w:val="28"/>
          <w:sz w:val="28"/>
          <w:szCs w:val="28"/>
          <w:rtl w:val="true"/>
          <w:lang w:bidi="fa-IR"/>
        </w:rPr>
        <w:t>تالي الجسم هذا تگطعه اسيوف أميه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وابنات</w:t>
      </w:r>
    </w:p>
    <w:p>
      <w:pPr>
        <w:pStyle w:val="BookText"/>
        <w:rPr/>
      </w:pPr>
      <w:r>
        <w:rPr>
          <w:rFonts w:ascii="Amiri" w:hAnsi="Amiri" w:eastAsia="Amiri" w:cs="Amiri"/>
          <w:color w:val="111111"/>
          <w:sz w:val="28"/>
          <w:sz w:val="28"/>
          <w:szCs w:val="28"/>
          <w:rtl w:val="true"/>
          <w:lang w:bidi="ar-SA"/>
        </w:rPr>
        <w:t>حيدر تنسبي أوتمشي ويالجناب</w:t>
      </w:r>
    </w:p>
    <w:p>
      <w:pPr>
        <w:pStyle w:val="BookText"/>
        <w:rPr/>
      </w:pPr>
      <w:r>
        <w:rPr>
          <w:rFonts w:ascii="IRNazanin" w:hAnsi="IRNazanin" w:eastAsia="IRNazanin"/>
          <w:color w:val="111111"/>
          <w:sz w:val="28"/>
          <w:sz w:val="28"/>
          <w:szCs w:val="28"/>
          <w:rtl w:val="true"/>
          <w:lang w:bidi="fa-IR"/>
        </w:rPr>
        <w:t>قال عطية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فبينما نحن کذلک وإذا بسواد قد طلع من ناحية الشام، و لما دنا و اذا به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العابدين قد جاء بعماته وأخواته، فقال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جابر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فجعل يخبره بما جرى على تلک الأرض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هاهنا قتل أبو عبد الله يا جابر هاهنا ذبحت أطفال أبي يا جابر هاهنا والله قتلت رجالنا وسبيت نساؤنا وأحرقت خيامنا</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يا جابر مات بوي حسين ظامي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بشط العلقمي والماي طامي</w:t>
      </w:r>
    </w:p>
    <w:p>
      <w:pPr>
        <w:pStyle w:val="BookText"/>
        <w:rPr/>
      </w:pPr>
      <w:r>
        <w:rPr>
          <w:rFonts w:ascii="Amiri" w:hAnsi="Amiri" w:eastAsia="Amiri" w:cs="Amiri"/>
          <w:color w:val="111111"/>
          <w:sz w:val="28"/>
          <w:sz w:val="28"/>
          <w:szCs w:val="28"/>
          <w:rtl w:val="true"/>
          <w:lang w:bidi="ar-SA"/>
        </w:rPr>
        <w:t>ولا واحد لفى من أهلي وعمامي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 الخيل حول الخيم تفتر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الإمام يتحدث مع جابر وإذا بمنادية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حسيناه، وا </w:t>
      </w:r>
    </w:p>
    <w:p>
      <w:pPr>
        <w:pStyle w:val="BookText"/>
        <w:rPr/>
      </w:pPr>
      <w:r>
        <w:rPr>
          <w:rFonts w:ascii="IRNazanin" w:hAnsi="IRNazanin" w:eastAsia="IRNazanin"/>
          <w:color w:val="111111"/>
          <w:sz w:val="28"/>
          <w:sz w:val="28"/>
          <w:szCs w:val="28"/>
          <w:rtl w:val="true"/>
          <w:lang w:bidi="fa-IR"/>
        </w:rPr>
        <w:t>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بها الحوراء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 حسين هل غسلوک أم کفنوک أم بغير کفن دفنوک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وجعلت تبثه شکواها</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خويه أخبرک راح الحجاب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وطبينا يخويه ديوان الاجناب</w:t>
      </w:r>
    </w:p>
    <w:p>
      <w:pPr>
        <w:pStyle w:val="BookText"/>
        <w:rPr/>
      </w:pPr>
      <w:r>
        <w:rPr>
          <w:rFonts w:ascii="IRNazanin" w:hAnsi="IRNazanin" w:eastAsia="IRNazanin"/>
          <w:color w:val="111111"/>
          <w:sz w:val="28"/>
          <w:sz w:val="28"/>
          <w:szCs w:val="28"/>
          <w:rtl w:val="true"/>
          <w:lang w:bidi="fa-IR"/>
        </w:rPr>
        <w:t>وگعدنا بخرابة على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گلبي يخويه اشلون ما ذاب</w:t>
      </w:r>
    </w:p>
    <w:p>
      <w:pPr>
        <w:pStyle w:val="BookText"/>
        <w:rPr/>
      </w:pPr>
      <w:r>
        <w:rPr>
          <w:rFonts w:ascii="IRNazanin" w:hAnsi="IRNazanin" w:eastAsia="IRNazanin"/>
          <w:color w:val="111111"/>
          <w:sz w:val="28"/>
          <w:sz w:val="28"/>
          <w:szCs w:val="28"/>
          <w:rtl w:val="true"/>
          <w:lang w:bidi="fa-IR"/>
        </w:rPr>
        <w:t>أنا ضعت وتحيرت يحسين بعداک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وتمنيت الفنا بعد يا خوي بعداک</w:t>
      </w:r>
    </w:p>
    <w:p>
      <w:pPr>
        <w:pStyle w:val="BookText"/>
        <w:rPr/>
      </w:pPr>
      <w:r>
        <w:rPr>
          <w:rFonts w:ascii="IRNazanin" w:hAnsi="IRNazanin" w:eastAsia="IRNazanin"/>
          <w:color w:val="111111"/>
          <w:sz w:val="28"/>
          <w:sz w:val="28"/>
          <w:szCs w:val="28"/>
          <w:rtl w:val="true"/>
          <w:lang w:bidi="fa-IR"/>
        </w:rPr>
        <w:t>والله ما ريد العمر يحسين بعداک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عمت عيني ولا شوفک عالوطيه</w:t>
      </w:r>
    </w:p>
    <w:p>
      <w:pPr>
        <w:pStyle w:val="BookText"/>
        <w:rPr/>
      </w:pPr>
      <w:r>
        <w:rPr>
          <w:rFonts w:ascii="IRNazanin" w:hAnsi="IRNazanin" w:eastAsia="IRNazanin"/>
          <w:color w:val="111111"/>
          <w:sz w:val="28"/>
          <w:sz w:val="28"/>
          <w:szCs w:val="28"/>
          <w:rtl w:val="true"/>
          <w:lang w:bidi="fa-IR"/>
        </w:rPr>
        <w:t xml:space="preserve">أدارت العائلة على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يلطمون واحسيناه وامصيبتاه، هذا و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حالها تگل الدار، أسمع سؤال زينب للدار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وين اهلچ غدو يا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دليني بيا وادي بيا منزل</w:t>
      </w:r>
    </w:p>
    <w:p>
      <w:pPr>
        <w:pStyle w:val="BookText"/>
        <w:rPr/>
      </w:pPr>
      <w:r>
        <w:rPr>
          <w:rFonts w:ascii="IRNazanin" w:hAnsi="IRNazanin" w:eastAsia="IRNazanin"/>
          <w:color w:val="111111"/>
          <w:sz w:val="28"/>
          <w:sz w:val="28"/>
          <w:szCs w:val="28"/>
          <w:rtl w:val="true"/>
          <w:lang w:bidi="fa-IR"/>
        </w:rPr>
        <w:t>بيا وادي بيا منزل غدوا عنچ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خنت الضيف ما هذا الرجا منک</w:t>
      </w:r>
    </w:p>
    <w:p>
      <w:pPr>
        <w:pStyle w:val="BookText"/>
        <w:rPr/>
      </w:pPr>
      <w:r>
        <w:rPr>
          <w:rFonts w:ascii="Amiri" w:hAnsi="Amiri" w:eastAsia="Amiri" w:cs="Amiri"/>
          <w:color w:val="111111"/>
          <w:sz w:val="28"/>
          <w:sz w:val="28"/>
          <w:szCs w:val="28"/>
          <w:rtl w:val="true"/>
          <w:lang w:bidi="ar-SA"/>
        </w:rPr>
        <w:t>عمن تسألين يا زينب؟</w:t>
      </w:r>
    </w:p>
    <w:p>
      <w:pPr>
        <w:pStyle w:val="BookText"/>
        <w:rPr/>
      </w:pPr>
      <w:r>
        <w:rPr>
          <w:rFonts w:ascii="IRNazanin" w:hAnsi="IRNazanin" w:eastAsia="IRNazanin"/>
          <w:color w:val="111111"/>
          <w:sz w:val="28"/>
          <w:sz w:val="28"/>
          <w:szCs w:val="28"/>
          <w:rtl w:val="true"/>
          <w:lang w:bidi="fa-IR"/>
        </w:rPr>
        <w:t>صاحت عن احسين عن عباس انشدنچ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يوعن علي وجاسم و العيون تهل</w:t>
      </w:r>
    </w:p>
    <w:p>
      <w:pPr>
        <w:pStyle w:val="BookText"/>
        <w:rPr/>
      </w:pPr>
      <w:r>
        <w:rPr>
          <w:rFonts w:ascii="IRNazanin" w:hAnsi="IRNazanin" w:eastAsia="IRNazanin"/>
          <w:color w:val="111111"/>
          <w:sz w:val="28"/>
          <w:sz w:val="28"/>
          <w:szCs w:val="28"/>
          <w:rtl w:val="true"/>
          <w:lang w:bidi="fa-IR"/>
        </w:rPr>
        <w:t>وضعت يديها على القبر الشریف، فنادت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واحسيناه وا 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 حسين هل غسلوک أم کفنوک أم بغير کفن دفنوک؟</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لو ينکشف يحسين گبرک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أشگ اللحد واتمدد بجنبک</w:t>
      </w:r>
    </w:p>
    <w:p>
      <w:pPr>
        <w:pStyle w:val="BookText"/>
        <w:rPr/>
      </w:pPr>
      <w:r>
        <w:rPr>
          <w:rFonts w:ascii="IRNazanin" w:hAnsi="IRNazanin" w:eastAsia="IRNazanin"/>
          <w:color w:val="111111"/>
          <w:sz w:val="28"/>
          <w:sz w:val="28"/>
          <w:szCs w:val="28"/>
          <w:rtl w:val="true"/>
          <w:lang w:bidi="fa-IR"/>
        </w:rPr>
        <w:t>ريت عمري گبل عمرک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 اللي تچفني يه الحسين</w:t>
      </w:r>
    </w:p>
    <w:p>
      <w:pPr>
        <w:pStyle w:val="BookText"/>
        <w:rPr/>
      </w:pPr>
      <w:r>
        <w:rPr>
          <w:rFonts w:ascii="IRNazanin" w:hAnsi="IRNazanin" w:eastAsia="IRNazanin"/>
          <w:color w:val="111111"/>
          <w:sz w:val="28"/>
          <w:sz w:val="28"/>
          <w:szCs w:val="28"/>
          <w:rtl w:val="true"/>
          <w:lang w:bidi="fa-IR"/>
        </w:rPr>
        <w:t>يخويه نروح کلحنه فداياک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خذنا للگبر يحسين وياک</w:t>
      </w:r>
    </w:p>
    <w:p>
      <w:pPr>
        <w:pStyle w:val="BookText"/>
        <w:rPr/>
      </w:pPr>
      <w:r>
        <w:rPr>
          <w:rFonts w:ascii="IRNazanin" w:hAnsi="IRNazanin" w:eastAsia="IRNazanin"/>
          <w:color w:val="111111"/>
          <w:sz w:val="28"/>
          <w:sz w:val="28"/>
          <w:szCs w:val="28"/>
          <w:rtl w:val="true"/>
          <w:lang w:bidi="fa-IR"/>
        </w:rPr>
        <w:t>أهي غيبه يخويه واگعد اتناک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وگول سافر ويومين يرجع</w:t>
      </w:r>
    </w:p>
    <w:p>
      <w:pPr>
        <w:pStyle w:val="BookText"/>
        <w:rPr/>
      </w:pPr>
      <w:r>
        <w:rPr>
          <w:rFonts w:ascii="IRNazanin" w:hAnsi="IRNazanin" w:eastAsia="IRNazanin"/>
          <w:color w:val="111111"/>
          <w:sz w:val="28"/>
          <w:sz w:val="28"/>
          <w:szCs w:val="28"/>
          <w:rtl w:val="true"/>
          <w:lang w:bidi="fa-IR"/>
        </w:rPr>
        <w:t xml:space="preserve">واجتمعت النساء على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تسأله عن قبر فقيدها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فمنهن الرباب أم عبد الله أقبلت إليه والثکل باد عليها منادية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الحسين أين قبر ولدي الرضيع؟ دلني عليه، فأقبل بها إلى قبر أبيه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وعيناه تمطران دموعا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هنا دفنت ولدک وأشار إلى جانب صدر الحسين، فانکبت على القبر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وکأني بها تقول مخاطبة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قبره</w:t>
      </w:r>
      <w:r>
        <w:rPr>
          <w:rFonts w:eastAsia="IRNazanin" w:cs="IRNazanin"/>
          <w:color w:val="111111"/>
          <w:sz w:val="28"/>
          <w:szCs w:val="28"/>
          <w:rtl w:val="true"/>
          <w:lang w:bidi="fa-IR"/>
        </w:rPr>
        <w:t>:</w:t>
      </w:r>
      <w:r>
        <w:rPr>
          <w:rStyle w:val="FootnoteAnchor"/>
          <w:rtl w:val="true"/>
        </w:rPr>
        <w:footnoteReference w:id="8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لهفتي يا لتسمع انداي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فک الگبر بحسين ليه </w:t>
      </w:r>
    </w:p>
    <w:p>
      <w:pPr>
        <w:pStyle w:val="BookText"/>
        <w:rPr/>
      </w:pPr>
      <w:r>
        <w:rPr>
          <w:rFonts w:ascii="Amiri" w:hAnsi="Amiri" w:eastAsia="Amiri" w:cs="Amiri"/>
          <w:color w:val="111111"/>
          <w:sz w:val="28"/>
          <w:sz w:val="28"/>
          <w:szCs w:val="28"/>
          <w:rtl w:val="true"/>
          <w:lang w:bidi="ar-SA"/>
        </w:rPr>
        <w:t>خافن أوليدي ابنومته هاي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الترب شايف أذيه</w:t>
      </w:r>
    </w:p>
    <w:p>
      <w:pPr>
        <w:pStyle w:val="BookText"/>
        <w:rPr/>
      </w:pPr>
      <w:r>
        <w:rPr>
          <w:rFonts w:ascii="Amiri" w:hAnsi="Amiri" w:eastAsia="Amiri" w:cs="Amiri"/>
          <w:color w:val="111111"/>
          <w:sz w:val="28"/>
          <w:sz w:val="28"/>
          <w:szCs w:val="28"/>
          <w:rtl w:val="true"/>
          <w:lang w:bidi="ar-SA"/>
        </w:rPr>
        <w:t>درت عله اوليدي ثداياي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هوه تحت هاي الوطية</w:t>
      </w:r>
    </w:p>
    <w:p>
      <w:pPr>
        <w:pStyle w:val="BookText"/>
        <w:rPr/>
      </w:pPr>
      <w:r>
        <w:rPr>
          <w:rFonts w:ascii="IRNazanin" w:hAnsi="IRNazanin" w:eastAsia="IRNazanin"/>
          <w:color w:val="111111"/>
          <w:sz w:val="28"/>
          <w:sz w:val="28"/>
          <w:szCs w:val="28"/>
          <w:rtl w:val="true"/>
          <w:lang w:bidi="fa-IR"/>
        </w:rPr>
        <w:t xml:space="preserve">ثم التفتت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نادت يا الحرم قومن مشنه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لعند لي تکفلنا من أهلنا</w:t>
      </w:r>
    </w:p>
    <w:p>
      <w:pPr>
        <w:pStyle w:val="BookText"/>
        <w:rPr/>
      </w:pPr>
      <w:r>
        <w:rPr>
          <w:rFonts w:ascii="IRNazanin" w:hAnsi="IRNazanin" w:eastAsia="IRNazanin"/>
          <w:color w:val="111111"/>
          <w:sz w:val="28"/>
          <w:sz w:val="28"/>
          <w:szCs w:val="28"/>
          <w:rtl w:val="true"/>
          <w:lang w:bidi="fa-IR"/>
        </w:rPr>
        <w:t>نريده يقوم ويردنا لوطنا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لي جابنا وبينا تکفل</w:t>
      </w:r>
    </w:p>
    <w:p>
      <w:pPr>
        <w:pStyle w:val="BookText"/>
        <w:rPr/>
      </w:pPr>
      <w:r>
        <w:rPr>
          <w:rFonts w:ascii="IRNazanin" w:hAnsi="IRNazanin" w:eastAsia="IRNazanin"/>
          <w:color w:val="111111"/>
          <w:sz w:val="28"/>
          <w:sz w:val="28"/>
          <w:szCs w:val="28"/>
          <w:rtl w:val="true"/>
          <w:lang w:bidi="fa-IR"/>
        </w:rPr>
        <w:t xml:space="preserve">أقبلت الحوراء مع النساء إلى قبر أبي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عنده نادت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نادت يا خوي يا عزنا وقمرنا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هاي المحامل قوم ردنا</w:t>
      </w:r>
    </w:p>
    <w:p>
      <w:pPr>
        <w:pStyle w:val="BookText"/>
        <w:rPr/>
      </w:pPr>
      <w:r>
        <w:rPr>
          <w:rFonts w:ascii="Amiri" w:hAnsi="Amiri" w:eastAsia="Amiri" w:cs="Amiri"/>
          <w:color w:val="111111"/>
          <w:sz w:val="28"/>
          <w:sz w:val="28"/>
          <w:szCs w:val="28"/>
          <w:rtl w:val="true"/>
          <w:lang w:bidi="ar-SA"/>
        </w:rPr>
        <w:t>لعند المدينة وطن جدنا</w:t>
      </w:r>
    </w:p>
    <w:p>
      <w:pPr>
        <w:pStyle w:val="BookText"/>
        <w:rPr/>
      </w:pPr>
      <w:r>
        <w:rPr>
          <w:rFonts w:ascii="Amiri" w:hAnsi="Amiri" w:eastAsia="Amiri" w:cs="Amiri"/>
          <w:color w:val="111111"/>
          <w:sz w:val="28"/>
          <w:sz w:val="28"/>
          <w:szCs w:val="28"/>
          <w:rtl w:val="true"/>
          <w:lang w:bidi="ar-SA"/>
        </w:rPr>
        <w:t>يا نازِلِينَ بِکرْبَلا هَلْ عِنْدَکمْ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بِقَتْلانا وَما أَعْلامُها</w:t>
      </w:r>
    </w:p>
    <w:p>
      <w:pPr>
        <w:pStyle w:val="BookText"/>
        <w:rPr/>
      </w:pPr>
      <w:r>
        <w:rPr>
          <w:rFonts w:ascii="Amiri" w:hAnsi="Amiri" w:eastAsia="Amiri" w:cs="Amiri"/>
          <w:color w:val="111111"/>
          <w:sz w:val="28"/>
          <w:sz w:val="28"/>
          <w:szCs w:val="28"/>
          <w:rtl w:val="true"/>
          <w:lang w:bidi="ar-SA"/>
        </w:rPr>
        <w:t>مَا حَالُ جُثَّةِ مَيِّتٍ فِي أَرْضِکم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ثَلاثاً لا يُزارُ مَقامُها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بِاللهِ هَلْ وَارَيْتُمُوها فِي الثَّرى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اسْتَقَرَّتْ فِي الُّلحودِ رِمامُها </w:t>
      </w:r>
      <w:bookmarkStart w:id="95" w:name="pg7088_58556"/>
    </w:p>
    <w:p>
      <w:pPr>
        <w:pStyle w:val="Heading2"/>
        <w:numPr>
          <w:ilvl w:val="1"/>
          <w:numId w:val="1"/>
        </w:numPr>
        <w:rPr/>
      </w:pPr>
      <w:bookmarkStart w:id="96" w:name="__RefHeading___Toc3461741_372815092"/>
      <w:bookmarkStart w:id="97" w:name="_Toc36"/>
      <w:bookmarkEnd w:id="95"/>
      <w:bookmarkEnd w:id="96"/>
      <w:r>
        <w:rPr>
          <w:rtl w:val="true"/>
        </w:rPr>
        <w:t>اللیلة الخامسة</w:t>
      </w:r>
      <w:r>
        <w:rPr>
          <w:rtl w:val="true"/>
        </w:rPr>
        <w:t xml:space="preserve">: </w:t>
      </w:r>
      <w:r>
        <w:rPr>
          <w:rtl w:val="true"/>
        </w:rPr>
        <w:t>الحلم</w:t>
      </w:r>
      <w:bookmarkEnd w:id="97"/>
    </w:p>
    <w:p>
      <w:pPr>
        <w:pStyle w:val="Heading3"/>
        <w:numPr>
          <w:ilvl w:val="2"/>
          <w:numId w:val="1"/>
        </w:numPr>
        <w:rPr/>
      </w:pPr>
      <w:bookmarkStart w:id="98" w:name="__RefHeading___Toc3461743_372815092"/>
      <w:bookmarkStart w:id="99" w:name="_Toc37"/>
      <w:bookmarkEnd w:id="98"/>
      <w:r>
        <w:rPr>
          <w:rtl w:val="true"/>
        </w:rPr>
        <w:t>اشارة</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لَأَوَّاهٌ حَلِيمٌ</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تکلمنا فی اللیالی السابقة عن الاخلاق التی یجب علی المؤمن ان یکون علیها و الانسان یجب ان یتحبب للناس و اذا رأوه یحبون مجالسته و صحبته من اهم الاخلاق التی تمنع محبت الناس و صحبتهم للمومن هو عدم وجود الحلم و هو سبب کثیر من المشکلات بین الطالب و استاذ و زوج مع زوجته او اولاده و مسئول العمل مع العامل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الحلم</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هو ضبط النفس و و عدم انفعاله عن مخالفة الناس لکلامه وأوامره و عدم استفزاز الغضب له عند مشاهدة من یهینه او یغضبه من غير ذل مع وجود قدرته الکاملة له على المسارعة إلى الانتقام من قرنائه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الآیة فتفسیرها هکذا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لَحَلِيمٌ أَوَّاهٌ مُنِيبٌ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حلمه أنه کان إذا أذاه الرجل من قومه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هداک الله</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لَأَوَّاهٌ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الأواه هو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الحلم من الأخلاق الحسنة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ملح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أن کل طعام لايعرف طعمه إلا بالملح، کذلک لايجمل الخلق إلا بالحلم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قال</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رداء تردى به الحلم فإن لم تکن حليما فتحلم فإنه من تشبه بقوم أوشک أن يکون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المفسرین 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الَّذِي بَيْنَک وبَيْنَهُ عَدَاوةٌ کأَنَّهُ ولِيٌ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يشتمه أخوه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کاذباً فغفر الله لک، وإن کنت صادقاً فغفر الله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يخاطبني السفيهُ بکل قُبحٍ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فأکره أن أکون له مجيبا </w:t>
      </w:r>
      <w:bookmarkStart w:id="100" w:name="pg7088_58557"/>
    </w:p>
    <w:p>
      <w:pPr>
        <w:pStyle w:val="BookText"/>
        <w:rPr/>
      </w:pPr>
      <w:bookmarkEnd w:id="100"/>
      <w:r>
        <w:rPr>
          <w:rFonts w:ascii="IRNazanin" w:hAnsi="IRNazanin" w:eastAsia="IRNazanin"/>
          <w:color w:val="111111"/>
          <w:sz w:val="28"/>
          <w:sz w:val="28"/>
          <w:szCs w:val="28"/>
          <w:rtl w:val="true"/>
          <w:lang w:bidi="fa-IR"/>
        </w:rPr>
        <w:t>يزيد سفاهة فأزيد حِلْما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کعودٍ زاده الإحراق طِيبا</w:t>
      </w:r>
    </w:p>
    <w:p>
      <w:pPr>
        <w:pStyle w:val="BookText"/>
        <w:rPr/>
      </w:pPr>
      <w:r>
        <w:rPr>
          <w:rFonts w:ascii="IRNazanin" w:hAnsi="IRNazanin" w:eastAsia="IRNazanin"/>
          <w:color w:val="111111"/>
          <w:sz w:val="28"/>
          <w:sz w:val="28"/>
          <w:szCs w:val="28"/>
          <w:rtl w:val="true"/>
          <w:lang w:bidi="fa-IR"/>
        </w:rPr>
        <w:t>والحلم خير وسيلة لمراغمة الشيطان، وإبعاد الشحناء بين الناس، فمن يُحرم الحِلم يحرم خيرا کثيرا</w:t>
      </w:r>
      <w:r>
        <w:rPr>
          <w:rFonts w:eastAsia="IRNazanin" w:cs="IRNazanin"/>
          <w:color w:val="111111"/>
          <w:sz w:val="28"/>
          <w:szCs w:val="28"/>
          <w:rtl w:val="true"/>
          <w:lang w:bidi="fa-IR"/>
        </w:rPr>
        <w:t>.</w:t>
      </w:r>
    </w:p>
    <w:p>
      <w:pPr>
        <w:pStyle w:val="Heading3"/>
        <w:numPr>
          <w:ilvl w:val="2"/>
          <w:numId w:val="1"/>
        </w:numPr>
        <w:rPr/>
      </w:pPr>
      <w:bookmarkStart w:id="101" w:name="__RefHeading___Toc3461745_372815092"/>
      <w:bookmarkStart w:id="102" w:name="_Toc38"/>
      <w:bookmarkEnd w:id="101"/>
      <w:r>
        <w:rPr>
          <w:rtl w:val="true"/>
        </w:rPr>
        <w:t xml:space="preserve">حلم الإمام الصادق </w:t>
      </w:r>
      <w:r>
        <w:rPr>
          <w:rtl w:val="true"/>
        </w:rPr>
        <w:t>(</w:t>
      </w:r>
      <w:r>
        <w:rPr>
          <w:rtl w:val="true"/>
        </w:rPr>
        <w:t>علیه السلام</w:t>
      </w:r>
      <w:r>
        <w:rPr>
          <w:rtl w:val="true"/>
        </w:rPr>
        <w:t>)</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غلاما له في حاجة فأبطأ فخرج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أثره فوجده نائما فجلس عند رأسه يروحه حتى انتبه فلما انتبه قال له أبو عبد الله يا فلان و الله ما ذلک لک تنام الليل و النهار لک الليل و لنا منک النهار</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سئل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الحلم فقیل له</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الحلم قال کظم الغيظ و ملک النفس</w:t>
      </w:r>
      <w:r>
        <w:rPr>
          <w:rFonts w:eastAsia="IRNazanin" w:cs="IRNazanin"/>
          <w:color w:val="111111"/>
          <w:sz w:val="28"/>
          <w:szCs w:val="28"/>
          <w:rtl w:val="true"/>
          <w:lang w:bidi="fa-IR"/>
        </w:rPr>
        <w:t>»</w:t>
      </w:r>
    </w:p>
    <w:p>
      <w:pPr>
        <w:pStyle w:val="Heading3"/>
        <w:numPr>
          <w:ilvl w:val="2"/>
          <w:numId w:val="1"/>
        </w:numPr>
        <w:rPr/>
      </w:pPr>
      <w:bookmarkStart w:id="103" w:name="__RefHeading___Toc3461747_372815092"/>
      <w:bookmarkStart w:id="104" w:name="_Toc39"/>
      <w:bookmarkEnd w:id="103"/>
      <w:r>
        <w:rPr>
          <w:rtl w:val="true"/>
        </w:rPr>
        <w:t>حلم نصير الدين الطوسي</w:t>
      </w:r>
      <w:bookmarkEnd w:id="104"/>
    </w:p>
    <w:p>
      <w:pPr>
        <w:pStyle w:val="BookText"/>
        <w:rPr/>
      </w:pPr>
      <w:r>
        <w:rPr>
          <w:rFonts w:ascii="IRNazanin" w:hAnsi="IRNazanin" w:eastAsia="IRNazanin"/>
          <w:color w:val="111111"/>
          <w:sz w:val="28"/>
          <w:sz w:val="28"/>
          <w:szCs w:val="28"/>
          <w:rtl w:val="true"/>
          <w:lang w:bidi="fa-IR"/>
        </w:rPr>
        <w:t>و ینقل عن نصير الدين الطوسي رسالة من رجل ملؤها الشتم و السب ومن قبيح ما جاء فيها انه الرجل خاطب الخواجة الطوسي با يا کلب بن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قراء الخواجة الرسالة اجاب بوقار ورزانة وعبارات حسنة متينة دون ان ياتي بکلمة رديئة او ذکر قبيح وجاء في جوابة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خاطيتني بکلب فهذا غير صحيح لان الکلب يمشي على اربعة وله اظافر طويلة وانا منتصب القامة ظاهر البشرة بخلاف ما للکلب من شعر طويل ومخالب وکما اني ناطق ضاحک فخواصي تختلف عن خواص الکلب وفصوله</w:t>
      </w:r>
      <w:r>
        <w:rPr>
          <w:rFonts w:eastAsia="IRNazanin" w:cs="IRNazanin"/>
          <w:color w:val="111111"/>
          <w:sz w:val="28"/>
          <w:szCs w:val="28"/>
          <w:rtl w:val="true"/>
          <w:lang w:bidi="fa-IR"/>
        </w:rPr>
        <w:t>.</w:t>
      </w:r>
    </w:p>
    <w:p>
      <w:pPr>
        <w:pStyle w:val="Heading3"/>
        <w:numPr>
          <w:ilvl w:val="2"/>
          <w:numId w:val="1"/>
        </w:numPr>
        <w:rPr/>
      </w:pPr>
      <w:bookmarkStart w:id="105" w:name="__RefHeading___Toc3461749_372815092"/>
      <w:bookmarkStart w:id="106" w:name="_Toc40"/>
      <w:bookmarkEnd w:id="105"/>
      <w:r>
        <w:rPr>
          <w:rtl w:val="true"/>
        </w:rPr>
        <w:t>حلم الشيخ جعفر کاشف الغطاء</w:t>
      </w:r>
      <w:bookmarkEnd w:id="106"/>
    </w:p>
    <w:p>
      <w:pPr>
        <w:pStyle w:val="BookText"/>
        <w:rPr/>
      </w:pPr>
      <w:r>
        <w:rPr>
          <w:rFonts w:ascii="IRNazanin" w:hAnsi="IRNazanin" w:eastAsia="IRNazanin"/>
          <w:color w:val="111111"/>
          <w:sz w:val="28"/>
          <w:sz w:val="28"/>
          <w:szCs w:val="28"/>
          <w:rtl w:val="true"/>
          <w:lang w:bidi="fa-IR"/>
        </w:rPr>
        <w:t>و يروي عن الشيخ جعفر کاشف الغطاء، وکان زعيم الحوزة العلمية والمرجع الأعلى، وبعد ان أتم صلاة الظهر جماعة، جاءه رجل من السادة،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انا محتاج الى مال، اعطني من سهم 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الشيخ بهدوء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تأخرت، ليس لدي الآن شيء، فغضب ذلک السيّد، وبصق بوجه الشيخ أمام الناس، فما کان من الشيخ کاشف الغطاء، أن التفت الى الناس وحمل عباءته وأخذ يدور على المصلين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يحترم شيبة الشيخ جعفر فليعط لهذا السيد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فامتلأت عباءة الشيخ بالاموال، ثم دفعها الى ذلک السيد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حافظ الشاعر الشهیر الفارسی ما ترجمته لا تکن اقل من الشجر کلمن رماه بحجر اعطاه ثمرة و لا تکن اقل من الصدف البحرى کلمن </w:t>
      </w:r>
      <w:bookmarkStart w:id="107" w:name="pg7088_58558"/>
    </w:p>
    <w:p>
      <w:pPr>
        <w:pStyle w:val="BookText"/>
        <w:rPr/>
      </w:pPr>
      <w:bookmarkEnd w:id="107"/>
      <w:r>
        <w:rPr>
          <w:rFonts w:ascii="IRNazanin" w:hAnsi="IRNazanin" w:eastAsia="IRNazanin"/>
          <w:color w:val="111111"/>
          <w:sz w:val="28"/>
          <w:sz w:val="28"/>
          <w:szCs w:val="28"/>
          <w:rtl w:val="true"/>
          <w:lang w:bidi="fa-IR"/>
        </w:rPr>
        <w:t>یذبحه یعطیه لؤلؤة</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کم مباش از درخت سايه فکن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سنگت زند ثمر بخشش</w:t>
      </w:r>
    </w:p>
    <w:p>
      <w:pPr>
        <w:pStyle w:val="BookText"/>
        <w:rPr/>
      </w:pPr>
      <w:r>
        <w:rPr>
          <w:rFonts w:ascii="IRNazanin" w:hAnsi="IRNazanin" w:eastAsia="IRNazanin"/>
          <w:color w:val="111111"/>
          <w:sz w:val="28"/>
          <w:sz w:val="28"/>
          <w:szCs w:val="28"/>
          <w:rtl w:val="true"/>
          <w:lang w:bidi="fa-IR"/>
        </w:rPr>
        <w:t>از صدف ياد دار نکته 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برد سرت گهر بخشش</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3461751_372815092"/>
      <w:bookmarkStart w:id="109" w:name="_Toc41"/>
      <w:bookmarkEnd w:id="108"/>
      <w:r>
        <w:rPr>
          <w:rtl w:val="true"/>
        </w:rPr>
        <w:t>حلم السيد أبوالحسن الإصفهاني</w:t>
      </w:r>
      <w:bookmarkEnd w:id="109"/>
    </w:p>
    <w:p>
      <w:pPr>
        <w:pStyle w:val="BookText"/>
        <w:rPr/>
      </w:pPr>
      <w:r>
        <w:rPr>
          <w:rFonts w:ascii="IRNazanin" w:hAnsi="IRNazanin" w:eastAsia="IRNazanin"/>
          <w:color w:val="111111"/>
          <w:sz w:val="28"/>
          <w:sz w:val="28"/>
          <w:szCs w:val="28"/>
          <w:rtl w:val="true"/>
          <w:lang w:bidi="fa-IR"/>
        </w:rPr>
        <w:t xml:space="preserve">نقل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بندهائي از رفتار علماء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الحادثة عن لسان أحد طلبة العلوم الدينية في يوم من الايام کنت جالسا قريبا من باب تل الزينبية أحد ابواب الحرم المطهر للامام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مدينة کربلاء المقدسة وکان يقف إلى جانبي رجل فلما خرج اية الله الاصفهاني من تلک الباب متجها نحو منزله قال هذا الرجل بصوت منخفض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ساذهب واشتم هذا السيد و ذهب باتجاهه واخذ يسبه ويشتمه وبعد مدة من الزمن عاد ودموعه تجري على خديه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جرى؟ لماذا تبکي؟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لأشتم السيد وبقيت على ذلک حتى وصلت باب داره،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هنا وانتظر فدخل إلى الدار ثم عاد بسرعة وأعطاني مبلغا من المال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وقت تکون فيه محتاجا إلى شيء تعال إلى هنا وسأعطيک ما يسد حاجتک ولا داعي لمراجعة جهات اخرى غيري لعلهم لا يستطيعون مساعدتک وانا على استعداد لسماع السب والشتم منک ولکن ارجو منک ان لا تشتم عرضى وشرفي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تاثرت تاثرا کبيرا بکلام السيد واخذتني الرعشة وسرعان ما أجهشت بالبکاء من شدة حلم هذا الرجل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صبره و تحمله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يوم من ايام کان السيد الاصفهاني يؤدي صلاة الجماعة التي کان يحضرها الاف المؤمنين وفي اثناء الصلاة صاح أحد الحاضرين بصوت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قتل السيد حسن ابن السيد الاصفهاني فتشتتت صفوف المصلين على اثر هذا الخبر لکن السيد ظل مشغولا بصلاته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ان انتهى من الصلاة ادار براسه الشريف نحو المصلين واذا به يرى ابنه السید حسن مقتولا شهيدا على يد أحد الاشرار فلم يتکلم بشي سوى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تخرج من عينيه ولا دمعة واحدة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والاشد من ذلک هوعفوه عن القاتل وبهذا کان مصداقا للاية الشريفة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تَعْفُوا أَقْرَبُ لِلتَّقْوَى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احد الطلبة کان السید ابو الحسن قد وعدنی بمساعدة مالیة و قال تعال لی غدا اعطیک و لما فی غده رأنی فی تشییع ابنه نادانی و خرج لی مغلف و اعطانی ایاه و قال لم انسک</w:t>
      </w:r>
      <w:r>
        <w:rPr>
          <w:rFonts w:eastAsia="IRNazanin" w:cs="IRNazanin"/>
          <w:color w:val="111111"/>
          <w:sz w:val="28"/>
          <w:szCs w:val="28"/>
          <w:rtl w:val="true"/>
          <w:lang w:bidi="fa-IR"/>
        </w:rPr>
        <w:t xml:space="preserve">. </w:t>
      </w:r>
      <w:bookmarkStart w:id="110" w:name="pg7088_58559"/>
    </w:p>
    <w:p>
      <w:pPr>
        <w:pStyle w:val="Heading3"/>
        <w:numPr>
          <w:ilvl w:val="2"/>
          <w:numId w:val="1"/>
        </w:numPr>
        <w:rPr/>
      </w:pPr>
      <w:bookmarkStart w:id="111" w:name="__RefHeading___Toc3461753_372815092"/>
      <w:bookmarkStart w:id="112" w:name="_Toc42"/>
      <w:bookmarkEnd w:id="110"/>
      <w:bookmarkEnd w:id="111"/>
      <w:r>
        <w:rPr>
          <w:rtl w:val="true"/>
        </w:rPr>
        <w:t xml:space="preserve">حلم الإمام السجاد </w:t>
      </w:r>
      <w:r>
        <w:rPr>
          <w:rtl w:val="true"/>
        </w:rPr>
        <w:t>(</w:t>
      </w:r>
      <w:r>
        <w:rPr>
          <w:rtl w:val="true"/>
        </w:rPr>
        <w:t>علیه السلام</w:t>
      </w:r>
      <w:r>
        <w:rPr>
          <w:rtl w:val="true"/>
        </w:rPr>
        <w:t>)</w:t>
      </w:r>
      <w:bookmarkEnd w:id="112"/>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يروي ان جارية لعلي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کانت تسکب عليه الماء ليتهيأ للصلاة فسقط الابريق من يدها فشج رأس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فرفع الإمام رأسه إليها فقالت الجارية ان الله يقول والکاظمين الغيظ،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کظمت غيظي قالت والعافين عن الناس قال عفا الله عنک، قالت والله يحب المحسنين قال فاذهبي أنت حرة لوجه الله</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الإعراض عن المسيء والسکوت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سبه رجل فسکت عنه، فقال إياک أعني فسکت عنه إلى أن اعادها عليه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وعنک أغضي</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3461755_372815092"/>
      <w:bookmarkStart w:id="114" w:name="_Toc43"/>
      <w:bookmarkEnd w:id="113"/>
      <w:r>
        <w:rPr>
          <w:rtl w:val="true"/>
        </w:rPr>
        <w:t>حلم مهدي النراقي</w:t>
      </w:r>
      <w:bookmarkEnd w:id="11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العالم الفاضل المولى مهدي النراقي عندما کتب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الأخلاق، بعث عددا من النسخ إلى علماء النجف وللسيد محمد مهدي بحر العلوم، وبعد مدة ذهب المولى مهدي النراقي إلى النجف الأشرف فجاء علماء النجف لمقابلته، لکن السيد بحر العلوم لم يأت</w:t>
      </w:r>
      <w:r>
        <w:rPr>
          <w:rStyle w:val="FootnoteAnchor"/>
          <w:rtl w:val="true"/>
        </w:rPr>
        <w:footnoteReference w:id="95"/>
      </w:r>
      <w:r>
        <w:rPr>
          <w:rFonts w:ascii="IRNazanin" w:hAnsi="IRNazanin" w:eastAsia="IRNazanin"/>
          <w:color w:val="111111"/>
          <w:sz w:val="28"/>
          <w:sz w:val="28"/>
          <w:szCs w:val="28"/>
          <w:rtl w:val="true"/>
          <w:lang w:bidi="fa-IR"/>
        </w:rPr>
        <w:t>وعدم مجيىء عالم مثله صعب جدا عند المولى مهدي النراقي، وکان من الممکن قول کثير من الأشياء حول ذلک، لکن المولى النراقي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لم يأت، نحن نذهب إليه وذهبوا، فستقبله باحترام کبير، فاندهش الجميع، کيف أنه لم يأت لملاقاته؟ قال بحر العلوم للمولى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کل هذه المدة لم أذهب لملاقاتک ولم أعتن بک </w:t>
      </w:r>
      <w:bookmarkStart w:id="115" w:name="pg7088_58560"/>
    </w:p>
    <w:p>
      <w:pPr>
        <w:pStyle w:val="BookText"/>
        <w:rPr/>
      </w:pPr>
      <w:bookmarkEnd w:id="115"/>
      <w:r>
        <w:rPr>
          <w:rFonts w:ascii="IRNazanin" w:hAnsi="IRNazanin" w:eastAsia="IRNazanin"/>
          <w:color w:val="111111"/>
          <w:sz w:val="28"/>
          <w:sz w:val="28"/>
          <w:szCs w:val="28"/>
          <w:rtl w:val="true"/>
          <w:lang w:bidi="fa-IR"/>
        </w:rPr>
        <w:t xml:space="preserve">عندما جئت، کنت أريد أن أرى إن کنت قد جمعت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إنک عملت بما کتبته ودونته وزکيت نفسک وهذبت أخلاقک؟ لکن الان ثبت لي أنک قد هذبت نفسک</w:t>
      </w:r>
      <w:r>
        <w:rPr>
          <w:rFonts w:eastAsia="IRNazanin" w:cs="IRNazanin"/>
          <w:color w:val="111111"/>
          <w:sz w:val="28"/>
          <w:szCs w:val="28"/>
          <w:rtl w:val="true"/>
          <w:lang w:bidi="fa-IR"/>
        </w:rPr>
        <w:t>.</w:t>
      </w:r>
    </w:p>
    <w:p>
      <w:pPr>
        <w:pStyle w:val="Heading3"/>
        <w:numPr>
          <w:ilvl w:val="2"/>
          <w:numId w:val="1"/>
        </w:numPr>
        <w:rPr/>
      </w:pPr>
      <w:bookmarkStart w:id="116" w:name="__RefHeading___Toc3461757_372815092"/>
      <w:bookmarkStart w:id="117" w:name="_Toc44"/>
      <w:bookmarkEnd w:id="116"/>
      <w:r>
        <w:rPr>
          <w:rtl w:val="true"/>
        </w:rPr>
        <w:t>السفه</w:t>
      </w:r>
      <w:bookmarkEnd w:id="117"/>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جنود العقل و الجهل أن ضد الحلم، السفه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الحلم و ضده السفه</w:t>
      </w:r>
      <w:r>
        <w:rPr>
          <w:rFonts w:eastAsia="IRNazanin" w:cs="IRNazanin"/>
          <w:color w:val="111111"/>
          <w:sz w:val="28"/>
          <w:szCs w:val="28"/>
          <w:rtl w:val="true"/>
          <w:lang w:bidi="fa-IR"/>
        </w:rPr>
        <w:t>)</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الحلم له منافع غير معدودة في الدنيا</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و الآخرة أما في الآخرة فيکفي في الدلالة ما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الرجل ليدرک بالحلم درجة الصائم القائم</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و أما في الدنيا فيکفي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الحلم عشيرة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 الرجل کما يتمتع بالعشيرة يتمتع بالحلم و يتوقر لأجله، و من ثم قيل الحلم اکتساب المدح من الملوک و الثناء من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السفه الذي ضده، و طرف الافراط من الحلم عبارة عن خفة النفس و حرکتها إلى ما لا يليق من الامور مثل الضرب و القتل و الشتم و التسلط و الغلبة و الظلم و مفاسده کثيرة</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118" w:name="__RefHeading___Toc3461759_372815092"/>
      <w:bookmarkStart w:id="119" w:name="_Toc45"/>
      <w:bookmarkEnd w:id="118"/>
      <w:r>
        <w:rPr>
          <w:rtl w:val="true"/>
        </w:rPr>
        <w:t>نعي</w:t>
      </w:r>
      <w:r>
        <w:rPr>
          <w:rtl w:val="true"/>
        </w:rPr>
        <w:t xml:space="preserve">: </w:t>
      </w:r>
      <w:r>
        <w:rPr>
          <w:rtl w:val="true"/>
        </w:rPr>
        <w:t>حرق الخيام و فرار بنات الرسالة</w:t>
      </w:r>
      <w:bookmarkEnd w:id="11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واقعة المنصور العباسي أمر عامله على المدينة أن يحرق على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داره فجاء الوالی وجماعته بالحطب ووضعوه على باب دار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وأضرموا فيه النار فلما أخذت النار ما في الدهليز تصايحن العلويات داخل الدار وارتفعت أصواتهن فخرج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قميص وإزار وفي رجليه نعلان وجعل يخمد النار </w:t>
      </w:r>
    </w:p>
    <w:p>
      <w:pPr>
        <w:pStyle w:val="BookText"/>
        <w:rPr/>
      </w:pPr>
      <w:r>
        <w:rPr>
          <w:rFonts w:ascii="IRNazanin" w:hAnsi="IRNazanin" w:eastAsia="IRNazanin"/>
          <w:color w:val="111111"/>
          <w:sz w:val="28"/>
          <w:sz w:val="28"/>
          <w:szCs w:val="28"/>
          <w:rtl w:val="true"/>
          <w:lang w:bidi="fa-IR"/>
        </w:rPr>
        <w:t>ويطفئ الحريق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قميص وإزار وفي رجليه نعلان وجعل يخمد النار ويطفئ الحريق حتى قضى عليها وهو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أعراق الثرى</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أنا ابن إبراهيم خليل الله</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حتى قضى عليها فلما کان الغد دخل عليه بعض شيعته يسلونه فوجدوه حزينا باکيا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هذا التأثر والبکاء ليست هذه هي المرة الأولى التي تحرق فيها دورکم 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أخذت النار ما في الدهليز</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نظرت إلى النساء وبناتي يتراکضن في الدار من حجرة إلى حجرة ومن مکان إلى مکان هذا وأنا معهن فتذکرت روعة عيال جدي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عاشوراء لما هجم القوم عليهن والمنادي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أحرقوا بيوت الظالمين</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نعم روي أنه لما صرع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تسابق القوم على نهب رحاله وسلب نسائه، وابن سعد ينادي بجيشه أحرقوا بيوت الظالمين، فأضرموا النار في الخيام ففرت النساء والأطفال على وجوههم في البيداء وهم يلوذون بعضهم ببعض ويصرخون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واجداه وامحمداه وا أبتاه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يقول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 بالنار من أطفال الحسين ما يقرب من عشرين طفل وطفلة يوم عاشوراء، يقول حميد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طفلة هاربة من </w:t>
      </w:r>
    </w:p>
    <w:p>
      <w:pPr>
        <w:pStyle w:val="BookText"/>
        <w:rPr/>
      </w:pPr>
      <w:r>
        <w:rPr>
          <w:rFonts w:ascii="IRNazanin" w:hAnsi="IRNazanin" w:eastAsia="IRNazanin"/>
          <w:color w:val="111111"/>
          <w:sz w:val="28"/>
          <w:sz w:val="28"/>
          <w:szCs w:val="28"/>
          <w:rtl w:val="true"/>
          <w:lang w:bidi="fa-IR"/>
        </w:rPr>
        <w:t>الخيمة والنار تستعر بأطراف ثيابها فلحقت بها واخمدت النار عنه، لما رأت مني ذلک الصنع الجميل،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أنت لنا أم علينا؟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بنية أنا لا لکم ولا عليکم،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هل قرأت القرآن؟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شيخ هل قرأت 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الْيَتِيمَ فَلَا تَقْهَرْ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قرأته،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والله أنا يتيمة الحسين،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بنية لا تخافي إني لا أريد السوء بک، بنية هل من حاجة فأقضيها 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دلني على جسد والدي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بها إلى الميدان، أوقفتها على مصرع أبي عبد الله،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بنية هذا جسد أبيک الحسين، فلما رأته جثة بلا رأس، وقعت عليه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أبه يا أبه من الذي قطع وريديک، أبه من الذي أيتمني على صغر سني أبه إذا أظلم الليل فمن الذي يحمي حمانا</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يبويه انروح کل احنه فداياک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أخذنه للحرب يحسين وياک</w:t>
      </w:r>
    </w:p>
    <w:p>
      <w:pPr>
        <w:pStyle w:val="BookText"/>
        <w:rPr/>
      </w:pPr>
      <w:r>
        <w:rPr>
          <w:rFonts w:ascii="IRNazanin" w:hAnsi="IRNazanin" w:eastAsia="IRNazanin"/>
          <w:color w:val="111111"/>
          <w:sz w:val="28"/>
          <w:sz w:val="28"/>
          <w:szCs w:val="28"/>
          <w:rtl w:val="true"/>
          <w:lang w:bidi="fa-IR"/>
        </w:rPr>
        <w:t>أهي غيبه يبويه واگعد أنعاک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سافر او يومين يسدر</w:t>
      </w:r>
    </w:p>
    <w:p>
      <w:pPr>
        <w:pStyle w:val="BookText"/>
        <w:rPr/>
      </w:pPr>
      <w:r>
        <w:rPr>
          <w:rFonts w:ascii="Amiri" w:hAnsi="Amiri" w:eastAsia="Amiri" w:cs="Amiri"/>
          <w:color w:val="111111"/>
          <w:sz w:val="28"/>
          <w:sz w:val="28"/>
          <w:szCs w:val="28"/>
          <w:rtl w:val="true"/>
          <w:lang w:bidi="ar-SA"/>
        </w:rPr>
        <w:t>اثاري الابو يا ناس خيمة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يفيي على بناته وحريمة</w:t>
      </w:r>
    </w:p>
    <w:p>
      <w:pPr>
        <w:pStyle w:val="BookText"/>
        <w:rPr/>
      </w:pPr>
      <w:r>
        <w:rPr>
          <w:rFonts w:ascii="Amiri" w:hAnsi="Amiri" w:eastAsia="Amiri" w:cs="Amiri"/>
          <w:color w:val="111111"/>
          <w:sz w:val="28"/>
          <w:sz w:val="28"/>
          <w:szCs w:val="28"/>
          <w:rtl w:val="true"/>
          <w:lang w:bidi="ar-SA"/>
        </w:rPr>
        <w:t>اجاني العيد ريته لا اجاني</w:t>
      </w:r>
    </w:p>
    <w:p>
      <w:pPr>
        <w:pStyle w:val="BookText"/>
        <w:rPr/>
      </w:pPr>
      <w:r>
        <w:rPr>
          <w:rFonts w:ascii="Amiri" w:hAnsi="Amiri" w:eastAsia="Amiri" w:cs="Amiri"/>
          <w:color w:val="111111"/>
          <w:sz w:val="28"/>
          <w:sz w:val="28"/>
          <w:szCs w:val="28"/>
          <w:rtl w:val="true"/>
          <w:lang w:bidi="ar-SA"/>
        </w:rPr>
        <w:t>بوية المن اعيد لو اجه العيد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المن اقبل بوية يا ايد</w:t>
      </w:r>
    </w:p>
    <w:p>
      <w:pPr>
        <w:pStyle w:val="BookText"/>
        <w:rPr/>
      </w:pPr>
      <w:r>
        <w:rPr>
          <w:rFonts w:ascii="Amiri" w:hAnsi="Amiri" w:eastAsia="Amiri" w:cs="Amiri"/>
          <w:color w:val="111111"/>
          <w:sz w:val="28"/>
          <w:sz w:val="28"/>
          <w:szCs w:val="28"/>
          <w:rtl w:val="true"/>
          <w:lang w:bidi="ar-SA"/>
        </w:rPr>
        <w:t>اجاني العيد واهل العيد غياب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وانا بدمعة يتيم مقابل الباب</w:t>
      </w:r>
    </w:p>
    <w:p>
      <w:pPr>
        <w:pStyle w:val="BookText"/>
        <w:rPr/>
      </w:pPr>
      <w:r>
        <w:rPr>
          <w:rFonts w:ascii="Amiri" w:hAnsi="Amiri" w:eastAsia="Amiri" w:cs="Amiri"/>
          <w:color w:val="111111"/>
          <w:sz w:val="28"/>
          <w:sz w:val="28"/>
          <w:szCs w:val="28"/>
          <w:rtl w:val="true"/>
          <w:lang w:bidi="ar-SA"/>
        </w:rPr>
        <w:t>ويلي ان صحت بويه يشتموني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صحت خويه يضربوني</w:t>
      </w:r>
    </w:p>
    <w:p>
      <w:pPr>
        <w:pStyle w:val="BookText"/>
        <w:rPr/>
      </w:pPr>
      <w:r>
        <w:rPr>
          <w:rFonts w:ascii="IRNazanin" w:hAnsi="IRNazanin" w:eastAsia="IRNazanin"/>
          <w:color w:val="111111"/>
          <w:sz w:val="28"/>
          <w:sz w:val="28"/>
          <w:szCs w:val="28"/>
          <w:rtl w:val="true"/>
          <w:lang w:bidi="fa-IR"/>
        </w:rPr>
        <w:t>ومن الضرب ورمن امتوني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البکا عمين اعيوني</w:t>
      </w:r>
    </w:p>
    <w:p>
      <w:pPr>
        <w:pStyle w:val="BookText"/>
        <w:rPr/>
      </w:pPr>
      <w:r>
        <w:rPr>
          <w:rFonts w:ascii="Amiri" w:hAnsi="Amiri" w:eastAsia="Amiri" w:cs="Amiri"/>
          <w:color w:val="111111"/>
          <w:sz w:val="28"/>
          <w:sz w:val="28"/>
          <w:szCs w:val="28"/>
          <w:rtl w:val="true"/>
          <w:lang w:bidi="ar-SA"/>
        </w:rPr>
        <w:t>أنادي هلي وما يسمعوني</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أنا بعمتي عندي تبکي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قومي نمضي تقول سکینة ما کنت أعلم ما جرى على البنات وأخي العليل، فقمت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رجعنا إلى الخيمة إلا وهي قد نهبت وما فيها، وأخي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مکبوب على وجهه، لا يطيق الجلوس من کثرة الجوع والعطش والأسقام، فجعلنا نبکي عليه ويبکي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حميد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فانتهينا إلى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منبسط على فراش وهو شديد المرض، ومع شمر جماعة من الرجالة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نقتل هذا العليل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أتقتل الصبيان إنما هذا صبي وإنه لما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مرضه یقتله، یکفیه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فأقبلت إليه العقيلة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وأهوت عليه،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يقتل حتى أقتل دونه، فکفوا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سحبوا الفراش الذي کان ينام عليه وألقوه </w:t>
      </w:r>
    </w:p>
    <w:p>
      <w:pPr>
        <w:pStyle w:val="BookText"/>
        <w:rPr/>
      </w:pPr>
      <w:r>
        <w:rPr>
          <w:rFonts w:ascii="IRNazanin" w:hAnsi="IRNazanin" w:eastAsia="IRNazanin"/>
          <w:color w:val="111111"/>
          <w:sz w:val="28"/>
          <w:sz w:val="28"/>
          <w:szCs w:val="28"/>
          <w:rtl w:val="true"/>
          <w:lang w:bidi="fa-IR"/>
        </w:rPr>
        <w:t>على الأرض</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يخويه بقيت محيرة واصفک باليدين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عباس يبرالي ولا حسين</w:t>
      </w:r>
    </w:p>
    <w:p>
      <w:pPr>
        <w:pStyle w:val="BookText"/>
        <w:rPr/>
      </w:pPr>
      <w:r>
        <w:rPr>
          <w:rFonts w:ascii="IRNazanin" w:hAnsi="IRNazanin" w:eastAsia="IRNazanin"/>
          <w:color w:val="111111"/>
          <w:sz w:val="28"/>
          <w:sz w:val="28"/>
          <w:szCs w:val="28"/>
          <w:rtl w:val="true"/>
          <w:lang w:bidi="fa-IR"/>
        </w:rPr>
        <w:t>يضربوني من ابکي وتدمع العين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وتبقى عبرتي بصدري اتکسر</w:t>
      </w:r>
    </w:p>
    <w:p>
      <w:pPr>
        <w:pStyle w:val="BookText"/>
        <w:rPr/>
      </w:pPr>
      <w:r>
        <w:rPr>
          <w:rFonts w:ascii="IRNazanin" w:hAnsi="IRNazanin" w:eastAsia="IRNazanin"/>
          <w:color w:val="111111"/>
          <w:sz w:val="28"/>
          <w:sz w:val="28"/>
          <w:szCs w:val="28"/>
          <w:rtl w:val="true"/>
          <w:lang w:bidi="fa-IR"/>
        </w:rPr>
        <w:t>إجوا وخروا عنه وخلوه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فوق فراش المرض جروه</w:t>
      </w:r>
    </w:p>
    <w:p>
      <w:pPr>
        <w:pStyle w:val="BookText"/>
        <w:rPr/>
      </w:pPr>
      <w:r>
        <w:rPr>
          <w:rFonts w:ascii="Amiri" w:hAnsi="Amiri" w:eastAsia="Amiri" w:cs="Amiri"/>
          <w:color w:val="111111"/>
          <w:sz w:val="28"/>
          <w:sz w:val="28"/>
          <w:szCs w:val="28"/>
          <w:rtl w:val="true"/>
          <w:lang w:bidi="ar-SA"/>
        </w:rPr>
        <w:t>على وجهه وعلى التربان سحبوه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ويلي ولا صديق عليه ينغر</w:t>
      </w:r>
    </w:p>
    <w:p>
      <w:pPr>
        <w:pStyle w:val="BookText"/>
        <w:rPr/>
      </w:pPr>
      <w:r>
        <w:rPr>
          <w:rFonts w:ascii="Amiri" w:hAnsi="Amiri" w:eastAsia="Amiri" w:cs="Amiri"/>
          <w:color w:val="111111"/>
          <w:sz w:val="28"/>
          <w:sz w:val="28"/>
          <w:szCs w:val="28"/>
          <w:rtl w:val="true"/>
          <w:lang w:bidi="ar-SA"/>
        </w:rPr>
        <w:t>جَرُّوهُ فانتهَبُوا النَّطَعَ المُعدَّ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وأوطأوا جِسمَهُ السَعدَانَ والحَسَکا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وَالَهفَتَاهُ لِزَينِ العَابِدينَ لُقَىً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طُولِ عِلَّتِه والسُّقمِ قَدْ نُهِکا </w:t>
      </w:r>
      <w:bookmarkStart w:id="120" w:name="pg7088_58564"/>
    </w:p>
    <w:p>
      <w:pPr>
        <w:pStyle w:val="Heading2"/>
        <w:numPr>
          <w:ilvl w:val="1"/>
          <w:numId w:val="1"/>
        </w:numPr>
        <w:rPr/>
      </w:pPr>
      <w:bookmarkStart w:id="121" w:name="__RefHeading___Toc3461761_372815092"/>
      <w:bookmarkStart w:id="122" w:name="_Toc46"/>
      <w:bookmarkEnd w:id="120"/>
      <w:bookmarkEnd w:id="121"/>
      <w:r>
        <w:rPr>
          <w:rtl w:val="true"/>
        </w:rPr>
        <w:t>اللیلة السادسة</w:t>
      </w:r>
      <w:r>
        <w:rPr>
          <w:rtl w:val="true"/>
        </w:rPr>
        <w:t xml:space="preserve">: </w:t>
      </w:r>
      <w:r>
        <w:rPr>
          <w:rtl w:val="true"/>
        </w:rPr>
        <w:t>الغيرة و الحمية</w:t>
      </w:r>
      <w:bookmarkEnd w:id="122"/>
    </w:p>
    <w:p>
      <w:pPr>
        <w:pStyle w:val="Heading3"/>
        <w:numPr>
          <w:ilvl w:val="2"/>
          <w:numId w:val="1"/>
        </w:numPr>
        <w:rPr/>
      </w:pPr>
      <w:bookmarkStart w:id="123" w:name="__RefHeading___Toc3461763_372815092"/>
      <w:bookmarkStart w:id="124" w:name="_Toc47"/>
      <w:bookmarkEnd w:id="123"/>
      <w:r>
        <w:rPr>
          <w:rtl w:val="true"/>
        </w:rPr>
        <w:t>اشارة</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قُلْ لأزْواجِکَ وَ بَناتِکَ وَ نِساءِ الْمُوءْمِنِینَ یُدْنِینَ عَلَیْهِنَّ مِنْ جَلاَبِیبِهِنَّ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الغيرة من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الإنسان وکرمه بأنواع الإکرام، وکان من اثار تکريم الله تبارک وتعالى للإنسان أن کرم المرأة بما غرسه في نفوس المسلمين من غيرة عليها تتمثل في تلک العاطفة التي تدفع الرجل لصيانة المرأة وحمايتها عن کل محرم وشين وعار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يعد الإسلام الدفاع عن العرض والغيرة على النساء جهادا يبذل من أجله الدم، ويضحى في سبيله بالمهجة، ويجازى فاعله بدرجة الشهيد في الجنة سأل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يکون في السفر و معه جارية له فيجي‌ء قوم يريدون أخذ جاريته أ يمنع جاريته من أن تؤخذ و إن خاف على نفسه القتل قال نعم قلت و کذلک إن کانت معه امرأة قال نعم قلت و کذلک الأم و البنت و ابنة العم و القرابة يمنعهن و إن خاف على نفسه القتل قال نعم قلت و کذلک المال يريدون أخذه في سفر فيمنعه و إن خاف القتل 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لاتتسامحوا یا مؤمنین ولا تقصروا في المحافظة على ما يحتاج الى حارس من دينکم وعرضکم وأولادکم و اسعی یا مؤمن في ترويج الشرع فی اهل بیتک و حرمک، وامنعهن عما تحتمل منها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يغر الرجل فهو منکوس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يصير بحيث لا يستقر فيه شي‌ء من الخير کالاناء المکبوب او المراد بنکس القلب تغير صفاته و أخلاقه التي ينبغي أن يکون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الآیة التی تلونها اول المجلس الله سبحانه و تعالی یامر رسوله بامر الناس و نسائه و بناته بالتزام الحشمة و الجلباب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غماش يستر الکل،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یُدْنِینَ عَلَیْهِنَّ مِنْ جَلاَبِیبِهِنَّ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يغطين أنفسهن بملاحف لأن الجلباب هو الملحفة و العباءة التي تشتمل بها المرأة فوق الدرع و الخمار و فوق ثيابها فتجعل بعضه على رأسها و بعضه على صدرها و ظهرها و هی اما ملحفة کبيرة کما تستعمل فی باکستان او </w:t>
      </w:r>
    </w:p>
    <w:p>
      <w:pPr>
        <w:pStyle w:val="BookText"/>
        <w:rPr/>
      </w:pPr>
      <w:r>
        <w:rPr>
          <w:rFonts w:ascii="IRNazanin" w:hAnsi="IRNazanin" w:eastAsia="IRNazanin"/>
          <w:color w:val="111111"/>
          <w:sz w:val="28"/>
          <w:sz w:val="28"/>
          <w:szCs w:val="28"/>
          <w:rtl w:val="true"/>
          <w:lang w:bidi="fa-IR"/>
        </w:rPr>
        <w:t>الذي تستعمله الآن المرأة الاهوازیة و العراقیة باسم العبائة العربیة و الایرانیات یلبسن الشادر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الغيرة مظهر من مظاهر الرجولة الحقيقية، کيف لا وهي صيانة للأعراض، وحفظ للحرمات، وتعظيم لشعائر الله، وحفظ لحدوده، وهي دليل على قوة الإيمان، ورسوخه في القلب، ولقد رأينا هذا الخلق يستقر في نفوس العرب حتى الجاهليين الذين تذوقوا معاني هذه الفضائل، فربما قامت الحروب غيرة على المرأة وحمية</w:t>
      </w:r>
      <w:r>
        <w:rPr>
          <w:rStyle w:val="FootnoteAnchor"/>
          <w:rtl w:val="true"/>
        </w:rPr>
        <w:footnoteReference w:id="10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وحفاظا على عرضها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سمعتم هذه النصوص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يحق لنا أن نتساءل عندما نرى بعض المظاهر التي تدل على ضعف الغيرة لدى البعض إلا من رحم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غيرة الرجل وهو يرى زوجته أو ابنته تخرج بکامل زينتها وحليها، وتفوح منها أنواع الطيب، وقد وضعت على وجهها أنواع المساحيق والمبيضات؟ وأين الغيرة عند الرجل عندما يخرج بمحارمه وهن متبرجات يلبسن الثياب الضيقة والقصيرة، ويوزعن الابتسامات يمنة ويسرة، بلا حياء ولا حشمة؟</w:t>
      </w:r>
    </w:p>
    <w:p>
      <w:pPr>
        <w:pStyle w:val="BookText"/>
        <w:rPr/>
      </w:pPr>
      <w:r>
        <w:rPr>
          <w:rFonts w:ascii="IRNazanin" w:hAnsi="IRNazanin" w:eastAsia="IRNazanin"/>
          <w:color w:val="111111"/>
          <w:sz w:val="28"/>
          <w:sz w:val="28"/>
          <w:szCs w:val="28"/>
          <w:rtl w:val="true"/>
          <w:lang w:bidi="fa-IR"/>
        </w:rPr>
        <w:t xml:space="preserve">وأين الغيرة حينما يترک محارمه يذهبن إلى الأسواق وحدهن أو مع صديقاتهن، يجبن الأسواق ذهابا وإيابا الساعات الطوال من غير حاجة تذکر، وهو يعلم أن الأسواق مليئة بالذئاب البشرية؟ وأين الغيرة عنده وهو يرى محارمه يجلسن على مواقع التواصل الاجتماعي ويتابعن الساقطين والفاسدين؟ و أين الغيرة عندما يسمح لها بالجلوس مع الرجال أو أن تصور نفسها و هي بکامل زينتها و يتم تناقل ذلک عبر مواقع التواصل؟ لذلک ففی الحدیث عن الإمام الصادق کان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للذين فقدوا غيرتهم على محارمهم</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 العراق نبئت أن نسائکم یدافعن الرجال فی الطریق ألا تستحون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تستحون ولا تغارون نساؤکم یخرجن إلى الأسواق ویزاحمن </w:t>
      </w:r>
      <w:bookmarkStart w:id="125" w:name="pg7088_58566"/>
    </w:p>
    <w:p>
      <w:pPr>
        <w:pStyle w:val="BookText"/>
        <w:rPr/>
      </w:pPr>
      <w:bookmarkEnd w:id="125"/>
      <w:r>
        <w:rPr>
          <w:rFonts w:ascii="IRNazanin" w:hAnsi="IRNazanin" w:eastAsia="IRNazanin"/>
          <w:color w:val="111111"/>
          <w:sz w:val="28"/>
          <w:sz w:val="28"/>
          <w:szCs w:val="28"/>
          <w:rtl w:val="true"/>
          <w:lang w:bidi="fa-IR"/>
        </w:rPr>
        <w:t>العلوج</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أدرک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زماننا هذا ما الذي عساه يقول؟</w:t>
      </w:r>
    </w:p>
    <w:p>
      <w:pPr>
        <w:pStyle w:val="Heading3"/>
        <w:numPr>
          <w:ilvl w:val="2"/>
          <w:numId w:val="1"/>
        </w:numPr>
        <w:rPr/>
      </w:pPr>
      <w:bookmarkStart w:id="126" w:name="__RefHeading___Toc3461765_372815092"/>
      <w:bookmarkStart w:id="127" w:name="_Toc48"/>
      <w:bookmarkEnd w:id="126"/>
      <w:r>
        <w:rPr>
          <w:rtl w:val="true"/>
        </w:rPr>
        <w:t>من مظاهر ضعف الغیرة</w:t>
      </w:r>
      <w:bookmarkEnd w:id="127"/>
    </w:p>
    <w:p>
      <w:pPr>
        <w:pStyle w:val="BookText"/>
        <w:rPr/>
      </w:pPr>
      <w:r>
        <w:rPr>
          <w:rFonts w:ascii="IRNazanin" w:hAnsi="IRNazanin" w:eastAsia="IRNazanin"/>
          <w:color w:val="111111"/>
          <w:sz w:val="28"/>
          <w:sz w:val="28"/>
          <w:szCs w:val="28"/>
          <w:rtl w:val="true"/>
          <w:lang w:bidi="fa-IR"/>
        </w:rPr>
        <w:t xml:space="preserve">دخول الرجل الاجنبی الغیر محرم من الاقارب او غیرهم علی الزوجه و یکون بینهم ضحک و تبادل نکات و کلام لطیف 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الغيرة من الايمان و المذاء من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المذاء هو أن يدخل الرجل الرجال على أهله، ثم يخليهم یمازحون بعضهم بعضا، مأخوذ من المذى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عدم الالتزام بمظهر الحجاب تری الزوجة او البنت او الاخت متبرجه و معها زوجها و لا یمنعها من ذلک</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ایضا هی تکاسر صاحب المحل و تقف فی الصف لتشتری شیئا و الرجل واقف فی الباب او جالس فی السیارة هذا کله من مظاهر ضعف الغیرة و ایضا منها ادخال الستلات الغیر مقفلة فی البیت او النت المفتوح الغیر 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أولياء الأمور من اباء وأمهات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مسؤوليتکم اليوم هي الکساء والغذاء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مسؤوليتکم غرس القيم وبناء الجيل الصالح الذي يصلح نفسه ويخدم دينه ويحفظ وطنه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أصبحت مسؤوليتکم أعظم، فاتقوا الله في هذه الرعية التي استرعاکم الله إياها من بنين وبنات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جلّ من قائل</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أَنْفُسَکمْ وَأَهْلِيکمْ نَارًا</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وَقُودُهَا</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النَّاسُ وَالْحِجَارَةُ عَلَيْهَا مَلَائِکةٌ غِلَاظٌ شِدَادٌ لَا يَعْصُونَ اللَّهَ مَا أَمَرَهُمْ وَيَفْعَلُونَ مَا يُؤْمَرُون</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3461767_372815092"/>
      <w:bookmarkStart w:id="129" w:name="_Toc49"/>
      <w:bookmarkEnd w:id="128"/>
      <w:r>
        <w:rPr>
          <w:rtl w:val="true"/>
        </w:rPr>
        <w:t>الغیرة المذمومة</w:t>
      </w:r>
      <w:bookmarkEnd w:id="12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يؤسف له أن معظم ما يسمونه الغيرة الزوجية التي کثيرا ما تقود أصحابها إلي مواطن التهلکة والتعاسة بل إلى الانتحار وارتکاب جريمة القتل والوقوف أمام حبل المشنقة کثيرا ما تکون هذه الغيرة لا </w:t>
      </w:r>
      <w:bookmarkStart w:id="130" w:name="pg7088_58567"/>
    </w:p>
    <w:p>
      <w:pPr>
        <w:pStyle w:val="BookText"/>
        <w:rPr/>
      </w:pPr>
      <w:bookmarkEnd w:id="130"/>
      <w:r>
        <w:rPr>
          <w:rFonts w:ascii="IRNazanin" w:hAnsi="IRNazanin" w:eastAsia="IRNazanin"/>
          <w:color w:val="111111"/>
          <w:sz w:val="28"/>
          <w:sz w:val="28"/>
          <w:szCs w:val="28"/>
          <w:rtl w:val="true"/>
          <w:lang w:bidi="fa-IR"/>
        </w:rPr>
        <w:t>أساس لها من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الغیرة لا یجب ان تتعدی حدودها و یظلم اهل بیته تراه لا یسمح له بخروج البیت ابداء و لا یخرج بها للحدائق و المتنزاهات فان هذه اخلاق مذمومه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حمزة بن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المدينة بجوار لي و کنت أدخلهن البيت و أغلق عليهن الباب إذا خرجت في حوائجي فدخلت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الخبر فقال و يشار الرجل على ما لا يرى</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أما إنهن إن يظلمنک في أنفسهن</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خير لک من أن تظلمهن</w:t>
      </w:r>
      <w:r>
        <w:rPr>
          <w:rFonts w:eastAsia="IRNazanin" w:cs="IRNazanin"/>
          <w:color w:val="111111"/>
          <w:sz w:val="28"/>
          <w:szCs w:val="28"/>
          <w:rtl w:val="true"/>
          <w:lang w:bidi="fa-IR"/>
        </w:rPr>
        <w:t>.</w:t>
      </w:r>
      <w:r>
        <w:rPr>
          <w:rStyle w:val="FootnoteAnchor"/>
          <w:rtl w:val="true"/>
        </w:rPr>
        <w:footnoteReference w:id="118"/>
      </w:r>
    </w:p>
    <w:p>
      <w:pPr>
        <w:pStyle w:val="Heading3"/>
        <w:numPr>
          <w:ilvl w:val="2"/>
          <w:numId w:val="1"/>
        </w:numPr>
        <w:rPr/>
      </w:pPr>
      <w:bookmarkStart w:id="131" w:name="__RefHeading___Toc3461769_372815092"/>
      <w:bookmarkStart w:id="132" w:name="_Toc50"/>
      <w:bookmarkEnd w:id="131"/>
      <w:r>
        <w:rPr>
          <w:rtl w:val="true"/>
        </w:rPr>
        <w:t>حرمة الدیاثة</w:t>
      </w:r>
      <w:bookmarkEnd w:id="132"/>
    </w:p>
    <w:p>
      <w:pPr>
        <w:pStyle w:val="BookText"/>
        <w:rPr/>
      </w:pPr>
      <w:r>
        <w:rPr>
          <w:rFonts w:ascii="IRNazanin" w:hAnsi="IRNazanin" w:eastAsia="IRNazanin"/>
          <w:color w:val="111111"/>
          <w:sz w:val="28"/>
          <w:sz w:val="28"/>
          <w:szCs w:val="28"/>
          <w:rtl w:val="true"/>
          <w:lang w:bidi="fa-IR"/>
        </w:rPr>
        <w:t xml:space="preserve">و فی مقابل الرجل الغیراوی هو الرجل الدیوث الفاقد للحمیة علی اهله و عیاله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ديوث</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أى الذى يسکت ويرضى بوقوع إمرأته فى الفاحشة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ثلاثة قد حرم الله تبارک وتعالى عليهم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مدمن الخمر، والعاق، والديوث الذي يقر في أهله الخبث</w:t>
      </w:r>
      <w:r>
        <w:rPr>
          <w:rFonts w:eastAsia="IRNazanin" w:cs="IRNazanin"/>
          <w:color w:val="111111"/>
          <w:sz w:val="28"/>
          <w:szCs w:val="28"/>
          <w:rtl w:val="true"/>
          <w:lang w:bidi="fa-IR"/>
        </w:rPr>
        <w:t>"</w:t>
      </w:r>
    </w:p>
    <w:p>
      <w:pPr>
        <w:pStyle w:val="Heading3"/>
        <w:numPr>
          <w:ilvl w:val="2"/>
          <w:numId w:val="1"/>
        </w:numPr>
        <w:rPr/>
      </w:pPr>
      <w:bookmarkStart w:id="133" w:name="__RefHeading___Toc3461771_372815092"/>
      <w:bookmarkStart w:id="134" w:name="_Toc51"/>
      <w:bookmarkEnd w:id="133"/>
      <w:r>
        <w:rPr>
          <w:rtl w:val="true"/>
        </w:rPr>
        <w:t>الغیرة فی الروایات</w:t>
      </w:r>
      <w:bookmarkEnd w:id="134"/>
    </w:p>
    <w:p>
      <w:pPr>
        <w:pStyle w:val="BookText"/>
        <w:rPr/>
      </w:pP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الديک الأبيض خمس خصال من خصال الأنبياء معرفته بأوقات الصلاة و الغيرة و السخاء و الشجاعة و کثرة الطروقة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غيورا و أنا أغير منه و جدع الله أنف من لا يغار من المؤمنين و المسلمين</w:t>
      </w:r>
      <w:r>
        <w:rPr>
          <w:rFonts w:eastAsia="IRNazanin" w:cs="IRNazanin"/>
          <w:color w:val="111111"/>
          <w:sz w:val="28"/>
          <w:szCs w:val="28"/>
          <w:rtl w:val="true"/>
          <w:lang w:bidi="fa-IR"/>
        </w:rPr>
        <w:t>»</w:t>
      </w:r>
      <w:r>
        <w:rPr>
          <w:rStyle w:val="FootnoteAnchor"/>
          <w:rtl w:val="true"/>
        </w:rPr>
        <w:footnoteReference w:id="121"/>
      </w:r>
    </w:p>
    <w:p>
      <w:pPr>
        <w:pStyle w:val="Heading3"/>
        <w:numPr>
          <w:ilvl w:val="2"/>
          <w:numId w:val="1"/>
        </w:numPr>
        <w:rPr/>
      </w:pPr>
      <w:bookmarkStart w:id="135" w:name="__RefHeading___Toc3461773_372815092"/>
      <w:bookmarkStart w:id="136" w:name="_Toc52"/>
      <w:bookmarkEnd w:id="135"/>
      <w:r>
        <w:rPr>
          <w:rtl w:val="true"/>
        </w:rPr>
        <w:t xml:space="preserve">قصة غیرة النبی ابراهیم </w:t>
      </w:r>
      <w:r>
        <w:rPr>
          <w:rtl w:val="true"/>
        </w:rPr>
        <w:t>(</w:t>
      </w:r>
      <w:r>
        <w:rPr>
          <w:rtl w:val="true"/>
        </w:rPr>
        <w:t>علیه السلام</w:t>
      </w:r>
      <w:r>
        <w:rPr>
          <w:rtl w:val="true"/>
        </w:rPr>
        <w:t>)</w:t>
      </w:r>
      <w:bookmarkEnd w:id="136"/>
    </w:p>
    <w:p>
      <w:pPr>
        <w:pStyle w:val="BookText"/>
        <w:rPr/>
      </w:pPr>
      <w:r>
        <w:rPr>
          <w:rFonts w:ascii="Amiri" w:hAnsi="Amiri" w:eastAsia="Amiri" w:cs="Amiri"/>
          <w:color w:val="111111"/>
          <w:sz w:val="28"/>
          <w:sz w:val="28"/>
          <w:szCs w:val="28"/>
          <w:rtl w:val="true"/>
          <w:lang w:bidi="ar-SA"/>
        </w:rPr>
        <w:t>إن إبراهيم</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مولده بکوثى</w:t>
      </w:r>
      <w:r>
        <w:rPr>
          <w:rStyle w:val="FootnoteAnchor"/>
          <w:rtl w:val="true"/>
        </w:rPr>
        <w:footnoteReference w:id="12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إنه تزوج سارة و هي بنت خالته </w:t>
      </w:r>
    </w:p>
    <w:p>
      <w:pPr>
        <w:pStyle w:val="BookText"/>
        <w:rPr/>
      </w:pPr>
      <w:r>
        <w:rPr>
          <w:rFonts w:ascii="IRNazanin" w:hAnsi="IRNazanin" w:eastAsia="IRNazanin"/>
          <w:color w:val="111111"/>
          <w:sz w:val="28"/>
          <w:sz w:val="28"/>
          <w:szCs w:val="28"/>
          <w:rtl w:val="true"/>
          <w:lang w:bidi="fa-IR"/>
        </w:rPr>
        <w:t>و کانت صاحبة ماشية کثيرة و حال حسنة</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و إن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کسر أصنام نمرود أمر به ان یحرق و لم تحرقه النار أمر نمرود أن ينفوا إبراهيم فأخرجوا إبراهيم و لوطا إلى الشامات فخرج إبراهيم و معه لوط و سارة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ذاهب إلى ربي سيهدين</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يعني إلى بيت المقدس فتحمل إبراهيم بماشيته و ماله و عمل تابوتا</w:t>
      </w:r>
      <w:r>
        <w:rPr>
          <w:rStyle w:val="FootnoteAnchor"/>
          <w:rtl w:val="true"/>
        </w:rPr>
        <w:footnoteReference w:id="126"/>
      </w:r>
      <w:r>
        <w:rPr>
          <w:rFonts w:ascii="Amiri" w:hAnsi="Amiri" w:eastAsia="Amiri" w:cs="Amiri"/>
          <w:color w:val="111111"/>
          <w:sz w:val="28"/>
          <w:sz w:val="28"/>
          <w:szCs w:val="28"/>
          <w:rtl w:val="true"/>
          <w:lang w:bidi="ar-SA"/>
        </w:rPr>
        <w:t>و جعل فيه سارة غيرة منه عليها فمضى حتى خرج من سلطان نمرود و صار إلى سلطان رجل من القبط فمر بعاشر</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له فاعترضه فقال له افتح هذا التابوت و کان قد وضع سارة زوجته فیه حتى تعطيني عشره و أبى إلا فتحه ففتحه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بدت سارة و کانت موصوفة بالحسن قال فما هي قال إبراهيم حرمتي و ابنة خالتي قال فما دعاک إلى أن حبستها في هذا التابوت فقال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الغيرة عليها أن لا يراها أحد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فبعث الرسل إلى الملک فأخبره بخبر إبراهيم فأرسل الملک أن احملوه و التابوت معه فلما دخل عليه قال الملک لإبراهيم افتح التابوت و أرني من فيه قال إن فيه حرمتي و ابنة خالتي و أنا مفتد فتحه بجميع ما معي فأبى الملک إلا فتحه قال ففتحه فلما رأى سارة الملک فلم يملک حلمه سفهه أن مد يده إليها فقال إبراهيم اللهم احبس يده عن حرمتي فیبست ید الملک فقال الملک إن إلهک هو الذي فعل بي هذا قال نعم إن إلهي غيور يکره الحرام و هو الذي حال بينک و بينها فقال الملک ادع ربک يرد علي يدي فإن أجابک لم أعترض لها فقال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رد عليه يده ليکف عن حرمتي فرد الله تعالى عليه يده فأقبل الملک نحوها ببصره ثم عاد بيده نحوها فقال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احبس يده عنها فيبست يده و لم تصل إليها فقال الملک لإبراهيم إن إلهک لغيور فادع إلهک يرد علي يدي فإنه إن فعل بي لم أعد فقال له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 ذلک على أنک إن عدت لم تسألني أن أسأله فقال الملک نعم فقال إبراهيم اللهم إن کان صادقا فرد عليه يده فرجعت عليه يده فلما رأى الملک ذلک عظم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أکرمه و قال فانطلق حيث شئت و لکن لي إليک حاجة قال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هي قال أحب </w:t>
      </w:r>
      <w:bookmarkStart w:id="137" w:name="pg7088_58569"/>
    </w:p>
    <w:p>
      <w:pPr>
        <w:pStyle w:val="BookText"/>
        <w:rPr/>
      </w:pPr>
      <w:bookmarkEnd w:id="137"/>
      <w:r>
        <w:rPr>
          <w:rFonts w:ascii="IRNazanin" w:hAnsi="IRNazanin" w:eastAsia="IRNazanin"/>
          <w:color w:val="111111"/>
          <w:sz w:val="28"/>
          <w:sz w:val="28"/>
          <w:szCs w:val="28"/>
          <w:rtl w:val="true"/>
          <w:lang w:bidi="fa-IR"/>
        </w:rPr>
        <w:t xml:space="preserve">أن تأذن لي أن أخدمها قبطية عندي جميلة عاقلة تکون لها خادمة فأذن له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بها فوهبها لسارة و هي هاجر أم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38" w:name="__RefHeading___Toc3461775_372815092"/>
      <w:bookmarkStart w:id="139" w:name="_Toc53"/>
      <w:bookmarkEnd w:id="138"/>
      <w:r>
        <w:rPr>
          <w:rtl w:val="true"/>
        </w:rPr>
        <w:t>قصة غیرت الرجل علی زوجته</w:t>
      </w:r>
      <w:bookmarkEnd w:id="139"/>
    </w:p>
    <w:p>
      <w:pPr>
        <w:pStyle w:val="BookText"/>
        <w:rPr/>
      </w:pPr>
      <w:r>
        <w:rPr>
          <w:rFonts w:ascii="IRNazanin" w:hAnsi="IRNazanin" w:eastAsia="IRNazanin"/>
          <w:color w:val="111111"/>
          <w:sz w:val="28"/>
          <w:sz w:val="28"/>
          <w:szCs w:val="28"/>
          <w:rtl w:val="true"/>
          <w:lang w:bidi="fa-IR"/>
        </w:rPr>
        <w:t>في کتابه البداية النهاية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عجائب ما وقع من الحوادث في هذه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امرأة تقدمت إلى قاضي الري فادعت على زوجها بصداقها خمسمائة دينار، فأنکره، فجاءت ببينة تشهد لها 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نريد أن تسفر لنا عن وجهها حتى نعلم أنها الزوجة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صمموا على ذلک قال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تفعلوا، هي صادقة فيما تدعيه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 بما ادعت ليصون زوجته عن النظر إلى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المرأة حين عرفت ذلک منه وأنه إنما أقر ليصون وجهها عن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حل من صداقي عليه في الدنيا والاخرة</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140" w:name="__RefHeading___Toc3461777_372815092"/>
      <w:bookmarkStart w:id="141" w:name="_Toc54"/>
      <w:bookmarkEnd w:id="140"/>
      <w:r>
        <w:rPr>
          <w:rtl w:val="true"/>
        </w:rPr>
        <w:t>اثار الغیرة فی الحیاة</w:t>
      </w:r>
      <w:bookmarkEnd w:id="141"/>
    </w:p>
    <w:p>
      <w:pPr>
        <w:pStyle w:val="BookText"/>
        <w:rPr/>
      </w:pPr>
      <w:r>
        <w:rPr>
          <w:rFonts w:ascii="IRNazanin" w:hAnsi="IRNazanin" w:eastAsia="IRNazanin"/>
          <w:color w:val="111111"/>
          <w:sz w:val="28"/>
          <w:sz w:val="28"/>
          <w:szCs w:val="28"/>
          <w:rtl w:val="true"/>
          <w:lang w:bidi="fa-IR"/>
        </w:rPr>
        <w:t>الغيرة من غير إفراط هي لازمة للحياة الزوجية، فلا تستساغ بدونه، بل يزيدها رونقا وجمالا، فإن کان الإفراط في الغيرة هو برکانا ناسفا للحياة الزوجية، فإن التفريط في الغيرة هو الشئ القاتل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انعدام الغيرة عند الزوج غير محمود، فهو مؤشر على مشاعر وأحاسيس سلبية، أدناها اللامبالاة وشح الاهتمام بالنسبة للزوجة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المرء يحتاج في منزله و عياله إلى ثلاث خلال يتکلفها و إن لم يکن في طبعه ذلک معاشرة جميلة و سعة بتقدير و غيرة بتحصن</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ای غیرته لا تخرجه من الحدود الشرعیة یغیر لکن بتحصن ای تحفظ و خوف من الله عزوجل لا یرتکب حراما</w:t>
      </w:r>
      <w:r>
        <w:rPr>
          <w:rFonts w:eastAsia="IRNazanin" w:cs="IRNazanin"/>
          <w:color w:val="111111"/>
          <w:sz w:val="28"/>
          <w:szCs w:val="28"/>
          <w:rtl w:val="true"/>
          <w:lang w:bidi="fa-IR"/>
        </w:rPr>
        <w:t>.</w:t>
      </w:r>
    </w:p>
    <w:p>
      <w:pPr>
        <w:pStyle w:val="Heading3"/>
        <w:numPr>
          <w:ilvl w:val="2"/>
          <w:numId w:val="1"/>
        </w:numPr>
        <w:rPr/>
      </w:pPr>
      <w:bookmarkStart w:id="142" w:name="__RefHeading___Toc3461779_372815092"/>
      <w:bookmarkStart w:id="143" w:name="_Toc55"/>
      <w:bookmarkEnd w:id="142"/>
      <w:r>
        <w:rPr>
          <w:rtl w:val="true"/>
        </w:rPr>
        <w:t xml:space="preserve">من عجائب الغيرة عند الإمام علي </w:t>
      </w:r>
      <w:r>
        <w:rPr>
          <w:rtl w:val="true"/>
        </w:rPr>
        <w:t>(</w:t>
      </w:r>
      <w:r>
        <w:rPr>
          <w:rtl w:val="true"/>
        </w:rPr>
        <w:t>علیه السلام</w:t>
      </w:r>
      <w:r>
        <w:rPr>
          <w:rtl w:val="true"/>
        </w:rPr>
        <w:t>)</w:t>
      </w:r>
      <w:bookmarkEnd w:id="14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زوجته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فرأها تستاک بعود السواک و یؤخذ من شجرة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تسمى أحياناً شجرة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لها متغزلا بها و لا عیب فی تغزل الرجل فی زوجته</w:t>
      </w:r>
      <w:r>
        <w:rPr>
          <w:rFonts w:eastAsia="IRNazanin" w:cs="IRNazanin"/>
          <w:color w:val="111111"/>
          <w:sz w:val="28"/>
          <w:szCs w:val="28"/>
          <w:rtl w:val="true"/>
          <w:lang w:bidi="fa-IR"/>
        </w:rPr>
        <w:t>:</w:t>
      </w:r>
      <w:r>
        <w:rPr>
          <w:rStyle w:val="FootnoteAnchor"/>
          <w:rtl w:val="true"/>
        </w:rPr>
        <w:footnoteReference w:id="130"/>
      </w:r>
      <w:bookmarkStart w:id="144" w:name="pg7088_58570"/>
    </w:p>
    <w:p>
      <w:pPr>
        <w:pStyle w:val="BookText"/>
        <w:rPr/>
      </w:pPr>
      <w:bookmarkEnd w:id="144"/>
      <w:r>
        <w:rPr>
          <w:rFonts w:ascii="IRNazanin" w:hAnsi="IRNazanin" w:eastAsia="IRNazanin"/>
          <w:color w:val="111111"/>
          <w:sz w:val="28"/>
          <w:sz w:val="28"/>
          <w:szCs w:val="28"/>
          <w:rtl w:val="true"/>
          <w:lang w:bidi="fa-IR"/>
        </w:rPr>
        <w:t>حظيت يا عود الأراک بثغرها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خفت يا عود الأراک أراک</w:t>
      </w:r>
    </w:p>
    <w:p>
      <w:pPr>
        <w:pStyle w:val="BookText"/>
        <w:rPr/>
      </w:pPr>
      <w:r>
        <w:rPr>
          <w:rFonts w:ascii="IRNazanin" w:hAnsi="IRNazanin" w:eastAsia="IRNazanin"/>
          <w:color w:val="111111"/>
          <w:sz w:val="28"/>
          <w:sz w:val="28"/>
          <w:szCs w:val="28"/>
          <w:rtl w:val="true"/>
          <w:lang w:bidi="fa-IR"/>
        </w:rPr>
        <w:t>لو کنت من أهل القتال قتلتک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فاز مني يا سواک سواک</w:t>
      </w:r>
    </w:p>
    <w:p>
      <w:pPr>
        <w:pStyle w:val="Heading3"/>
        <w:numPr>
          <w:ilvl w:val="2"/>
          <w:numId w:val="1"/>
        </w:numPr>
        <w:rPr/>
      </w:pPr>
      <w:bookmarkStart w:id="145" w:name="__RefHeading___Toc3461781_372815092"/>
      <w:bookmarkStart w:id="146" w:name="_Toc56"/>
      <w:bookmarkEnd w:id="145"/>
      <w:r>
        <w:rPr>
          <w:rtl w:val="true"/>
        </w:rPr>
        <w:t>قصة غیر النساء</w:t>
      </w:r>
      <w:bookmarkEnd w:id="146"/>
    </w:p>
    <w:p>
      <w:pPr>
        <w:pStyle w:val="BookText"/>
        <w:rPr/>
      </w:pPr>
      <w:r>
        <w:rPr>
          <w:rFonts w:ascii="IRNazanin" w:hAnsi="IRNazanin" w:eastAsia="IRNazanin"/>
          <w:color w:val="111111"/>
          <w:sz w:val="28"/>
          <w:sz w:val="28"/>
          <w:szCs w:val="28"/>
          <w:rtl w:val="true"/>
          <w:lang w:bidi="fa-IR"/>
        </w:rPr>
        <w:t>ومن غرائب غيرة النساء ما حکاه المبرد عن 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لي جارية وکنت هاویها، وکنت أهاب زوجتی ابنة عمي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أنا ذات ليلة على السرير إذ عرض لي ذکرها، فنزلت من على السرير أريدها، إذ لدغتني في طريقي عقرب، فرجعت إلى السرير مسرعا وأنا أتأوه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فانتبهت ابنة عمي وسألتني عن حالي، فعرفتها أن عقربا لدغني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أعلى السرير لدغتک العقرب؟ فقلت لا، قالت أصدقني الخبر، فأعلمتها فضحکت وأنشدت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وداري إذا نام سکانها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تقيم الحدود بها العقرب</w:t>
      </w:r>
    </w:p>
    <w:p>
      <w:pPr>
        <w:pStyle w:val="BookText"/>
        <w:rPr/>
      </w:pPr>
      <w:r>
        <w:rPr>
          <w:rFonts w:ascii="Amiri" w:hAnsi="Amiri" w:eastAsia="Amiri" w:cs="Amiri"/>
          <w:color w:val="111111"/>
          <w:sz w:val="28"/>
          <w:sz w:val="28"/>
          <w:szCs w:val="28"/>
          <w:rtl w:val="true"/>
          <w:lang w:bidi="ar-SA"/>
        </w:rPr>
        <w:t>إذا رام ذو حاجة 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عقاربها ترقب</w:t>
      </w:r>
    </w:p>
    <w:p>
      <w:pPr>
        <w:pStyle w:val="BookText"/>
        <w:rPr/>
      </w:pPr>
      <w:r>
        <w:rPr>
          <w:rFonts w:ascii="IRNazanin" w:hAnsi="IRNazanin" w:eastAsia="IRNazanin"/>
          <w:color w:val="111111"/>
          <w:sz w:val="28"/>
          <w:sz w:val="28"/>
          <w:szCs w:val="28"/>
          <w:rtl w:val="true"/>
          <w:lang w:bidi="fa-IR"/>
        </w:rPr>
        <w:t>ثم دعت جواريها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عزمت عليکن أن لا تقتلن عقربا هذه السنة</w:t>
      </w:r>
      <w:r>
        <w:rPr>
          <w:rFonts w:eastAsia="IRNazanin" w:cs="IRNazanin"/>
          <w:color w:val="111111"/>
          <w:sz w:val="28"/>
          <w:szCs w:val="28"/>
          <w:rtl w:val="true"/>
          <w:lang w:bidi="fa-IR"/>
        </w:rPr>
        <w:t>.</w:t>
      </w:r>
    </w:p>
    <w:p>
      <w:pPr>
        <w:pStyle w:val="Heading3"/>
        <w:numPr>
          <w:ilvl w:val="2"/>
          <w:numId w:val="1"/>
        </w:numPr>
        <w:rPr/>
      </w:pPr>
      <w:bookmarkStart w:id="147" w:name="__RefHeading___Toc3461783_372815092"/>
      <w:bookmarkStart w:id="148" w:name="_Toc57"/>
      <w:bookmarkEnd w:id="147"/>
      <w:r>
        <w:rPr>
          <w:rtl w:val="true"/>
        </w:rPr>
        <w:t>نعي</w:t>
      </w:r>
      <w:r>
        <w:rPr>
          <w:rtl w:val="true"/>
        </w:rPr>
        <w:t xml:space="preserve">: </w:t>
      </w:r>
      <w:r>
        <w:rPr>
          <w:rtl w:val="true"/>
        </w:rPr>
        <w:t xml:space="preserve">العباس </w:t>
      </w:r>
      <w:r>
        <w:rPr>
          <w:rtl w:val="true"/>
        </w:rPr>
        <w:t>(</w:t>
      </w:r>
      <w:r>
        <w:rPr>
          <w:rtl w:val="true"/>
        </w:rPr>
        <w:t>علیه السلام</w:t>
      </w:r>
      <w:r>
        <w:rPr>
          <w:rtl w:val="true"/>
        </w:rPr>
        <w:t>)</w:t>
      </w:r>
      <w:bookmarkEnd w:id="148"/>
    </w:p>
    <w:p>
      <w:pPr>
        <w:pStyle w:val="BookText"/>
        <w:rPr/>
      </w:pPr>
      <w:r>
        <w:rPr>
          <w:rFonts w:ascii="IRNazanin" w:hAnsi="IRNazanin" w:eastAsia="IRNazanin"/>
          <w:color w:val="111111"/>
          <w:sz w:val="28"/>
          <w:sz w:val="28"/>
          <w:szCs w:val="28"/>
          <w:rtl w:val="true"/>
          <w:lang w:bidi="fa-IR"/>
        </w:rPr>
        <w:t xml:space="preserve">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من یعلمنا الغیرة و الحمیة علی النساء و العیال فمثلا نری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استوحده القوم و اردوا ان یهجموا علی مخیمه و یسرقوه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ویحکم یا شیعة ال ابى سفیان، ان لم یکن لکم دین و کنتم لا تخافون المعاد فکونوا احرارا فى دنیاکم هذه و ارجعوا الى احسابکم ان کنتم عربا کما تزعمون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فناداه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یابن فاطمة؟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انا الذى اقاتلکم و تقاتلوننى و النساء لیس علیهن جناح، فامنعوا عتاتکم و جهالکم و طغاتکم من التعرض لحرمى ما دمت حیا فقال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لک ذلک یابن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کان الحسین و این العباس کافل زینب حینما دخلت مجلس ابن زیاد فی الکوفة و دخلوا مجلس یزید فی الشام و اللعین یتصفح وجههن، روي عن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أرادوا الوفود بنا على يزيد بن معاوية أتونا بحبال وربطونا مثل الأغنام وکان الحبل بعنقي وعنق أم کلثوم، وبکتف زينب وسکينة والبنيات، وساقونا وکلما قصرنا عن المشي ضربونا، حتى أوقفونا بين يدي يزيد، فتقدمت إليه وهو على سرير مملکته،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ظنک </w:t>
      </w:r>
    </w:p>
    <w:p>
      <w:pPr>
        <w:pStyle w:val="BookText"/>
        <w:rPr/>
      </w:pPr>
      <w:r>
        <w:rPr>
          <w:rFonts w:ascii="IRNazanin" w:hAnsi="IRNazanin" w:eastAsia="IRNazanin"/>
          <w:color w:val="111111"/>
          <w:sz w:val="28"/>
          <w:sz w:val="28"/>
          <w:szCs w:val="28"/>
          <w:rtl w:val="true"/>
          <w:lang w:bidi="fa-IR"/>
        </w:rPr>
        <w:t>برسول الله لو يرانا على هذه الصفة فأمر بالحبال فقطعت من أعناقنا واکتافنا</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أيضا أن الحريم لما أدخلن إلى يزيد بن معاوية، کان ينظر إليهن ويسأل عن کل واحدة بعينها وهن مربطات بحبل طويل، وکانت بينهن امرأة تستر وجهها بزندها، لأنها لم تکن عندها ما تستر به وجهها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سکينة بنت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سکينة؟ فبکت واختنقت بعبرتها، حتى کادت تطلع روحها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يبکيک؟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لا تبکي من ليس لها ستر تستر وجهها ورأسها، عنک وعن جلسائک؟</w:t>
      </w:r>
    </w:p>
    <w:p>
      <w:pPr>
        <w:pStyle w:val="BookText"/>
        <w:rPr/>
      </w:pPr>
      <w:r>
        <w:rPr>
          <w:rFonts w:ascii="Amiri" w:hAnsi="Amiri" w:eastAsia="Amiri" w:cs="Amiri"/>
          <w:color w:val="111111"/>
          <w:sz w:val="28"/>
          <w:sz w:val="28"/>
          <w:szCs w:val="28"/>
          <w:rtl w:val="true"/>
          <w:lang w:bidi="ar-SA"/>
        </w:rPr>
        <w:t>و هنا فقام إليه رجل من أهل الشام فقال</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يا أمير المؤمنين هب لي هذه الجارية وهو يعنی سکینة بنت الحسین، وکنت بنت وضيئة یعنی فی وجهها نور و جمال فأرعدت سکینة، فأخذت بثياب 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و قالت يا عمتاه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أوتمت و أستخدم؟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یصیر یتیم یکون خادم عند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ولا کرامة لهذا الفاسق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اشارت الی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للشامي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والله ولؤمت، والله ما ذلک لک ولا لیزید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يزيد و هم بضرب زینب، عادک اهنا زینب تذکرک کافلها و اخوها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بو فاضل تدري بالطفل المدلل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يابو فاضل على الماي شگد توسل</w:t>
      </w:r>
    </w:p>
    <w:p>
      <w:pPr>
        <w:pStyle w:val="BookText"/>
        <w:rPr/>
      </w:pPr>
      <w:r>
        <w:rPr>
          <w:rFonts w:ascii="IRNazanin" w:hAnsi="IRNazanin" w:eastAsia="IRNazanin"/>
          <w:color w:val="111111"/>
          <w:sz w:val="28"/>
          <w:sz w:val="28"/>
          <w:szCs w:val="28"/>
          <w:rtl w:val="true"/>
          <w:lang w:bidi="fa-IR"/>
        </w:rPr>
        <w:t>يابو فاضل تحيرني شلوون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يابو فاضل اليتامى کلها تسأل</w:t>
      </w:r>
    </w:p>
    <w:p>
      <w:pPr>
        <w:pStyle w:val="BookText"/>
        <w:rPr/>
      </w:pPr>
      <w:r>
        <w:rPr>
          <w:rFonts w:ascii="IRNazanin" w:hAnsi="IRNazanin" w:eastAsia="IRNazanin"/>
          <w:color w:val="111111"/>
          <w:sz w:val="28"/>
          <w:sz w:val="28"/>
          <w:szCs w:val="28"/>
          <w:rtl w:val="true"/>
          <w:lang w:bidi="fa-IR"/>
        </w:rPr>
        <w:t>يابو فاضل عمة شو عمنا تعطل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يابو فاضل لو أجيک شلون أندل</w:t>
      </w:r>
    </w:p>
    <w:p>
      <w:pPr>
        <w:pStyle w:val="BookText"/>
        <w:rPr/>
      </w:pPr>
      <w:r>
        <w:rPr>
          <w:rFonts w:ascii="IRNazanin" w:hAnsi="IRNazanin" w:eastAsia="IRNazanin"/>
          <w:color w:val="111111"/>
          <w:sz w:val="28"/>
          <w:sz w:val="28"/>
          <w:szCs w:val="28"/>
          <w:rtl w:val="true"/>
          <w:lang w:bidi="fa-IR"/>
        </w:rPr>
        <w:t xml:space="preserve">لسان حال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خویه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ﻻ تجيني زينب ايگتلج ونيني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ﻻ تجيني مقطع يساري ويميني</w:t>
      </w:r>
    </w:p>
    <w:p>
      <w:pPr>
        <w:pStyle w:val="BookText"/>
        <w:rPr/>
      </w:pPr>
      <w:r>
        <w:rPr>
          <w:rFonts w:ascii="IRNazanin" w:hAnsi="IRNazanin" w:eastAsia="IRNazanin"/>
          <w:color w:val="111111"/>
          <w:sz w:val="28"/>
          <w:sz w:val="28"/>
          <w:szCs w:val="28"/>
          <w:rtl w:val="true"/>
          <w:lang w:bidi="fa-IR"/>
        </w:rPr>
        <w:t>ﻻ تجيني زينب ايگتلج ونيني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ﻻ تجيني والسهم نابت بعيني</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یقولون اصحاب المقاتل انه فی العشرین من صفر فی اربعینیة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وصلوا من الشام الی کربلاء عندما عرفت ان هذا قبر الحسین اخذت بالتراب و تهیله علی رأسها و من ثم توجهت صوب العلقمی قال زین العابدین یا عمة الی این انت ذاهبة اتگله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انا رايحة العباس اگله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نومک يه خیی مو محله</w:t>
      </w:r>
    </w:p>
    <w:p>
      <w:pPr>
        <w:pStyle w:val="BookText"/>
        <w:rPr/>
      </w:pPr>
      <w:r>
        <w:rPr>
          <w:rFonts w:ascii="IRNazanin" w:hAnsi="IRNazanin" w:eastAsia="IRNazanin"/>
          <w:color w:val="111111"/>
          <w:sz w:val="28"/>
          <w:sz w:val="28"/>
          <w:szCs w:val="28"/>
          <w:rtl w:val="true"/>
          <w:lang w:bidi="fa-IR"/>
        </w:rPr>
        <w:t>انا رايحة العباس احاچيه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اسولفله مصايبنه وبچيه</w:t>
      </w:r>
    </w:p>
    <w:p>
      <w:pPr>
        <w:pStyle w:val="BookText"/>
        <w:rPr/>
      </w:pPr>
      <w:r>
        <w:rPr>
          <w:rFonts w:ascii="IRNazanin" w:hAnsi="IRNazanin" w:eastAsia="IRNazanin"/>
          <w:color w:val="111111"/>
          <w:sz w:val="28"/>
          <w:sz w:val="28"/>
          <w:szCs w:val="28"/>
          <w:rtl w:val="true"/>
          <w:lang w:bidi="fa-IR"/>
        </w:rPr>
        <w:t>اثاري الاخو ياناس عازته عازه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اریدن شوفتک گلبی توازه</w:t>
      </w:r>
    </w:p>
    <w:p>
      <w:pPr>
        <w:pStyle w:val="BookText"/>
        <w:rPr/>
      </w:pPr>
      <w:r>
        <w:rPr>
          <w:rFonts w:ascii="IRNazanin" w:hAnsi="IRNazanin" w:eastAsia="IRNazanin"/>
          <w:color w:val="111111"/>
          <w:sz w:val="28"/>
          <w:sz w:val="28"/>
          <w:szCs w:val="28"/>
          <w:rtl w:val="true"/>
          <w:lang w:bidi="fa-IR"/>
        </w:rPr>
        <w:t>یمه یا یمه الزهرا یا یمه</w:t>
      </w:r>
    </w:p>
    <w:p>
      <w:pPr>
        <w:pStyle w:val="BookText"/>
        <w:rPr/>
      </w:pPr>
      <w:r>
        <w:rPr>
          <w:rFonts w:ascii="IRNazanin" w:hAnsi="IRNazanin" w:eastAsia="IRNazanin"/>
          <w:color w:val="111111"/>
          <w:sz w:val="28"/>
          <w:sz w:val="28"/>
          <w:szCs w:val="28"/>
          <w:rtl w:val="true"/>
          <w:lang w:bidi="fa-IR"/>
        </w:rPr>
        <w:t>تعالی یه یمه او جابليني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ندير اللطم ما بينچ او بيني</w:t>
      </w:r>
    </w:p>
    <w:p>
      <w:pPr>
        <w:pStyle w:val="BookText"/>
        <w:rPr/>
      </w:pPr>
      <w:r>
        <w:rPr>
          <w:rFonts w:ascii="IRNazanin" w:hAnsi="IRNazanin" w:eastAsia="IRNazanin"/>
          <w:color w:val="111111"/>
          <w:sz w:val="28"/>
          <w:sz w:val="28"/>
          <w:szCs w:val="28"/>
          <w:rtl w:val="true"/>
          <w:lang w:bidi="fa-IR"/>
        </w:rPr>
        <w:t>انه سعدچ یه یمه او ساعديني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عليچ النوح والونه عليه</w:t>
      </w:r>
    </w:p>
    <w:p>
      <w:pPr>
        <w:pStyle w:val="BookText"/>
        <w:rPr/>
      </w:pPr>
      <w:r>
        <w:rPr>
          <w:rFonts w:ascii="IRNazanin" w:hAnsi="IRNazanin" w:eastAsia="IRNazanin"/>
          <w:color w:val="111111"/>
          <w:sz w:val="28"/>
          <w:sz w:val="28"/>
          <w:szCs w:val="28"/>
          <w:rtl w:val="true"/>
          <w:lang w:bidi="fa-IR"/>
        </w:rPr>
        <w:t>تبکيک عيني لا لأجل مثوبة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لکنما عيني لأجلک باکيه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تبتل منکم کربلا بدم 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تبتل مني بالدموع الجاريه </w:t>
      </w:r>
      <w:bookmarkStart w:id="149" w:name="pg7088_58573"/>
    </w:p>
    <w:p>
      <w:pPr>
        <w:pStyle w:val="Heading2"/>
        <w:numPr>
          <w:ilvl w:val="1"/>
          <w:numId w:val="1"/>
        </w:numPr>
        <w:rPr/>
      </w:pPr>
      <w:bookmarkStart w:id="150" w:name="__RefHeading___Toc3461785_372815092"/>
      <w:bookmarkStart w:id="151" w:name="_Toc58"/>
      <w:bookmarkEnd w:id="149"/>
      <w:bookmarkEnd w:id="150"/>
      <w:r>
        <w:rPr>
          <w:rtl w:val="true"/>
        </w:rPr>
        <w:t>اللیلة السابعة</w:t>
      </w:r>
      <w:r>
        <w:rPr>
          <w:rtl w:val="true"/>
        </w:rPr>
        <w:t xml:space="preserve">: </w:t>
      </w:r>
      <w:r>
        <w:rPr>
          <w:rtl w:val="true"/>
        </w:rPr>
        <w:t xml:space="preserve">الرفق و وفات ابوطالب </w:t>
      </w:r>
      <w:r>
        <w:rPr>
          <w:rtl w:val="true"/>
        </w:rPr>
        <w:t>(</w:t>
      </w:r>
      <w:r>
        <w:rPr>
          <w:rtl w:val="true"/>
        </w:rPr>
        <w:t>علیه السلام</w:t>
      </w:r>
      <w:r>
        <w:rPr>
          <w:rtl w:val="true"/>
        </w:rPr>
        <w:t>)</w:t>
      </w:r>
      <w:bookmarkEnd w:id="151"/>
    </w:p>
    <w:p>
      <w:pPr>
        <w:pStyle w:val="Heading3"/>
        <w:numPr>
          <w:ilvl w:val="2"/>
          <w:numId w:val="1"/>
        </w:numPr>
        <w:rPr/>
      </w:pPr>
      <w:bookmarkStart w:id="152" w:name="__RefHeading___Toc3461787_372815092"/>
      <w:bookmarkStart w:id="153" w:name="_Toc59"/>
      <w:bookmarkEnd w:id="152"/>
      <w:r>
        <w:rPr>
          <w:rtl w:val="true"/>
        </w:rPr>
        <w:t>اشارة</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کنتَ فَظًّا غَلِيظَ الْقَلْبِ لَانفَضُّوا مِنْ حَوْلِک فَاعْفُ عَنْهُمْ وَاسْتَغْفِرْ لَهُمْ وَشَاوِرْهُمْ فِي الْأَمْرِ فَإِذَا عَزَمْتَ فَتَوَکلْ عَلَى اللَّهِ إِنَّ اللَّهَ يُحِبُّ الْمُتَوَکلِينَ</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الرفق هو التلطف في الأمور، والبعد عن العنف والشدة والغلظة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أمر الله بالتحلي بخلق الرفق في سائر الأمور، وقد کان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أبعد ما يکون عن الغلظة والشدة أماترى أن الله أرشد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کنْتَ فَظًّا غَلِيظَ الْقَلْبِ لانْفَضُّوا مِنْ حَوْلِک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وعکسه الغلظة في القول والفعل، فإنها صفة خبيثة تنفر الرجال منک، وتخل بشؤون حياتک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ان الرفق هو لين الجانب بالقول، والفعل، والأخذ بالأسهل وهو ضد العنف، وقد يجيء الرفق أيضا بمعنى التمهل في الأمور والتأني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الاداب التي دعانا إليها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الرفق، ومعاملة الناس بخلق حسن، وعدم الجفاء والغلظة والحمق والعنف والقسوة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حسن إسلام المرء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تأدبه، وتخلقه بالبشر، والرفق، والعطف،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بدا جفا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تحضر المرء رق طبعه، وذهبت غلظته وفظاظته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من الجفاء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يکلمک أحد، وأنت تنظر إلى غيره، أو لا تلقي له سمعک، أو تمر ولا تسلم عليه، أو لا تبتسم في وجهه، أو ترفع رأسک للسماء، أو ترفع جسمک عنه وهو يحدثک، أو تلقيه ظهرک، أو تمد رجلک أمامه، أو تبصق على الأرض عنده، وغير ذلک من الأخلاق القبيحة، التي تدل على سوء التربية، وفساد الطبع والتأخر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الرفق لم يوضع على شيء إلازانه، ولا نزع من شيء إلا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وروي عن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عليک بالرفق، فإنه مفتاح الصواب وسجية أولي الألباب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3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لا أخبرکم بمن يحرم عليه النار غدا قالوا بلى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الهين القريب </w:t>
      </w:r>
      <w:bookmarkStart w:id="154" w:name="pg7088_58574"/>
    </w:p>
    <w:p>
      <w:pPr>
        <w:pStyle w:val="BookText"/>
        <w:rPr/>
      </w:pPr>
      <w:bookmarkEnd w:id="154"/>
      <w:r>
        <w:rPr>
          <w:rFonts w:ascii="IRNazanin" w:hAnsi="IRNazanin" w:eastAsia="IRNazanin"/>
          <w:color w:val="111111"/>
          <w:sz w:val="28"/>
          <w:sz w:val="28"/>
          <w:szCs w:val="28"/>
          <w:rtl w:val="true"/>
          <w:lang w:bidi="fa-IR"/>
        </w:rPr>
        <w:t>اللين السهل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من عمل أحب إلى الله تعالى و إلى رسوله من الإيمان بالله و الرفق بعباده، و ما من عمل أبغض إلى الله تعالى من الإشراک بالله تعالى، و العنف على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الرفق يمن و الخرق شؤم</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الخرق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الرأي و سوء التصرف و الطيش و الخفة عند الغضب و هو یمحق البرکة من الرجل</w:t>
      </w:r>
      <w:r>
        <w:rPr>
          <w:rFonts w:eastAsia="IRNazanin" w:cs="IRNazanin"/>
          <w:color w:val="111111"/>
          <w:sz w:val="28"/>
          <w:szCs w:val="28"/>
          <w:rtl w:val="true"/>
          <w:lang w:bidi="fa-IR"/>
        </w:rPr>
        <w:t>.</w:t>
      </w:r>
    </w:p>
    <w:p>
      <w:pPr>
        <w:pStyle w:val="Heading3"/>
        <w:numPr>
          <w:ilvl w:val="2"/>
          <w:numId w:val="1"/>
        </w:numPr>
        <w:rPr/>
      </w:pPr>
      <w:bookmarkStart w:id="155" w:name="__RefHeading___Toc3461789_372815092"/>
      <w:bookmarkStart w:id="156" w:name="_Toc60"/>
      <w:bookmarkEnd w:id="155"/>
      <w:r>
        <w:rPr>
          <w:rtl w:val="true"/>
        </w:rPr>
        <w:t>مثل</w:t>
      </w:r>
      <w:r>
        <w:rPr>
          <w:rtl w:val="true"/>
        </w:rPr>
        <w:t xml:space="preserve">: </w:t>
      </w:r>
      <w:r>
        <w:rPr>
          <w:rtl w:val="true"/>
        </w:rPr>
        <w:t>دارهم ما دمت في دارهم</w:t>
      </w:r>
      <w:bookmarkEnd w:id="156"/>
    </w:p>
    <w:p>
      <w:pPr>
        <w:pStyle w:val="BookText"/>
        <w:rPr/>
      </w:pPr>
      <w:r>
        <w:rPr>
          <w:rFonts w:ascii="IRNazanin" w:hAnsi="IRNazanin" w:eastAsia="IRNazanin"/>
          <w:color w:val="111111"/>
          <w:sz w:val="28"/>
          <w:sz w:val="28"/>
          <w:szCs w:val="28"/>
          <w:rtl w:val="true"/>
          <w:lang w:bidi="fa-IR"/>
        </w:rPr>
        <w:t>مثل معروف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دارهم ما دمت في دارهم وأرضهم ما دمت في أرضهم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المثل فدارهم الاولى يعني استر عليهم و اجعلهم راضيين عنک وداریهم ما دمت في بيوتهم، و ارضهم و في بلدهم وعلى ترابهم، والمراد بهذا المثل أن لا تتمرد أو تتنمر على أناس عايش على خيرهم وتأکل من رزقهم ويعتنون بک وذلک من شيمة الشجعان، وهذا المثل شبيه بالمثل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غريب کن أديب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کن مؤدبا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الرفق و المداراة شئ واحد و المداراة هي بذل الدنيا من أجل الدين أما المداهنة فهي بذل الدين من أجل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المثل هو بیت شعر مقتبس من مشاعرة بین شاعرین قال الشاعر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يبغضني في أرض أندلس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 مقتدر فيها ومعتضد</w:t>
      </w:r>
    </w:p>
    <w:p>
      <w:pPr>
        <w:pStyle w:val="BookText"/>
        <w:rPr/>
      </w:pPr>
      <w:r>
        <w:rPr>
          <w:rFonts w:ascii="IRNazanin" w:hAnsi="IRNazanin" w:eastAsia="IRNazanin"/>
          <w:color w:val="111111"/>
          <w:sz w:val="28"/>
          <w:sz w:val="28"/>
          <w:szCs w:val="28"/>
          <w:rtl w:val="true"/>
          <w:lang w:bidi="fa-IR"/>
        </w:rPr>
        <w:t>ألقاب مملکة في غير موضعها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کالهر يحکي انتفاخاً صورة الأسد</w:t>
      </w:r>
    </w:p>
    <w:p>
      <w:pPr>
        <w:pStyle w:val="BookText"/>
        <w:rPr/>
      </w:pPr>
      <w:r>
        <w:rPr>
          <w:rFonts w:ascii="IRNazanin" w:hAnsi="IRNazanin" w:eastAsia="IRNazanin"/>
          <w:color w:val="111111"/>
          <w:sz w:val="28"/>
          <w:sz w:val="28"/>
          <w:szCs w:val="28"/>
          <w:rtl w:val="true"/>
          <w:lang w:bidi="fa-IR"/>
        </w:rPr>
        <w:t>فرد علیه الشاعر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ترمک الغربة في معشر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جبل الطبع على بغضهم</w:t>
      </w:r>
    </w:p>
    <w:p>
      <w:pPr>
        <w:pStyle w:val="BookText"/>
        <w:rPr/>
      </w:pPr>
      <w:r>
        <w:rPr>
          <w:rFonts w:ascii="Amiri" w:hAnsi="Amiri" w:eastAsia="Amiri" w:cs="Amiri"/>
          <w:color w:val="111111"/>
          <w:sz w:val="28"/>
          <w:sz w:val="28"/>
          <w:szCs w:val="28"/>
          <w:rtl w:val="true"/>
          <w:lang w:bidi="ar-SA"/>
        </w:rPr>
        <w:t>فدارهم ما دمت في دارهم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وأرضهم ما دمت في أرضهم</w:t>
      </w:r>
    </w:p>
    <w:p>
      <w:pPr>
        <w:pStyle w:val="BookText"/>
        <w:rPr/>
      </w:pPr>
      <w:r>
        <w:rPr>
          <w:rFonts w:ascii="Amiri" w:hAnsi="Amiri" w:eastAsia="Amiri" w:cs="Amiri"/>
          <w:color w:val="111111"/>
          <w:sz w:val="28"/>
          <w:sz w:val="28"/>
          <w:szCs w:val="28"/>
          <w:rtl w:val="true"/>
          <w:lang w:bidi="ar-SA"/>
        </w:rPr>
        <w:t>وتصرف الشاعر الاول في هذا المعنى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خائفاً من معشرٍ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يصطلى بنارهم</w:t>
      </w:r>
    </w:p>
    <w:p>
      <w:pPr>
        <w:pStyle w:val="BookText"/>
        <w:rPr/>
      </w:pPr>
      <w:r>
        <w:rPr>
          <w:rFonts w:ascii="Amiri" w:hAnsi="Amiri" w:eastAsia="Amiri" w:cs="Amiri"/>
          <w:color w:val="111111"/>
          <w:sz w:val="28"/>
          <w:sz w:val="28"/>
          <w:szCs w:val="28"/>
          <w:rtl w:val="true"/>
          <w:lang w:bidi="ar-SA"/>
        </w:rPr>
        <w:t>إن تبل من شرارهم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يدي شرارهم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ترم من أحجارهم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 في أجحارهم </w:t>
      </w:r>
      <w:bookmarkStart w:id="157" w:name="pg7088_58575"/>
    </w:p>
    <w:p>
      <w:pPr>
        <w:pStyle w:val="BookText"/>
        <w:rPr/>
      </w:pPr>
      <w:bookmarkEnd w:id="157"/>
      <w:r>
        <w:rPr>
          <w:rFonts w:ascii="Amiri" w:hAnsi="Amiri" w:eastAsia="Amiri" w:cs="Amiri"/>
          <w:color w:val="111111"/>
          <w:sz w:val="28"/>
          <w:sz w:val="28"/>
          <w:szCs w:val="28"/>
          <w:rtl w:val="true"/>
          <w:lang w:bidi="ar-SA"/>
        </w:rPr>
        <w:t>فما بقيت جارهم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هواهم جارهم</w:t>
      </w:r>
    </w:p>
    <w:p>
      <w:pPr>
        <w:pStyle w:val="BookText"/>
        <w:rPr/>
      </w:pPr>
      <w:r>
        <w:rPr>
          <w:rFonts w:ascii="Amiri" w:hAnsi="Amiri" w:eastAsia="Amiri" w:cs="Amiri"/>
          <w:color w:val="111111"/>
          <w:sz w:val="28"/>
          <w:sz w:val="28"/>
          <w:szCs w:val="28"/>
          <w:rtl w:val="true"/>
          <w:lang w:bidi="ar-SA"/>
        </w:rPr>
        <w:t>وأرضهم في أرضهم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ودارهم في دارهم</w:t>
      </w:r>
    </w:p>
    <w:p>
      <w:pPr>
        <w:pStyle w:val="Heading3"/>
        <w:numPr>
          <w:ilvl w:val="2"/>
          <w:numId w:val="1"/>
        </w:numPr>
        <w:rPr/>
      </w:pPr>
      <w:bookmarkStart w:id="158" w:name="__RefHeading___Toc3461791_372815092"/>
      <w:bookmarkStart w:id="159" w:name="_Toc61"/>
      <w:bookmarkEnd w:id="158"/>
      <w:r>
        <w:rPr>
          <w:rtl w:val="true"/>
        </w:rPr>
        <w:t>قصة مرازم</w:t>
      </w:r>
      <w:bookmarkEnd w:id="159"/>
    </w:p>
    <w:p>
      <w:pPr>
        <w:pStyle w:val="BookText"/>
        <w:rPr/>
      </w:pPr>
      <w:r>
        <w:rPr>
          <w:rFonts w:ascii="IRNazanin" w:hAnsi="IRNazanin" w:eastAsia="IRNazanin"/>
          <w:color w:val="111111"/>
          <w:sz w:val="28"/>
          <w:sz w:val="28"/>
          <w:szCs w:val="28"/>
          <w:rtl w:val="true"/>
          <w:lang w:bidi="fa-IR"/>
        </w:rPr>
        <w:t>مرازم احد اصحاب الإمام یقول</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خرجنا مع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خرج من عند أبي جعفر من الحيرة</w:t>
      </w:r>
      <w:r>
        <w:rPr>
          <w:rStyle w:val="FootnoteAnchor"/>
          <w:rtl w:val="true"/>
        </w:rPr>
        <w:footnoteReference w:id="141"/>
      </w:r>
      <w:r>
        <w:rPr>
          <w:rFonts w:ascii="Amiri" w:hAnsi="Amiri" w:eastAsia="Amiri" w:cs="Amiri"/>
          <w:color w:val="111111"/>
          <w:sz w:val="28"/>
          <w:sz w:val="28"/>
          <w:szCs w:val="28"/>
          <w:rtl w:val="true"/>
          <w:lang w:bidi="ar-SA"/>
        </w:rPr>
        <w:t>فخرج ساعة أذن له فانتهى إلى السالحين</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في أول الليل فعرض له عاشر</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کان يکون في السالحين فقال له لا أدعک أن تجوز فألح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 طلب إليه و أنا و مصادف معه فقال له مصادف جعلت فداک إنما هذا کلب و قد آذاک و أخاف أن يردک و ما أدري ما يکون من أبي جعفر</w:t>
      </w:r>
      <w:r>
        <w:rPr>
          <w:rStyle w:val="FootnoteAnchor"/>
          <w:rtl w:val="true"/>
        </w:rPr>
        <w:footnoteReference w:id="144"/>
      </w:r>
      <w:r>
        <w:rPr>
          <w:rFonts w:ascii="IRNazanin" w:hAnsi="IRNazanin" w:eastAsia="IRNazanin"/>
          <w:color w:val="111111"/>
          <w:sz w:val="28"/>
          <w:sz w:val="28"/>
          <w:szCs w:val="28"/>
          <w:rtl w:val="true"/>
          <w:lang w:bidi="fa-IR"/>
        </w:rPr>
        <w:t>و أنا و مرازم ائذن لنا أن نضرب عنقه ثم نطرحه في النهر فقال کف يا مصادف فلم يزل يطلب إليه حتى ذهب من الليل أکثره فأذن له فمضى فقال يا مرازم هذا خير أم الذي قلتما قلت هذا جعلت فداک فقال يا مرازم إن الرجل يجزع من الذل الصغير فيقع في الذل الکبير</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الأخوة الأکارم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المسلم الموفق يلتمس للناس الأعذار قدر المستطاع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على الأب الشفيق والأم الرؤم وعلى أصحاب المسؤليات أن يرفقوا بمن تحت أيديهم لا يأخذون إلا بحق ولا يدفعون إلا بالحسنى ولا يأمرون إلا بما يستطاع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يُکلِّفُ اللَّهُ نَفْسًا إِلَّا مَا آتَاهَا سَيَجْعَلُ اللَّهُ بَعْدَ عُسْرٍ يُسْرًا</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وعلى قدر ما يمسک الإنسان نفسه، ويکظم غيظه، ويملک لسانه، تعظم منزلته عند الله وعند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الإنسان مدني بطبعه ولا بد له أن يخالط الناس والمؤمن الذي يخالط الناس ويصبر على أذاهم خير من المؤمن الذي لا يخالط الناس ولا </w:t>
      </w:r>
    </w:p>
    <w:p>
      <w:pPr>
        <w:pStyle w:val="BookText"/>
        <w:rPr/>
      </w:pPr>
      <w:r>
        <w:rPr>
          <w:rFonts w:ascii="Amiri" w:hAnsi="Amiri" w:eastAsia="Amiri" w:cs="Amiri"/>
          <w:color w:val="111111"/>
          <w:sz w:val="28"/>
          <w:sz w:val="28"/>
          <w:szCs w:val="28"/>
          <w:rtl w:val="true"/>
          <w:lang w:bidi="ar-SA"/>
        </w:rPr>
        <w:t>يصبر على أذاهم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بعض الحکماء يوصي بنيه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إنکم لن تسعوا الناس بأموالکم فسعوهم بأخلاقکم إن الفظ القاسي، صاحب القلب الغليظ ينفر الناس منه ويتحاشون الجلوس إليه، فلا تقبل منه دعوة ولا يسمع منه توجيه، ولا يرتاح إليه جليس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کان صالحا تقيا بل حتى لو کان نبيا، فقد قال تعالى لخاتم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کنتَ فَظًّا غَلِيظَ الْقَلْبِ لَانفَضُّوا مِنْ حَوْلِک فَاعْفُ عَنْهُمْ وَاسْتَغْفِرْ لَهُمْ وَشَاوِرْهُمْ فِي الْأَمْرِ فَإِذَا عَزَمْتَ فَتَوَکلْ عَلَى اللَّهِ إِنَّ اللَّهَ يُحِبُّ الْمُتَوَکلِينَ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وعليکم بالرفق فإن النفس البشرية تميل إلى الرفق ولين الجانب وطيب الکلام وتأنس به، وتنفر من الغلظة والفظاظة والخشونة والعنف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رفيقا هينا لينا سهلا في تعامله وفي أقواله وأفعاله، وکان يحب الرفق، ويحث الناس عليه، ويرغبهم فيه يقول أنس خادم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سنين فما قال لي أف قط و ما قال لشي‌ء صنعته لم صنعته؟ و لا لشي‌ء ترکته لم ترکته؟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شربة يفطر عليها و شربة للسحر، و ربما کانت واحدة، و ربما کانت لبنا و ربما کانت الشربة خبزا يماث، فهيئتها له ذات ليلة فاحتبس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فظننت أن بعض أصحابه دعاه فشربتها حين احتبس، فجاء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العشاء بساعة فسألت بعض من کان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کان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أفطر في مکان أو دعاه أحد؟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فبت بليلة لا يعلمها الا الله من غم أن يطلبها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يجدها فيبيت جائعا، فأصبح صائما و ما سألني عنها و لا ذکرها حتى الساعة، 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يمازح أصحابه و يخالطهم و يحادثهم و يداعب صبيانهم و يجلسهم في 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Style w:val="FootnoteAnchor"/>
          <w:rtl w:val="true"/>
        </w:rPr>
        <w:footnoteReference w:id="14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يمشي و معه بعض أصحابه فأدرکه أعرابي فجذبه جذبا شديدا و کان عليه برد نجراني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منسوب إلى بلدة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غليظ الحاشية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فأثرت الحاشية في عنقه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شدة جذبه ثم قال 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خاطبه باسمه قائلا له على وجه العنف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 لي من مال الله الذي عندک فالتفت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فضحک و أمر بإعطائه و لما أکثرت قريش أذاه و ضربه قال اللهم اغفر لقومي فإنهم لا يعلمون فلذلک قال </w:t>
      </w:r>
      <w:bookmarkStart w:id="160" w:name="pg7088_58577"/>
    </w:p>
    <w:p>
      <w:pPr>
        <w:pStyle w:val="BookText"/>
        <w:rPr/>
      </w:pPr>
      <w:bookmarkEnd w:id="160"/>
      <w:r>
        <w:rPr>
          <w:rFonts w:ascii="IRNazanin" w:hAnsi="IRNazanin" w:eastAsia="IRNazanin"/>
          <w:color w:val="111111"/>
          <w:sz w:val="28"/>
          <w:sz w:val="28"/>
          <w:szCs w:val="28"/>
          <w:rtl w:val="true"/>
          <w:lang w:bidi="fa-IR"/>
        </w:rPr>
        <w:t>الله تعالى و إنک لعلى خلق عظيم</w:t>
      </w:r>
      <w:r>
        <w:rPr>
          <w:rFonts w:eastAsia="IRNazanin" w:cs="IRNazanin"/>
          <w:color w:val="111111"/>
          <w:sz w:val="28"/>
          <w:szCs w:val="28"/>
          <w:rtl w:val="true"/>
          <w:lang w:bidi="fa-IR"/>
        </w:rPr>
        <w:t>»</w:t>
      </w:r>
    </w:p>
    <w:p>
      <w:pPr>
        <w:pStyle w:val="Heading3"/>
        <w:numPr>
          <w:ilvl w:val="2"/>
          <w:numId w:val="1"/>
        </w:numPr>
        <w:rPr/>
      </w:pPr>
      <w:bookmarkStart w:id="161" w:name="__RefHeading___Toc3461793_372815092"/>
      <w:bookmarkStart w:id="162" w:name="_Toc62"/>
      <w:bookmarkEnd w:id="161"/>
      <w:r>
        <w:rPr>
          <w:rtl w:val="true"/>
        </w:rPr>
        <w:t>الرفق بالمدين المعسر</w:t>
      </w:r>
      <w:bookmarkEnd w:id="162"/>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کانَ ذُو عُسْرَةٍ فَنَظِرَةٌ إِلَى مَيْسَرَةٍ وَأَن تَصَدَّقُوا خَيْرٌ لَّکمْ إِن کنتُمْ تَعْلَمُونَ</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والعسرة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الإعسار وهو تعذر الموجود من المال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أعسر الرجل إذا صار إلى حالة العسرة وهي الحالة التي يتعسر فيها وجود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الإنظار بمعنى الإمهال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نظره وانتظره وتنظره، تأنى عليه وأمهله في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والميسرة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مأخذة من اليسر الذي هو ضد الإعسار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أيسر الرجل فهو موسر إذا اغتنى وکثر ماله وحسنت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وجد مدين معسر فأمهلوه في أداء دينه إلى الوقت الذي يتمکن فيه من سداد ما عليه من ديون، ولا تکونوا کأهل الجاهلية الذين کان الواحد منهم إذا کان له دين على شخص وحل موعد الدين طالبه بشدة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تقضى وإما أن تربى أى تدفع زيادة على أصل الدين</w:t>
      </w:r>
      <w:r>
        <w:rPr>
          <w:rFonts w:eastAsia="IRNazanin" w:cs="IRNazanin"/>
          <w:color w:val="111111"/>
          <w:sz w:val="28"/>
          <w:szCs w:val="28"/>
          <w:rtl w:val="true"/>
          <w:lang w:bidi="fa-IR"/>
        </w:rPr>
        <w:t>.</w:t>
      </w:r>
    </w:p>
    <w:p>
      <w:pPr>
        <w:pStyle w:val="Heading3"/>
        <w:numPr>
          <w:ilvl w:val="2"/>
          <w:numId w:val="1"/>
        </w:numPr>
        <w:rPr/>
      </w:pPr>
      <w:bookmarkStart w:id="163" w:name="__RefHeading___Toc3461795_372815092"/>
      <w:bookmarkStart w:id="164" w:name="_Toc63"/>
      <w:bookmarkEnd w:id="163"/>
      <w:r>
        <w:rPr>
          <w:rtl w:val="true"/>
        </w:rPr>
        <w:t>الرفق بالحيوان</w:t>
      </w:r>
      <w:bookmarkEnd w:id="164"/>
    </w:p>
    <w:p>
      <w:pPr>
        <w:pStyle w:val="BookText"/>
        <w:rPr/>
      </w:pPr>
      <w:r>
        <w:rPr>
          <w:rFonts w:ascii="IRNazanin" w:hAnsi="IRNazanin" w:eastAsia="IRNazanin"/>
          <w:color w:val="111111"/>
          <w:sz w:val="28"/>
          <w:sz w:val="28"/>
          <w:szCs w:val="28"/>
          <w:rtl w:val="true"/>
          <w:lang w:bidi="fa-IR"/>
        </w:rPr>
        <w:t>حتى الحيوان لم يحرم حظه من دعوة الإسلام إلى الرفق به والإحسان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 رجلا أضجع شاة يريد أن يذبحها، وهو يحد شفرته،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أتريد أن تميتها موتات؟ هلا حددت شفرتک قبل أن تضجعها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إياکم أن تتخذوا ظهور دوابکم منابر، فإن الله إنما سخرها لکم لتبلغکم إلى بلد لم تکونوا بالغيه إلا بشق الأنفس، وجعل لکم الأرض فعليها فاقضوا حاجتکم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ببعير قد لحق ظهره ببطنه،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في هذه البهائم المعجمة، فارکبوها وکلوها 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کتب الإحسان على کل شيء، فإذا قتلتم فأحسنوا القتلة، وإذا ذبحتم فأحسنوا الذبح، وليحد أحدکم شفرته فليرح ذبيحته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يحب الرفق و يعين عليه فإذا رکبتم </w:t>
      </w:r>
      <w:bookmarkStart w:id="165" w:name="pg7088_58578"/>
    </w:p>
    <w:p>
      <w:pPr>
        <w:pStyle w:val="BookText"/>
        <w:rPr/>
      </w:pPr>
      <w:bookmarkEnd w:id="165"/>
      <w:r>
        <w:rPr>
          <w:rFonts w:ascii="IRNazanin" w:hAnsi="IRNazanin" w:eastAsia="IRNazanin"/>
          <w:color w:val="111111"/>
          <w:sz w:val="28"/>
          <w:sz w:val="28"/>
          <w:szCs w:val="28"/>
          <w:rtl w:val="true"/>
          <w:lang w:bidi="fa-IR"/>
        </w:rPr>
        <w:t>الدواب العجف فأنزلوها منازلها فإن کانت الأرض مجدبة فانجوا عنها و إن کانت مخصبة فأنزلوها منازلها</w:t>
      </w:r>
      <w:r>
        <w:rPr>
          <w:rFonts w:eastAsia="IRNazanin" w:cs="IRNazanin"/>
          <w:color w:val="111111"/>
          <w:sz w:val="28"/>
          <w:szCs w:val="28"/>
          <w:rtl w:val="true"/>
          <w:lang w:bidi="fa-IR"/>
        </w:rPr>
        <w:t>.»</w:t>
      </w:r>
    </w:p>
    <w:p>
      <w:pPr>
        <w:pStyle w:val="Heading3"/>
        <w:numPr>
          <w:ilvl w:val="2"/>
          <w:numId w:val="1"/>
        </w:numPr>
        <w:rPr/>
      </w:pPr>
      <w:bookmarkStart w:id="166" w:name="__RefHeading___Toc3461797_372815092"/>
      <w:bookmarkStart w:id="167" w:name="_Toc64"/>
      <w:bookmarkEnd w:id="166"/>
      <w:r>
        <w:rPr>
          <w:rtl w:val="true"/>
        </w:rPr>
        <w:t xml:space="preserve">أبو طالب </w:t>
      </w:r>
      <w:r>
        <w:rPr>
          <w:rtl w:val="true"/>
        </w:rPr>
        <w:t>(</w:t>
      </w:r>
      <w:r>
        <w:rPr>
          <w:rtl w:val="true"/>
        </w:rPr>
        <w:t>علیه السلام</w:t>
      </w:r>
      <w:r>
        <w:rPr>
          <w:rtl w:val="true"/>
        </w:rPr>
        <w:t>)</w:t>
      </w:r>
      <w:bookmarkEnd w:id="167"/>
    </w:p>
    <w:p>
      <w:pPr>
        <w:pStyle w:val="BookText"/>
        <w:rPr/>
      </w:pPr>
      <w:r>
        <w:rPr>
          <w:rFonts w:ascii="IRNazanin" w:hAnsi="IRNazanin" w:eastAsia="IRNazanin"/>
          <w:color w:val="111111"/>
          <w:sz w:val="28"/>
          <w:sz w:val="28"/>
          <w:szCs w:val="28"/>
          <w:rtl w:val="true"/>
          <w:lang w:bidi="fa-IR"/>
        </w:rPr>
        <w:t xml:space="preserve">یقول البعض ان اللیلة هی لیلة وفات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النبي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ووالد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بعضهم أن کنية ابو طالب هي اسمه قال الحاکم النيشابوري في کتاب المستدرک</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تواترت الأخبار بأن أبا طالب کنيته اسمه</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فضائله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 أشراف وسادات العرب في الجاهلية والإسلام، وکان ورئيس مکة وأحد تجارها، شاعرا</w:t>
      </w:r>
      <w:r>
        <w:rPr>
          <w:rStyle w:val="FootnoteAnchor"/>
          <w:rtl w:val="true"/>
        </w:rPr>
        <w:footnoteReference w:id="153"/>
      </w:r>
      <w:r>
        <w:rPr>
          <w:rFonts w:ascii="IRNazanin" w:hAnsi="IRNazanin" w:eastAsia="IRNazanin"/>
          <w:color w:val="111111"/>
          <w:sz w:val="28"/>
          <w:sz w:val="28"/>
          <w:szCs w:val="28"/>
          <w:rtl w:val="true"/>
          <w:lang w:bidi="fa-IR"/>
        </w:rPr>
        <w:t>، عرف بالحکمة</w:t>
      </w:r>
      <w:r>
        <w:rPr>
          <w:rStyle w:val="FootnoteAnchor"/>
          <w:rtl w:val="true"/>
        </w:rPr>
        <w:footnoteReference w:id="15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وسيما، کان في الجاهلية من الموحدين الله، و بعد الإسلام امن بالنبي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بمکة قبل مولد النبي بخمس وثلاثين سنة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وفاة والد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تولى جده عبدالمطلب رعايته، فلما توفي قام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بأعباء رعاية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للرسالة تولى نصرته والذب عنه وحمايته من الکفار والمشرکين، فکان، فلاقى من الکفار صنوف العناء والبلاء حتى حاصروه هو وأسرته في الشعب المنسوب إليه بشعب أبي طالب حتى توفي بمکة المکرمة في أواخر السنة العاشرة من المبعث النبوي الشريف، ودفن بمکة إلى جانب أبيه في الحجون، فکان موته فقدا عظيما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وفاته أوحى الله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أخرج من مکة فقد مات ناصرک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من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w:t>
      </w:r>
      <w:bookmarkStart w:id="168" w:name="pg7088_58579"/>
    </w:p>
    <w:p>
      <w:pPr>
        <w:pStyle w:val="BookText"/>
        <w:rPr/>
      </w:pPr>
      <w:bookmarkEnd w:id="168"/>
      <w:r>
        <w:rPr>
          <w:rFonts w:ascii="Amiri" w:hAnsi="Amiri" w:eastAsia="Amiri" w:cs="Amiri"/>
          <w:color w:val="111111"/>
          <w:sz w:val="28"/>
          <w:sz w:val="28"/>
          <w:szCs w:val="28"/>
          <w:rtl w:val="true"/>
          <w:lang w:bidi="ar-SA"/>
        </w:rPr>
        <w:t xml:space="preserve">وعقيل وجعفر </w:t>
      </w:r>
      <w:r>
        <w:rPr>
          <w:rStyle w:val="FootnoteAnchor"/>
          <w:rtl w:val="true"/>
        </w:rPr>
        <w:footnoteReference w:id="155"/>
      </w:r>
      <w:r>
        <w:rPr>
          <w:rFonts w:ascii="IRNazanin" w:hAnsi="IRNazanin" w:eastAsia="IRNazanin"/>
          <w:color w:val="111111"/>
          <w:sz w:val="28"/>
          <w:sz w:val="28"/>
          <w:szCs w:val="28"/>
          <w:rtl w:val="true"/>
          <w:lang w:bidi="fa-IR"/>
        </w:rPr>
        <w:t xml:space="preserve">والإمام أمير المؤمنين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البنات أم هاني وجمانة</w:t>
      </w:r>
      <w:r>
        <w:rPr>
          <w:rFonts w:eastAsia="IRNazanin" w:cs="IRNazanin"/>
          <w:color w:val="111111"/>
          <w:sz w:val="28"/>
          <w:szCs w:val="28"/>
          <w:rtl w:val="true"/>
          <w:lang w:bidi="fa-IR"/>
        </w:rPr>
        <w:t>.</w:t>
      </w:r>
    </w:p>
    <w:p>
      <w:pPr>
        <w:pStyle w:val="Heading3"/>
        <w:numPr>
          <w:ilvl w:val="2"/>
          <w:numId w:val="1"/>
        </w:numPr>
        <w:rPr/>
      </w:pPr>
      <w:bookmarkStart w:id="169" w:name="__RefHeading___Toc3461799_372815092"/>
      <w:bookmarkStart w:id="170" w:name="_Toc65"/>
      <w:bookmarkEnd w:id="169"/>
      <w:r>
        <w:rPr>
          <w:rtl w:val="true"/>
        </w:rPr>
        <w:t xml:space="preserve">بعض أقوال الائمة </w:t>
      </w:r>
      <w:r>
        <w:rPr>
          <w:rtl w:val="true"/>
        </w:rPr>
        <w:t>(</w:t>
      </w:r>
      <w:r>
        <w:rPr>
          <w:rtl w:val="true"/>
        </w:rPr>
        <w:t>علیهم السلام</w:t>
      </w:r>
      <w:r>
        <w:rPr>
          <w:rtl w:val="true"/>
        </w:rPr>
        <w:t xml:space="preserve">) </w:t>
      </w:r>
      <w:r>
        <w:rPr>
          <w:rtl w:val="true"/>
        </w:rPr>
        <w:t>فيه</w:t>
      </w:r>
      <w:bookmarkEnd w:id="170"/>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أصحاب الکهف، أسروا الإيمان وأظهروا الشرک، فأجرهم الله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 على الذين يدعون أن أبا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ضحضاح من نار</w:t>
      </w:r>
      <w:r>
        <w:rPr>
          <w:rStyle w:val="FootnoteAnchor"/>
          <w:rtl w:val="true"/>
        </w:rPr>
        <w:footnoteReference w:id="15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رجليه نعلان من نار تغلي منها أم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کذب أعداء الله، إن أبا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رفقاء النبيين</w:t>
      </w:r>
      <w:r>
        <w:rPr>
          <w:rStyle w:val="FootnoteAnchor"/>
          <w:rtl w:val="true"/>
        </w:rPr>
        <w:footnoteReference w:id="15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والصديقين </w:t>
      </w:r>
    </w:p>
    <w:p>
      <w:pPr>
        <w:pStyle w:val="BookText"/>
        <w:rPr/>
      </w:pPr>
      <w:r>
        <w:rPr>
          <w:rFonts w:ascii="IRNazanin" w:hAnsi="IRNazanin" w:eastAsia="IRNazanin"/>
          <w:color w:val="111111"/>
          <w:sz w:val="28"/>
          <w:sz w:val="28"/>
          <w:szCs w:val="28"/>
          <w:rtl w:val="true"/>
          <w:lang w:bidi="fa-IR"/>
        </w:rPr>
        <w:t>والشهداء والصالحين وحسن أولئک رفيقا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مات أبوطالب بن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مؤمنا، وشعره في ديوانه يدل على إيمانه</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أ لم تعلموا أنا وجدنا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نبيا کموسى خط في أول الکتب</w:t>
      </w:r>
    </w:p>
    <w:p>
      <w:pPr>
        <w:pStyle w:val="BookText"/>
        <w:rPr/>
      </w:pPr>
      <w:r>
        <w:rPr>
          <w:rFonts w:ascii="IRNazanin" w:hAnsi="IRNazanin" w:eastAsia="IRNazanin"/>
          <w:color w:val="111111"/>
          <w:sz w:val="28"/>
          <w:sz w:val="28"/>
          <w:szCs w:val="28"/>
          <w:rtl w:val="true"/>
          <w:lang w:bidi="fa-IR"/>
        </w:rPr>
        <w:t>و في حديث آخر کيف يکون أبو طالب کافرا و هو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علموا أن ابننا لا مکذب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لدينا و لا يعبأ بقيل الأباطل</w:t>
      </w:r>
    </w:p>
    <w:p>
      <w:pPr>
        <w:pStyle w:val="BookText"/>
        <w:rPr/>
      </w:pPr>
      <w:r>
        <w:rPr>
          <w:rFonts w:ascii="Amiri" w:hAnsi="Amiri" w:eastAsia="Amiri" w:cs="Amiri"/>
          <w:color w:val="111111"/>
          <w:sz w:val="28"/>
          <w:sz w:val="28"/>
          <w:szCs w:val="28"/>
          <w:rtl w:val="true"/>
          <w:lang w:bidi="ar-SA"/>
        </w:rPr>
        <w:t>و أبيض يستسقى الغمام بوجهه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ثمال اليتامى عصمة للأرامل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الکافي،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محبته وتربيته ونصرته ومعاداة أعداء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وموالاة أولياءه، وتصديقه إياه بما جاء به من ربه، وأمره لولديه</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وجعفر بأن يسلما ويؤمنا بما يدعو إليه</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قال الإمام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شک في إيمان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مصيره إلى النار</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وقال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وضع إيمان أبي طالب في کفة ميزان و إيمان هذا الخلق في الکفة الأخرى لرجح إيمانه ثم قال أ لم تعلموا أن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يأمر أن يحج عن عبد الله و أبيه أبي طالب في حياته ثم أوصى في وصيته بالحج عنهم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الأسف الشديد يقول بعض أصحاب الأقلام المأجورة وضعاف النفوس والإيمان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کافرا، مع علمهم بأن سيرته تدل على إيمانه الراسخ بالله، ودخوله في الإسلام، وحث الناس على </w:t>
      </w:r>
      <w:bookmarkStart w:id="171" w:name="pg7088_58581"/>
    </w:p>
    <w:p>
      <w:pPr>
        <w:pStyle w:val="BookText"/>
        <w:rPr/>
      </w:pPr>
      <w:bookmarkEnd w:id="171"/>
      <w:r>
        <w:rPr>
          <w:rFonts w:ascii="IRNazanin" w:hAnsi="IRNazanin" w:eastAsia="IRNazanin"/>
          <w:color w:val="111111"/>
          <w:sz w:val="28"/>
          <w:sz w:val="28"/>
          <w:szCs w:val="28"/>
          <w:rtl w:val="true"/>
          <w:lang w:bidi="fa-IR"/>
        </w:rPr>
        <w:t xml:space="preserve">اعتناق الإسلام، ومما يؤيد ذلک أقوال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حقه، بالإضافة إلى إشعاره الدالة على إيمانه وإسلامه، ولکن لکونه والد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اتهامه بالکفر، ولو کان والدا لغير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قالوا فيه ما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وَسَيَعْلَمُ الَّذِينَ ظَلَمُوا أَيَّ مُنقَلَبٍ يَنقَلِبُونَ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للبعثة النبوية الشريفة في شعب أبي طالب بمکة المکرمة،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في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للبعثة النبوية الشريفة، ودفن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فاذنه بموته، فتوجع لذلک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يا علي، فتول غسله وتکفينه وتحنيطه، فإذا رفعته على سريره فأعلمني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ذلک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رفعه على السرير اعترضه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وصلتک رحم، وجزيت خيرا، فلقد ربيت وکفلت صغيرا، وازرت ونصرت کبيرا</w:t>
      </w:r>
      <w:r>
        <w:rPr>
          <w:rFonts w:eastAsia="IRNazanin" w:cs="IRNazanin"/>
          <w:color w:val="111111"/>
          <w:sz w:val="28"/>
          <w:szCs w:val="28"/>
          <w:rtl w:val="true"/>
          <w:lang w:bidi="fa-IR"/>
        </w:rPr>
        <w:t>.»</w:t>
      </w:r>
      <w:r>
        <w:rPr>
          <w:rStyle w:val="FootnoteAnchor"/>
          <w:rtl w:val="true"/>
        </w:rPr>
        <w:footnoteReference w:id="163"/>
      </w:r>
    </w:p>
    <w:p>
      <w:pPr>
        <w:pStyle w:val="Heading3"/>
        <w:numPr>
          <w:ilvl w:val="2"/>
          <w:numId w:val="1"/>
        </w:numPr>
        <w:rPr/>
      </w:pPr>
      <w:bookmarkStart w:id="172" w:name="__RefHeading___Toc3461801_372815092"/>
      <w:bookmarkStart w:id="173" w:name="_Toc66"/>
      <w:bookmarkEnd w:id="172"/>
      <w:r>
        <w:rPr>
          <w:rtl w:val="true"/>
        </w:rPr>
        <w:t xml:space="preserve">نعي وفات ابو طالب </w:t>
      </w:r>
      <w:r>
        <w:rPr>
          <w:rtl w:val="true"/>
        </w:rPr>
        <w:t>(</w:t>
      </w:r>
      <w:r>
        <w:rPr>
          <w:rtl w:val="true"/>
        </w:rPr>
        <w:t>علیه السلام</w:t>
      </w:r>
      <w:r>
        <w:rPr>
          <w:rtl w:val="true"/>
        </w:rPr>
        <w:t>)</w:t>
      </w:r>
      <w:bookmarkEnd w:id="173"/>
    </w:p>
    <w:p>
      <w:pPr>
        <w:pStyle w:val="BookText"/>
        <w:rPr/>
      </w:pPr>
      <w:r>
        <w:rPr>
          <w:rFonts w:ascii="IRNazanin" w:hAnsi="IRNazanin" w:eastAsia="IRNazanin"/>
          <w:color w:val="111111"/>
          <w:sz w:val="28"/>
          <w:sz w:val="28"/>
          <w:szCs w:val="28"/>
          <w:rtl w:val="true"/>
          <w:lang w:bidi="fa-IR"/>
        </w:rPr>
        <w:t xml:space="preserve">و کان موت ابو طالب فقدا عظيما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والمسلمين و سماه عام الحزن لکن نخاطب رسول الله بلسان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واریت عمک یا رسول الله بالتراب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سالم ماهو امقطع بالحراب</w:t>
      </w:r>
    </w:p>
    <w:p>
      <w:pPr>
        <w:pStyle w:val="BookText"/>
        <w:rPr/>
      </w:pPr>
      <w:r>
        <w:rPr>
          <w:rFonts w:ascii="IRNazanin" w:hAnsi="IRNazanin" w:eastAsia="IRNazanin"/>
          <w:color w:val="111111"/>
          <w:sz w:val="28"/>
          <w:sz w:val="28"/>
          <w:szCs w:val="28"/>
          <w:rtl w:val="true"/>
          <w:lang w:bidi="fa-IR"/>
        </w:rPr>
        <w:t xml:space="preserve">نتجه الی مولانه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واریت عمک یا رسول الله بالتراب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سالم ماهو امقطع بالحراب</w:t>
      </w:r>
    </w:p>
    <w:p>
      <w:pPr>
        <w:pStyle w:val="BookText"/>
        <w:rPr/>
      </w:pPr>
      <w:r>
        <w:rPr>
          <w:rFonts w:ascii="IRNazanin" w:hAnsi="IRNazanin" w:eastAsia="IRNazanin"/>
          <w:color w:val="111111"/>
          <w:sz w:val="28"/>
          <w:sz w:val="28"/>
          <w:szCs w:val="28"/>
          <w:rtl w:val="true"/>
          <w:lang w:bidi="fa-IR"/>
        </w:rPr>
        <w:t>و لا تسمعه اینادی انا یا گوم عطشان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الحسین ایصیح ضامی او مالگه اجواب</w:t>
      </w:r>
    </w:p>
    <w:p>
      <w:pPr>
        <w:pStyle w:val="BookText"/>
        <w:rPr/>
      </w:pPr>
      <w:r>
        <w:rPr>
          <w:rFonts w:ascii="IRNazanin" w:hAnsi="IRNazanin" w:eastAsia="IRNazanin"/>
          <w:color w:val="111111"/>
          <w:sz w:val="28"/>
          <w:sz w:val="28"/>
          <w:szCs w:val="28"/>
          <w:rtl w:val="true"/>
          <w:lang w:bidi="fa-IR"/>
        </w:rPr>
        <w:t xml:space="preserve">أسفي على غريب کربلاء، لا یوم کیومک یا أبا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یقول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المظلوم، أنا الغريب، أنا العطشان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الذي ذبوحوه ظامي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کربلا سلبوا أيتامي</w:t>
      </w:r>
    </w:p>
    <w:p>
      <w:pPr>
        <w:pStyle w:val="BookText"/>
        <w:rPr/>
      </w:pPr>
      <w:r>
        <w:rPr>
          <w:rFonts w:ascii="Amiri" w:hAnsi="Amiri" w:eastAsia="Amiri" w:cs="Amiri"/>
          <w:color w:val="111111"/>
          <w:sz w:val="28"/>
          <w:sz w:val="28"/>
          <w:szCs w:val="28"/>
          <w:rtl w:val="true"/>
          <w:lang w:bidi="ar-SA"/>
        </w:rPr>
        <w:t>وخيل العدى رضت اعظامي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وراسي عالرمح منصوب</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طلب من کل شيعته ومحبيه، أن يقيموا عليه مأتما في کل مکان وزمان، وذلک لما ألقت سکينة بنفسها على جسده الشريف، يوم الحادي عشر من المحرم، وجعلت تنادي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أبه من الذي قطع وريدک</w:t>
      </w:r>
      <w:r>
        <w:rPr>
          <w:rFonts w:eastAsia="IRNazanin" w:cs="IRNazanin"/>
          <w:color w:val="111111"/>
          <w:sz w:val="28"/>
          <w:szCs w:val="28"/>
          <w:rtl w:val="true"/>
          <w:lang w:bidi="fa-IR"/>
        </w:rPr>
        <w:t xml:space="preserve">" </w:t>
      </w:r>
      <w:r>
        <w:rPr>
          <w:rStyle w:val="FootnoteAnchor"/>
          <w:rtl w:val="true"/>
        </w:rPr>
        <w:footnoteReference w:id="164"/>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تزل تنادي أبه يا أبه، 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w:t>
      </w:r>
    </w:p>
    <w:p>
      <w:pPr>
        <w:pStyle w:val="BookText"/>
        <w:rPr/>
      </w:pPr>
      <w:r>
        <w:rPr>
          <w:rFonts w:ascii="IRNazanin" w:hAnsi="IRNazanin" w:eastAsia="IRNazanin"/>
          <w:color w:val="111111"/>
          <w:sz w:val="28"/>
          <w:sz w:val="28"/>
          <w:szCs w:val="28"/>
          <w:rtl w:val="true"/>
          <w:lang w:bidi="fa-IR"/>
        </w:rPr>
        <w:t>الصوت يخرج من منحر والدي الحسين،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بنية سکينة، إقرأي شيعتي عني السلام، وقولي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قتل غريبا، فاندبوه، وذبح عطشانا، فاذکروه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شيعتي مهما شربتم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 ماء فاذکروني</w:t>
      </w:r>
    </w:p>
    <w:p>
      <w:pPr>
        <w:pStyle w:val="BookText"/>
        <w:rPr/>
      </w:pPr>
      <w:r>
        <w:rPr>
          <w:rFonts w:ascii="Amiri" w:hAnsi="Amiri" w:eastAsia="Amiri" w:cs="Amiri"/>
          <w:color w:val="111111"/>
          <w:sz w:val="28"/>
          <w:sz w:val="28"/>
          <w:szCs w:val="28"/>
          <w:rtl w:val="true"/>
          <w:lang w:bidi="ar-SA"/>
        </w:rPr>
        <w:t>أو سمعتم بغريب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قتيل فاندبوني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فأنا السبط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جرم قتلوني</w:t>
      </w:r>
    </w:p>
    <w:p>
      <w:pPr>
        <w:pStyle w:val="BookText"/>
        <w:rPr/>
      </w:pPr>
      <w:r>
        <w:rPr>
          <w:rFonts w:ascii="Amiri" w:hAnsi="Amiri" w:eastAsia="Amiri" w:cs="Amiri"/>
          <w:color w:val="111111"/>
          <w:sz w:val="28"/>
          <w:sz w:val="28"/>
          <w:szCs w:val="28"/>
          <w:rtl w:val="true"/>
          <w:lang w:bidi="ar-SA"/>
        </w:rPr>
        <w:t>وبجرد الخيل بعد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عمدا سحقوني</w:t>
      </w:r>
    </w:p>
    <w:p>
      <w:pPr>
        <w:pStyle w:val="BookText"/>
        <w:rPr/>
      </w:pPr>
      <w:r>
        <w:rPr>
          <w:rFonts w:ascii="IRNazanin" w:hAnsi="IRNazanin" w:eastAsia="IRNazanin"/>
          <w:color w:val="111111"/>
          <w:sz w:val="28"/>
          <w:sz w:val="28"/>
          <w:szCs w:val="28"/>
          <w:rtl w:val="true"/>
          <w:lang w:bidi="fa-IR"/>
        </w:rPr>
        <w:t>ليتکم في يوم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جميعا تنظروني</w:t>
      </w:r>
    </w:p>
    <w:p>
      <w:pPr>
        <w:pStyle w:val="BookText"/>
        <w:rPr/>
      </w:pPr>
      <w:r>
        <w:rPr>
          <w:rFonts w:ascii="IRNazanin" w:hAnsi="IRNazanin" w:eastAsia="IRNazanin"/>
          <w:color w:val="111111"/>
          <w:sz w:val="28"/>
          <w:sz w:val="28"/>
          <w:szCs w:val="28"/>
          <w:rtl w:val="true"/>
          <w:lang w:bidi="fa-IR"/>
        </w:rPr>
        <w:t>کيف أستسقي لطفلي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فأبوا أن يرحموني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شيعتي نصبوا الماتم والعزا لمصيبتي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واذکروا</w:t>
      </w:r>
    </w:p>
    <w:p>
      <w:pPr>
        <w:pStyle w:val="BookText"/>
        <w:rPr/>
      </w:pPr>
      <w:r>
        <w:rPr>
          <w:rFonts w:ascii="Amiri" w:hAnsi="Amiri" w:eastAsia="Amiri" w:cs="Amiri"/>
          <w:color w:val="111111"/>
          <w:sz w:val="28"/>
          <w:sz w:val="28"/>
          <w:szCs w:val="28"/>
          <w:rtl w:val="true"/>
          <w:lang w:bidi="ar-SA"/>
        </w:rPr>
        <w:t>تعفير خدي بالتراب وذبحتي</w:t>
      </w:r>
    </w:p>
    <w:p>
      <w:pPr>
        <w:pStyle w:val="BookText"/>
        <w:rPr/>
      </w:pPr>
      <w:r>
        <w:rPr>
          <w:rFonts w:ascii="IRNazanin" w:hAnsi="IRNazanin" w:eastAsia="IRNazanin"/>
          <w:color w:val="111111"/>
          <w:sz w:val="28"/>
          <w:sz w:val="28"/>
          <w:szCs w:val="28"/>
          <w:rtl w:val="true"/>
          <w:lang w:bidi="fa-IR"/>
        </w:rPr>
        <w:t>لو شربتوا ماي ذکروا العطش فت کبدتي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واقصدوا</w:t>
      </w:r>
    </w:p>
    <w:p>
      <w:pPr>
        <w:pStyle w:val="BookText"/>
        <w:rPr/>
      </w:pPr>
      <w:r>
        <w:rPr>
          <w:rFonts w:ascii="IRNazanin" w:hAnsi="IRNazanin" w:eastAsia="IRNazanin"/>
          <w:color w:val="111111"/>
          <w:sz w:val="28"/>
          <w:sz w:val="28"/>
          <w:szCs w:val="28"/>
          <w:rtl w:val="true"/>
          <w:lang w:bidi="fa-IR"/>
        </w:rPr>
        <w:t>لکربلا والکل يسکب عبرته</w:t>
      </w:r>
    </w:p>
    <w:p>
      <w:pPr>
        <w:pStyle w:val="BookText"/>
        <w:rPr/>
      </w:pPr>
      <w:r>
        <w:rPr>
          <w:rFonts w:ascii="IRNazanin" w:hAnsi="IRNazanin" w:eastAsia="IRNazanin"/>
          <w:color w:val="111111"/>
          <w:sz w:val="28"/>
          <w:sz w:val="28"/>
          <w:szCs w:val="28"/>
          <w:rtl w:val="true"/>
          <w:lang w:bidi="fa-IR"/>
        </w:rPr>
        <w:t xml:space="preserve">بينا سکينة محتضنة لجسد أبيها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جاء إليها عدة من الأعراب، کلما أرادوا أن يقيموها من على جسد أبيها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استطاعوا، فأقبل الشمر، وجعل يضرب سکينة بالسياط، وهي تلوذ ببدن أبيها، حتى أقاموها عنه</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يضربوني وادفع بدية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شبيدي اعلى دهري لخان بيه</w:t>
      </w:r>
    </w:p>
    <w:p>
      <w:pPr>
        <w:pStyle w:val="BookText"/>
        <w:rPr/>
      </w:pPr>
      <w:r>
        <w:rPr>
          <w:rFonts w:ascii="Amiri" w:hAnsi="Amiri" w:eastAsia="Amiri" w:cs="Amiri"/>
          <w:color w:val="111111"/>
          <w:sz w:val="28"/>
          <w:sz w:val="28"/>
          <w:szCs w:val="28"/>
          <w:rtl w:val="true"/>
          <w:lang w:bidi="ar-SA"/>
        </w:rPr>
        <w:t>أنا منين إجتني الغاضرية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راحوا هلي من بين ايديه</w:t>
      </w:r>
    </w:p>
    <w:p>
      <w:pPr>
        <w:pStyle w:val="BookText"/>
        <w:rPr/>
      </w:pPr>
      <w:r>
        <w:rPr>
          <w:rFonts w:ascii="IRNazanin" w:hAnsi="IRNazanin" w:eastAsia="IRNazanin"/>
          <w:color w:val="111111"/>
          <w:sz w:val="28"/>
          <w:sz w:val="28"/>
          <w:szCs w:val="28"/>
          <w:rtl w:val="true"/>
          <w:lang w:bidi="fa-IR"/>
        </w:rPr>
        <w:t>برضاک لو رغما عليک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يجرني الشمر من بين ايديک</w:t>
      </w:r>
    </w:p>
    <w:p>
      <w:pPr>
        <w:pStyle w:val="BookText"/>
        <w:rPr/>
      </w:pPr>
      <w:r>
        <w:rPr>
          <w:rFonts w:ascii="IRNazanin" w:hAnsi="IRNazanin" w:eastAsia="IRNazanin"/>
          <w:color w:val="111111"/>
          <w:sz w:val="28"/>
          <w:sz w:val="28"/>
          <w:szCs w:val="28"/>
          <w:rtl w:val="true"/>
          <w:lang w:bidi="fa-IR"/>
        </w:rPr>
        <w:t>وأنا أصرخ وادير العين ليک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وادري بحميتک ما تخليک</w:t>
      </w:r>
    </w:p>
    <w:p>
      <w:pPr>
        <w:pStyle w:val="BookText"/>
        <w:rPr/>
      </w:pPr>
      <w:r>
        <w:rPr>
          <w:rFonts w:ascii="IRNazanin" w:hAnsi="IRNazanin" w:eastAsia="IRNazanin"/>
          <w:color w:val="111111"/>
          <w:sz w:val="28"/>
          <w:sz w:val="28"/>
          <w:szCs w:val="28"/>
          <w:rtl w:val="true"/>
          <w:lang w:bidi="fa-IR"/>
        </w:rPr>
        <w:t>معذور يالحزوا وريديک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سِبْطُ النَّبِيِّ المُصْطَفَى خَيْرُ المَلاَ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صادِي الحُشاشَةِ قَدْ قَضَى في کرْبَلاَ </w:t>
      </w:r>
      <w:bookmarkStart w:id="174" w:name="pg7088_58583"/>
    </w:p>
    <w:p>
      <w:pPr>
        <w:pStyle w:val="Heading2"/>
        <w:numPr>
          <w:ilvl w:val="1"/>
          <w:numId w:val="1"/>
        </w:numPr>
        <w:rPr/>
      </w:pPr>
      <w:bookmarkStart w:id="175" w:name="__RefHeading___Toc3461803_372815092"/>
      <w:bookmarkStart w:id="176" w:name="_Toc67"/>
      <w:bookmarkEnd w:id="174"/>
      <w:bookmarkEnd w:id="175"/>
      <w:r>
        <w:rPr>
          <w:rtl w:val="true"/>
        </w:rPr>
        <w:t>اللیلة الثامنة</w:t>
      </w:r>
      <w:r>
        <w:rPr>
          <w:rtl w:val="true"/>
        </w:rPr>
        <w:t xml:space="preserve">: </w:t>
      </w:r>
      <w:r>
        <w:rPr>
          <w:rtl w:val="true"/>
        </w:rPr>
        <w:t>العفو</w:t>
      </w:r>
      <w:bookmarkEnd w:id="176"/>
    </w:p>
    <w:p>
      <w:pPr>
        <w:pStyle w:val="Heading3"/>
        <w:numPr>
          <w:ilvl w:val="2"/>
          <w:numId w:val="1"/>
        </w:numPr>
        <w:rPr/>
      </w:pPr>
      <w:bookmarkStart w:id="177" w:name="__RefHeading___Toc3461805_372815092"/>
      <w:bookmarkStart w:id="178" w:name="_Toc68"/>
      <w:bookmarkEnd w:id="177"/>
      <w:r>
        <w:rPr>
          <w:rtl w:val="true"/>
        </w:rPr>
        <w:t>اشارة</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نتکلم الیوم عن عبادة لا یقدر علیها الا الخلص لا یستطیع ان یتعبد بها الا القامات الایمانیة البشریة و هذه العبادة حیات الانبیاء و اهل البیت کلها قائمة علیها و هی العفو و الصفح عند المقدرة وهو ضد الانتقام وهو إسقاط ما يستحقه الغير من قصاص أو غرامة وأيضا هو محو الشيء وإزالته ويقال عفا عن الذنب أي لم يعاقب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العفو شعار الصالحين الأنقياء ذوي الحلم والأناة والنفس الرضية لأن التنازل عن الحق نوع إيثار للاجل على العاجل، وبسط لخلق نقي تقي ينفذ بقوة إلى شغاف قلوب الاخرين، فلا يملکون أمامه إلا إبداء نظرة إجلال وإکبار لمن هذه صفته وهذا ديدنه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ومقام العفو والصفح في رؤية کثير من الناس ذل ومهانة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له نفسه الأمارة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تعفو وکيف تصفح وقد فعل بک ما فعل وأساء إليک بکيت وکيت، أين العز أين القوة أين الشهامة فتحدثه نفسه أن العزة في الانتقام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والله العز إنما هو في العفو والصفح لا کما يظنه کثير من الناس، وفي هذا جاء الحديث في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التواضع لا يزيد العبد إلا رفعة، فتواضعوا يرفعکم الله، و الصدقة لا تزيد المال إلا کثرة، فتصدقوا يرحمکم الله، و العفو لا يزيد العبد إلا عزا، فاعفوا يعزکم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العفو لا يزيد صاحبه إلا عزا ورفعة وسمو قدر في الدنيا والاخرة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المؤمنون يا من تبحثون عن السعادة، يا من تبحثون عن راحة البال وطمأنينة النفس، يا من تشکون من القلق والهم والاضطرابات اسمع إلى هذا الشاعر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عفوت، ولم أحقد على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أرحت قلبي من غم العداوات</w:t>
      </w:r>
    </w:p>
    <w:p>
      <w:pPr>
        <w:pStyle w:val="BookText"/>
        <w:rPr/>
      </w:pPr>
      <w:r>
        <w:rPr>
          <w:rFonts w:ascii="Amiri" w:hAnsi="Amiri" w:eastAsia="Amiri" w:cs="Amiri"/>
          <w:color w:val="111111"/>
          <w:sz w:val="28"/>
          <w:sz w:val="28"/>
          <w:szCs w:val="28"/>
          <w:rtl w:val="true"/>
          <w:lang w:bidi="ar-SA"/>
        </w:rPr>
        <w:t>إني أحي عدوي عند رؤيته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لأدفع الشر عني بالتحيات</w:t>
      </w:r>
    </w:p>
    <w:p>
      <w:pPr>
        <w:pStyle w:val="BookText"/>
        <w:rPr/>
      </w:pPr>
      <w:r>
        <w:rPr>
          <w:rFonts w:ascii="IRNazanin" w:hAnsi="IRNazanin" w:eastAsia="IRNazanin"/>
          <w:color w:val="111111"/>
          <w:sz w:val="28"/>
          <w:sz w:val="28"/>
          <w:szCs w:val="28"/>
          <w:rtl w:val="true"/>
          <w:lang w:bidi="fa-IR"/>
        </w:rPr>
        <w:t>وأظهر البشر للإنسان أبغضه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کأنما قد حشى قلبي محبات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عفا عفا الله عنه، ومن صفح صفح الله عنه، ومن غفر غفر الله له، ومن عامل الله فيما يحب، وعامل عباده کما يحبون وينفعهم، نال محبة الله ومحبة عباده، واستوثق له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مَا غَضِبُوا هُمْ </w:t>
      </w:r>
    </w:p>
    <w:p>
      <w:pPr>
        <w:pStyle w:val="BookText"/>
        <w:rPr/>
      </w:pPr>
      <w:r>
        <w:rPr>
          <w:rFonts w:ascii="Amiri" w:hAnsi="Amiri" w:eastAsia="Amiri" w:cs="Amiri"/>
          <w:color w:val="111111"/>
          <w:sz w:val="28"/>
          <w:sz w:val="28"/>
          <w:szCs w:val="28"/>
          <w:rtl w:val="true"/>
          <w:lang w:bidi="ar-SA"/>
        </w:rPr>
        <w:t>يَغْفِرُونَ</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سجيتهم وخلقهم وطبعهم تقتضي الصفح والعفو عن الناس، ليس سجيتهم الانتقام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الايات الکريمة، والأحاديث الشريفة، التي تحض على العفو هذه ملاحظة مهمة جدا لا تعني، ولا تريد أن يکون العفو مرتعا للمجرمين يسرحون ويمرحون في رحابه، ولا تعني ولا تريد أن يکون العفو حصنا لهم يحميهم من حکم العدالة فيهم، ولا تعني ولا تريد أن يکون العفو منطلقا جديدا للعدوان على دماء المسلمين وأموالهم وأعراضهم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وَلَکمْ فِي الْقِصَاصِ حَيَاةٌ يَا أُولِي الْأَلْبَابِ لَعَلَّکمْ تَتَّقُونَ</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أبو عزة الجمحي الشاعر من أسرى بدر، وکان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حدد مبلغ أربعة الاف درهم فداء لکل أسير، فکلم أبو عزة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لقد عرفت ما لي من مال، وإني فقیر، وذو عيال، فامنن علي، فمن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اطلق سراحه بدون مقابل، وأخذ عليه العهد ألا یدخل علیه فی حرب مع احد و لا یهجوه بشعره فقبل و لکنه نقض العهد، وعاد إلى ما کان عليه من سب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وهجائه وحض الناس على قتاله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حرب أحد ظفر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لا تقتلني وامنن علي ودعني لبناتي، وأعاهدک ألا أعود،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لا أدعک تمسح عارضيک بأستار الکعبة وتقول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خدعت محمدا مرتين، إن المؤمن لا يلدغ من جحر مرتين</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لهذا ليس من العفو أن نستسلم لعدو غاصب، سلب الأرض، وانتهک الحرمات، وأفسد العقائد، وأفرغ القيم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تأملوا معي إلى بعض الخلافات وقد تکون بين الأقارب، لا يتحمل بعضهم من بعض، وإذا بدر من أحدهم خطأ أعرض الاخر عنه، وقابل تلک الإساءة بالصدود والإعراض والتقاطع، والتهاجر والتدابر، وديننا يحث على العفو، ولو لم يکن في العفو أن العافي يقع أجره على الله، والعطية على قدر معطيها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العفو من شيم الکرام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أحب من الإخوان کل مواتي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غضيض الطرف عن عثراتي</w:t>
      </w:r>
    </w:p>
    <w:p>
      <w:pPr>
        <w:pStyle w:val="BookText"/>
        <w:rPr/>
      </w:pPr>
      <w:r>
        <w:rPr>
          <w:rFonts w:ascii="IRNazanin" w:hAnsi="IRNazanin" w:eastAsia="IRNazanin"/>
          <w:color w:val="111111"/>
          <w:sz w:val="28"/>
          <w:sz w:val="28"/>
          <w:szCs w:val="28"/>
          <w:rtl w:val="true"/>
          <w:lang w:bidi="fa-IR"/>
        </w:rPr>
        <w:t>يوافقني في کل أمر أريده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ويحفظني حيا وبعد مماتي</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لي بهذا ليت أني أصبته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لقاسمته مالي من الحسنات </w:t>
      </w:r>
      <w:bookmarkStart w:id="179" w:name="pg7088_58585"/>
    </w:p>
    <w:p>
      <w:pPr>
        <w:pStyle w:val="BookText"/>
        <w:rPr/>
      </w:pPr>
      <w:bookmarkEnd w:id="179"/>
      <w:r>
        <w:rPr>
          <w:rFonts w:ascii="IRNazanin" w:hAnsi="IRNazanin" w:eastAsia="IRNazanin"/>
          <w:color w:val="111111"/>
          <w:sz w:val="28"/>
          <w:sz w:val="28"/>
          <w:szCs w:val="28"/>
          <w:rtl w:val="true"/>
          <w:lang w:bidi="fa-IR"/>
        </w:rPr>
        <w:t>تصفحت إخواني فکان أقلهم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کثرة الإخوان أهل ثقات</w:t>
      </w:r>
    </w:p>
    <w:p>
      <w:pPr>
        <w:pStyle w:val="BookText"/>
        <w:rPr/>
      </w:pPr>
      <w:r>
        <w:rPr>
          <w:rFonts w:ascii="IRNazanin" w:hAnsi="IRNazanin" w:eastAsia="IRNazanin"/>
          <w:color w:val="111111"/>
          <w:sz w:val="28"/>
          <w:sz w:val="28"/>
          <w:szCs w:val="28"/>
          <w:rtl w:val="true"/>
          <w:lang w:bidi="fa-IR"/>
        </w:rPr>
        <w:t>ومن ثمرات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السعادة والسکينة، فالذي يعفو عن الناس، الذي يتسامح مع أخطائهم ينام قرير العين مرتاح البال، اطمأن قلبه وسکنت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يتعامل مع الله، ولا يتعامل مع البشر، وانظر إلى تلک الخطيئة أن هذا قدر من الله عليک، سلط الله عليک هذا الإنسان ليسيء إليک، فلا تتعامل مع البشر ولکن تعامل مع رب البشر، وانظر إلى الناس بعين الرحمة والشفقة فقد قال أحد الشعراء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عفوت، ولم أحقد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أرحت قلبي من غم العداوات</w:t>
      </w:r>
    </w:p>
    <w:p>
      <w:pPr>
        <w:pStyle w:val="BookText"/>
        <w:rPr/>
      </w:pPr>
      <w:r>
        <w:rPr>
          <w:rFonts w:ascii="Amiri" w:hAnsi="Amiri" w:eastAsia="Amiri" w:cs="Amiri"/>
          <w:color w:val="111111"/>
          <w:sz w:val="28"/>
          <w:sz w:val="28"/>
          <w:szCs w:val="28"/>
          <w:rtl w:val="true"/>
          <w:lang w:bidi="ar-SA"/>
        </w:rPr>
        <w:t>إني أحي عدوي عند رؤيته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لأدفع الشر عني بالتحيات</w:t>
      </w:r>
    </w:p>
    <w:p>
      <w:pPr>
        <w:pStyle w:val="BookText"/>
        <w:rPr/>
      </w:pPr>
      <w:r>
        <w:rPr>
          <w:rFonts w:ascii="IRNazanin" w:hAnsi="IRNazanin" w:eastAsia="IRNazanin"/>
          <w:color w:val="111111"/>
          <w:sz w:val="28"/>
          <w:sz w:val="28"/>
          <w:szCs w:val="28"/>
          <w:rtl w:val="true"/>
          <w:lang w:bidi="fa-IR"/>
        </w:rPr>
        <w:t>وأظهر البشر للإنسان أبغضه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کأنما قد حشى قلبي محبات</w:t>
      </w:r>
    </w:p>
    <w:p>
      <w:pPr>
        <w:pStyle w:val="Heading3"/>
        <w:numPr>
          <w:ilvl w:val="2"/>
          <w:numId w:val="1"/>
        </w:numPr>
        <w:rPr/>
      </w:pPr>
      <w:bookmarkStart w:id="180" w:name="__RefHeading___Toc3461807_372815092"/>
      <w:bookmarkStart w:id="181" w:name="_Toc69"/>
      <w:bookmarkEnd w:id="180"/>
      <w:r>
        <w:rPr>
          <w:rtl w:val="true"/>
        </w:rPr>
        <w:t>تفسیر الآیة</w:t>
      </w:r>
      <w:bookmarkEnd w:id="1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وَالْعَافِينَ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العفو صفة إلهية، ويذکر الله بهذه الصفة في مقام الثناء والحمد و اوعد علیها جنة عرضها السماوات و الارض 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أدلکم على خير أخلاق الدنيا والاخرة؟ تصل من قطعک، وتعطى من حرمک، وتعفو عمن ظلمک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العاقل احتمال و نصفه 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نصف عقله یتحمل اذیت الاخرین و النصف الاخر یتغافل و کانه لم یسمع ما قالوا و لم یری ما فعلوا من قبیح بحقه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ینقل أبو حمزة الثمالي عن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يوم القيامة جمع الله تبارک و تعالى الأولين و الآخرين في صعيد واحد ثم ينادي مناد أين أهل الفضل قال فيقوم عنق من الناس فتلقاهم الملائکة فيقولون و ما کان فضلکم فيقولون کنا نصل من قطعنا و نعطي من حرمنا و نعفو عمن ظلمنا قال فيقال لهم صدقتم ادخلوا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الندامة على العفو أفضل و أيسر من الندامة على العقوبة</w:t>
      </w:r>
      <w:r>
        <w:rPr>
          <w:rFonts w:eastAsia="IRNazanin" w:cs="IRNazanin"/>
          <w:color w:val="111111"/>
          <w:sz w:val="28"/>
          <w:szCs w:val="28"/>
          <w:rtl w:val="true"/>
          <w:lang w:bidi="fa-IR"/>
        </w:rPr>
        <w:t>.»</w:t>
      </w:r>
      <w:r>
        <w:rPr>
          <w:rStyle w:val="FootnoteAnchor"/>
          <w:rtl w:val="true"/>
        </w:rPr>
        <w:footnoteReference w:id="175"/>
      </w:r>
    </w:p>
    <w:p>
      <w:pPr>
        <w:pStyle w:val="Heading3"/>
        <w:numPr>
          <w:ilvl w:val="2"/>
          <w:numId w:val="1"/>
        </w:numPr>
        <w:rPr/>
      </w:pPr>
      <w:bookmarkStart w:id="182" w:name="__RefHeading___Toc3461809_372815092"/>
      <w:bookmarkStart w:id="183" w:name="_Toc70"/>
      <w:bookmarkEnd w:id="182"/>
      <w:r>
        <w:rPr>
          <w:rtl w:val="true"/>
        </w:rPr>
        <w:t xml:space="preserve">عفو رسول الله </w:t>
      </w:r>
      <w:r>
        <w:rPr>
          <w:rtl w:val="true"/>
        </w:rPr>
        <w:t>(</w:t>
      </w:r>
      <w:r>
        <w:rPr>
          <w:rtl w:val="true"/>
        </w:rPr>
        <w:t>صلی الله علیه و آله</w:t>
      </w:r>
      <w:r>
        <w:rPr>
          <w:rtl w:val="true"/>
        </w:rPr>
        <w:t xml:space="preserve">) </w:t>
      </w:r>
      <w:r>
        <w:rPr>
          <w:rtl w:val="true"/>
        </w:rPr>
        <w:t>عن أهل مکة</w:t>
      </w:r>
      <w:bookmarkEnd w:id="18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تذکروا قصة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صنع به إخوته، فانهم باعوا أخاهم وأحزنوا أباهم، و یوسف لقي من کيد النساء ومن الحبس مالقی، ثم فماذا صنع يوسف حين و رفع ذکره، وجعله على خزائن الأرض، وجمع له أهله؟ قال 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تَثْرِيبَ عَلَيْکمُ الْيَوْمَ يَغْفِرُ اللَّهُ لَکمْ وَهُوَ </w:t>
      </w:r>
      <w:bookmarkStart w:id="184" w:name="pg7088_58586"/>
    </w:p>
    <w:p>
      <w:pPr>
        <w:pStyle w:val="BookText"/>
        <w:rPr/>
      </w:pPr>
      <w:bookmarkEnd w:id="184"/>
      <w:r>
        <w:rPr>
          <w:rFonts w:ascii="Amiri" w:hAnsi="Amiri" w:eastAsia="Amiri" w:cs="Amiri"/>
          <w:color w:val="111111"/>
          <w:sz w:val="28"/>
          <w:sz w:val="28"/>
          <w:szCs w:val="28"/>
          <w:rtl w:val="true"/>
          <w:lang w:bidi="ar-SA"/>
        </w:rPr>
        <w:t>أَرْحَمُ الرَّاحِمِينَ</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حينما فتح رسول الله</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و هزمهم المشرکين 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جوار الکعبة و أخذ بحلقة بابها و کان المشرکون قد التجأوا إليها هم ينتظرون حکم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کلمته المشهورة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صدق وعده و نصر عبده و هزم الأحزاب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توجه الى قريش و خاطبهم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تظنون يا معشر قريش؟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 و قد قدرت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أقول کما قال اخي يوسف لا تثريب عليکم اليوم اذهبوا فأنتم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قدرت على عدوک فاجعل العفو عنه شکرا للقدرة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عنت لکم غضبة فأدوها بالعفو إنه ينادي مناد يوم القيامة من کان له على الله أجر فليقم فلا يقوم إلا العافون أ لم تسمعوا قوله تعالى فمن عفا و أصلح فأجره على الله</w:t>
      </w:r>
      <w:r>
        <w:rPr>
          <w:rFonts w:eastAsia="IRNazanin" w:cs="IRNazanin"/>
          <w:color w:val="111111"/>
          <w:sz w:val="28"/>
          <w:szCs w:val="28"/>
          <w:rtl w:val="true"/>
          <w:lang w:bidi="fa-IR"/>
        </w:rPr>
        <w:t>»</w:t>
      </w:r>
    </w:p>
    <w:p>
      <w:pPr>
        <w:pStyle w:val="Heading3"/>
        <w:numPr>
          <w:ilvl w:val="2"/>
          <w:numId w:val="1"/>
        </w:numPr>
        <w:rPr/>
      </w:pPr>
      <w:bookmarkStart w:id="185" w:name="__RefHeading___Toc3461811_372815092"/>
      <w:bookmarkStart w:id="186" w:name="_Toc71"/>
      <w:bookmarkEnd w:id="185"/>
      <w:r>
        <w:rPr>
          <w:rtl w:val="true"/>
        </w:rPr>
        <w:t>عفو مالک الاشتر</w:t>
      </w:r>
      <w:bookmarkEnd w:id="186"/>
    </w:p>
    <w:p>
      <w:pPr>
        <w:pStyle w:val="BookText"/>
        <w:rPr/>
      </w:pPr>
      <w:r>
        <w:rPr>
          <w:rFonts w:ascii="IRNazanin" w:hAnsi="IRNazanin" w:eastAsia="IRNazanin"/>
          <w:color w:val="111111"/>
          <w:sz w:val="28"/>
          <w:sz w:val="28"/>
          <w:szCs w:val="28"/>
          <w:rtl w:val="true"/>
          <w:lang w:bidi="fa-IR"/>
        </w:rPr>
        <w:t>روي أن مالکا الاشتر رضوان الله عليه مار في سوق الکوفة وعليه قميص وعمامة من خام زهید فراه شخص يغلب عليه الطيش فاحتقره لثيابه العادية هذه ورماه ببندقة طين فلم يلتفت إليه الاشتر ومضى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 من رميت؟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مالک الاشتر صاحب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حديث مالک بين الناس على کل شفة، فارتعد الرجل وتبع الأشتر ليعتذر إليه، فوجده قد دخل مسجدا وهو قائم يصلي فلما فرغ من صلاته وقع الرجل على قدميه يقبلهما فقال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 أعتذر إليک مما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عليک فوالله ما دخلت المسجد الا لاستغفر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ذر 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أرسلت الشاة على علف الفرس أي تأکل من طعام الفرس؟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أغيظک 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لأجمعن مع الغيظ أجرا، أنت حر لوجه الله تعالى</w:t>
      </w:r>
      <w:r>
        <w:rPr>
          <w:rFonts w:eastAsia="IRNazanin" w:cs="IRNazanin"/>
          <w:color w:val="111111"/>
          <w:sz w:val="28"/>
          <w:szCs w:val="28"/>
          <w:rtl w:val="true"/>
          <w:lang w:bidi="fa-IR"/>
        </w:rPr>
        <w:t>.</w:t>
      </w:r>
    </w:p>
    <w:p>
      <w:pPr>
        <w:pStyle w:val="Heading3"/>
        <w:numPr>
          <w:ilvl w:val="2"/>
          <w:numId w:val="1"/>
        </w:numPr>
        <w:rPr/>
      </w:pPr>
      <w:bookmarkStart w:id="187" w:name="__RefHeading___Toc3461813_372815092"/>
      <w:bookmarkStart w:id="188" w:name="_Toc72"/>
      <w:bookmarkEnd w:id="187"/>
      <w:r>
        <w:rPr>
          <w:rtl w:val="true"/>
        </w:rPr>
        <w:t>قصة عن التسامح</w:t>
      </w:r>
      <w:bookmarkEnd w:id="18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القصص التي تتجلى فيها عظمة التسامح،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صديقين کانا يسيران معا في وسط الصحراء، وأثناء سيرهما دار بينهما جدال حاد دفع أحدهما لضرب الاخر على وجهه، وعلى الرغم من أن الصديق الذي تعرض للضرب قد شعر بألم، إلا أن تسامحه دفعه لکظم غيظه </w:t>
      </w:r>
      <w:bookmarkStart w:id="189" w:name="pg7088_58587"/>
    </w:p>
    <w:p>
      <w:pPr>
        <w:pStyle w:val="BookText"/>
        <w:rPr/>
      </w:pPr>
      <w:bookmarkEnd w:id="189"/>
      <w:r>
        <w:rPr>
          <w:rFonts w:ascii="IRNazanin" w:hAnsi="IRNazanin" w:eastAsia="IRNazanin"/>
          <w:color w:val="111111"/>
          <w:sz w:val="28"/>
          <w:sz w:val="28"/>
          <w:szCs w:val="28"/>
          <w:rtl w:val="true"/>
          <w:lang w:bidi="fa-IR"/>
        </w:rPr>
        <w:t>وعدم رد ما فعله صديقه به، ولم ينطق بکلمة، وإنما کتب على رمال الصحراء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هذا اليوم، ضربني صديقي على وجهي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ومشى الصديقان معا و فجأة ثارت رمال الصحراء، وعلقت قدم الصديق المضروب الذي ضربه صديقه في الرمال، فما کان من صديقه إلا أن أسرع وأمسک بيده وأنقذه من موت محتم، وبعد أن نجا الصديق، أمسک بقطعة حجرية ونحت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هذا اليوم أنقذني صديقي من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فاستغرب الصديق الذي ضرب صديقه ومن ثم أنقذه من الموت، وسأل صديقه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عندما ضربتک کتبت هذا الموقف على الرمال، وعندما أنقذتک کتبت هذا الموقف على حجر؟ فأجابه صديقه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الأذى تکتب المواقف على الرمال لتهب عليها رياح التسامح وتمحوها، وعند الخير، تکتب المواقف على الحجر کي تبقى ويبقى أثرها</w:t>
      </w:r>
      <w:r>
        <w:rPr>
          <w:rFonts w:eastAsia="IRNazanin" w:cs="IRNazanin"/>
          <w:color w:val="111111"/>
          <w:sz w:val="28"/>
          <w:szCs w:val="28"/>
          <w:rtl w:val="true"/>
          <w:lang w:bidi="fa-IR"/>
        </w:rPr>
        <w:t>»</w:t>
      </w:r>
    </w:p>
    <w:p>
      <w:pPr>
        <w:pStyle w:val="Heading3"/>
        <w:numPr>
          <w:ilvl w:val="2"/>
          <w:numId w:val="1"/>
        </w:numPr>
        <w:rPr/>
      </w:pPr>
      <w:bookmarkStart w:id="190" w:name="__RefHeading___Toc3461815_372815092"/>
      <w:bookmarkStart w:id="191" w:name="_Toc73"/>
      <w:bookmarkEnd w:id="190"/>
      <w:r>
        <w:rPr>
          <w:rtl w:val="true"/>
        </w:rPr>
        <w:t>الفرق بين العفو و الذل</w:t>
      </w:r>
      <w:bookmarkEnd w:id="191"/>
    </w:p>
    <w:p>
      <w:pPr>
        <w:pStyle w:val="BookText"/>
        <w:rPr/>
      </w:pPr>
      <w:r>
        <w:rPr>
          <w:rFonts w:ascii="IRNazanin" w:hAnsi="IRNazanin" w:eastAsia="IRNazanin"/>
          <w:color w:val="111111"/>
          <w:sz w:val="28"/>
          <w:sz w:val="28"/>
          <w:szCs w:val="28"/>
          <w:rtl w:val="true"/>
          <w:lang w:bidi="fa-IR"/>
        </w:rPr>
        <w:t>أن العفو إسقاط حقک جودا، وکرما، وإحسانا، مع قدرتک على الانتقام فتؤثر الترک رغبة في الإحسان، ومکارم الأخلاق بخلاف الذل، فإن صاحبه يترک الانتقام عجزا، وخوفا، ومهانة نفس، و کسلا فی دخول المحاکم فهذا مذموم غير محمود، ولعل المنتقم بالحق أحسن حالا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w:t>
      </w:r>
    </w:p>
    <w:p>
      <w:pPr>
        <w:pStyle w:val="BookText"/>
        <w:rPr/>
      </w:pPr>
      <w:r>
        <w:rPr>
          <w:rFonts w:ascii="Amiri" w:hAnsi="Amiri" w:eastAsia="Amiri" w:cs="Amiri"/>
          <w:color w:val="111111"/>
          <w:sz w:val="28"/>
          <w:sz w:val="28"/>
          <w:szCs w:val="28"/>
          <w:rtl w:val="true"/>
          <w:lang w:bidi="ar-SA"/>
        </w:rPr>
        <w:t>إِذَا أَصَابَهُمُ الْبَغْيُ هُمْ يَنْتَصِرُونَ</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أنک إذا ظلمت أنصفت و الفضل أنک إذا قدرت عفوت</w:t>
      </w:r>
      <w:r>
        <w:rPr>
          <w:rFonts w:eastAsia="IRNazanin" w:cs="IRNazanin"/>
          <w:color w:val="111111"/>
          <w:sz w:val="28"/>
          <w:szCs w:val="28"/>
          <w:rtl w:val="true"/>
          <w:lang w:bidi="fa-IR"/>
        </w:rPr>
        <w:t>.»</w:t>
      </w:r>
    </w:p>
    <w:p>
      <w:pPr>
        <w:pStyle w:val="Heading3"/>
        <w:numPr>
          <w:ilvl w:val="2"/>
          <w:numId w:val="1"/>
        </w:numPr>
        <w:rPr/>
      </w:pPr>
      <w:bookmarkStart w:id="192" w:name="__RefHeading___Toc3461817_372815092"/>
      <w:bookmarkStart w:id="193" w:name="_Toc74"/>
      <w:bookmarkEnd w:id="192"/>
      <w:r>
        <w:rPr>
          <w:rtl w:val="true"/>
        </w:rPr>
        <w:t xml:space="preserve">عفو الإمام الحسين </w:t>
      </w:r>
      <w:r>
        <w:rPr>
          <w:rtl w:val="true"/>
        </w:rPr>
        <w:t>(</w:t>
      </w:r>
      <w:r>
        <w:rPr>
          <w:rtl w:val="true"/>
        </w:rPr>
        <w:t>علیه السلام</w:t>
      </w:r>
      <w:r>
        <w:rPr>
          <w:rtl w:val="true"/>
        </w:rPr>
        <w:t>)</w:t>
      </w:r>
      <w:bookmarkEnd w:id="19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الراوی دخلت المدينة فرأيت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فأعجبني سمته ورواؤه، وأثار من الحسد ما کان يخفيه صدري لأبيه من البغض،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ابن أبي تراب؟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فبالغت في شتمه وشتم أبيه، فنظر إلي نظرة عاطف رؤوف،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 وَأْمُرْ بِالْعُرْفِ وَأَعْرِضْ عَنِ الْجَاهِلِينَ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خفض عليک أستغفر الله لي ولک، إنک لو استعنتنا لأعناک، ولو استرفدتنا لرفدناک، ولو استرشدتنا لأرشدناک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یوقل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فتوسم مني الندم على ما فرط </w:t>
      </w:r>
      <w:bookmarkStart w:id="194" w:name="pg7088_58588"/>
    </w:p>
    <w:p>
      <w:pPr>
        <w:pStyle w:val="BookText"/>
        <w:rPr/>
      </w:pPr>
      <w:bookmarkEnd w:id="194"/>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تثريب عليکم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تَثْرِيبَ عَلَيْکمُ الْيَوْمَ يَغْفِرُ اللَّهُ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أهل الشام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شنشنة أعرفها من أخزم</w:t>
      </w:r>
      <w:r>
        <w:rPr>
          <w:rStyle w:val="FootnoteAnchor"/>
          <w:rtl w:val="true"/>
        </w:rPr>
        <w:footnoteReference w:id="18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حيانا الله وإياک، انبسط إلينا في حوائجک وما يعرض لک تجدني عند أفضل ظنک إن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الراوی دخلت و هو و ابیه ابغض الناس اللی وخرجت و ما على الأرض أحب إلي منه ومن أبيه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روي عن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شتمني رجل في هذه الأذن وأومئ إلى اليمنى، وأعذر لي في الأخرى، لقبلت ذلک منه، وذلک أن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أنه سمع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يرد الحوض من لم يقبل العذر من محق أو مبطل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فلنری ما فعلوا بهذه الشخصیة الکریمة العفوة</w:t>
      </w:r>
      <w:r>
        <w:rPr>
          <w:rFonts w:eastAsia="IRNazanin" w:cs="IRNazanin"/>
          <w:color w:val="111111"/>
          <w:sz w:val="28"/>
          <w:szCs w:val="28"/>
          <w:rtl w:val="true"/>
          <w:lang w:bidi="fa-IR"/>
        </w:rPr>
        <w:t>.</w:t>
      </w:r>
    </w:p>
    <w:p>
      <w:pPr>
        <w:pStyle w:val="Heading3"/>
        <w:numPr>
          <w:ilvl w:val="2"/>
          <w:numId w:val="1"/>
        </w:numPr>
        <w:rPr/>
      </w:pPr>
      <w:bookmarkStart w:id="195" w:name="__RefHeading___Toc3461819_372815092"/>
      <w:bookmarkStart w:id="196" w:name="_Toc75"/>
      <w:bookmarkEnd w:id="195"/>
      <w:r>
        <w:rPr>
          <w:rtl w:val="true"/>
        </w:rPr>
        <w:t>نعي</w:t>
      </w:r>
      <w:r>
        <w:rPr>
          <w:rtl w:val="true"/>
        </w:rPr>
        <w:t xml:space="preserve">: </w:t>
      </w:r>
      <w:r>
        <w:rPr>
          <w:rtl w:val="true"/>
        </w:rPr>
        <w:t xml:space="preserve">رأس الحسین </w:t>
      </w:r>
      <w:r>
        <w:rPr>
          <w:rtl w:val="true"/>
        </w:rPr>
        <w:t>(</w:t>
      </w:r>
      <w:r>
        <w:rPr>
          <w:rtl w:val="true"/>
        </w:rPr>
        <w:t>علیه السلام</w:t>
      </w:r>
      <w:r>
        <w:rPr>
          <w:rtl w:val="true"/>
        </w:rPr>
        <w:t xml:space="preserve">) </w:t>
      </w:r>
      <w:r>
        <w:rPr>
          <w:rtl w:val="true"/>
        </w:rPr>
        <w:t>و الرباب زوجته</w:t>
      </w:r>
      <w:bookmarkEnd w:id="196"/>
    </w:p>
    <w:p>
      <w:pPr>
        <w:pStyle w:val="BookText"/>
        <w:rPr/>
      </w:pPr>
      <w:r>
        <w:rPr>
          <w:rFonts w:ascii="IRNazanin" w:hAnsi="IRNazanin" w:eastAsia="IRNazanin"/>
          <w:color w:val="111111"/>
          <w:sz w:val="28"/>
          <w:sz w:val="28"/>
          <w:szCs w:val="28"/>
          <w:rtl w:val="true"/>
          <w:lang w:bidi="fa-IR"/>
        </w:rPr>
        <w:t>نقل المجلسی فی کتاب البحار عن مسلم الجصاص قال</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دعاني ابن زياد لإصلاح دار الإمارة بالکوفة فبينما أنا أجصص الأبواب و إذا أنا بالزعقات</w:t>
      </w:r>
      <w:r>
        <w:rPr>
          <w:rStyle w:val="FootnoteAnchor"/>
          <w:rtl w:val="true"/>
        </w:rPr>
        <w:footnoteReference w:id="18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ارتفعت من جنبات الکوفة فأقبلت على خادم کان معنا فقلت ما لي أرى الکوفة تضج قال الساعة أتوا برأس خارجي خرج على يزيد فقلت من هذا الخارجي فقال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فترکت الخادم حتى خرج و لطمت وجهي حتى خشيت على عيني أن يذهب و غسلت يدي من الجص و خرجت من ظهر القصر و أتيت إلى الکناس فبينما أنا واقف و الناس يتوقعون وصول السبايا و الرؤس إذ قد اقبلت الجمال فيها الحرم و النساء و أولاد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إذا بعلي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بعير بغير وطاء و أوداجه تشخب دما و هو مع ذلک يبکي و قال صار أهل الکوفة يناولون الأطفال الذين على المحامل بعض التمر و الخبز و الجوز فصاحت بهم أم کلثوم و قالت يا أهل الکوفة إن الصدقة علينا حرام و صارت تأخذ ذلک من أيدي الأطفال و أفواههم و ترمي به إلى الأرض قال کل ذلک و الناس يبکون على ما أصابهم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خطبت فی الناس من جملة کلامها</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أ تدرون أي کبد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فريتم و أي کريمة له أبرزتم و أي دم له سفکتم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بضجة قد ارتفعت فإذا هم أتوا بالرؤس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زینب مفارقة للرأس اذ اخذه الخولی لیلة الحادی عشر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يقدمهم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الرمح فالتفتت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فرأت رأس أخيها فنطحت جبينها بمقدم المحمل حتى رأينا الدم يخرج من تحت قناعها و أومأت إليه بحرقة و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هلالا لما استتم کمالا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غاله خسفه فأبدا غروبا</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ما توهمت يا شقيق فؤادي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هذا مقدرا مکتوبا</w:t>
      </w:r>
    </w:p>
    <w:p>
      <w:pPr>
        <w:pStyle w:val="BookText"/>
        <w:rPr/>
      </w:pPr>
      <w:r>
        <w:rPr>
          <w:rFonts w:ascii="IRNazanin" w:hAnsi="IRNazanin" w:eastAsia="IRNazanin"/>
          <w:color w:val="111111"/>
          <w:sz w:val="28"/>
          <w:sz w:val="28"/>
          <w:szCs w:val="28"/>
          <w:rtl w:val="true"/>
          <w:lang w:bidi="fa-IR"/>
        </w:rPr>
        <w:t>يا أخي فاطم الصغيرة کلمها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کاد قلبها أن يذوبا</w:t>
      </w:r>
    </w:p>
    <w:p>
      <w:pPr>
        <w:pStyle w:val="BookText"/>
        <w:rPr/>
      </w:pPr>
      <w:r>
        <w:rPr>
          <w:rFonts w:ascii="IRNazanin" w:hAnsi="IRNazanin" w:eastAsia="IRNazanin"/>
          <w:color w:val="111111"/>
          <w:sz w:val="28"/>
          <w:sz w:val="28"/>
          <w:szCs w:val="28"/>
          <w:rtl w:val="true"/>
          <w:lang w:bidi="fa-IR"/>
        </w:rPr>
        <w:t xml:space="preserve">و ما حال الرباب وقد رأت تلک المصائب فمن حقها أن تموت کمدا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عاشت الرباب بعد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حزن وأسى وبکاء ونياحة، ما هدأت من البکاء ليلا ولا نهارا وفي بعض الروايات أنها بقيت تبکي سنة کاملة إلى أن ماتت يقولون لما رجعت الى المدينة مع السبايا أزالت سقف بيتها وما استظلت بعد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بسقف أبدا، کانت تجلس في حرارة الشمس وبين يديها ابنتها سکينة تخاطبها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مضى عني وعنک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لگعد على درب الظعون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وناشد اليرحون ويجون</w:t>
      </w:r>
    </w:p>
    <w:p>
      <w:pPr>
        <w:pStyle w:val="BookText"/>
        <w:rPr/>
      </w:pPr>
      <w:r>
        <w:rPr>
          <w:rFonts w:ascii="IRNazanin" w:hAnsi="IRNazanin" w:eastAsia="IRNazanin"/>
          <w:color w:val="111111"/>
          <w:sz w:val="28"/>
          <w:sz w:val="28"/>
          <w:szCs w:val="28"/>
          <w:rtl w:val="true"/>
          <w:lang w:bidi="fa-IR"/>
        </w:rPr>
        <w:t>کلمن لها غياب يلفون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وانا غايبي باللحد مدفون</w:t>
      </w:r>
    </w:p>
    <w:p>
      <w:pPr>
        <w:pStyle w:val="BookText"/>
        <w:rPr/>
      </w:pPr>
      <w:r>
        <w:rPr>
          <w:rFonts w:ascii="Amiri" w:hAnsi="Amiri" w:eastAsia="Amiri" w:cs="Amiri"/>
          <w:color w:val="111111"/>
          <w:sz w:val="28"/>
          <w:sz w:val="28"/>
          <w:szCs w:val="28"/>
          <w:rtl w:val="true"/>
          <w:lang w:bidi="ar-SA"/>
        </w:rPr>
        <w:t>يحسين منته نور العيون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 رجل على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 امرأة جالسة في حرارة الشمس فظن أنها جارية التفت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لو أذنت لهذه الجارية أن تقوم عن حرارة الشمس إنها محرقة فلو عفوت عنها يا بن رسول </w:t>
      </w:r>
    </w:p>
    <w:p>
      <w:pPr>
        <w:pStyle w:val="BookText"/>
        <w:rPr/>
      </w:pPr>
      <w:r>
        <w:rPr>
          <w:rFonts w:ascii="IRNazanin" w:hAnsi="IRNazanin" w:eastAsia="IRNazanin"/>
          <w:color w:val="111111"/>
          <w:sz w:val="28"/>
          <w:sz w:val="28"/>
          <w:szCs w:val="28"/>
          <w:rtl w:val="true"/>
          <w:lang w:bidi="fa-IR"/>
        </w:rPr>
        <w:t xml:space="preserve">الله فلما سمع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هذا الرجل تحادرت دموعه على خديه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ليست هذه جارية هذه الرباب زوجة والدي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آلت ألا تستظل بعد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سقف أبدا و کانت تأتي إليها العقيلة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تقف على رأسها تقول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قومي عن حرارة الشمس، فإنها محرقة فتقول لها الرباب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سيدتي لا تلوميني إني نظرت إلى جسد العزيز أبي عبد الله تصهره الشمس على رمضاء کربلاء</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يصير النوب دهري بيکم ايعود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اشيل راسي بيکم اردود</w:t>
      </w:r>
    </w:p>
    <w:p>
      <w:pPr>
        <w:pStyle w:val="BookText"/>
        <w:rPr/>
      </w:pPr>
      <w:r>
        <w:rPr>
          <w:rFonts w:ascii="IRNazanin" w:hAnsi="IRNazanin" w:eastAsia="IRNazanin"/>
          <w:color w:val="111111"/>
          <w:sz w:val="28"/>
          <w:sz w:val="28"/>
          <w:szCs w:val="28"/>
          <w:rtl w:val="true"/>
          <w:lang w:bidi="fa-IR"/>
        </w:rPr>
        <w:t>وترد اکفوف ابو فاضل للزنود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وتتلايم اردود اجروح الأکبر</w:t>
      </w:r>
    </w:p>
    <w:p>
      <w:pPr>
        <w:pStyle w:val="BookText"/>
        <w:rPr/>
      </w:pPr>
      <w:r>
        <w:rPr>
          <w:rFonts w:ascii="IRNazanin" w:hAnsi="IRNazanin" w:eastAsia="IRNazanin"/>
          <w:color w:val="111111"/>
          <w:sz w:val="28"/>
          <w:sz w:val="28"/>
          <w:szCs w:val="28"/>
          <w:rtl w:val="true"/>
          <w:lang w:bidi="fa-IR"/>
        </w:rPr>
        <w:t>يا مفگود هم بيک الزمان ايعود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اوهم يلفي الفرح وانزع اهدومي السود</w:t>
      </w:r>
    </w:p>
    <w:p>
      <w:pPr>
        <w:pStyle w:val="BookText"/>
        <w:rPr/>
      </w:pPr>
      <w:r>
        <w:rPr>
          <w:rFonts w:ascii="Amiri" w:hAnsi="Amiri" w:eastAsia="Amiri" w:cs="Amiri"/>
          <w:color w:val="111111"/>
          <w:sz w:val="28"/>
          <w:sz w:val="28"/>
          <w:szCs w:val="28"/>
          <w:rtl w:val="true"/>
          <w:lang w:bidi="ar-SA"/>
        </w:rPr>
        <w:t>وهم طيبه الليالي وترد لينه اردود</w:t>
      </w:r>
    </w:p>
    <w:p>
      <w:pPr>
        <w:pStyle w:val="BookText"/>
        <w:rPr/>
      </w:pPr>
      <w:r>
        <w:rPr>
          <w:rFonts w:ascii="IRNazanin" w:hAnsi="IRNazanin" w:eastAsia="IRNazanin"/>
          <w:color w:val="111111"/>
          <w:sz w:val="28"/>
          <w:sz w:val="28"/>
          <w:szCs w:val="28"/>
          <w:rtl w:val="true"/>
          <w:lang w:bidi="fa-IR"/>
        </w:rPr>
        <w:t>بقلبي مأتک يحسين ينصاب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وذکرک من يمر الدمع ينصاب</w:t>
      </w:r>
    </w:p>
    <w:p>
      <w:pPr>
        <w:pStyle w:val="BookText"/>
        <w:rPr/>
      </w:pPr>
      <w:r>
        <w:rPr>
          <w:rFonts w:ascii="IRNazanin" w:hAnsi="IRNazanin" w:eastAsia="IRNazanin"/>
          <w:color w:val="111111"/>
          <w:sz w:val="28"/>
          <w:sz w:val="28"/>
          <w:szCs w:val="28"/>
          <w:rtl w:val="true"/>
          <w:lang w:bidi="fa-IR"/>
        </w:rPr>
        <w:t>گلبي دون گلبک ريت ينصاب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وجسمي دون جسمک عالوطيّه</w:t>
      </w:r>
    </w:p>
    <w:p>
      <w:pPr>
        <w:pStyle w:val="BookText"/>
        <w:rPr/>
      </w:pPr>
      <w:r>
        <w:rPr>
          <w:rFonts w:ascii="Amiri" w:hAnsi="Amiri" w:eastAsia="Amiri" w:cs="Amiri"/>
          <w:color w:val="111111"/>
          <w:sz w:val="28"/>
          <w:sz w:val="28"/>
          <w:szCs w:val="28"/>
          <w:rtl w:val="true"/>
          <w:lang w:bidi="ar-SA"/>
        </w:rPr>
        <w:t>بالأمسِ کانوا مَعي واليومَ قَد رَحَلوا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وخَلَّفُوا في سُوَيدَا القَلبِ نِيرَانَا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نَذْرٌ عَليَّ لَئِن عَادوا وَإنْ رَجَعُوا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لَأزرَعَنَّ طَريقَ الطَفِّ رَيحَانَا </w:t>
      </w:r>
      <w:bookmarkStart w:id="197" w:name="pg7088_58591"/>
    </w:p>
    <w:p>
      <w:pPr>
        <w:pStyle w:val="Heading2"/>
        <w:numPr>
          <w:ilvl w:val="1"/>
          <w:numId w:val="1"/>
        </w:numPr>
        <w:rPr/>
      </w:pPr>
      <w:bookmarkStart w:id="198" w:name="__RefHeading___Toc3461821_372815092"/>
      <w:bookmarkStart w:id="199" w:name="_Toc76"/>
      <w:bookmarkEnd w:id="197"/>
      <w:bookmarkEnd w:id="198"/>
      <w:r>
        <w:rPr>
          <w:rtl w:val="true"/>
        </w:rPr>
        <w:t>اللیلة التاسعة</w:t>
      </w:r>
      <w:r>
        <w:rPr>
          <w:rtl w:val="true"/>
        </w:rPr>
        <w:t xml:space="preserve">: </w:t>
      </w:r>
      <w:r>
        <w:rPr>
          <w:rtl w:val="true"/>
        </w:rPr>
        <w:t>الحسد</w:t>
      </w:r>
      <w:bookmarkEnd w:id="199"/>
    </w:p>
    <w:p>
      <w:pPr>
        <w:pStyle w:val="Heading3"/>
        <w:numPr>
          <w:ilvl w:val="2"/>
          <w:numId w:val="1"/>
        </w:numPr>
        <w:rPr/>
      </w:pPr>
      <w:bookmarkStart w:id="200" w:name="__RefHeading___Toc3461823_372815092"/>
      <w:bookmarkStart w:id="201" w:name="_Toc77"/>
      <w:bookmarkEnd w:id="200"/>
      <w:r>
        <w:rPr>
          <w:rtl w:val="true"/>
        </w:rPr>
        <w:t>اشارة</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شَرِّ حاسِدٍ إِذا حَسَدَ</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الحسد داء خطير من أدواء القلوب يصيب النفوس، ومرض عضال يصاب به الغني والفقير، والواجد والمحروم، والعالم والجاهل، والوجيه والمطيع، والذکر والأنثى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والحاسد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يکره حصول نعمة الله لغيره، ويحب إن وجدت عند المحسود أن تسلب منه، وإن لم توجد أن لا تحصل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وسواء کانت نعمة علم ومعرفة، أو نعمة مال وتجارة وکثرة مشترين، أو نعمة منزلة وجاه بين الناس، أو نعمة مرکب وملبس، أو نعمة صحة بدن وقوة، أو نعمة مأکل ومشرب، أو نعمة طيب ولد وزوجة، أو نعمة أمن واستقرار، أو نعمة سمعة طيبة وذکر حسن، أو نعمة حسن صورة وجسد، أو نعمة وظيفة جيدة ومنصب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قيل في شأن الحاسد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البخيل يبخل بماله، والشحيح يبخل بمال غيره، والحسود أشر منهما حيث يبخل بنعم الله على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إنسان اذا أعطي من الخير شيء من النعم، فکان تحت أنظار من يعيش معهم، فناظر بعين الغبطة وناظر بعين 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احد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الحسد مرکوز في طباع البشر، وهو أن الإنسان يکره أن يفوقه أحد من جنسه في شيء من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فالحسد إذا قضية ملازمة للخلق ما تحرک فيهم طرف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يخلو جسد من حسد، لکن الکريم يخفيه واللئيم يبديه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فقط، بل القضية الأولى في سلم المعاصي کانت معصية الحسد، فأول معصية عصي بها الله في السماء من قبل أخبث الخلق معصية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قُلْنَا لِلْمَلَائِکةِ اسْجُدُوا لِآدَمَ فَسَجَدُوا إِلَّا إِبْلِيسَ أَبَى وَاسْتَکبَرَ وَکانَ مِنَ الْکافِرِينَ</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 xml:space="preserve">فحسد عدو الله إبليس 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أعطاه الله من الکرامة،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ناري، وهذا طيني، کما أن أول معصية أرضية کانت حسد قابيل أخاه هابيل، لقبول الله طاعته، فقتله بغيا وحسدا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وَاتْلُ عَلَيْهِمْ نَبَأَ ابْنَيْ آدَمَ بِالْحَقِّ إِذْ قَرَّبَا قُرْبَانًا فَتُقُبِّلَ مِنْ أَحَدِهِمَا وَلَمْ يُتَقَبَّلْ مِنَ الْآخَرِ قَالَ لَأَقْتُلَنَّک قَالَ إِنَّمَا يَتَقَبَّلُ اللَّهُ مِنَ </w:t>
      </w:r>
      <w:bookmarkStart w:id="202" w:name="pg7088_58592"/>
    </w:p>
    <w:p>
      <w:pPr>
        <w:pStyle w:val="BookText"/>
        <w:rPr/>
      </w:pPr>
      <w:bookmarkEnd w:id="202"/>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یا مؤمنین ایاکم والحسد، فإن الحسود يبتلى في الدنيا والاخرة بعذاب شديد، ولايخلو من غم أو 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لاحظت جيدا لرأيت أن الحسود في مقام العناد مع رب العباد، وهو يرى الله جاهلا و الواجب على العاقل مجانبة الحسد على الأحوال کلِّها، فإن أهون خصال الحسد هو ترک الرضا بالقضاء، وإرادة ضد ما حکم الله جل وعلا لعباده أو أنه يرى نفسه أعلم بمصالح العباد ومفاسدهم إذن کن محسودا ولاتکن حاسدا، یقول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قل لمن کان لي حاسدا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أتدري على من أسأت الأدب</w:t>
      </w:r>
    </w:p>
    <w:p>
      <w:pPr>
        <w:pStyle w:val="BookText"/>
        <w:rPr/>
      </w:pPr>
      <w:r>
        <w:rPr>
          <w:rFonts w:ascii="Amiri" w:hAnsi="Amiri" w:eastAsia="Amiri" w:cs="Amiri"/>
          <w:color w:val="111111"/>
          <w:sz w:val="28"/>
          <w:sz w:val="28"/>
          <w:szCs w:val="28"/>
          <w:rtl w:val="true"/>
          <w:lang w:bidi="ar-SA"/>
        </w:rPr>
        <w:t>أسأت على الله في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أنت لم ترض لي ما وهب</w:t>
      </w:r>
    </w:p>
    <w:p>
      <w:pPr>
        <w:pStyle w:val="BookText"/>
        <w:rPr/>
      </w:pPr>
      <w:r>
        <w:rPr>
          <w:rFonts w:ascii="IRNazanin" w:hAnsi="IRNazanin" w:eastAsia="IRNazanin"/>
          <w:color w:val="111111"/>
          <w:sz w:val="28"/>
          <w:sz w:val="28"/>
          <w:szCs w:val="28"/>
          <w:rtl w:val="true"/>
          <w:lang w:bidi="fa-IR"/>
        </w:rPr>
        <w:t>جزاؤک منه الزيادات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لا تنال الذي تطلب</w:t>
      </w:r>
    </w:p>
    <w:p>
      <w:pPr>
        <w:pStyle w:val="BookText"/>
        <w:rPr/>
      </w:pPr>
      <w:r>
        <w:rPr>
          <w:rFonts w:ascii="IRNazanin" w:hAnsi="IRNazanin" w:eastAsia="IRNazanin"/>
          <w:color w:val="111111"/>
          <w:sz w:val="28"/>
          <w:sz w:val="28"/>
          <w:szCs w:val="28"/>
          <w:rtl w:val="true"/>
          <w:lang w:bidi="fa-IR"/>
        </w:rPr>
        <w:t xml:space="preserve">الحساد اخوانی معترض على القضاء والقسمة والحظ من الله لعباده، وهذا قدح بين في عقيدة المؤمن، ففي الحديثعن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الصيام ليس من الطعام و الشراب وحده إن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نَذَرْتُ لِلرَّحْمَنِ 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صمتا فاحفظوا ألسنتکم و غضوا أبصارکم و لا تحاسدوا و لا تنازعوا فإن الحسد يأکل الإيمان کما تأکل النار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اعلموا أن الله سبحانه قد أمرکم بالاستعاذة به من شر الحاسد إذا حسد، فقال عز من قائل في سورة الفلق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غَاسِقٍ إِذَا وَقَبَ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النَّفَّاثَاتِ فِي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حَاسِدٍ إِذَا حَسَدَ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أظهر ما في نفسه من الحسد، وعمل بمقتضاه، وحمله الحسد على إيقاع الشر بالمحسود قولا أو فعلا، أو بهما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علی الانسان ان یکتم نعمه الله علیه حتی لا یحسده الناس علی ذلک، عن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استعينوا على قضاء حوائجکم بالکتمان، فإن کل ذي نعمة محسود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الحسود لا يسود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من لایرتاح لنعمة غیره لا یمکن ان یترأسهم و الناس تبحث عن کریم النفس من یرد لهم الخیر حتی یسوده علیهم و یصیروه رئیسا لهم</w:t>
      </w:r>
      <w:r>
        <w:rPr>
          <w:rFonts w:eastAsia="IRNazanin" w:cs="IRNazanin"/>
          <w:color w:val="111111"/>
          <w:sz w:val="28"/>
          <w:szCs w:val="28"/>
          <w:rtl w:val="true"/>
          <w:lang w:bidi="fa-IR"/>
        </w:rPr>
        <w:t>.</w:t>
      </w:r>
    </w:p>
    <w:p>
      <w:pPr>
        <w:pStyle w:val="Heading3"/>
        <w:numPr>
          <w:ilvl w:val="2"/>
          <w:numId w:val="1"/>
        </w:numPr>
        <w:rPr/>
      </w:pPr>
      <w:bookmarkStart w:id="203" w:name="__RefHeading___Toc3461825_372815092"/>
      <w:bookmarkStart w:id="204" w:name="_Toc78"/>
      <w:bookmarkEnd w:id="203"/>
      <w:r>
        <w:rPr>
          <w:rtl w:val="true"/>
        </w:rPr>
        <w:t>قصص</w:t>
      </w:r>
      <w:bookmarkEnd w:id="2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الحسد لا ينفذ على العدو بل على نفس الحاسد بل لو کوشفت حقیقة</w:t>
      </w:r>
    </w:p>
    <w:p>
      <w:pPr>
        <w:pStyle w:val="BookText"/>
        <w:rPr/>
      </w:pPr>
      <w:r>
        <w:rPr>
          <w:rFonts w:ascii="IRNazanin" w:hAnsi="IRNazanin" w:eastAsia="IRNazanin"/>
          <w:color w:val="111111"/>
          <w:sz w:val="28"/>
          <w:sz w:val="28"/>
          <w:szCs w:val="28"/>
          <w:rtl w:val="true"/>
          <w:lang w:bidi="fa-IR"/>
        </w:rPr>
        <w:t>الحسد لوجدته في صورة من يرمى حجرا الى عدوه ليصيب به نفسه و یضرها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لنا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رجل یدخل بعض الملوک ویقعد جنب الملک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إلى المحسن بإحسانه والمسيء ستکفيه مساوئه</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فحسده رجل على ذلک المقام والکلام فسعى به إلى الملک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الذي يقوم بجنبک أن الملک أبخر</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فقال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وکيف يصح ذلک عندي؟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 به إليک فإذا دنا منک وضع يده على أنفه لئلا يشم ريح البخر فخرج من عند الملک فدعا الرجل إلى منزله فأطعمه طعاما فيه ثوم فخرج الرجل من عنده وقام بحذاء الملک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إلى المحسن بإحسانه والمسيء ستکفيه مساوئه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مني فدنا منه فوضع يده على فيه مخافة أن يشتم الملک منه ريح الثوم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الملک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أرى فلانا إلا وقد صدق وکان الملک لا يکتب بخطه إلا جائزة أو صلة فکتب له کتابا بخطه إلى عامل من 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أتاک حامل کتابي هذا فاذبحه واسلخه واحش جلده تبنا وابعث به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الرجل الکتاب وخرج فلقيه الرجل الذي سعى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الملک لي بصلة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لک فأخذه ومضى إلى العامل فقال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کتابک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أذبحک وأسلخک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الکتاب ليس هو لي الله الله في أمري حتى أرجع إلى الملک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لکتاب الملک 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فذبحه وسلخه وحشا جلده تبنا وبعث به ثم عاد الرجل إلى الملک کعادته وقال مثل قوله فعجب الملک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لقيني فلان فاستوهبني إياه فوهبته له 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ذکر لي أنک تزعم أني أبخر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وضعت يدک على فيک؟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أطعمني طعاما فيه ثوم فکرهت أن تشمه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ارجع إلى مکانک فقد کفاک المسيء مساوئه ثم قال قاتل الله الحسد ما أعدله بدأ بصاحبه فقتله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ينقل التاريخ أن حاکما أستدعى رجلين أحدهما أناني حسود والاخر بخيل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ليطلب کل منکما طلبه فإني أعطيه ما طلبوأعطي صاحبه ضعف طلبته فلو أن أحدکم طلب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أعطي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فليبدأ أحدکما بالطلب فدب التردد في نفسيهما الى أن تقدم الأناني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 أن تفقا عيني اليسرى فقال الحجاج لماذا؟ فرد الأناني الحسود لکى تعطي صاحبي ضعفما تعطيني فتفقا عينيه 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مارأيت طلبة إلا هذه الطلبة لماذا لم تطلب مالا أو منصبا حتى تستفيد منه فقال الأناني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 تفقا عيني أهون على من أن أرى صاحبي يأخذ ضعفين وأنا أخذ نصف ما 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 الحسد ما أعدله بدأ بصاحبه فقتله</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حکاية عجيبة في الحسد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 رجلا من أهل النعمة ببغداد في أيام احد الخلفا العباسین حسد بعض جيرانه و سعى عليه بکل ما يمکنه فما قدر عليه فاشترى غلاما صغيرا فرباه فلما شب و اشتد أمره أمره بأن يقتله على سطح جاره المحسود ليؤخذ جاره به و يقتل حکى انه عمد الى سکين فشحذها و دفعها إليه و أشهد على نفسه أنه دبره و دفع إليه من صلب ماله ثلاثة آلاف درهم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فعلت ذلک فخذ في أي بلاد الله شئت فعزم الغلام على طاعة المولى بعد التمنع و الالتواء و قوله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في نفسک يا مولاي و أن تتلفها للأمر الذي لا يدرى أيکون أم لا يکون فإن کان لم تر منه ما أملت و أنت ميت فلما کان في آخر ليلة من عمره قام في وجه السحر و أيقظ الغلام فقام مذعورا و أعطاه المدية فجاء حتى تسور حائط جاره برفق فاضطجع على سطحه فاستقبل القبلة ببدنه و قال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و عجل فترک السکين على حلقه و فرى أوداجه و رجع الى مضجعه و خلاه يتشحط في دمه فلما أصبح أهله خفي عليهم خبره فلما کان في آخر النهار أصابوه على سطح جاره مقتولا فأخذ جاره فحبس فلما ظهر الحال أمر الخلیفة بإطلاقه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الحسد علی الصلب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تذاکر قوم من البصرة الحسد فقال رجل منهم إن الناس ربما حسدوا على الصلب و القتلة فأنکروا ذلک ثم جاءهم بعد ذلک بأيام فقال إن الخليفة قد أمر بصلب فلان صاحبهم السابق مع اثنین من العلماء الکبار الذی کانوا یخالفون الخلیفة </w:t>
      </w:r>
      <w:bookmarkStart w:id="205" w:name="pg7088_58595"/>
    </w:p>
    <w:p>
      <w:pPr>
        <w:pStyle w:val="BookText"/>
        <w:rPr/>
      </w:pPr>
      <w:bookmarkEnd w:id="20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فقالوا هذا الخبيث يصلب مع هذين الرئيسين فقال أ لم أقل لکم إن الناس يحسدون على الصلب</w:t>
      </w:r>
      <w:r>
        <w:rPr>
          <w:rFonts w:eastAsia="IRNazanin" w:cs="IRNazanin"/>
          <w:color w:val="111111"/>
          <w:sz w:val="28"/>
          <w:szCs w:val="28"/>
          <w:rtl w:val="true"/>
          <w:lang w:bidi="fa-IR"/>
        </w:rPr>
        <w:t>.</w:t>
      </w:r>
    </w:p>
    <w:p>
      <w:pPr>
        <w:pStyle w:val="Heading3"/>
        <w:numPr>
          <w:ilvl w:val="2"/>
          <w:numId w:val="1"/>
        </w:numPr>
        <w:rPr/>
      </w:pPr>
      <w:bookmarkStart w:id="206" w:name="__RefHeading___Toc3461827_372815092"/>
      <w:bookmarkStart w:id="207" w:name="_Toc79"/>
      <w:bookmarkEnd w:id="206"/>
      <w:r>
        <w:rPr>
          <w:rtl w:val="true"/>
        </w:rPr>
        <w:t>علامات الحاسد</w:t>
      </w:r>
      <w:bookmarkEnd w:id="207"/>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لقمان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للحاسد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يغتاب إذا غاب، و يتملق إذا شهد، و يشمت بالمصيبة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الحکما فی علامات الحاسد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شأن الحاسد إن کان المحسود غنيا أن يوبخه على المال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حراما ومنعه عن الزکاة و الخمس وإن وجد له عدوا أعانه عليه صدیقه ظلما، وإن کان المحسود ممن يعاشر الحاسد فاستشاره غشه، أو تفضل المحسود علي الحاسد بمعروف اخفاها و لا یتکلم بها، أو دعاه إلى نصر خذله، وإن حضر مدحه ذمه وإن سئل عنه همزه، وإن کانت عنده شهادة کتمها، وإن کانت منه إليه زلة عظمها،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يحب أن يعاد ولا يعود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المحسود عالما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مبتدع، و لهواه متبع، حاطب ليل</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احفظ لسانک أيها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يقتلنک إنه ثعبان</w:t>
      </w:r>
    </w:p>
    <w:p>
      <w:pPr>
        <w:pStyle w:val="BookText"/>
        <w:rPr/>
      </w:pPr>
      <w:r>
        <w:rPr>
          <w:rFonts w:ascii="IRNazanin" w:hAnsi="IRNazanin" w:eastAsia="IRNazanin"/>
          <w:color w:val="111111"/>
          <w:sz w:val="28"/>
          <w:sz w:val="28"/>
          <w:szCs w:val="28"/>
          <w:rtl w:val="true"/>
          <w:lang w:bidi="fa-IR"/>
        </w:rPr>
        <w:t>کم في المقابر من قتيل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تخاف لقاءه الأقران</w:t>
      </w:r>
    </w:p>
    <w:p>
      <w:pPr>
        <w:pStyle w:val="BookText"/>
        <w:rPr/>
      </w:pPr>
      <w:r>
        <w:rPr>
          <w:rFonts w:ascii="IRNazanin" w:hAnsi="IRNazanin" w:eastAsia="IRNazanin"/>
          <w:color w:val="111111"/>
          <w:sz w:val="28"/>
          <w:sz w:val="28"/>
          <w:szCs w:val="28"/>
          <w:rtl w:val="true"/>
          <w:lang w:bidi="fa-IR"/>
        </w:rPr>
        <w:t>و یبحث عن شهرة، قد ترک العمل، وما أحمق متابعینة وإن کان المحسود ذا دين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متصنع لیطمن الناس به، ويحج ليثنى بشيء عليه، ويصوم لتقبل شهادته، ويظهر النسک لیاتمنه الناس، ويقرأ في المسجد ليزوجه جاره ابنته، ويحضر الجنائز لتعرف شهرته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لقيت حاسدا قط إلا تبين لک مکنونه بتغير لونه وتخوص عينه وإخفاء سلامه، والإقبال على غيرک والإعراض عنک، والاستثقال لحديثک، والخلاف لرأيک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لأرسطو ما بال الحسود أشد غما من المکروب قال لأنه يأخذ نصيبه من غموم الدنيا و يضاف إلى ذلک غمه بسرور الناس</w:t>
      </w:r>
      <w:r>
        <w:rPr>
          <w:rFonts w:eastAsia="IRNazanin" w:cs="IRNazanin"/>
          <w:color w:val="111111"/>
          <w:sz w:val="28"/>
          <w:szCs w:val="28"/>
          <w:rtl w:val="true"/>
          <w:lang w:bidi="fa-IR"/>
        </w:rPr>
        <w:t>.</w:t>
      </w:r>
    </w:p>
    <w:p>
      <w:pPr>
        <w:pStyle w:val="Heading3"/>
        <w:numPr>
          <w:ilvl w:val="2"/>
          <w:numId w:val="1"/>
        </w:numPr>
        <w:rPr/>
      </w:pPr>
      <w:bookmarkStart w:id="208" w:name="__RefHeading___Toc3461829_372815092"/>
      <w:bookmarkStart w:id="209" w:name="_Toc80"/>
      <w:bookmarkEnd w:id="208"/>
      <w:r>
        <w:rPr>
          <w:rtl w:val="true"/>
        </w:rPr>
        <w:t xml:space="preserve">الحسد علی اهل البیت </w:t>
      </w:r>
      <w:r>
        <w:rPr>
          <w:rtl w:val="true"/>
        </w:rPr>
        <w:t>(</w:t>
      </w:r>
      <w:r>
        <w:rPr>
          <w:rtl w:val="true"/>
        </w:rPr>
        <w:t>علیهم السلام</w:t>
      </w:r>
      <w:r>
        <w:rPr>
          <w:rtl w:val="true"/>
        </w:rPr>
        <w:t>)</w:t>
      </w:r>
      <w:bookmarkEnd w:id="20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تسبب بغض لأهل البيت و علي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ثبت من </w:t>
      </w:r>
      <w:bookmarkStart w:id="210" w:name="pg7088_58596"/>
    </w:p>
    <w:p>
      <w:pPr>
        <w:pStyle w:val="BookText"/>
        <w:rPr/>
      </w:pPr>
      <w:bookmarkEnd w:id="210"/>
      <w:r>
        <w:rPr>
          <w:rFonts w:ascii="IRNazanin" w:hAnsi="IRNazanin" w:eastAsia="IRNazanin"/>
          <w:color w:val="111111"/>
          <w:sz w:val="28"/>
          <w:sz w:val="28"/>
          <w:szCs w:val="28"/>
          <w:rtl w:val="true"/>
          <w:lang w:bidi="fa-IR"/>
        </w:rPr>
        <w:t xml:space="preserve">حسدهم کانوا يحسدون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کل منقبة و اظهروا عداوتهم و بغضهم لاهل البیت و روی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شکوت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الناس،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ما ترضى أن تکون رابع أربعة أول من يدخل الجنة؟ أنا و أنت و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3"/>
        <w:numPr>
          <w:ilvl w:val="2"/>
          <w:numId w:val="1"/>
        </w:numPr>
        <w:rPr/>
      </w:pPr>
      <w:bookmarkStart w:id="211" w:name="__RefHeading___Toc3461831_372815092"/>
      <w:bookmarkStart w:id="212" w:name="_Toc81"/>
      <w:bookmarkEnd w:id="211"/>
      <w:r>
        <w:rPr>
          <w:rtl w:val="true"/>
        </w:rPr>
        <w:t>نعي</w:t>
      </w:r>
      <w:r>
        <w:rPr>
          <w:rtl w:val="true"/>
        </w:rPr>
        <w:t xml:space="preserve">: </w:t>
      </w:r>
      <w:r>
        <w:rPr>
          <w:rtl w:val="true"/>
        </w:rPr>
        <w:t>المرور على مصارع الشهداء</w:t>
      </w:r>
      <w:bookmarkEnd w:id="212"/>
    </w:p>
    <w:p>
      <w:pPr>
        <w:pStyle w:val="BookText"/>
        <w:rPr/>
      </w:pPr>
      <w:r>
        <w:rPr>
          <w:rFonts w:ascii="IRNazanin" w:hAnsi="IRNazanin" w:eastAsia="IRNazanin"/>
          <w:color w:val="111111"/>
          <w:sz w:val="28"/>
          <w:sz w:val="28"/>
          <w:szCs w:val="28"/>
          <w:rtl w:val="true"/>
          <w:lang w:bidi="fa-IR"/>
        </w:rPr>
        <w:t xml:space="preserve">وکانت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علم بخروجها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کربلاء ولم تفاجئ به وقد علمت من جدها وأمها وأبيها بهذه المصيبة وبهذه المهمة التي اختارها الله لها حتى يقال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عقد قرانها على زوجها عبد الله بن جعفر شرط عليه أن يأذن لزينب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بالخروج مع أخيها فقبل ولم تنفع محاولات الاخرين ثني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الخروج مع أخيها ولهذا وقبل أن تغادر العقيلة الحجاز استأذنت من زوجها عبد الله بن جعفر أن يسمح لها بالسفر مع شقيقها سيد الشهداء فأذن لها في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عزم الإمام أن يسافر دخل عليه محمد بن الحنفية في الليلة التي أراد الخروج في صبيحتها عن مکة فقال يا أخي إن أهل الکوفة من قد عرفت غدرهم بأبيک وأخيک وقد خفت أن يکون حالک کحال من مضى فإن رأيت أن تقيم فإنک أعز من في الحرم وأمنعه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أخي قد خفت أن يغتالني يزيد بن معاوية في الحرم فأکون الذي يستباح به حرمة هذا البيت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الحنفية فإن خفت ذلک فصر إلى اليمن أو بعض نواحي البر فإنک أمنع الناس به ولا يقدر عليک أحد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فيما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السحر إرتحل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ابن الحنفية فأتاه فأخذ زمام ناقته التي رکبها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ألم تعدني النظر فيما سألتک؟ قال 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حداک على الخروج عاجلا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فی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فارقتک،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أخرج فإن الله قد شاء أن يراک قتيلا، فقال له ابن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معنى حملک هؤلاء النساء معک وأنت تخرج على مثل هذه الحال؟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شاء أن يراهن سبايا</w:t>
      </w:r>
      <w:r>
        <w:rPr>
          <w:rFonts w:eastAsia="IRNazanin" w:cs="IRNazanin"/>
          <w:color w:val="111111"/>
          <w:sz w:val="28"/>
          <w:szCs w:val="28"/>
          <w:rtl w:val="true"/>
          <w:lang w:bidi="fa-IR"/>
        </w:rPr>
        <w:t>.»</w:t>
      </w:r>
      <w:r>
        <w:rPr>
          <w:rStyle w:val="FootnoteAnchor"/>
          <w:rtl w:val="true"/>
        </w:rPr>
        <w:footnoteReference w:id="19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هکذا وقع کما اخبر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سير ابن سعد الرؤوس إلى الکوفة أقام مع الجيش إلى الزوال من اليوم الحادي عشر </w:t>
      </w:r>
    </w:p>
    <w:p>
      <w:pPr>
        <w:pStyle w:val="BookText"/>
        <w:rPr/>
      </w:pPr>
      <w:r>
        <w:rPr>
          <w:rFonts w:ascii="IRNazanin" w:hAnsi="IRNazanin" w:eastAsia="IRNazanin"/>
          <w:color w:val="111111"/>
          <w:sz w:val="28"/>
          <w:sz w:val="28"/>
          <w:szCs w:val="28"/>
          <w:rtl w:val="true"/>
          <w:lang w:bidi="fa-IR"/>
        </w:rPr>
        <w:t xml:space="preserve">فجمع قتلاه وصلى عليهم ودفنهم وترک سيد شباب أهل الجنة وريحانة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معه من أهل بيته وصحبه بلا غسل ولا کفن ولا دفن تسفي عليهم الصبا ويزورهم وحوش الفلا</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سارت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ومعها عيالات الأصحاب وسيروهن على أقتاب الجمال بغير وطاء کما يساق سبي الترک والروم وهن ودائع خير الأنبياء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صَبرُ زينبِ العقلية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صابرتْ مصائباً مهُولة</w:t>
      </w:r>
    </w:p>
    <w:p>
      <w:pPr>
        <w:pStyle w:val="BookText"/>
        <w:rPr/>
      </w:pPr>
      <w:r>
        <w:rPr>
          <w:rFonts w:ascii="IRNazanin" w:hAnsi="IRNazanin" w:eastAsia="IRNazanin"/>
          <w:color w:val="111111"/>
          <w:sz w:val="28"/>
          <w:sz w:val="28"/>
          <w:szCs w:val="28"/>
          <w:rtl w:val="true"/>
          <w:lang w:bidi="fa-IR"/>
        </w:rPr>
        <w:t xml:space="preserve">ومعهن السجاد علي ابن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بعير ضالع بغير وطاء وقد أنهکته العلة ومعه ولده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سنتان وشهور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ويا لهول ما رأت النساء لما مرت على جثث القتلى، أم تنظر إلى ولدها ملقى على وجه الأرض والدماء تجري من جسده، وأخت ترى أخاها على وجه الثرى هذا ملقى على يمينه وهذا ملقى على شماله وذلک ملقى على ظهره إلا الحسين</w:t>
      </w:r>
    </w:p>
    <w:p>
      <w:pPr>
        <w:pStyle w:val="BookText"/>
        <w:rPr/>
      </w:pPr>
      <w:r>
        <w:rPr>
          <w:rFonts w:ascii="IRNazanin" w:hAnsi="IRNazanin" w:eastAsia="IRNazanin"/>
          <w:color w:val="111111"/>
          <w:sz w:val="28"/>
          <w:sz w:val="28"/>
          <w:szCs w:val="28"/>
          <w:rtl w:val="true"/>
          <w:lang w:bidi="fa-IR"/>
        </w:rPr>
        <w:t xml:space="preserve">فإنه مکبوب على وجهه قد قطع الشمر رأسه فلما رأته أخته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تلک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ناعي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توجهت هنا مولاتي زينب يوم العاشر الی المدینة و 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محمداه صلى عليک مليک السما هذا حسينک مرمل بالدما مقطع الاعضاء وبناتک سبايا و الى الله المشتکى يا محمداه بناتک سبايا هذا حسين بالعرا، محزوز الرأس من القفا</w:t>
      </w:r>
      <w:r>
        <w:rPr>
          <w:rStyle w:val="FootnoteAnchor"/>
          <w:rtl w:val="true"/>
        </w:rPr>
        <w:footnoteReference w:id="20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مسلوب العمامة و الردا تسفي عليه ريح الصبا قتيل اولاد البغايا وا حزناه وا کرباه عليک يا أبا عبد الله بأبي من فسطاطه مقطع العرى بأبي من لا غائب فيرتجى ولا جريح فيداوى بأبي من نفسي له الفدا بأبي المهموم حتى قضى بأبي العطشان حتى مضى بأبي من شيبته تقطر بالدما بأبي من جده رسول إله السماء بأبي من هو سبط نبي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فابکت والله کل عدو وصديق</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وجيبوا قطن للجرح نشفوه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اکتافکم لحسين شيلوه</w:t>
      </w:r>
    </w:p>
    <w:p>
      <w:pPr>
        <w:pStyle w:val="BookText"/>
        <w:rPr/>
      </w:pPr>
      <w:r>
        <w:rPr>
          <w:rFonts w:ascii="Amiri" w:hAnsi="Amiri" w:eastAsia="Amiri" w:cs="Amiri"/>
          <w:color w:val="111111"/>
          <w:sz w:val="28"/>
          <w:sz w:val="28"/>
          <w:szCs w:val="28"/>
          <w:rtl w:val="true"/>
          <w:lang w:bidi="ar-SA"/>
        </w:rPr>
        <w:t>وبهداي وسط القبر خلوه</w:t>
      </w:r>
    </w:p>
    <w:p>
      <w:pPr>
        <w:pStyle w:val="BookText"/>
        <w:rPr/>
      </w:pPr>
      <w:r>
        <w:rPr>
          <w:rFonts w:ascii="IRNazanin" w:hAnsi="IRNazanin" w:eastAsia="IRNazanin"/>
          <w:color w:val="111111"/>
          <w:sz w:val="28"/>
          <w:sz w:val="28"/>
          <w:szCs w:val="28"/>
          <w:rtl w:val="true"/>
          <w:lang w:bidi="fa-IR"/>
        </w:rPr>
        <w:t>يجدي گوم هذا احسين مذبوح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الشاطي او على التربان مطروح</w:t>
      </w:r>
    </w:p>
    <w:p>
      <w:pPr>
        <w:pStyle w:val="BookText"/>
        <w:rPr/>
      </w:pPr>
      <w:r>
        <w:rPr>
          <w:rFonts w:ascii="IRNazanin" w:hAnsi="IRNazanin" w:eastAsia="IRNazanin"/>
          <w:color w:val="111111"/>
          <w:sz w:val="28"/>
          <w:sz w:val="28"/>
          <w:szCs w:val="28"/>
          <w:rtl w:val="true"/>
          <w:lang w:bidi="fa-IR"/>
        </w:rPr>
        <w:t>يجدي ما بگت له من الطعن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يجدي قلب اخويه احسين فطر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يجدي مات محد وقف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نغار غمضله اعيونه </w:t>
      </w:r>
    </w:p>
    <w:p>
      <w:pPr>
        <w:pStyle w:val="BookText"/>
        <w:rPr/>
      </w:pPr>
      <w:r>
        <w:rPr>
          <w:rFonts w:ascii="IRNazanin" w:hAnsi="IRNazanin" w:eastAsia="IRNazanin"/>
          <w:color w:val="111111"/>
          <w:sz w:val="28"/>
          <w:sz w:val="28"/>
          <w:szCs w:val="28"/>
          <w:rtl w:val="true"/>
          <w:lang w:bidi="fa-IR"/>
        </w:rPr>
        <w:t>وحيد ايعالج او منخطف 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واحد ابحلگه ماي گطر</w:t>
      </w:r>
    </w:p>
    <w:p>
      <w:pPr>
        <w:pStyle w:val="BookText"/>
        <w:rPr/>
      </w:pPr>
      <w:r>
        <w:rPr>
          <w:rFonts w:ascii="IRNazanin" w:hAnsi="IRNazanin" w:eastAsia="IRNazanin"/>
          <w:color w:val="111111"/>
          <w:sz w:val="28"/>
          <w:sz w:val="28"/>
          <w:szCs w:val="28"/>
          <w:rtl w:val="true"/>
          <w:lang w:bidi="fa-IR"/>
        </w:rPr>
        <w:t xml:space="preserve">وأما سکينة فقد توجهت إلى أبيها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رأته بتلک الحالة مکبوبا على وجهه، قد قطع الشمر رأسه، وداست الخيل صدره وظهره، 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أبتاه وا 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رمت بنفسها على جسده تقبله وهي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أبه من الذي قطع الرأس الشريف؟ أبه من الذي خضب الشيب العفيف؟ أبه من الذي أيتمني؟</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يا بوي من قطع راسک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ويا هو السلب ثيابک</w:t>
      </w:r>
    </w:p>
    <w:p>
      <w:pPr>
        <w:pStyle w:val="BookText"/>
        <w:rPr/>
      </w:pPr>
      <w:r>
        <w:rPr>
          <w:rFonts w:ascii="IRNazanin" w:hAnsi="IRNazanin" w:eastAsia="IRNazanin"/>
          <w:color w:val="111111"/>
          <w:sz w:val="28"/>
          <w:sz w:val="28"/>
          <w:szCs w:val="28"/>
          <w:rtl w:val="true"/>
          <w:lang w:bidi="fa-IR"/>
        </w:rPr>
        <w:t>يا بوي غطى کل مصاب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 لما جرى مصابک</w:t>
      </w:r>
    </w:p>
    <w:p>
      <w:pPr>
        <w:pStyle w:val="BookText"/>
        <w:rPr/>
      </w:pPr>
      <w:r>
        <w:rPr>
          <w:rFonts w:ascii="IRNazanin" w:hAnsi="IRNazanin" w:eastAsia="IRNazanin"/>
          <w:color w:val="111111"/>
          <w:sz w:val="28"/>
          <w:sz w:val="28"/>
          <w:szCs w:val="28"/>
          <w:rtl w:val="true"/>
          <w:lang w:bidi="fa-IR"/>
        </w:rPr>
        <w:t>قبل ما شوفک بهالحال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ريت انعمت عيناي</w:t>
      </w:r>
    </w:p>
    <w:p>
      <w:pPr>
        <w:pStyle w:val="BookText"/>
        <w:rPr/>
      </w:pPr>
      <w:r>
        <w:rPr>
          <w:rFonts w:ascii="IRNazanin" w:hAnsi="IRNazanin" w:eastAsia="IRNazanin"/>
          <w:color w:val="111111"/>
          <w:sz w:val="28"/>
          <w:sz w:val="28"/>
          <w:szCs w:val="28"/>
          <w:rtl w:val="true"/>
          <w:lang w:bidi="fa-IR"/>
        </w:rPr>
        <w:t>نعمت عيناي ولا شوفک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ذبيح ويجري دم نحرک</w:t>
      </w:r>
    </w:p>
    <w:p>
      <w:pPr>
        <w:pStyle w:val="BookText"/>
        <w:rPr/>
      </w:pPr>
      <w:r>
        <w:rPr>
          <w:rFonts w:ascii="IRNazanin" w:hAnsi="IRNazanin" w:eastAsia="IRNazanin"/>
          <w:color w:val="111111"/>
          <w:sz w:val="28"/>
          <w:sz w:val="28"/>
          <w:szCs w:val="28"/>
          <w:rtl w:val="true"/>
          <w:lang w:bidi="fa-IR"/>
        </w:rPr>
        <w:t>واصحابک واهل بيتک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ضحايا مطرحة بصفک</w:t>
      </w:r>
    </w:p>
    <w:p>
      <w:pPr>
        <w:pStyle w:val="BookText"/>
        <w:rPr/>
      </w:pPr>
      <w:r>
        <w:rPr>
          <w:rFonts w:ascii="IRNazanin" w:hAnsi="IRNazanin" w:eastAsia="IRNazanin"/>
          <w:color w:val="111111"/>
          <w:sz w:val="28"/>
          <w:sz w:val="28"/>
          <w:szCs w:val="28"/>
          <w:rtl w:val="true"/>
          <w:lang w:bidi="fa-IR"/>
        </w:rPr>
        <w:t>عساها تعثرت هالخيل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داست على صدرک</w:t>
      </w:r>
    </w:p>
    <w:p>
      <w:pPr>
        <w:pStyle w:val="BookText"/>
        <w:rPr/>
      </w:pPr>
      <w:r>
        <w:rPr>
          <w:rFonts w:ascii="IRNazanin" w:hAnsi="IRNazanin" w:eastAsia="IRNazanin"/>
          <w:color w:val="111111"/>
          <w:sz w:val="28"/>
          <w:sz w:val="28"/>
          <w:szCs w:val="28"/>
          <w:rtl w:val="true"/>
          <w:lang w:bidi="fa-IR"/>
        </w:rPr>
        <w:t>يروي ان عالما تشرفت في عالم الرؤيا برؤية حضرة بقية الله أرواحنا له الفداء فقال له مولاي يذکر في زيارة الناحيه المقدسه أنکم تقولون في مخاطبة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جدکم الغريب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فلأندبنک صباحاً ومساءً ولأبکين عليک بدل الدموع دما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مصيبه هي التي تبکي عليها؟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المصيبه هي سبي کهف المخدرات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حال السيده زينب بعد مقتل اخيها الحسين بيوم العاشر من محرم، اذا بالمنادی ینادی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يصيحون زينب طلعوها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وحرقوا قلبها ابراس اخوها</w:t>
      </w:r>
    </w:p>
    <w:p>
      <w:pPr>
        <w:pStyle w:val="BookText"/>
        <w:rPr/>
      </w:pPr>
      <w:r>
        <w:rPr>
          <w:rFonts w:ascii="IRNazanin" w:hAnsi="IRNazanin" w:eastAsia="IRNazanin"/>
          <w:color w:val="111111"/>
          <w:sz w:val="28"/>
          <w:sz w:val="28"/>
          <w:szCs w:val="28"/>
          <w:rtl w:val="true"/>
          <w:lang w:bidi="fa-IR"/>
        </w:rPr>
        <w:t>سبوا الزجيه وشتموا ابوها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لو بچت بالسوط اضربوها</w:t>
      </w:r>
    </w:p>
    <w:p>
      <w:pPr>
        <w:pStyle w:val="BookText"/>
        <w:rPr/>
      </w:pPr>
      <w:r>
        <w:rPr>
          <w:rFonts w:ascii="IRNazanin" w:hAnsi="IRNazanin" w:eastAsia="IRNazanin"/>
          <w:color w:val="111111"/>
          <w:sz w:val="28"/>
          <w:sz w:val="28"/>
          <w:szCs w:val="28"/>
          <w:rtl w:val="true"/>
          <w:lang w:bidi="fa-IR"/>
        </w:rPr>
        <w:t>خويه صوتي الي کان ماينسمع سمعوه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طولي الي کان ماينشاف شافوه</w:t>
      </w:r>
    </w:p>
    <w:p>
      <w:pPr>
        <w:pStyle w:val="BookText"/>
        <w:rPr/>
      </w:pPr>
      <w:r>
        <w:rPr>
          <w:rFonts w:ascii="Amiri" w:hAnsi="Amiri" w:eastAsia="Amiri" w:cs="Amiri"/>
          <w:color w:val="111111"/>
          <w:sz w:val="28"/>
          <w:sz w:val="28"/>
          <w:szCs w:val="28"/>
          <w:rtl w:val="true"/>
          <w:lang w:bidi="ar-SA"/>
        </w:rPr>
        <w:t>ياخويه</w:t>
      </w:r>
    </w:p>
    <w:p>
      <w:pPr>
        <w:pStyle w:val="BookText"/>
        <w:rPr/>
      </w:pPr>
      <w:r>
        <w:rPr>
          <w:rFonts w:ascii="IRNazanin" w:hAnsi="IRNazanin" w:eastAsia="IRNazanin"/>
          <w:color w:val="111111"/>
          <w:sz w:val="28"/>
          <w:sz w:val="28"/>
          <w:szCs w:val="28"/>
          <w:rtl w:val="true"/>
          <w:lang w:bidi="fa-IR"/>
        </w:rPr>
        <w:t>خدري اللي کان ماينداس داسوه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ياخويه ضربوني وابوي الفحل شتموه</w:t>
      </w:r>
    </w:p>
    <w:p>
      <w:pPr>
        <w:pStyle w:val="BookText"/>
        <w:rPr/>
      </w:pPr>
      <w:r>
        <w:rPr>
          <w:rFonts w:ascii="Amiri" w:hAnsi="Amiri" w:eastAsia="Amiri" w:cs="Amiri"/>
          <w:color w:val="111111"/>
          <w:sz w:val="28"/>
          <w:sz w:val="28"/>
          <w:szCs w:val="28"/>
          <w:rtl w:val="true"/>
          <w:lang w:bidi="ar-SA"/>
        </w:rPr>
        <w:t>مَن لي حِمىً بَعدَ الحسينِ وَمعتَصَمْ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جَلَّ خَطبٌ فَادِحٌ وبِنَا أَلَمْ</w:t>
      </w:r>
    </w:p>
    <w:p>
      <w:pPr>
        <w:pStyle w:val="BookText"/>
        <w:rPr/>
      </w:pPr>
      <w:r>
        <w:rPr>
          <w:rFonts w:ascii="Amiri" w:hAnsi="Amiri" w:eastAsia="Amiri" w:cs="Amiri"/>
          <w:color w:val="111111"/>
          <w:sz w:val="28"/>
          <w:sz w:val="28"/>
          <w:szCs w:val="28"/>
          <w:rtl w:val="true"/>
          <w:lang w:bidi="ar-SA"/>
        </w:rPr>
        <w:t>ناديتُ لَمَّا غَابَ بَدْرُ سَمَا الکرَمْ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غَائِبَاً عن أَهلِهِ أتَعودُ أَمْ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تَبقَى إلى يَومِ المَعادِ مُغَيّباً </w:t>
      </w:r>
      <w:bookmarkStart w:id="213" w:name="pg7088_58599"/>
    </w:p>
    <w:p>
      <w:pPr>
        <w:pStyle w:val="Heading2"/>
        <w:numPr>
          <w:ilvl w:val="1"/>
          <w:numId w:val="1"/>
        </w:numPr>
        <w:rPr/>
      </w:pPr>
      <w:bookmarkStart w:id="214" w:name="__RefHeading___Toc3461833_372815092"/>
      <w:bookmarkStart w:id="215" w:name="_Toc82"/>
      <w:bookmarkEnd w:id="213"/>
      <w:bookmarkEnd w:id="214"/>
      <w:r>
        <w:rPr>
          <w:rtl w:val="true"/>
        </w:rPr>
        <w:t>اللیلة العاشرة</w:t>
      </w:r>
      <w:r>
        <w:rPr>
          <w:rtl w:val="true"/>
        </w:rPr>
        <w:t xml:space="preserve">: </w:t>
      </w:r>
      <w:r>
        <w:rPr>
          <w:rtl w:val="true"/>
        </w:rPr>
        <w:t xml:space="preserve">فضل وکرامة السیدة خديجة </w:t>
      </w:r>
      <w:r>
        <w:rPr>
          <w:rtl w:val="true"/>
        </w:rPr>
        <w:t>(</w:t>
      </w:r>
      <w:r>
        <w:rPr>
          <w:rtl w:val="true"/>
        </w:rPr>
        <w:t>علیها السلام</w:t>
      </w:r>
      <w:r>
        <w:rPr>
          <w:rtl w:val="true"/>
        </w:rPr>
        <w:t>)</w:t>
      </w:r>
      <w:bookmarkEnd w:id="215"/>
    </w:p>
    <w:p>
      <w:pPr>
        <w:pStyle w:val="Heading3"/>
        <w:numPr>
          <w:ilvl w:val="2"/>
          <w:numId w:val="1"/>
        </w:numPr>
        <w:rPr/>
      </w:pPr>
      <w:bookmarkStart w:id="216" w:name="__RefHeading___Toc3461835_372815092"/>
      <w:bookmarkStart w:id="217" w:name="_Toc83"/>
      <w:bookmarkEnd w:id="216"/>
      <w:r>
        <w:rPr>
          <w:rtl w:val="true"/>
        </w:rPr>
        <w:t>اشارة</w:t>
      </w:r>
      <w:bookmarkEnd w:id="217"/>
    </w:p>
    <w:p>
      <w:pPr>
        <w:pStyle w:val="BookText"/>
        <w:rPr/>
      </w:pPr>
      <w:r>
        <w:rPr>
          <w:rFonts w:ascii="IRNazanin" w:hAnsi="IRNazanin" w:eastAsia="IRNazanin"/>
          <w:color w:val="111111"/>
          <w:sz w:val="28"/>
          <w:sz w:val="28"/>
          <w:szCs w:val="28"/>
          <w:rtl w:val="true"/>
          <w:lang w:bidi="fa-IR"/>
        </w:rPr>
        <w:t xml:space="preserve">عظم الله أجورنا وأجورکم بذکرى بوفاة سيدتنا ومولاتنا قاضية الحاجات المجاهدة والمدافعة والمضحية للنبي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السيدة الطاهرة المظلومة المهضومة الغريبة المنسية الذکر الفاضلة خديجة الکبرى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خويلد عليها أفضل الصلاة والسلام بمثل اليوم العاشر من شهر رمضان من السنة العاشرة للبعثة النبوية نذکر للمستمع شيئ وجيز في ذکر هذه السيدة الطاهرة الفاضلة</w:t>
      </w:r>
      <w:r>
        <w:rPr>
          <w:rFonts w:eastAsia="IRNazanin" w:cs="IRNazanin"/>
          <w:color w:val="111111"/>
          <w:sz w:val="28"/>
          <w:szCs w:val="28"/>
          <w:rtl w:val="true"/>
          <w:lang w:bidi="fa-IR"/>
        </w:rPr>
        <w:t>.</w:t>
      </w:r>
    </w:p>
    <w:p>
      <w:pPr>
        <w:pStyle w:val="Heading3"/>
        <w:numPr>
          <w:ilvl w:val="2"/>
          <w:numId w:val="1"/>
        </w:numPr>
        <w:rPr/>
      </w:pPr>
      <w:bookmarkStart w:id="218" w:name="__RefHeading___Toc3461837_372815092"/>
      <w:bookmarkStart w:id="219" w:name="_Toc84"/>
      <w:bookmarkEnd w:id="218"/>
      <w:r>
        <w:rPr>
          <w:rtl w:val="true"/>
        </w:rPr>
        <w:t xml:space="preserve">اسمها ونسبها </w:t>
      </w:r>
      <w:r>
        <w:rPr>
          <w:rtl w:val="true"/>
        </w:rPr>
        <w:t>(</w:t>
      </w:r>
      <w:r>
        <w:rPr>
          <w:rtl w:val="true"/>
        </w:rPr>
        <w:t>علیها السلام</w:t>
      </w:r>
      <w:r>
        <w:rPr>
          <w:rtl w:val="true"/>
        </w:rPr>
        <w:t>)</w:t>
      </w:r>
      <w:bookmarkEnd w:id="219"/>
    </w:p>
    <w:p>
      <w:pPr>
        <w:pStyle w:val="BookText"/>
        <w:rPr/>
      </w:pPr>
      <w:r>
        <w:rPr>
          <w:rFonts w:ascii="IRNazanin" w:hAnsi="IRNazanin" w:eastAsia="IRNazanin"/>
          <w:color w:val="111111"/>
          <w:sz w:val="28"/>
          <w:sz w:val="28"/>
          <w:szCs w:val="28"/>
          <w:rtl w:val="true"/>
          <w:lang w:bidi="fa-IR"/>
        </w:rPr>
        <w:t xml:space="preserve">أم المؤمنين، السيدة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خويلد بن أسد بن عبد العزى بن قصي القرشي الأسدي، أبوها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بطلا مغوارا دافع عن حياض الکعبة المشرفة في يوم لا ينسى في معرکة الفجار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والدتها واسمها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سيدة جليلة مشهود لها بالفضل والبر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للسيدة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ألقاب کثيرة تعکس عظيم نبلها ورفيع شأنها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الصديقة، المبارکة، أم المؤمنين، الطاهرة، الراضية، المرضية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تعطف على المساکين والمحرومين، وتحنو عليهم کأم عطوف، فکانت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لليتامى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للصعاليک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الفقير والضعيف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وسميت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ينبوع الکوثر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کانت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خيرة نساء قريش شرفا، وأکثرهن مالا، وأحسنهن جمالا، وکانت تدعى في الجاهلية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لشدة عفافها ويقال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حکيمة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أحد من رجال قومها کان حريصا على الاقتران بها لو استطاع إلى ذلک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خطبها عظماء قريش، وبذلوا لها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أهل الاثار ونقلة الأخبار، أنه لم يبق من أشراف قريش، ومن ساداتهم وذوي النجدة منهم، إلا من خطب خديجة، ورام تزوجها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بل وصل الأمر في ذلک إلى ملوک اليمن وأشراف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خطبها أبو جهل، وأبو سفيان فامتنعت عليهم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تزوجها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عليها نساء قريش وهجرنها، وقلن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خطبک أشراف قريش وأمراؤهم فلم تتزوجي أحدا منهم، وتزوجت محمدا يتيم أبي طالب، فقيرا، لا مال له؟ وتشرح السيدة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هذا الاختيار مخاطبة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 عم إني رغبت فيک لقرابتک مني وشرفک من قومک وأمانتک عندهم </w:t>
      </w:r>
      <w:bookmarkStart w:id="220" w:name="pg7088_58600"/>
    </w:p>
    <w:p>
      <w:pPr>
        <w:pStyle w:val="BookText"/>
        <w:rPr/>
      </w:pPr>
      <w:bookmarkEnd w:id="220"/>
      <w:r>
        <w:rPr>
          <w:rFonts w:ascii="IRNazanin" w:hAnsi="IRNazanin" w:eastAsia="IRNazanin"/>
          <w:color w:val="111111"/>
          <w:sz w:val="28"/>
          <w:sz w:val="28"/>
          <w:szCs w:val="28"/>
          <w:rtl w:val="true"/>
          <w:lang w:bidi="fa-IR"/>
        </w:rPr>
        <w:t>وصدق حديثک وحسن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ولادتها قبل عام الفيل بخمس عشرة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أنها أول امرأة امنت بالدين الإسلامي فقد ورد عن ابن عباس أنه قال</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من امن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النساء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کانت السيدة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حازمة لبيبة شريفة، ومن أوسط قريش نسبا وأعظمهم شرفا وأکثرهم مالا، وقد کانت ازرت زوجها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 المحنة، فخفف الله تعالى عنه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يسمع شيئا يکرهه من مشرکي مکة من الرد والتکذيب إلا خففته عنه وهونته، وبقيت هکذا تسانده حتى اخر لحظة من حياتها</w:t>
      </w:r>
      <w:r>
        <w:rPr>
          <w:rFonts w:eastAsia="IRNazanin" w:cs="IRNazanin"/>
          <w:color w:val="111111"/>
          <w:sz w:val="28"/>
          <w:szCs w:val="28"/>
          <w:rtl w:val="true"/>
          <w:lang w:bidi="fa-IR"/>
        </w:rPr>
        <w:t>.</w:t>
      </w:r>
    </w:p>
    <w:p>
      <w:pPr>
        <w:pStyle w:val="Heading3"/>
        <w:numPr>
          <w:ilvl w:val="2"/>
          <w:numId w:val="1"/>
        </w:numPr>
        <w:rPr/>
      </w:pPr>
      <w:bookmarkStart w:id="221" w:name="__RefHeading___Toc3461839_372815092"/>
      <w:bookmarkStart w:id="222" w:name="_Toc85"/>
      <w:bookmarkEnd w:id="221"/>
      <w:r>
        <w:rPr>
          <w:rtl w:val="true"/>
        </w:rPr>
        <w:t xml:space="preserve">فضلها </w:t>
      </w:r>
      <w:r>
        <w:rPr>
          <w:rtl w:val="true"/>
        </w:rPr>
        <w:t>(</w:t>
      </w:r>
      <w:r>
        <w:rPr>
          <w:rtl w:val="true"/>
        </w:rPr>
        <w:t>علیها السلام</w:t>
      </w:r>
      <w:r>
        <w:rPr>
          <w:rtl w:val="true"/>
        </w:rPr>
        <w:t>)</w:t>
      </w:r>
      <w:bookmarkEnd w:id="222"/>
    </w:p>
    <w:p>
      <w:pPr>
        <w:pStyle w:val="BookText"/>
        <w:rPr/>
      </w:pPr>
      <w:r>
        <w:rPr>
          <w:rFonts w:ascii="IRNazanin" w:hAnsi="IRNazanin" w:eastAsia="IRNazanin"/>
          <w:color w:val="111111"/>
          <w:sz w:val="28"/>
          <w:sz w:val="28"/>
          <w:szCs w:val="28"/>
          <w:rtl w:val="true"/>
          <w:lang w:bidi="fa-IR"/>
        </w:rPr>
        <w:t xml:space="preserve">للسيدة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مکانة ومنزلة عالية يغبطها عليها الملائکة المقربون، حتى إن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p>
    <w:p>
      <w:pPr>
        <w:pStyle w:val="BookText"/>
        <w:rPr/>
      </w:pPr>
      <w:r>
        <w:rPr>
          <w:rFonts w:ascii="IRNazanin" w:hAnsi="IRNazanin" w:eastAsia="IRNazanin"/>
          <w:color w:val="111111"/>
          <w:sz w:val="28"/>
          <w:sz w:val="28"/>
          <w:szCs w:val="28"/>
          <w:rtl w:val="true"/>
          <w:lang w:bidi="fa-IR"/>
        </w:rPr>
        <w:t>محمد، هذه خديجة قد أتتک فاقرأها السلام من ربها، وبشرها ببيت في الجنة من قصب لا صخب فيه ولا نصب</w:t>
      </w:r>
      <w:r>
        <w:rPr>
          <w:rStyle w:val="FootnoteAnchor"/>
          <w:rtl w:val="true"/>
        </w:rPr>
        <w:footnoteReference w:id="20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خديجة، هذا جبرائيل يقرئک من ربک السلام، فقالت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السلام ومنه السلام وعلى جبرائيل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أنس بن مالک قال</w:t>
      </w:r>
      <w:r>
        <w:rPr>
          <w:rFonts w:eastAsia="IRNazanin" w:cs="IRNazanin"/>
          <w:color w:val="111111"/>
          <w:sz w:val="28"/>
          <w:szCs w:val="28"/>
          <w:rtl w:val="true"/>
          <w:lang w:bidi="fa-IR"/>
        </w:rPr>
        <w:t>:</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نساء العالمين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ابنة عمران، واسية امرأة فرعون، وخديجة بنت خويلد، وفاطمة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کمل من الرجال کثير، ولم يکمل من النساء إلا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اسية بنت مزاحم امرأة فرعون، ومريم بنت عمران، وخديجة بنت خويلد، وفاطمة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فتئ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رثائهما</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يسيطر علي الحزن والهم طيلة حياة أبي طالب وخديجة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ظلت ذکرى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خالدة وماثلة في ذاکرة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bookmarkStart w:id="223" w:name="pg7088_58601"/>
    </w:p>
    <w:p>
      <w:pPr>
        <w:pStyle w:val="BookText"/>
        <w:rPr/>
      </w:pPr>
      <w:bookmarkEnd w:id="223"/>
      <w:r>
        <w:rPr>
          <w:rFonts w:ascii="IRNazanin" w:hAnsi="IRNazanin" w:eastAsia="IRNazanin"/>
          <w:color w:val="111111"/>
          <w:sz w:val="28"/>
          <w:sz w:val="28"/>
          <w:szCs w:val="28"/>
          <w:rtl w:val="true"/>
          <w:lang w:bidi="fa-IR"/>
        </w:rPr>
        <w:t>يمحها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يکن يخرج من البيت إلا ويذکر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ذلک يثير عاصفة من الغيرة في نفوس زوجاته، وکن يعترضن عليه أحيانا لکنه کان يدافع عن خديجة بحزم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کانت خديجة هکذا، وقد رزقت 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کلما يذبح أضحية في بيته يبعث بجزء منها إلى صديقات خديجة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عن عائشة انها قالت</w:t>
      </w:r>
      <w:r>
        <w:rPr>
          <w:rFonts w:eastAsia="IRNazanin" w:cs="IRNazanin"/>
          <w:color w:val="111111"/>
          <w:sz w:val="28"/>
          <w:szCs w:val="28"/>
          <w:rtl w:val="true"/>
          <w:lang w:bidi="fa-IR"/>
        </w:rPr>
        <w:t>:</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ذکر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يسأم من ثناء عليها، واستغفار لها، فذکرها ذات يوم فحملتني الغيرة،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عوضک الله من کبيرة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غضبا شديدا،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قلت؟ والله لقد امنت بي إذ کفر الناس، واوتني إذ رفضني الناس، وصدقتني إذ کذبني الناس، ورزقت مني الولد حيث حرمتموه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فغدا و راح علي بها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يصف الرسول الکريم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الحشر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لاستقبالها سبعون ألف ملک يحملون رايات زينت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p>
    <w:p>
      <w:pPr>
        <w:pStyle w:val="Heading3"/>
        <w:numPr>
          <w:ilvl w:val="2"/>
          <w:numId w:val="1"/>
        </w:numPr>
        <w:rPr/>
      </w:pPr>
      <w:bookmarkStart w:id="224" w:name="__RefHeading___Toc3461841_372815092"/>
      <w:bookmarkStart w:id="225" w:name="_Toc86"/>
      <w:bookmarkEnd w:id="224"/>
      <w:r>
        <w:rPr>
          <w:rtl w:val="true"/>
        </w:rPr>
        <w:t>اولادها</w:t>
      </w:r>
      <w:bookmarkEnd w:id="225"/>
    </w:p>
    <w:p>
      <w:pPr>
        <w:pStyle w:val="BookText"/>
        <w:rPr/>
      </w:pPr>
      <w:r>
        <w:rPr>
          <w:rFonts w:ascii="IRNazanin" w:hAnsi="IRNazanin" w:eastAsia="IRNazanin"/>
          <w:color w:val="111111"/>
          <w:sz w:val="28"/>
          <w:sz w:val="28"/>
          <w:szCs w:val="28"/>
          <w:rtl w:val="true"/>
          <w:lang w:bidi="fa-IR"/>
        </w:rPr>
        <w:t xml:space="preserve">رزقت السيدة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ولدين هما القاسم وعبد الله، وبنت واحدة، فاختطف الموت ولديه وهما صغيران وأبقى على بضعته کوثر الخلق و والدة أئمة النور والهدى الأحد عشر، سيدة النساء الزهراء البتول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يتفق أهل السير والمؤرخين على أن الرسول الکريم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أنجب من السيدة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ومارية القبطية فقط، حيث أنجبت الأخيرة له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فارق والده المکرم وهو في الثالثة من عمره</w:t>
      </w:r>
      <w:r>
        <w:rPr>
          <w:rFonts w:eastAsia="IRNazanin" w:cs="IRNazanin"/>
          <w:color w:val="111111"/>
          <w:sz w:val="28"/>
          <w:szCs w:val="28"/>
          <w:rtl w:val="true"/>
          <w:lang w:bidi="fa-IR"/>
        </w:rPr>
        <w:t>.</w:t>
      </w:r>
      <w:r>
        <w:rPr>
          <w:rStyle w:val="FootnoteAnchor"/>
          <w:rtl w:val="true"/>
        </w:rPr>
        <w:footnoteReference w:id="211"/>
      </w:r>
    </w:p>
    <w:p>
      <w:pPr>
        <w:pStyle w:val="Heading3"/>
        <w:numPr>
          <w:ilvl w:val="2"/>
          <w:numId w:val="1"/>
        </w:numPr>
        <w:rPr/>
      </w:pPr>
      <w:bookmarkStart w:id="226" w:name="__RefHeading___Toc3461843_372815092"/>
      <w:bookmarkStart w:id="227" w:name="_Toc87"/>
      <w:bookmarkEnd w:id="226"/>
      <w:r>
        <w:rPr>
          <w:rtl w:val="true"/>
        </w:rPr>
        <w:t xml:space="preserve">إنفاقها </w:t>
      </w:r>
      <w:r>
        <w:rPr>
          <w:rtl w:val="true"/>
        </w:rPr>
        <w:t>(</w:t>
      </w:r>
      <w:r>
        <w:rPr>
          <w:rtl w:val="true"/>
        </w:rPr>
        <w:t>علیها السلام</w:t>
      </w:r>
      <w:r>
        <w:rPr>
          <w:rtl w:val="true"/>
        </w:rPr>
        <w:t>)</w:t>
      </w:r>
      <w:bookmarkEnd w:id="227"/>
    </w:p>
    <w:p>
      <w:pPr>
        <w:pStyle w:val="BookText"/>
        <w:rPr/>
      </w:pPr>
      <w:r>
        <w:rPr>
          <w:rFonts w:ascii="IRNazanin" w:hAnsi="IRNazanin" w:eastAsia="IRNazanin"/>
          <w:color w:val="111111"/>
          <w:sz w:val="28"/>
          <w:sz w:val="28"/>
          <w:szCs w:val="28"/>
          <w:rtl w:val="true"/>
          <w:lang w:bidi="fa-IR"/>
        </w:rPr>
        <w:t xml:space="preserve">لسنوات طويلة کانت القوافل التجارية للسيدة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أکبر قوافل قريش، وقد ربحت من تجارتها ثروات طائلة، وضعتها جميعها تحت تصرف الرسول الکريم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لينفقها فيما يراه مناسبا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العلامة المامقاني</w:t>
      </w:r>
      <w:r>
        <w:rPr>
          <w:rFonts w:eastAsia="Amiri" w:cs="Amiri" w:ascii="Amiri" w:hAnsi="Amiri"/>
          <w:color w:val="111111"/>
          <w:sz w:val="28"/>
          <w:szCs w:val="28"/>
          <w:rtl w:val="true"/>
          <w:lang w:bidi="ar-SA"/>
        </w:rPr>
        <w:t>:</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وصلنا بالتواتر عن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قام الدين إلا باثنتين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علي وأموال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bookmarkStart w:id="228" w:name="pg7088_58602"/>
    </w:p>
    <w:p>
      <w:pPr>
        <w:pStyle w:val="BookText"/>
        <w:rPr/>
      </w:pPr>
      <w:bookmarkEnd w:id="228"/>
      <w:r>
        <w:rPr>
          <w:rFonts w:ascii="IRNazanin" w:hAnsi="IRNazanin" w:eastAsia="IRNazanin"/>
          <w:color w:val="111111"/>
          <w:sz w:val="28"/>
          <w:sz w:val="28"/>
          <w:szCs w:val="28"/>
          <w:rtl w:val="true"/>
          <w:lang w:bidi="fa-IR"/>
        </w:rPr>
        <w:t xml:space="preserve">مراحل الشدة والمشقة والحصار الاقتصادي في شعب أبي طالب، کان لأموال السيدة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 الکبير والحاسم في التخفيف من اثار الحصار الجائر الذي فرض على ال أبي طالب، فکانت هذه السيدة الجليلة تشيع الأمل والفرح في قلوب القوم وترفع الحزن والشقاء عن کاهلهم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الرغم من أن الله تعالى کان سندا وظهيرا لنبيه الکريم ولم يقطع عنه حبل کرمه ولطفه طيلة تلک الفترة العصيبة، إلا أن وجه السيدة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المضيء والمشرق، ونظراتها المتفائلة کانت تجعله أکثر إصرارا وعزما على مواجهة قدره والاستعداد لأيام أصعب وأقسى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نفعني مال قط مثلما نفعني مال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يفک من مالها الغارم والأسير، ويعطي الضعيف، ومن لا والد له ولا ولد، والعيال والثقل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علماء العامة</w:t>
      </w:r>
      <w:r>
        <w:rPr>
          <w:rFonts w:eastAsia="IRNazanin" w:cs="IRNazanin"/>
          <w:color w:val="111111"/>
          <w:sz w:val="28"/>
          <w:szCs w:val="28"/>
          <w:rtl w:val="true"/>
          <w:lang w:bidi="fa-IR"/>
        </w:rPr>
        <w:t>:</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بلغنا</w:t>
      </w:r>
    </w:p>
    <w:p>
      <w:pPr>
        <w:pStyle w:val="BookText"/>
        <w:rPr/>
      </w:pPr>
      <w:r>
        <w:rPr>
          <w:rFonts w:ascii="IRNazanin" w:hAnsi="IRNazanin" w:eastAsia="IRNazanin"/>
          <w:color w:val="111111"/>
          <w:sz w:val="28"/>
          <w:sz w:val="28"/>
          <w:szCs w:val="28"/>
          <w:rtl w:val="true"/>
          <w:lang w:bidi="fa-IR"/>
        </w:rPr>
        <w:t xml:space="preserve">أن خديجة أنفقت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أربعين ألفا وأربعين ألفا</w:t>
      </w:r>
      <w:r>
        <w:rPr>
          <w:rFonts w:eastAsia="IRNazanin" w:cs="IRNazanin"/>
          <w:color w:val="111111"/>
          <w:sz w:val="28"/>
          <w:szCs w:val="28"/>
          <w:rtl w:val="true"/>
          <w:lang w:bidi="fa-IR"/>
        </w:rPr>
        <w:t>»</w:t>
      </w:r>
    </w:p>
    <w:p>
      <w:pPr>
        <w:pStyle w:val="Heading3"/>
        <w:numPr>
          <w:ilvl w:val="2"/>
          <w:numId w:val="1"/>
        </w:numPr>
        <w:rPr/>
      </w:pPr>
      <w:bookmarkStart w:id="229" w:name="__RefHeading___Toc3461845_372815092"/>
      <w:bookmarkStart w:id="230" w:name="_Toc88"/>
      <w:bookmarkEnd w:id="229"/>
      <w:r>
        <w:rPr>
          <w:rtl w:val="true"/>
        </w:rPr>
        <w:t>أول مسلمة</w:t>
      </w:r>
      <w:bookmarkEnd w:id="230"/>
    </w:p>
    <w:p>
      <w:pPr>
        <w:pStyle w:val="BookText"/>
        <w:rPr/>
      </w:pPr>
      <w:r>
        <w:rPr>
          <w:rFonts w:ascii="IRNazanin" w:hAnsi="IRNazanin" w:eastAsia="IRNazanin"/>
          <w:color w:val="111111"/>
          <w:sz w:val="28"/>
          <w:sz w:val="28"/>
          <w:szCs w:val="28"/>
          <w:rtl w:val="true"/>
          <w:lang w:bidi="fa-IR"/>
        </w:rPr>
        <w:t xml:space="preserve">لقد کانت السيدة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دين أبيها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وذلک قبل أن يبعث الرسول الکريم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وکانوا يعرفون بالحنفاء، وقد امنت في اليوم الأول من بعثة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جاء في الحديث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من امن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النساء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Style w:val="FootnoteAnchor"/>
          <w:rtl w:val="true"/>
        </w:rPr>
        <w:footnoteReference w:id="215"/>
      </w:r>
      <w:r>
        <w:rPr>
          <w:rFonts w:ascii="IRNazanin" w:hAnsi="IRNazanin" w:eastAsia="IRNazanin"/>
          <w:color w:val="111111"/>
          <w:sz w:val="28"/>
          <w:sz w:val="28"/>
          <w:szCs w:val="28"/>
          <w:rtl w:val="true"/>
          <w:lang w:bidi="fa-IR"/>
        </w:rPr>
        <w:t xml:space="preserve">عندما رجع الرسول الکريم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غار حراء، وهو ينوء بثقل الرسالة العظيمة، کانت السيدة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استقباله حيث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نور أرى في جبينک؟، فأجابها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نور النبوة، ومن ثم شرح لها أرکان الإسلام، فقالت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امنت، وصدقت، ورضيت، وسلمت</w:t>
      </w:r>
      <w:r>
        <w:rPr>
          <w:rFonts w:eastAsia="IRNazanin" w:cs="IRNazanin"/>
          <w:color w:val="111111"/>
          <w:sz w:val="28"/>
          <w:szCs w:val="28"/>
          <w:rtl w:val="true"/>
          <w:lang w:bidi="fa-IR"/>
        </w:rPr>
        <w:t>»</w:t>
      </w:r>
      <w:r>
        <w:rPr>
          <w:rStyle w:val="FootnoteAnchor"/>
          <w:rtl w:val="true"/>
        </w:rPr>
        <w:footnoteReference w:id="216"/>
      </w:r>
    </w:p>
    <w:p>
      <w:pPr>
        <w:pStyle w:val="Heading3"/>
        <w:numPr>
          <w:ilvl w:val="2"/>
          <w:numId w:val="1"/>
        </w:numPr>
        <w:rPr/>
      </w:pPr>
      <w:bookmarkStart w:id="231" w:name="__RefHeading___Toc3461847_372815092"/>
      <w:bookmarkStart w:id="232" w:name="_Toc89"/>
      <w:bookmarkEnd w:id="231"/>
      <w:r>
        <w:rPr>
          <w:rtl w:val="true"/>
        </w:rPr>
        <w:t>أول مصلية</w:t>
      </w:r>
      <w:bookmarkEnd w:id="23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السيدة خديجة أول سيدة في الإسلام تصلي، إذ أنه لسنوات طويلة انحصر الإيمان بالدين الإسلامي بخديجة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الرسول الأعظم يذهب إلى المسجد الحرام، ويستقبل الکعبة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يمينه، وخديجة خلفه، وکان هؤلاء الثلاثة هم النواة الأولى لأمة </w:t>
      </w:r>
      <w:bookmarkStart w:id="233" w:name="pg7088_58603"/>
    </w:p>
    <w:p>
      <w:pPr>
        <w:pStyle w:val="BookText"/>
        <w:rPr/>
      </w:pPr>
      <w:bookmarkEnd w:id="233"/>
      <w:r>
        <w:rPr>
          <w:rFonts w:ascii="IRNazanin" w:hAnsi="IRNazanin" w:eastAsia="IRNazanin"/>
          <w:color w:val="111111"/>
          <w:sz w:val="28"/>
          <w:sz w:val="28"/>
          <w:szCs w:val="28"/>
          <w:rtl w:val="true"/>
          <w:lang w:bidi="fa-IR"/>
        </w:rPr>
        <w:t>الإسلام، وکانوا يعبدون معبودهم الواحد إلى جانب کعبة التوحيد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کانت السيدة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تفيض بالحنان والعطف على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لدرجة أنها قالت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أخي، وأخو النبي، أعز الناس إليه، وقرة عين خديجة الکبرى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218"/>
      </w:r>
    </w:p>
    <w:p>
      <w:pPr>
        <w:pStyle w:val="Heading3"/>
        <w:numPr>
          <w:ilvl w:val="2"/>
          <w:numId w:val="1"/>
        </w:numPr>
        <w:rPr/>
      </w:pPr>
      <w:bookmarkStart w:id="234" w:name="__RefHeading___Toc3461849_372815092"/>
      <w:bookmarkStart w:id="235" w:name="_Toc90"/>
      <w:bookmarkEnd w:id="234"/>
      <w:r>
        <w:rPr>
          <w:rtl w:val="true"/>
        </w:rPr>
        <w:t xml:space="preserve">وفاتها </w:t>
      </w:r>
      <w:r>
        <w:rPr>
          <w:rtl w:val="true"/>
        </w:rPr>
        <w:t>(</w:t>
      </w:r>
      <w:r>
        <w:rPr>
          <w:rtl w:val="true"/>
        </w:rPr>
        <w:t>علیها السلام</w:t>
      </w:r>
      <w:r>
        <w:rPr>
          <w:rtl w:val="true"/>
        </w:rPr>
        <w:t>)</w:t>
      </w:r>
      <w:bookmarkEnd w:id="235"/>
    </w:p>
    <w:p>
      <w:pPr>
        <w:pStyle w:val="BookText"/>
        <w:rPr/>
      </w:pPr>
      <w:r>
        <w:rPr>
          <w:rFonts w:ascii="IRNazanin" w:hAnsi="IRNazanin" w:eastAsia="IRNazanin"/>
          <w:color w:val="111111"/>
          <w:sz w:val="28"/>
          <w:sz w:val="28"/>
          <w:szCs w:val="28"/>
          <w:rtl w:val="true"/>
          <w:lang w:bidi="fa-IR"/>
        </w:rPr>
        <w:t xml:space="preserve">العاشر من شهر رمضان سنة عشر للبعثة النبوية، أي قبل الهجرة بثلاث سنين، وعمرها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مکان دفنها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مقبرة الحجون في مکة المکرمة، ونزل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حفرتها، ولم تکن يومئذ سنة صلاة الجنازة حتى يصلي عليها</w:t>
      </w:r>
      <w:r>
        <w:rPr>
          <w:rFonts w:eastAsia="IRNazanin" w:cs="IRNazanin"/>
          <w:color w:val="111111"/>
          <w:sz w:val="28"/>
          <w:szCs w:val="28"/>
          <w:rtl w:val="true"/>
          <w:lang w:bidi="fa-IR"/>
        </w:rPr>
        <w:t>.</w:t>
      </w:r>
    </w:p>
    <w:p>
      <w:pPr>
        <w:pStyle w:val="Heading3"/>
        <w:numPr>
          <w:ilvl w:val="2"/>
          <w:numId w:val="1"/>
        </w:numPr>
        <w:rPr/>
      </w:pPr>
      <w:bookmarkStart w:id="236" w:name="__RefHeading___Toc3461851_372815092"/>
      <w:bookmarkStart w:id="237" w:name="_Toc91"/>
      <w:bookmarkEnd w:id="236"/>
      <w:r>
        <w:rPr>
          <w:rtl w:val="true"/>
        </w:rPr>
        <w:t>المزار الطاهر</w:t>
      </w:r>
      <w:bookmarkEnd w:id="237"/>
    </w:p>
    <w:p>
      <w:pPr>
        <w:pStyle w:val="BookText"/>
        <w:rPr/>
      </w:pPr>
      <w:r>
        <w:rPr>
          <w:rFonts w:ascii="IRNazanin" w:hAnsi="IRNazanin" w:eastAsia="IRNazanin"/>
          <w:color w:val="111111"/>
          <w:sz w:val="28"/>
          <w:sz w:val="28"/>
          <w:szCs w:val="28"/>
          <w:rtl w:val="true"/>
          <w:lang w:bidi="fa-IR"/>
        </w:rPr>
        <w:t xml:space="preserve">يقع المزار الطاهر للسيدة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بطن جبل حجون حيث کان على مدى أربعة عشر قرنا مزارا يحج إليه ملايين المسلمين في موسم الحج والعمرة، لينهلوا من فيض نوره، وقد أفتى العديد من المراجع العظام باستحباب زيارة القبر</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لقرون عديدة کانت تعلو القبر ضريح وقبة شامخة، حتى جاء العام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فسوي الضريح بالأرض من قبل الوهابية</w:t>
      </w:r>
      <w:r>
        <w:rPr>
          <w:rFonts w:eastAsia="IRNazanin" w:cs="IRNazanin"/>
          <w:color w:val="111111"/>
          <w:sz w:val="28"/>
          <w:szCs w:val="28"/>
          <w:rtl w:val="true"/>
          <w:lang w:bidi="fa-IR"/>
        </w:rPr>
        <w:t>.</w:t>
      </w:r>
    </w:p>
    <w:p>
      <w:pPr>
        <w:pStyle w:val="Heading3"/>
        <w:numPr>
          <w:ilvl w:val="2"/>
          <w:numId w:val="1"/>
        </w:numPr>
        <w:rPr/>
      </w:pPr>
      <w:bookmarkStart w:id="238" w:name="__RefHeading___Toc3461853_372815092"/>
      <w:bookmarkStart w:id="239" w:name="_Toc92"/>
      <w:bookmarkEnd w:id="238"/>
      <w:r>
        <w:rPr>
          <w:rtl w:val="true"/>
        </w:rPr>
        <w:t xml:space="preserve">وصاياها لرسول الله </w:t>
      </w:r>
      <w:r>
        <w:rPr>
          <w:rtl w:val="true"/>
        </w:rPr>
        <w:t>(</w:t>
      </w:r>
      <w:r>
        <w:rPr>
          <w:rtl w:val="true"/>
        </w:rPr>
        <w:t>صلی الله علیه و آله</w:t>
      </w:r>
      <w:r>
        <w:rPr>
          <w:rtl w:val="true"/>
        </w:rPr>
        <w:t>)</w:t>
      </w:r>
      <w:bookmarkEnd w:id="23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اشتد مرض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وصاياي أولا، فإني قاصرة في حقک، فاعفني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وکلا، ما رأيت منک تقصيرا فقد بلغت جهدک و تعبت في ولدي غاية التعب، و لقد بذلت أموالک و صرفت في سبيل الله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الوصية الثانية، أوصيک بهذه أشارت إلى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يتيمة غريبة من بعدي، فلا يؤذينها أحد من نساء قريش و لا يلطمن خدها و لا يصحن في وجهها و لا يرينها مکروها و أما الوصية الثالثة، فإني </w:t>
      </w:r>
    </w:p>
    <w:p>
      <w:pPr>
        <w:pStyle w:val="BookText"/>
        <w:rPr/>
      </w:pPr>
      <w:r>
        <w:rPr>
          <w:rFonts w:ascii="IRNazanin" w:hAnsi="IRNazanin" w:eastAsia="IRNazanin"/>
          <w:color w:val="111111"/>
          <w:sz w:val="28"/>
          <w:sz w:val="28"/>
          <w:szCs w:val="28"/>
          <w:rtl w:val="true"/>
          <w:lang w:bidi="fa-IR"/>
        </w:rPr>
        <w:t xml:space="preserve">أقولها لابنتى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تقول لک، فإني مستحية منک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 من الحجرة، فدعت بفاطمة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حبيبتي و قرة عيني، قولي لأبيک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خائفة من القبر، أريد منک رداءک الذي تلبسه حين نزول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تکفنني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لأبيها ما قالت أمها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الرداء إلى فاطمة، و جاءت به إلى أمها، فسرت به سرورا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توفيت خديجة، 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تجهيزها و غسلها و حنطها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أراد أن يکفنها، هبط الأمين جبرئيل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الله يقرؤک السلام و يخصک بالتحية و الإکرام و يقول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کفن خديجة من عندنا، فإنها بذلت مالها في سبيلنا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جبرئيل بکفن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هذا کفن خديجة و هو من أکفان الجنة، أهداه الله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فکفنها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بردائه الشريف أولا، و بما جاء به جبرئيل ثانيا، فکان لها کفنان، کفن من الله و کفن من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صلى عليها و نزل في قبرها، و لم يکن يومئذ سنة الجنائز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حزن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حزنا شديدا، و حزنت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تلوذ بأبيها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أمي؟ و ألحفت عليه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أمي أين أمي؟ فنزل جبرئيل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يأمرک أن تقرأ على فاطمة السلام و تقول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 في بيت من 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کعابه من ذهب و عمده من ياقوت أحمر، بين اسية امرأة فرعون و مريم بنت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هو السلام و منه السلام و إليه السلام</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نعم کانت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رحيل السيدة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تحيط بالرسول الکريم کفراشة تحوم حول الشمعة، وتسأله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أبتاه، أين أمي؟ فکان الرسول الأعظم يواسيه بأن يذکرها بمنزلة والدتها الرفيعة في الجنة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النساء التی وصت الیها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بنت عمیس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أسماء بنت عميس هذه حضرت وفاة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فبکت فقلت أ تبکين و أنت سيدة نساء العالمين و أنت زوجة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مبشرة على لسانه بالجنة فقالت ما لهذا بکيت و لکن المرأة ليلة زفافها لا بد لها من امرأة تفضي إليها بسرها و تستعين بها على حوائجها و فاطمة حديثة </w:t>
      </w:r>
      <w:bookmarkStart w:id="240" w:name="pg7088_58605"/>
    </w:p>
    <w:p>
      <w:pPr>
        <w:pStyle w:val="BookText"/>
        <w:rPr/>
      </w:pPr>
      <w:bookmarkEnd w:id="240"/>
      <w:r>
        <w:rPr>
          <w:rFonts w:ascii="IRNazanin" w:hAnsi="IRNazanin" w:eastAsia="IRNazanin"/>
          <w:color w:val="111111"/>
          <w:sz w:val="28"/>
          <w:sz w:val="28"/>
          <w:szCs w:val="28"/>
          <w:rtl w:val="true"/>
          <w:lang w:bidi="fa-IR"/>
        </w:rPr>
        <w:t>عهد بصبى و أخاف أن لا يکون لها من يتولى أمورها حينئذ فقلت يا سيدتي لک علي عهد الله أني إن بقيت إلى ذلک الوقت أن أقوم مقامک في هذا الأمر</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و أسماء بنت عميس هی من اشارت علی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بصنع التابوت حین ما قالت لها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استقبحت ما يصنع بالنساء أنه يطرح على المرأة الثوب فيصفها لمن رأى فقالت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رسول الله أنا أريک شيئا رأيته بأرض الحبشة،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فدعت بجريدة رطبة فحسنتها ثم طرحت عليها ثوبا 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هذا وأجمله لا تعرف به المرأة من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المحروق بابها السلام على المهضوم حقها السلام على ام ابيها السلام على المظلومة المقتولة السلام على المکروبة المهمومة</w:t>
      </w:r>
      <w:r>
        <w:rPr>
          <w:rFonts w:eastAsia="IRNazanin" w:cs="IRNazanin"/>
          <w:color w:val="111111"/>
          <w:sz w:val="28"/>
          <w:szCs w:val="28"/>
          <w:rtl w:val="true"/>
          <w:lang w:bidi="fa-IR"/>
        </w:rPr>
        <w:t>.</w:t>
      </w:r>
    </w:p>
    <w:p>
      <w:pPr>
        <w:pStyle w:val="Heading3"/>
        <w:numPr>
          <w:ilvl w:val="2"/>
          <w:numId w:val="1"/>
        </w:numPr>
        <w:rPr/>
      </w:pPr>
      <w:bookmarkStart w:id="241" w:name="__RefHeading___Toc3461855_372815092"/>
      <w:bookmarkStart w:id="242" w:name="_Toc93"/>
      <w:bookmarkEnd w:id="241"/>
      <w:r>
        <w:rPr>
          <w:rtl w:val="true"/>
        </w:rPr>
        <w:t>نعي</w:t>
      </w:r>
      <w:r>
        <w:rPr>
          <w:rtl w:val="true"/>
        </w:rPr>
        <w:t xml:space="preserve">: </w:t>
      </w:r>
      <w:r>
        <w:rPr>
          <w:rtl w:val="true"/>
        </w:rPr>
        <w:t xml:space="preserve">مجلس الهجوم علی دار فاطمة </w:t>
      </w:r>
      <w:r>
        <w:rPr>
          <w:rtl w:val="true"/>
        </w:rPr>
        <w:t>(</w:t>
      </w:r>
      <w:r>
        <w:rPr>
          <w:rtl w:val="true"/>
        </w:rPr>
        <w:t>علیها السلام</w:t>
      </w:r>
      <w:r>
        <w:rPr>
          <w:rtl w:val="true"/>
        </w:rPr>
        <w:t>)</w:t>
      </w:r>
      <w:bookmarkEnd w:id="242"/>
    </w:p>
    <w:p>
      <w:pPr>
        <w:pStyle w:val="BookText"/>
        <w:rPr/>
      </w:pPr>
      <w:r>
        <w:rPr>
          <w:rFonts w:ascii="IRNazanin" w:hAnsi="IRNazanin" w:eastAsia="IRNazanin"/>
          <w:color w:val="111111"/>
          <w:sz w:val="28"/>
          <w:sz w:val="28"/>
          <w:szCs w:val="28"/>
          <w:rtl w:val="true"/>
          <w:lang w:bidi="fa-IR"/>
        </w:rPr>
        <w:t xml:space="preserve">لما فکروا القوم بالهجوم على دار فاطمة الزهراء و أخراج عليا للبيعة فخرج الثاني مع جماعه کثيرة فساروا إلى الدار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وصلوا إلى دارها، وصاح الثاني أفتحوا الباب والله لئن لم تفتحوا لنحرقه بالنار وکان الهجوم على باب دار 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سليم</w:t>
      </w:r>
      <w:r>
        <w:rPr>
          <w:rStyle w:val="FootnoteAnchor"/>
          <w:rtl w:val="true"/>
        </w:rPr>
        <w:footnoteReference w:id="22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يا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دخلوا ولم يک استأذان </w:t>
      </w:r>
    </w:p>
    <w:p>
      <w:pPr>
        <w:pStyle w:val="BookText"/>
        <w:rPr/>
      </w:pPr>
      <w:r>
        <w:rPr>
          <w:rFonts w:ascii="Amiri" w:hAnsi="Amiri" w:eastAsia="Amiri" w:cs="Amiri"/>
          <w:color w:val="111111"/>
          <w:sz w:val="28"/>
          <w:sz w:val="28"/>
          <w:szCs w:val="28"/>
          <w:rtl w:val="true"/>
          <w:lang w:bidi="ar-SA"/>
        </w:rPr>
        <w:t>فقال إي وعزة 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دخلوا وما على الزهراء من خمار</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و هذه الابیات فی ضمن ارجوزة نظمها العلامة السيد محمد القزويني في حديث الکساء المنظوم، و ذکر في ختامها مصائب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ظلاماتها و بدء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روت لنا فاطمة خير النسا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أهل الفضل أصحاب الکسا</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سليم قلت يا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دخلوا و لم يک استئذان</w:t>
      </w:r>
    </w:p>
    <w:p>
      <w:pPr>
        <w:pStyle w:val="BookText"/>
        <w:rPr/>
      </w:pPr>
      <w:r>
        <w:rPr>
          <w:rFonts w:ascii="Amiri" w:hAnsi="Amiri" w:eastAsia="Amiri" w:cs="Amiri"/>
          <w:color w:val="111111"/>
          <w:sz w:val="28"/>
          <w:sz w:val="28"/>
          <w:szCs w:val="28"/>
          <w:rtl w:val="true"/>
          <w:lang w:bidi="ar-SA"/>
        </w:rPr>
        <w:t>فقال إي و عزة 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الزهراء من خمار</w:t>
      </w:r>
    </w:p>
    <w:p>
      <w:pPr>
        <w:pStyle w:val="BookText"/>
        <w:rPr/>
      </w:pPr>
      <w:r>
        <w:rPr>
          <w:rFonts w:ascii="IRNazanin" w:hAnsi="IRNazanin" w:eastAsia="IRNazanin"/>
          <w:color w:val="111111"/>
          <w:sz w:val="28"/>
          <w:sz w:val="28"/>
          <w:szCs w:val="28"/>
          <w:rtl w:val="true"/>
          <w:lang w:bidi="fa-IR"/>
        </w:rPr>
        <w:t>و لمراجعة مصادر الارجوزة انظر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التطهير في الخمسة أهل الکساء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للغريفي،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وفاة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للمقرّم،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930</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إحقاق الحق،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البابليات،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أعيان النساء للحکيمي، 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قبسات من حياة سيدة نساء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الميلاد إلى بعد الاستشهاد،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الاکتفاء،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عن شعراء الحلة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الحلة، على ما في الاکتفاء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ديوان الشعر العربي، ص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الکبرى عن فاطمة الزهراء، الأنصاري،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المدح و الرثاء،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أدب المحنة، ص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لا کنها لاذت وراء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رعاية للستر والحجاب</w:t>
      </w:r>
    </w:p>
    <w:p>
      <w:pPr>
        <w:pStyle w:val="BookText"/>
        <w:rPr/>
      </w:pPr>
      <w:r>
        <w:rPr>
          <w:rFonts w:ascii="IRNazanin" w:hAnsi="IRNazanin" w:eastAsia="IRNazanin"/>
          <w:color w:val="111111"/>
          <w:sz w:val="28"/>
          <w:sz w:val="28"/>
          <w:szCs w:val="28"/>
          <w:rtl w:val="true"/>
          <w:lang w:bidi="fa-IR"/>
        </w:rPr>
        <w:t>فمن رأوها عصروها عصره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کادت بنفسي أن تموت حسرة</w:t>
      </w:r>
    </w:p>
    <w:p>
      <w:pPr>
        <w:pStyle w:val="BookText"/>
        <w:rPr/>
      </w:pPr>
      <w:r>
        <w:rPr>
          <w:rFonts w:ascii="IRNazanin" w:hAnsi="IRNazanin" w:eastAsia="IRNazanin"/>
          <w:color w:val="111111"/>
          <w:sz w:val="28"/>
          <w:sz w:val="28"/>
          <w:szCs w:val="28"/>
          <w:rtl w:val="true"/>
          <w:lang w:bidi="fa-IR"/>
        </w:rPr>
        <w:t>تصيح يا فضه أليی سنيدني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وربي قتلوا جنيني</w:t>
      </w:r>
    </w:p>
    <w:p>
      <w:pPr>
        <w:pStyle w:val="BookText"/>
        <w:rPr/>
      </w:pPr>
      <w:r>
        <w:rPr>
          <w:rFonts w:ascii="Amiri" w:hAnsi="Amiri" w:eastAsia="Amiri" w:cs="Amiri"/>
          <w:color w:val="111111"/>
          <w:sz w:val="28"/>
          <w:sz w:val="28"/>
          <w:szCs w:val="28"/>
          <w:rtl w:val="true"/>
          <w:lang w:bidi="ar-SA"/>
        </w:rPr>
        <w:t>ما قال أبويه بيت أبو الحسنين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قال في الزهراء احفظوني عقب موتي</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 يا ظالم لا تسمع الناس صوتي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والحطب خلف الباب ليش امجمعينه </w:t>
      </w:r>
    </w:p>
    <w:p>
      <w:pPr>
        <w:pStyle w:val="BookText"/>
        <w:rPr/>
      </w:pPr>
      <w:r>
        <w:rPr>
          <w:rFonts w:ascii="IRNazanin" w:hAnsi="IRNazanin" w:eastAsia="IRNazanin"/>
          <w:color w:val="111111"/>
          <w:sz w:val="28"/>
          <w:sz w:val="28"/>
          <w:szCs w:val="28"/>
          <w:rtl w:val="true"/>
          <w:lang w:bidi="fa-IR"/>
        </w:rPr>
        <w:t>قالها باشب النار قالت شبها عليک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وأرحل يا ظالم للنار تصليک</w:t>
      </w:r>
    </w:p>
    <w:p>
      <w:pPr>
        <w:pStyle w:val="BookText"/>
        <w:rPr/>
      </w:pPr>
      <w:r>
        <w:rPr>
          <w:rFonts w:ascii="IRNazanin" w:hAnsi="IRNazanin" w:eastAsia="IRNazanin"/>
          <w:color w:val="111111"/>
          <w:sz w:val="28"/>
          <w:sz w:val="28"/>
          <w:szCs w:val="28"/>
          <w:rtl w:val="true"/>
          <w:lang w:bidi="fa-IR"/>
        </w:rPr>
        <w:t>قالها باطب الدار گالت ما أخليک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شافته مصر ولزمت الباب الحزينة</w:t>
      </w:r>
    </w:p>
    <w:p>
      <w:pPr>
        <w:pStyle w:val="BookText"/>
        <w:rPr/>
      </w:pPr>
      <w:r>
        <w:rPr>
          <w:rFonts w:ascii="Amiri" w:hAnsi="Amiri" w:eastAsia="Amiri" w:cs="Amiri"/>
          <w:color w:val="111111"/>
          <w:sz w:val="28"/>
          <w:sz w:val="28"/>
          <w:szCs w:val="28"/>
          <w:rtl w:val="true"/>
          <w:lang w:bidi="ar-SA"/>
        </w:rPr>
        <w:t>ويلي وبانت أناملها وأخذ سوطه وضربها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وقالها</w:t>
      </w:r>
    </w:p>
    <w:p>
      <w:pPr>
        <w:pStyle w:val="BookText"/>
        <w:rPr/>
      </w:pPr>
      <w:r>
        <w:rPr>
          <w:rFonts w:ascii="IRNazanin" w:hAnsi="IRNazanin" w:eastAsia="IRNazanin"/>
          <w:color w:val="111111"/>
          <w:sz w:val="28"/>
          <w:sz w:val="28"/>
          <w:szCs w:val="28"/>
          <w:rtl w:val="true"/>
          <w:lang w:bidi="fa-IR"/>
        </w:rPr>
        <w:t>يا زهراء حجرتچ لازم نطبها</w:t>
      </w:r>
    </w:p>
    <w:p>
      <w:pPr>
        <w:pStyle w:val="BookText"/>
        <w:rPr/>
      </w:pPr>
      <w:r>
        <w:rPr>
          <w:rFonts w:ascii="IRNazanin" w:hAnsi="IRNazanin" w:eastAsia="IRNazanin"/>
          <w:color w:val="111111"/>
          <w:sz w:val="28"/>
          <w:sz w:val="28"/>
          <w:szCs w:val="28"/>
          <w:rtl w:val="true"/>
          <w:lang w:bidi="fa-IR"/>
        </w:rPr>
        <w:t>وحط قوته بالباب يا شيعة وعصرها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وفاطم تنادي يارسول الله اهتکونا</w:t>
      </w:r>
    </w:p>
    <w:p>
      <w:pPr>
        <w:pStyle w:val="BookText"/>
        <w:rPr/>
      </w:pPr>
      <w:r>
        <w:rPr>
          <w:rFonts w:ascii="IRNazanin" w:hAnsi="IRNazanin" w:eastAsia="IRNazanin"/>
          <w:color w:val="111111"/>
          <w:sz w:val="28"/>
          <w:sz w:val="28"/>
          <w:szCs w:val="28"/>
          <w:rtl w:val="true"/>
          <w:lang w:bidi="fa-IR"/>
        </w:rPr>
        <w:t>یا علی، یا رسول الله</w:t>
      </w:r>
    </w:p>
    <w:p>
      <w:pPr>
        <w:pStyle w:val="BookText"/>
        <w:rPr/>
      </w:pPr>
      <w:r>
        <w:rPr>
          <w:rFonts w:ascii="IRNazanin" w:hAnsi="IRNazanin" w:eastAsia="IRNazanin"/>
          <w:color w:val="111111"/>
          <w:sz w:val="28"/>
          <w:sz w:val="28"/>
          <w:szCs w:val="28"/>
          <w:rtl w:val="true"/>
          <w:lang w:bidi="fa-IR"/>
        </w:rPr>
        <w:t>وانفتح باب الدار والزهراء بلا خمار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w:t>
      </w:r>
    </w:p>
    <w:p>
      <w:pPr>
        <w:pStyle w:val="BookText"/>
        <w:rPr/>
      </w:pPr>
      <w:r>
        <w:rPr>
          <w:rFonts w:ascii="Amiri" w:hAnsi="Amiri" w:eastAsia="Amiri" w:cs="Amiri"/>
          <w:color w:val="111111"/>
          <w:sz w:val="28"/>
          <w:sz w:val="28"/>
          <w:szCs w:val="28"/>
          <w:rtl w:val="true"/>
          <w:lang w:bidi="ar-SA"/>
        </w:rPr>
        <w:t>الستر لاذات مابينه وبين الجدار</w:t>
      </w:r>
    </w:p>
    <w:p>
      <w:pPr>
        <w:pStyle w:val="BookText"/>
        <w:rPr/>
      </w:pPr>
      <w:r>
        <w:rPr>
          <w:rFonts w:ascii="IRNazanin" w:hAnsi="IRNazanin" w:eastAsia="IRNazanin"/>
          <w:color w:val="111111"/>
          <w:sz w:val="28"/>
          <w:sz w:val="28"/>
          <w:szCs w:val="28"/>
          <w:rtl w:val="true"/>
          <w:lang w:bidi="fa-IR"/>
        </w:rPr>
        <w:t>نادی علی أصحابه وهجم بيهم علی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وبالباب</w:t>
      </w:r>
    </w:p>
    <w:p>
      <w:pPr>
        <w:pStyle w:val="BookText"/>
        <w:rPr/>
      </w:pPr>
      <w:r>
        <w:rPr>
          <w:rFonts w:ascii="Amiri" w:hAnsi="Amiri" w:eastAsia="Amiri" w:cs="Amiri"/>
          <w:color w:val="111111"/>
          <w:sz w:val="28"/>
          <w:sz w:val="28"/>
          <w:szCs w:val="28"/>
          <w:rtl w:val="true"/>
          <w:lang w:bidi="ar-SA"/>
        </w:rPr>
        <w:t>لاذت استترت بضعة نبينا</w:t>
      </w:r>
    </w:p>
    <w:p>
      <w:pPr>
        <w:pStyle w:val="BookText"/>
        <w:rPr/>
      </w:pPr>
      <w:r>
        <w:rPr>
          <w:rFonts w:ascii="Amiri" w:hAnsi="Amiri" w:eastAsia="Amiri" w:cs="Amiri"/>
          <w:color w:val="111111"/>
          <w:sz w:val="28"/>
          <w:sz w:val="28"/>
          <w:szCs w:val="28"/>
          <w:rtl w:val="true"/>
          <w:lang w:bidi="ar-SA"/>
        </w:rPr>
        <w:t>أويلي جاء وعصرها وفوق وجنتها لطمها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وضلعين</w:t>
      </w:r>
    </w:p>
    <w:p>
      <w:pPr>
        <w:pStyle w:val="BookText"/>
        <w:rPr/>
      </w:pPr>
      <w:r>
        <w:rPr>
          <w:rFonts w:ascii="IRNazanin" w:hAnsi="IRNazanin" w:eastAsia="IRNazanin"/>
          <w:color w:val="111111"/>
          <w:sz w:val="28"/>
          <w:sz w:val="28"/>
          <w:szCs w:val="28"/>
          <w:rtl w:val="true"/>
          <w:lang w:bidi="fa-IR"/>
        </w:rPr>
        <w:t>کسرها ابطنها ولا رحمها</w:t>
      </w:r>
    </w:p>
    <w:p>
      <w:pPr>
        <w:pStyle w:val="BookText"/>
        <w:rPr/>
      </w:pPr>
      <w:r>
        <w:rPr>
          <w:rFonts w:ascii="Amiri" w:hAnsi="Amiri" w:eastAsia="Amiri" w:cs="Amiri"/>
          <w:color w:val="111111"/>
          <w:sz w:val="28"/>
          <w:sz w:val="28"/>
          <w:szCs w:val="28"/>
          <w:rtl w:val="true"/>
          <w:lang w:bidi="ar-SA"/>
        </w:rPr>
        <w:t>وزينب تشوفه وقامت تدافع عن أمها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وطاحت</w:t>
      </w:r>
    </w:p>
    <w:p>
      <w:pPr>
        <w:pStyle w:val="BookText"/>
        <w:rPr/>
      </w:pPr>
      <w:r>
        <w:rPr>
          <w:rFonts w:ascii="Amiri" w:hAnsi="Amiri" w:eastAsia="Amiri" w:cs="Amiri"/>
          <w:color w:val="111111"/>
          <w:sz w:val="28"/>
          <w:sz w:val="28"/>
          <w:szCs w:val="28"/>
          <w:rtl w:val="true"/>
          <w:lang w:bidi="ar-SA"/>
        </w:rPr>
        <w:t>وطاح الحمل منها مسقطينه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بويه گمت للباب لکن ماعلية احجاب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 بي الرجس من لذت خلف الباب</w:t>
      </w:r>
    </w:p>
    <w:p>
      <w:pPr>
        <w:pStyle w:val="BookText"/>
        <w:rPr/>
      </w:pPr>
      <w:r>
        <w:rPr>
          <w:rFonts w:ascii="IRNazanin" w:hAnsi="IRNazanin" w:eastAsia="IRNazanin"/>
          <w:color w:val="111111"/>
          <w:sz w:val="28"/>
          <w:sz w:val="28"/>
          <w:szCs w:val="28"/>
          <w:rtl w:val="true"/>
          <w:lang w:bidi="fa-IR"/>
        </w:rPr>
        <w:t>بویه عصرنی او سگط المحسن او صدری انعاب</w:t>
      </w:r>
    </w:p>
    <w:p>
      <w:pPr>
        <w:pStyle w:val="BookText"/>
        <w:rPr/>
      </w:pPr>
      <w:r>
        <w:rPr>
          <w:rFonts w:ascii="IRNazanin" w:hAnsi="IRNazanin" w:eastAsia="IRNazanin"/>
          <w:color w:val="111111"/>
          <w:sz w:val="28"/>
          <w:sz w:val="28"/>
          <w:szCs w:val="28"/>
          <w:rtl w:val="true"/>
          <w:lang w:bidi="fa-IR"/>
        </w:rPr>
        <w:t>اشلون العل خلک واجب ولاها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انکروها اولا اعرفوا حگها ولاها</w:t>
      </w:r>
    </w:p>
    <w:p>
      <w:pPr>
        <w:pStyle w:val="BookText"/>
        <w:rPr/>
      </w:pPr>
      <w:r>
        <w:rPr>
          <w:rFonts w:ascii="IRNazanin" w:hAnsi="IRNazanin" w:eastAsia="IRNazanin"/>
          <w:color w:val="111111"/>
          <w:sz w:val="28"/>
          <w:sz w:val="28"/>
          <w:szCs w:val="28"/>
          <w:rtl w:val="true"/>
          <w:lang w:bidi="fa-IR"/>
        </w:rPr>
        <w:t>بين الباب والحايط ولاها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کسرمنها الظلع نسل الدعيه</w:t>
      </w:r>
    </w:p>
    <w:p>
      <w:pPr>
        <w:pStyle w:val="BookText"/>
        <w:rPr/>
      </w:pPr>
      <w:r>
        <w:rPr>
          <w:rFonts w:ascii="IRNazanin" w:hAnsi="IRNazanin" w:eastAsia="IRNazanin"/>
          <w:color w:val="111111"/>
          <w:sz w:val="28"/>
          <w:sz w:val="28"/>
          <w:szCs w:val="28"/>
          <w:rtl w:val="true"/>
          <w:lang w:bidi="fa-IR"/>
        </w:rPr>
        <w:t>ثم قال الثاني إئتوني بالحطب وجمع الحطب في باب دارها وأمرهم بالنار فلما علم الناس إن في الدار فاطمة تراجعوا فقالوا يا فلان إن في الدار فاطمة فقال لهم وإن تکن فاطمة</w:t>
      </w:r>
      <w:r>
        <w:rPr>
          <w:rFonts w:eastAsia="IRNazanin" w:cs="IRNazanin"/>
          <w:color w:val="111111"/>
          <w:sz w:val="28"/>
          <w:szCs w:val="28"/>
          <w:rtl w:val="true"/>
          <w:lang w:bidi="fa-IR"/>
        </w:rPr>
        <w:t>.</w:t>
      </w:r>
      <w:r>
        <w:rPr>
          <w:rStyle w:val="FootnoteAnchor"/>
          <w:rtl w:val="true"/>
        </w:rPr>
        <w:footnoteReference w:id="22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فأخذ النار وهو يصيح بأعلى صوته إحرقوا دارها ومن فيها فنادت فاطمة بأعلى صوتها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يا رسول الله ماذا لقينا بعدک من الاول و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w:t>
      </w:r>
    </w:p>
    <w:p>
      <w:pPr>
        <w:pStyle w:val="BookText"/>
        <w:rPr/>
      </w:pPr>
      <w:r>
        <w:rPr>
          <w:rFonts w:ascii="IRNazanin" w:hAnsi="IRNazanin" w:eastAsia="IRNazanin"/>
          <w:color w:val="111111"/>
          <w:sz w:val="28"/>
          <w:sz w:val="28"/>
          <w:szCs w:val="28"/>
          <w:rtl w:val="true"/>
          <w:lang w:bidi="fa-IR"/>
        </w:rPr>
        <w:t>سمع القوم صوتها وبکاءها إنصرفوا باکين وبقي الثاني ومعه قوم</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ودعا بالنار وأضرمها في الباب ثم أخذت النار بالخشب ودخل الدخان في البيت</w:t>
      </w:r>
      <w:r>
        <w:rPr>
          <w:rStyle w:val="FootnoteAnchor"/>
          <w:rtl w:val="true"/>
        </w:rPr>
        <w:footnoteReference w:id="227"/>
      </w:r>
      <w:r>
        <w:rPr>
          <w:rFonts w:ascii="IRNazanin" w:hAnsi="IRNazanin" w:eastAsia="IRNazanin"/>
          <w:color w:val="111111"/>
          <w:sz w:val="28"/>
          <w:sz w:val="28"/>
          <w:szCs w:val="28"/>
          <w:rtl w:val="true"/>
          <w:lang w:bidi="fa-IR"/>
        </w:rPr>
        <w:t>فضرب الثاني الباب برجله فکسره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ولاذت فاطمة خلف الباب فلما أحس بها خلف الباب رکل الباب برجله</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وعصرها بين الباب والحائط عصرة شديدة قاسية حتى کادت روحها أن تخرج من شدة العصر ونبت المسمار في صدرها</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وسال الدم من ثديها</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فسقطت على وجهها فصرخت صرخة يا رسول الله أهکذا يصنع بحبيبتک وأبنتک فقالت يا فضة خذيني فقد والله قتل ما في أحشائي</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فأخذ الثاني السوط من قنفذ</w:t>
      </w:r>
      <w:r>
        <w:rPr>
          <w:rStyle w:val="FootnoteAnchor"/>
          <w:rtl w:val="true"/>
        </w:rPr>
        <w:footnoteReference w:id="233"/>
      </w:r>
      <w:r>
        <w:rPr>
          <w:rFonts w:ascii="IRNazanin" w:hAnsi="IRNazanin" w:eastAsia="IRNazanin"/>
          <w:color w:val="111111"/>
          <w:sz w:val="28"/>
          <w:sz w:val="28"/>
          <w:szCs w:val="28"/>
          <w:rtl w:val="true"/>
          <w:lang w:bidi="fa-IR"/>
        </w:rPr>
        <w:t>وضرب به عضدها فإلتوى السوط على يدها حتى صار کالدملج</w:t>
      </w:r>
      <w:r>
        <w:rPr>
          <w:rStyle w:val="FootnoteAnchor"/>
          <w:rtl w:val="true"/>
        </w:rPr>
        <w:footnoteReference w:id="234"/>
      </w:r>
      <w:r>
        <w:rPr>
          <w:rFonts w:ascii="Amiri" w:hAnsi="Amiri" w:eastAsia="Amiri" w:cs="Amiri"/>
          <w:color w:val="111111"/>
          <w:sz w:val="28"/>
          <w:sz w:val="28"/>
          <w:szCs w:val="28"/>
          <w:rtl w:val="true"/>
          <w:lang w:bidi="ar-SA"/>
        </w:rPr>
        <w:t>الأسود فسقطت مغشية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غدت تصرخ يفضه صدري انصاب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حملي سگط مني ابعتبة الباب</w:t>
      </w:r>
    </w:p>
    <w:p>
      <w:pPr>
        <w:pStyle w:val="BookText"/>
        <w:rPr/>
      </w:pPr>
      <w:r>
        <w:rPr>
          <w:rFonts w:ascii="IRNazanin" w:hAnsi="IRNazanin" w:eastAsia="IRNazanin"/>
          <w:color w:val="111111"/>
          <w:sz w:val="28"/>
          <w:sz w:val="28"/>
          <w:szCs w:val="28"/>
          <w:rtl w:val="true"/>
          <w:lang w:bidi="fa-IR"/>
        </w:rPr>
        <w:t>أجت فضة او لگتها فوگ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يسيل امن الصدر واضلوعها الدم</w:t>
      </w:r>
    </w:p>
    <w:p>
      <w:pPr>
        <w:pStyle w:val="BookText"/>
        <w:rPr/>
      </w:pPr>
      <w:r>
        <w:rPr>
          <w:rFonts w:ascii="IRNazanin" w:hAnsi="IRNazanin" w:eastAsia="IRNazanin"/>
          <w:color w:val="111111"/>
          <w:sz w:val="28"/>
          <w:sz w:val="28"/>
          <w:szCs w:val="28"/>
          <w:rtl w:val="true"/>
          <w:lang w:bidi="fa-IR"/>
        </w:rPr>
        <w:t>انته وين رحت يه ابوي 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واتشوف الکسرت أضلوعي أوسگطتني</w:t>
      </w:r>
    </w:p>
    <w:p>
      <w:pPr>
        <w:pStyle w:val="BookText"/>
        <w:rPr/>
      </w:pPr>
      <w:r>
        <w:rPr>
          <w:rFonts w:ascii="IRNazanin" w:hAnsi="IRNazanin" w:eastAsia="IRNazanin"/>
          <w:color w:val="111111"/>
          <w:sz w:val="28"/>
          <w:sz w:val="28"/>
          <w:szCs w:val="28"/>
          <w:rtl w:val="true"/>
          <w:lang w:bidi="fa-IR"/>
        </w:rPr>
        <w:t>وامن البچی اعليک امنعتني</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ودخل القوم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وأخرجوه من المنزل قهرا فلما أفاقت فاطمة بعد لحظات و علمت ان علیا أخرجوه من الدار، فقامت فاطمة مع ما بها من تلک الالام وخرجت خلف أمير المؤمنين وهي تنادي يا قوم خلوا عن أبن عمي علي فو الله لئن لم تخلوا عنه لأنشرن شعري و لأضعن قميص أبي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رأسي ولأصرخن إلى الله فما صالح بأکرم على الله من أبي ولا ناقته بأکرم على الله مني </w:t>
      </w:r>
      <w:bookmarkStart w:id="243" w:name="pg7088_58609"/>
    </w:p>
    <w:p>
      <w:pPr>
        <w:pStyle w:val="BookText"/>
        <w:rPr/>
      </w:pPr>
      <w:bookmarkEnd w:id="243"/>
      <w:r>
        <w:rPr>
          <w:rFonts w:ascii="IRNazanin" w:hAnsi="IRNazanin" w:eastAsia="IRNazanin"/>
          <w:color w:val="111111"/>
          <w:sz w:val="28"/>
          <w:sz w:val="28"/>
          <w:szCs w:val="28"/>
          <w:rtl w:val="true"/>
          <w:lang w:bidi="fa-IR"/>
        </w:rPr>
        <w:t>ولا الفصيل بأکرم على الله من ولدي</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ثم إلتفت الثاني إلى غلامه قنفذ وقال له ويحک رد فاطمة إلى البيت فرجع إليها قنفذ وجعل يجلد فاطمة بالسياط</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بويه امر على عبده ضربني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إو من ضربته للگاع ذبني</w:t>
      </w:r>
    </w:p>
    <w:p>
      <w:pPr>
        <w:pStyle w:val="BookText"/>
        <w:rPr/>
      </w:pPr>
      <w:r>
        <w:rPr>
          <w:rFonts w:ascii="IRNazanin" w:hAnsi="IRNazanin" w:eastAsia="IRNazanin"/>
          <w:color w:val="111111"/>
          <w:sz w:val="28"/>
          <w:sz w:val="28"/>
          <w:szCs w:val="28"/>
          <w:rtl w:val="true"/>
          <w:lang w:bidi="fa-IR"/>
        </w:rPr>
        <w:t>إولا إنکسر کلبه أو لا رحمني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ما واحد حشمني</w:t>
      </w:r>
    </w:p>
    <w:p>
      <w:pPr>
        <w:pStyle w:val="BookText"/>
        <w:rPr/>
      </w:pPr>
      <w:r>
        <w:rPr>
          <w:rFonts w:ascii="IRNazanin" w:hAnsi="IRNazanin" w:eastAsia="IRNazanin"/>
          <w:color w:val="111111"/>
          <w:sz w:val="28"/>
          <w:sz w:val="28"/>
          <w:szCs w:val="28"/>
          <w:rtl w:val="true"/>
          <w:lang w:bidi="fa-IR"/>
        </w:rPr>
        <w:t>بأبي التي ماتت 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ماتت مکارمُها السنيَهْ</w:t>
      </w:r>
    </w:p>
    <w:p>
      <w:pPr>
        <w:pStyle w:val="BookText"/>
        <w:rPr/>
      </w:pPr>
      <w:r>
        <w:rPr>
          <w:rFonts w:ascii="Amiri" w:hAnsi="Amiri" w:eastAsia="Amiri" w:cs="Amiri"/>
          <w:color w:val="111111"/>
          <w:sz w:val="28"/>
          <w:sz w:val="28"/>
          <w:szCs w:val="28"/>
          <w:rtl w:val="true"/>
          <w:lang w:bidi="ar-SA"/>
        </w:rPr>
        <w:t>بأبي التي دُفنت وعُفِّي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قبرها السامي تقيَهْ</w:t>
      </w:r>
    </w:p>
    <w:p>
      <w:pPr>
        <w:pStyle w:val="BookText"/>
        <w:rPr/>
      </w:pPr>
      <w:r>
        <w:rPr>
          <w:rFonts w:ascii="Amiri" w:hAnsi="Amiri" w:eastAsia="Amiri" w:cs="Amiri"/>
          <w:color w:val="111111"/>
          <w:sz w:val="28"/>
          <w:sz w:val="28"/>
          <w:szCs w:val="28"/>
          <w:rtl w:val="true"/>
          <w:lang w:bidi="ar-SA"/>
        </w:rPr>
        <w:t>و في روايه اخري</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الجاها قنفذ الي عضاده بيتها و دفعها فکسر ضلعا من جنبها فقتل جنينا من بطنها، فلم تزل صاحبه فراش حتي ماتت من ذلک شهيده</w:t>
      </w:r>
      <w:r>
        <w:rPr>
          <w:rFonts w:eastAsia="IRNazanin" w:cs="IRNazanin"/>
          <w:color w:val="111111"/>
          <w:sz w:val="28"/>
          <w:szCs w:val="28"/>
          <w:rtl w:val="true"/>
          <w:lang w:bidi="fa-IR"/>
        </w:rPr>
        <w:t>.</w:t>
      </w:r>
      <w:r>
        <w:rPr>
          <w:rStyle w:val="FootnoteAnchor"/>
          <w:rtl w:val="true"/>
        </w:rPr>
        <w:footnoteReference w:id="238"/>
      </w:r>
    </w:p>
    <w:p>
      <w:pPr>
        <w:pStyle w:val="Heading3"/>
        <w:numPr>
          <w:ilvl w:val="2"/>
          <w:numId w:val="1"/>
        </w:numPr>
        <w:rPr/>
      </w:pPr>
      <w:bookmarkStart w:id="244" w:name="__RefHeading___Toc3461857_372815092"/>
      <w:bookmarkStart w:id="245" w:name="_Toc94"/>
      <w:bookmarkEnd w:id="244"/>
      <w:r>
        <w:rPr>
          <w:rtl w:val="true"/>
        </w:rPr>
        <w:t>مصیبة اخری</w:t>
      </w:r>
      <w:bookmarkEnd w:id="245"/>
    </w:p>
    <w:p>
      <w:pPr>
        <w:pStyle w:val="BookText"/>
        <w:rPr/>
      </w:pPr>
      <w:r>
        <w:rPr>
          <w:rFonts w:ascii="IRNazanin" w:hAnsi="IRNazanin" w:eastAsia="IRNazanin"/>
          <w:color w:val="111111"/>
          <w:sz w:val="28"/>
          <w:sz w:val="28"/>
          <w:szCs w:val="28"/>
          <w:rtl w:val="true"/>
          <w:lang w:bidi="fa-IR"/>
        </w:rPr>
        <w:t>ولذا يقول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 بکى حتى بلت دموعه لحيته،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يبکيک؟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أبکي لذريتي، وما تصنع بهم شرار أمتي من بعدي کأني بفاطمة بنتي وقد ظلمت بعدي، وهي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فلا يعينها أحد من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ذلک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فبکت،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تبکين يا بنية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أبکي لما يصنع بي من بعدک، ولکني أبکي لفراقک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ابشري يا بنت محمد، بسرعة اللحاق بي فإنک أول من يلحق بي من أهل بيتي</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وفعلا کانت مولاتنا فاطمة الزهراء أول من ماتت شهيدا من أهل بيت محمد، بعد أن کانت دائمة الحزن والبکاء على فقد خير الأنبياء ولذا روي عن أمير المؤمنين أنه کان عنده قمیص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فکانت </w:t>
      </w:r>
    </w:p>
    <w:p>
      <w:pPr>
        <w:pStyle w:val="BookText"/>
        <w:rPr/>
      </w:pP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أرني القميص، فإذا شمته غشي عليها، فلما رأيت ذلک غيبته</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بعد ان قبض رسول الله ونال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القوم ما نالها لزمت الفراش ونحل جسمها وذاب لحمها وجف جلدها على عظمها وصارت کالخيال</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وروي أيضا إنها ما زالت بعد أبيها معصبة الرأس، ناحلة الجسم، منهدة الرکن، باکية العين، محترقة القلب، يغشى عليها ساعة بعد ساعة فکانت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أخبر أبوها عن يومها ذلک محزونة مکروبة باکية</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و بعد شهادتها بقي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جليس البيت حزين کئيب على شهادة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يقول إني فقدت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بفقد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کانت لي عزاء وسلوه وکانت إذا أنطقت ملأت سمعي بصوت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وأني ماأحسست تألم الفراق إلا بفراقها وأعظم مصيبة مرت على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وجد ضلعا من أضلاعها مکسور وهي کانت تخفيه عنه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يبکي بکائا شديدا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نفسي على زفراتها محبوسة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ليتها خرخت مع الزفرات</w:t>
      </w:r>
    </w:p>
    <w:p>
      <w:pPr>
        <w:pStyle w:val="BookText"/>
        <w:rPr/>
      </w:pPr>
      <w:r>
        <w:rPr>
          <w:rFonts w:ascii="IRNazanin" w:hAnsi="IRNazanin" w:eastAsia="IRNazanin"/>
          <w:color w:val="111111"/>
          <w:sz w:val="28"/>
          <w:sz w:val="28"/>
          <w:szCs w:val="28"/>
          <w:rtl w:val="true"/>
          <w:lang w:bidi="fa-IR"/>
        </w:rPr>
        <w:t>لا خير بعدک في الحياة وإنما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أبکي مخافة أن تطول حياتي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شاف الضلع مظهر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جرت دمعته وزاد الونين</w:t>
      </w:r>
    </w:p>
    <w:p>
      <w:pPr>
        <w:pStyle w:val="BookText"/>
        <w:rPr/>
      </w:pPr>
      <w:r>
        <w:rPr>
          <w:rFonts w:ascii="IRNazanin" w:hAnsi="IRNazanin" w:eastAsia="IRNazanin"/>
          <w:color w:val="111111"/>
          <w:sz w:val="28"/>
          <w:sz w:val="28"/>
          <w:szCs w:val="28"/>
          <w:rtl w:val="true"/>
          <w:lang w:bidi="fa-IR"/>
        </w:rPr>
        <w:t>ضلع واحد ياعلي وهد حيلک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 اضلوع احسين شتسويلک</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ضلعا من أضلاع الزهراء مکسور فبکيت عليه طول حياتک إذا لا لوم على الإمام زين العابدين إن صار في حالة احتضار لما رأى جسد حجة الله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الحادي عشر من محرم على رمضاء کربلاء قد داست الخيل صدره و </w:t>
      </w:r>
    </w:p>
    <w:p>
      <w:pPr>
        <w:pStyle w:val="BookText"/>
        <w:rPr/>
      </w:pPr>
      <w:r>
        <w:rPr>
          <w:rFonts w:ascii="Amiri" w:hAnsi="Amiri" w:eastAsia="Amiri" w:cs="Amiri"/>
          <w:color w:val="111111"/>
          <w:sz w:val="28"/>
          <w:sz w:val="28"/>
          <w:szCs w:val="28"/>
          <w:rtl w:val="true"/>
          <w:lang w:bidi="ar-SA"/>
        </w:rPr>
        <w:t>ظهره ورأسه مرفوع على رمحا طويل والدماء تسيل من نحره الشريف</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بويه وداعة الله رحت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بحسرة ولاکضيت وداع منک</w:t>
      </w:r>
    </w:p>
    <w:p>
      <w:pPr>
        <w:pStyle w:val="BookText"/>
        <w:rPr/>
      </w:pPr>
      <w:r>
        <w:rPr>
          <w:rFonts w:ascii="IRNazanin" w:hAnsi="IRNazanin" w:eastAsia="IRNazanin"/>
          <w:color w:val="111111"/>
          <w:sz w:val="28"/>
          <w:sz w:val="28"/>
          <w:szCs w:val="28"/>
          <w:rtl w:val="true"/>
          <w:lang w:bidi="fa-IR"/>
        </w:rPr>
        <w:t>مروني يبوه عالجستک ولنک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عاري مسلب مطبر معفر</w:t>
      </w:r>
    </w:p>
    <w:p>
      <w:pPr>
        <w:pStyle w:val="BookText"/>
        <w:rPr/>
      </w:pPr>
      <w:r>
        <w:rPr>
          <w:rFonts w:ascii="IRNazanin" w:hAnsi="IRNazanin" w:eastAsia="IRNazanin"/>
          <w:color w:val="111111"/>
          <w:sz w:val="28"/>
          <w:sz w:val="28"/>
          <w:szCs w:val="28"/>
          <w:rtl w:val="true"/>
          <w:lang w:bidi="fa-IR"/>
        </w:rPr>
        <w:t>يبويه أنروح کلنه فداياک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أخذنه للکبر يحسين وياک</w:t>
      </w:r>
    </w:p>
    <w:p>
      <w:pPr>
        <w:pStyle w:val="BookText"/>
        <w:rPr/>
      </w:pPr>
      <w:r>
        <w:rPr>
          <w:rFonts w:ascii="IRNazanin" w:hAnsi="IRNazanin" w:eastAsia="IRNazanin"/>
          <w:color w:val="111111"/>
          <w:sz w:val="28"/>
          <w:sz w:val="28"/>
          <w:szCs w:val="28"/>
          <w:rtl w:val="true"/>
          <w:lang w:bidi="fa-IR"/>
        </w:rPr>
        <w:t>فلما علمت عمته زينب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 أراک تجود بنفسک يا بقيه جدي وأبي وأخوتي فقال لها وکيف لا أجزع وأنا أرى أبي وأخوتي وعمومتي وولد عمي وأهلي مضرجين بدمائهم و ما هو حال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رات الاجساد همت إن ترمي بنفسها من على الناقة هنا ألتفت الإمام زين العابدين إلى عمته قال لها ماذا تفعلين قالت له أريد أن أرمي بنفسي على جسد أبيک الحسين فقال لها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زينب أرحمي حالي أرحمي ضعف بدني فإذا أنت رميت بنفسک فمن يرکبک وأنا مقيد؟ عمه زينب ودعي أخاک وأنت على ظهرالناقة جعلت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تطيل النظر إلى جسد أخيها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يخويه العذر لله أبولية أعداک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 بيدي يخويه أبگيت وياک</w:t>
      </w:r>
    </w:p>
    <w:p>
      <w:pPr>
        <w:pStyle w:val="BookText"/>
        <w:rPr/>
      </w:pPr>
      <w:r>
        <w:rPr>
          <w:rFonts w:ascii="IRNazanin" w:hAnsi="IRNazanin" w:eastAsia="IRNazanin"/>
          <w:color w:val="111111"/>
          <w:sz w:val="28"/>
          <w:sz w:val="28"/>
          <w:szCs w:val="28"/>
          <w:rtl w:val="true"/>
          <w:lang w:bidi="fa-IR"/>
        </w:rPr>
        <w:t>وارد مگطوع أصبعک لعد يمناک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والمک لا يظل جسمک أمطشر</w:t>
      </w:r>
    </w:p>
    <w:p>
      <w:pPr>
        <w:pStyle w:val="BookText"/>
        <w:rPr/>
      </w:pPr>
      <w:r>
        <w:rPr>
          <w:rFonts w:ascii="IRNazanin" w:hAnsi="IRNazanin" w:eastAsia="IRNazanin"/>
          <w:color w:val="111111"/>
          <w:sz w:val="28"/>
          <w:sz w:val="28"/>
          <w:szCs w:val="28"/>
          <w:rtl w:val="true"/>
          <w:lang w:bidi="fa-IR"/>
        </w:rPr>
        <w:t>يخويه لا اتگول ما عندج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ولاتگول ضيعتي الأخوة</w:t>
      </w:r>
    </w:p>
    <w:p>
      <w:pPr>
        <w:pStyle w:val="BookText"/>
        <w:rPr/>
      </w:pPr>
      <w:r>
        <w:rPr>
          <w:rFonts w:ascii="IRNazanin" w:hAnsi="IRNazanin" w:eastAsia="IRNazanin"/>
          <w:color w:val="111111"/>
          <w:sz w:val="28"/>
          <w:sz w:val="28"/>
          <w:szCs w:val="28"/>
          <w:rtl w:val="true"/>
          <w:lang w:bidi="fa-IR"/>
        </w:rPr>
        <w:t>أنا ماشيه يحسين 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تشوف الشمر بيه أسوه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سوط على أمتوني تلو </w:t>
      </w:r>
      <w:bookmarkStart w:id="246" w:name="pg7088_58612"/>
    </w:p>
    <w:p>
      <w:pPr>
        <w:pStyle w:val="Heading2"/>
        <w:numPr>
          <w:ilvl w:val="1"/>
          <w:numId w:val="1"/>
        </w:numPr>
        <w:rPr/>
      </w:pPr>
      <w:bookmarkStart w:id="247" w:name="__RefHeading___Toc3461859_372815092"/>
      <w:bookmarkStart w:id="248" w:name="_Toc95"/>
      <w:bookmarkEnd w:id="246"/>
      <w:bookmarkEnd w:id="247"/>
      <w:r>
        <w:rPr>
          <w:rtl w:val="true"/>
        </w:rPr>
        <w:t>الليلة الحادية عشرة</w:t>
      </w:r>
      <w:r>
        <w:rPr>
          <w:rtl w:val="true"/>
        </w:rPr>
        <w:t xml:space="preserve">: </w:t>
      </w:r>
      <w:r>
        <w:rPr>
          <w:rtl w:val="true"/>
        </w:rPr>
        <w:t>الکذب</w:t>
      </w:r>
      <w:bookmarkEnd w:id="248"/>
    </w:p>
    <w:p>
      <w:pPr>
        <w:pStyle w:val="Heading3"/>
        <w:numPr>
          <w:ilvl w:val="2"/>
          <w:numId w:val="1"/>
        </w:numPr>
        <w:rPr/>
      </w:pPr>
      <w:bookmarkStart w:id="249" w:name="__RefHeading___Toc3461861_372815092"/>
      <w:bookmarkStart w:id="250" w:name="_Toc96"/>
      <w:bookmarkEnd w:id="249"/>
      <w:r>
        <w:rPr>
          <w:rtl w:val="true"/>
        </w:rPr>
        <w:t>اشارة</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يَفْتَرِي الْکذِبَ الَّذِينَ لا يُؤْمِنُونَ بِآياتِ اللَّهِ</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امر الله ان یتخلقوا المؤمنین باخلاق طیبة و اجتناب رذائل الاخلاق و اتصفوا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باجمل الصفات و من هذه الصفات الصدق و البعد عن الکذب، و الکذب خصلة رذيلة ذميمة تدل على النفاق ومساوئ الأخلاق ضرره کبير على الأسرة و المجتمع من تحلى به هلک، فهو منافي للإيمان، ومجافي للإسلام و کما جاء فی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يَفْتَرِي الْکذِبَ الَّذِينَ لا يُؤْمِنُونَ بِآياتِ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اتهام للکذابین، بأنهم هم الذين يفترون و یصنعون الکذب و يتعاملون به، و لا يجدون حرجا فى أن يکذبوا، لإنهم لا يؤمنون بايات الله، و لا يخشون عقابه</w:t>
      </w:r>
    </w:p>
    <w:p>
      <w:pPr>
        <w:pStyle w:val="Heading3"/>
        <w:numPr>
          <w:ilvl w:val="2"/>
          <w:numId w:val="1"/>
        </w:numPr>
        <w:rPr/>
      </w:pPr>
      <w:bookmarkStart w:id="251" w:name="__RefHeading___Toc3461863_372815092"/>
      <w:bookmarkStart w:id="252" w:name="_Toc97"/>
      <w:bookmarkEnd w:id="251"/>
      <w:r>
        <w:rPr>
          <w:rtl w:val="true"/>
        </w:rPr>
        <w:t>الکذب فی الروایات</w:t>
      </w:r>
      <w:bookmarkEnd w:id="252"/>
    </w:p>
    <w:p>
      <w:pPr>
        <w:pStyle w:val="BookText"/>
        <w:rPr/>
      </w:pPr>
      <w:r>
        <w:rPr>
          <w:rFonts w:ascii="IRNazanin" w:hAnsi="IRNazanin" w:eastAsia="IRNazanin"/>
          <w:color w:val="111111"/>
          <w:sz w:val="28"/>
          <w:sz w:val="28"/>
          <w:szCs w:val="28"/>
          <w:rtl w:val="true"/>
          <w:lang w:bidi="fa-IR"/>
        </w:rPr>
        <w:t>الکذب صفة تجعل صاحبها ذليلا وتذهب بماء وجهه واعتباره، و الکذب أصل اسوداد الوجه في الدنيا و الآخرة</w:t>
      </w:r>
      <w:r>
        <w:rPr>
          <w:rStyle w:val="FootnoteAnchor"/>
          <w:rtl w:val="true"/>
        </w:rPr>
        <w:footnoteReference w:id="246"/>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تخالف طبیعة المؤمن جاء فی الحدیث 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يکون المؤمن بخيلا قال نعم قلت فيکون جبانا قال نعم قلت فيکون کذابا قال لا و لا جافيا ثم قال جُبل المؤمن</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على کل طبيعة إلا الخيانة و الکذب</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الزکي العسکري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الخبائث کلها في بيت و جعل مفتاحها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تری فی الحدیث عن امام الرضا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عليکم بالصدق و إياکم و الکذب فإنه لا يصلح إلا لأهله نروي أن رجلا أتى سيدنا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رسول الله علمني خلقا يجمع لي خير الدنيا و الاخرة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تکذب فقال الرجل فکنت على حالة يکرهها الله فترکتها خوفا من أن يسألني سائل عملت کذا و کذا فأفتضح أو أکذب فأکون قد خالفت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حملني عليه</w:t>
      </w:r>
      <w:r>
        <w:rPr>
          <w:rFonts w:eastAsia="IRNazanin" w:cs="IRNazanin"/>
          <w:color w:val="111111"/>
          <w:sz w:val="28"/>
          <w:szCs w:val="28"/>
          <w:rtl w:val="true"/>
          <w:lang w:bidi="fa-IR"/>
        </w:rPr>
        <w:t>.»</w:t>
      </w:r>
      <w:r>
        <w:rPr>
          <w:rStyle w:val="FootnoteAnchor"/>
          <w:rtl w:val="true"/>
        </w:rPr>
        <w:footnoteReference w:id="249"/>
      </w:r>
      <w:bookmarkStart w:id="253" w:name="pg7088_58613"/>
    </w:p>
    <w:p>
      <w:pPr>
        <w:pStyle w:val="BookText"/>
        <w:rPr/>
      </w:pPr>
      <w:bookmarkEnd w:id="253"/>
      <w:r>
        <w:rPr>
          <w:rFonts w:ascii="IRNazanin" w:hAnsi="IRNazanin" w:eastAsia="IRNazanin"/>
          <w:color w:val="111111"/>
          <w:sz w:val="28"/>
          <w:sz w:val="28"/>
          <w:szCs w:val="28"/>
          <w:rtl w:val="true"/>
          <w:lang w:bidi="fa-IR"/>
        </w:rPr>
        <w:t xml:space="preserve">وروي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 للشر أقفالا وجعل مفاتيح تلک الأقفال الشراب، والکذب شر من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دعاة للناس بالخير بغير ألسنتکم، ليروامنکم الاجتهاد والصدق والورع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عزوجل جعل للشر اقفالا وجعل مفاتیح تلک الاقفال الشراب، و الکذب شر من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المؤمن جبانا؟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قیل و یکون بخیلا؟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یکون کذابا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ایاک و مصادقة الکذاب فانه کالسراب یقرب علیک البعید و یبعد علیک 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ان تؤثر الصدق حیث یضرک على الکذب حیث ینفعک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یکتسب الصادق بصدقه ثلاثا، حسن الثقة و المحبة له والمهابة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لاتنظروا الى کثرة صلاتهم و صیامهم و کثرة الحج و الزکاة و کثرة المعروف وطنطنتهم باللیل، انظروا الى صدق الحدیث و اداء الامانة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رجلا جاء الى النبى فقال یا رسول الله ما عمل الجنة؟ قال الصدق اذا صدق العبد بر، و اذا بر امن، و اذا امن دخل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ما عمل النار؟ قال الکذب، اذا کذب العبد فجر و اذا فجر کفر، و اذا کفر دخل النار</w:t>
      </w:r>
      <w:r>
        <w:rPr>
          <w:rFonts w:eastAsia="IRNazanin" w:cs="IRNazanin"/>
          <w:color w:val="111111"/>
          <w:sz w:val="28"/>
          <w:szCs w:val="28"/>
          <w:rtl w:val="true"/>
          <w:lang w:bidi="fa-IR"/>
        </w:rPr>
        <w:t>»</w:t>
      </w:r>
    </w:p>
    <w:p>
      <w:pPr>
        <w:pStyle w:val="Heading3"/>
        <w:numPr>
          <w:ilvl w:val="2"/>
          <w:numId w:val="1"/>
        </w:numPr>
        <w:rPr/>
      </w:pPr>
      <w:bookmarkStart w:id="254" w:name="__RefHeading___Toc3461865_372815092"/>
      <w:bookmarkStart w:id="255" w:name="_Toc98"/>
      <w:bookmarkEnd w:id="254"/>
      <w:r>
        <w:rPr>
          <w:rtl w:val="true"/>
        </w:rPr>
        <w:t>کیف نبتعد عن الکذب</w:t>
      </w:r>
      <w:bookmarkEnd w:id="25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عمل لتفادی الکذب هو ان لا تشیعون الکذب بین الناس قال رسول </w:t>
      </w:r>
      <w:bookmarkStart w:id="256" w:name="pg7088_58614"/>
    </w:p>
    <w:p>
      <w:pPr>
        <w:pStyle w:val="BookText"/>
        <w:rPr/>
      </w:pPr>
      <w:bookmarkEnd w:id="256"/>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تلفنوا الناس فیکذبون فان بنى یعقوب لم یعلموا ان الذئب یأکل الانسان فلما لقنهم انى اخاف ان یأکله الذئب قالوا اکله الذئب</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و الانسان لابد ان یسعی حتی یترک الکذب کبیره و صغیره حتی یتعود علیه عن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الکذب فى صغیر و کبیر فى کل جد و هزل فان الرجل اذا کذب فى الصغیر اجترء على الکبیر</w:t>
      </w:r>
      <w:r>
        <w:rPr>
          <w:rFonts w:eastAsia="IRNazanin" w:cs="IRNazanin"/>
          <w:color w:val="111111"/>
          <w:sz w:val="28"/>
          <w:szCs w:val="28"/>
          <w:rtl w:val="true"/>
          <w:lang w:bidi="fa-IR"/>
        </w:rPr>
        <w:t>»</w:t>
      </w:r>
      <w:r>
        <w:rPr>
          <w:rStyle w:val="FootnoteAnchor"/>
          <w:rtl w:val="true"/>
        </w:rPr>
        <w:footnoteReference w:id="259"/>
      </w:r>
    </w:p>
    <w:p>
      <w:pPr>
        <w:pStyle w:val="Heading3"/>
        <w:numPr>
          <w:ilvl w:val="2"/>
          <w:numId w:val="1"/>
        </w:numPr>
        <w:rPr/>
      </w:pPr>
      <w:bookmarkStart w:id="257" w:name="__RefHeading___Toc3461867_372815092"/>
      <w:bookmarkStart w:id="258" w:name="_Toc99"/>
      <w:bookmarkEnd w:id="257"/>
      <w:r>
        <w:rPr>
          <w:rtl w:val="true"/>
        </w:rPr>
        <w:t>الکذب الجائز</w:t>
      </w:r>
      <w:bookmarkEnd w:id="258"/>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لي أراکم تتهافتون في الکذب تهافت الفراش</w:t>
      </w:r>
      <w:r>
        <w:rPr>
          <w:rStyle w:val="FootnoteAnchor"/>
          <w:rtl w:val="true"/>
        </w:rPr>
        <w:footnoteReference w:id="261"/>
      </w:r>
      <w:r>
        <w:rPr>
          <w:rFonts w:ascii="Amiri" w:hAnsi="Amiri" w:eastAsia="Amiri" w:cs="Amiri"/>
          <w:color w:val="111111"/>
          <w:sz w:val="28"/>
          <w:sz w:val="28"/>
          <w:szCs w:val="28"/>
          <w:rtl w:val="true"/>
          <w:lang w:bidi="ar-SA"/>
        </w:rPr>
        <w:t>في</w:t>
      </w:r>
    </w:p>
    <w:p>
      <w:pPr>
        <w:pStyle w:val="BookText"/>
        <w:rPr/>
      </w:pPr>
      <w:r>
        <w:rPr>
          <w:rFonts w:ascii="IRNazanin" w:hAnsi="IRNazanin" w:eastAsia="IRNazanin"/>
          <w:color w:val="111111"/>
          <w:sz w:val="28"/>
          <w:sz w:val="28"/>
          <w:szCs w:val="28"/>
          <w:rtl w:val="true"/>
          <w:lang w:bidi="fa-IR"/>
        </w:rPr>
        <w:t>النار کل الکذب مکتوب کذبا لا محالة إلا أن يکذب الرجل في الحرب فإن الحرب خدعة أو يکون بين رجلين شحناء فيصلح بينهما أو يحدث امرأته يرضيها</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3461869_372815092"/>
      <w:bookmarkStart w:id="260" w:name="_Toc100"/>
      <w:bookmarkEnd w:id="259"/>
      <w:r>
        <w:rPr>
          <w:rtl w:val="true"/>
        </w:rPr>
        <w:t>خبر زينب الکذابة</w:t>
      </w:r>
      <w:bookmarkEnd w:id="260"/>
    </w:p>
    <w:p>
      <w:pPr>
        <w:pStyle w:val="BookText"/>
        <w:rPr/>
      </w:pPr>
      <w:r>
        <w:rPr>
          <w:rFonts w:ascii="IRNazanin" w:hAnsi="IRNazanin" w:eastAsia="IRNazanin"/>
          <w:color w:val="111111"/>
          <w:sz w:val="28"/>
          <w:sz w:val="28"/>
          <w:szCs w:val="28"/>
          <w:rtl w:val="true"/>
          <w:lang w:bidi="fa-IR"/>
        </w:rPr>
        <w:t>عن علي بن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ظهرت في أيام المتوکل امرأة تدعي أنها زينب بنت فاطمة بنت رسول الله فقال لها المتوکل أنت امرأة شابة و قد مضى من وقت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مضى من السنين،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مسح على رأسي و سأل الله عزوجل أن يرد علي شبابي في کل أربعين سنة، و لم أظهر للناس إلى هذه الغاية، فلحقتني الحاجة فصرت إليهم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فدعا المتوکل مشايخ ال أبي طالب و ولد العباس فعرفهم حالها فقالوا زینب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و زور فإن أمري کان مستورا عن الناس، فلم يعرف لي موت و لا حياة، فقال لهم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عندکم حجة على هذه المرأة غير هذه الرواية؟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فاحضر علي بن محمد 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فلعل عنده شيئا من الحجة غير ما عندنا، فبعث إليه فحضر فأخبره بخبر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فإن زينب توفيت في سنة کذا في شهر کذا في يوم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هؤلاء قد رووا مثل هذه الرواية و رفضت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عليک عندی دلیل تلزمها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لحوم ولد فاطمة محرمة على السباع، فانزلها إلى السباع، فإن کانت من ولد فاطمة فلا تضرها،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يريد قتلي،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فهاهنا جماعة من ولد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من شئت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لقد تغيرت وجوه الجميع، فقال بعض المبغضين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يحيل على غيره لم لا يکون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لم لا تکون أنت ذلک؟ فأتى بسلم و فتح عن السباع و کانت ستة من الاسد، فنزل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و جلس صارت الأسود إليه، و رمت بأنفسها بين يديه فجعل يمسح على رأسها فقال له الوزير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صوابا، فبادر بإخراجه من هناک قبل أن ينتشر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ما أردنا بک سوء و إنما أردنا أن نکون على يقين مما قلت، فاحب أن تصعد، فقام و صعد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زعم أنه من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فليجلس في ذلک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ادعيت الباطل و أنا بنت فلان، حملني الضر على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القوها إلى السباع فبعثت والدته و استوهبتها منه و احسنت إليها و قال علي بن الجهم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و قلت 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أنت إمام فافعل کما فعل ابن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بلغني ذلک من أحد من الناس لأضربن عنقه و عنق هذه العصابة کلهم فو الله ما تحدثنا بذلک حتى قتل</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أما طريق الخلاص من هذه الصفة الخبيثة فيکون بالرجوع الى الايات والروايات التي تذم الکذب والکذاب، وتأملها والتيقن بأن الکذب يؤدي الى الهلاک الأبدي، والفضيحة، والذل، وسقوط العزة ويکفي في فضيحة الکذاب الحديث التالي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عن 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مما أعان الله به على الکذابين النسيان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الأمر ثبت بالتجربة أيضا حتى شاع به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افة الکذب النسيان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أيضا الکذب کضربة السيف، فإن التأم جرحها بقيت اثاره، وهذا ما حدث لإخوة يوسف عندما کذبوا لم يعد أبوهم يصدقهم،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سَوَّلَتْ لَکمْ أَنفُسُکمْ أَمْرًا</w:t>
      </w:r>
      <w:r>
        <w:rPr>
          <w:rFonts w:eastAsia="IRNazanin" w:cs="IRNazanin"/>
          <w:color w:val="111111"/>
          <w:sz w:val="28"/>
          <w:szCs w:val="28"/>
          <w:rtl w:val="true"/>
          <w:lang w:bidi="fa-IR"/>
        </w:rPr>
        <w:t>)</w:t>
      </w:r>
      <w:r>
        <w:rPr>
          <w:rStyle w:val="FootnoteAnchor"/>
          <w:rtl w:val="true"/>
        </w:rPr>
        <w:footnoteReference w:id="26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w:t>
      </w:r>
    </w:p>
    <w:p>
      <w:pPr>
        <w:pStyle w:val="BookText"/>
        <w:rPr/>
      </w:pPr>
      <w:r>
        <w:rPr>
          <w:rFonts w:ascii="IRNazanin" w:hAnsi="IRNazanin" w:eastAsia="IRNazanin"/>
          <w:color w:val="111111"/>
          <w:sz w:val="28"/>
          <w:sz w:val="28"/>
          <w:szCs w:val="28"/>
          <w:rtl w:val="true"/>
          <w:lang w:bidi="fa-IR"/>
        </w:rPr>
        <w:t>عکس الکذب الصدق، وهو من أشرف الصفات الحسنة وأفضل الأخلاق الحميدة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وکونوا معَ الصادقين</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وروي عن 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لاتغتروا بصلاتهم ولابصيامهم فإن الرجل ربما لهج بالصلاة والصوم حتى لو ترکه استوحش، و لکن اختبروهم عند صدق الحديث وأداء الأمانة</w:t>
      </w:r>
      <w:r>
        <w:rPr>
          <w:rFonts w:eastAsia="IRNazanin" w:cs="IRNazanin"/>
          <w:color w:val="111111"/>
          <w:sz w:val="28"/>
          <w:szCs w:val="28"/>
          <w:rtl w:val="true"/>
          <w:lang w:bidi="fa-IR"/>
        </w:rPr>
        <w:t xml:space="preserve">» </w:t>
      </w:r>
      <w:r>
        <w:rPr>
          <w:rStyle w:val="FootnoteAnchor"/>
          <w:rtl w:val="true"/>
        </w:rPr>
        <w:footnoteReference w:id="26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رجل يکثر الکذب وله غلام يخالفه ويکذبه، فقال له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في ضيعة لي في حصاد زرع، فرميت طيرا فوجدت في حوصلته رطبة، لم ينضج نصفها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 السوط ولا تکذب متى يجتمع الحصاد والرطب يا أحمق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رجل لاحد حکماء العرب قدیما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حدثتني بحديث لم أصدقک عليه، فلک عندي 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 لي غلام يوما فاشتريت يوما بطيخة فلما قطعتها وجدته فيها،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لي فرس فعالجته بقشور الرمان فنبت على ظهره شجرة رمان تثمر کل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أبوک کان لي عليه ألف دينار،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فأخذ الجارية</w:t>
      </w:r>
      <w:r>
        <w:rPr>
          <w:rFonts w:eastAsia="IRNazanin" w:cs="IRNazanin"/>
          <w:color w:val="111111"/>
          <w:sz w:val="28"/>
          <w:szCs w:val="28"/>
          <w:rtl w:val="true"/>
          <w:lang w:bidi="fa-IR"/>
        </w:rPr>
        <w:t xml:space="preserve">. </w:t>
      </w:r>
      <w:bookmarkStart w:id="261" w:name="pg7088_58617"/>
    </w:p>
    <w:p>
      <w:pPr>
        <w:pStyle w:val="Heading3"/>
        <w:numPr>
          <w:ilvl w:val="2"/>
          <w:numId w:val="1"/>
        </w:numPr>
        <w:rPr/>
      </w:pPr>
      <w:bookmarkStart w:id="262" w:name="__RefHeading___Toc3461871_372815092"/>
      <w:bookmarkStart w:id="263" w:name="_Toc101"/>
      <w:bookmarkEnd w:id="261"/>
      <w:bookmarkEnd w:id="262"/>
      <w:r>
        <w:rPr>
          <w:rtl w:val="true"/>
        </w:rPr>
        <w:t>أنواع الکذب</w:t>
      </w:r>
      <w:bookmarkEnd w:id="263"/>
    </w:p>
    <w:p>
      <w:pPr>
        <w:pStyle w:val="BookText"/>
        <w:rPr/>
      </w:pPr>
      <w:r>
        <w:rPr>
          <w:rFonts w:ascii="IRNazanin" w:hAnsi="IRNazanin" w:eastAsia="IRNazanin"/>
          <w:color w:val="111111"/>
          <w:sz w:val="28"/>
          <w:sz w:val="28"/>
          <w:szCs w:val="28"/>
          <w:rtl w:val="true"/>
          <w:lang w:bidi="fa-IR"/>
        </w:rPr>
        <w:t>ويمکن تقسيم الکذب إلى ما يلي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الکذب على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البيت</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يولف من نفسه احاديث و احکام شرعيه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الکذب على الناس فيما يتعلق بأعراضهم وأموالهم وأنفسهم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يقول فلان زوجته کذا او فلان لا يصلي و لا يصوم او يکل الحرام کذبا وهذا من أشد الکبائر وأقبح الجرائم التي تضر بالمجتمع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شهادة الکذب بالمحاکم، وهي من أکبر الکبائر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الحلف الکاذب، وهو أشد جرما وأعظم إثما من السابق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الکذب في البيع والشراء، کالذي يکذب في قيمت شرائه ليبع بظاعته اغلي ثمنا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الکذب بقصد المزاح والسخرية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الکذب لإفساد ذات البين، يقولون الکذب و البهتان ليوقعوا الخلاف و القطيعة بين المرء و زوجته و بين الأخ مع اخوه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الکذب في إظهار الفضل وادعاء ما ليس له</w:t>
      </w:r>
    </w:p>
    <w:p>
      <w:pPr>
        <w:pStyle w:val="Heading3"/>
        <w:numPr>
          <w:ilvl w:val="2"/>
          <w:numId w:val="1"/>
        </w:numPr>
        <w:rPr/>
      </w:pPr>
      <w:bookmarkStart w:id="264" w:name="__RefHeading___Toc3461873_372815092"/>
      <w:bookmarkStart w:id="265" w:name="_Toc102"/>
      <w:bookmarkEnd w:id="264"/>
      <w:r>
        <w:rPr>
          <w:rtl w:val="true"/>
        </w:rPr>
        <w:t>نعي</w:t>
      </w:r>
      <w:r>
        <w:rPr>
          <w:rtl w:val="true"/>
        </w:rPr>
        <w:t xml:space="preserve">: </w:t>
      </w:r>
      <w:r>
        <w:rPr>
          <w:rtl w:val="true"/>
        </w:rPr>
        <w:t>دفن الأجساد الطاهرة</w:t>
      </w:r>
      <w:bookmarkEnd w:id="265"/>
    </w:p>
    <w:p>
      <w:pPr>
        <w:pStyle w:val="BookText"/>
        <w:rPr/>
      </w:pPr>
      <w:r>
        <w:rPr>
          <w:rFonts w:ascii="IRNazanin" w:hAnsi="IRNazanin" w:eastAsia="IRNazanin"/>
          <w:color w:val="111111"/>
          <w:sz w:val="28"/>
          <w:sz w:val="28"/>
          <w:szCs w:val="28"/>
          <w:rtl w:val="true"/>
          <w:lang w:bidi="fa-IR"/>
        </w:rPr>
        <w:t xml:space="preserve">إن مصيبة کربلاء جعلت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البکائين الخمسة، وترکت في قلبه جرحا عميقا، واستمر حزن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والبکاء على أبيه ولم يزل باکيا ليله ونهاره، حتى قال له بعض مواليه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أخاف عليک أن تکون من الهالکين،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إنما أشکو بثي وحزني إلى الله، وأعلم من الله ما لا تعلمون، إن يعقوب کان نبيا فغيب الله عنه واحدا من أولاده وعنده اثنا عشر، وهو يعلم أنه حي فبکى عليه حتى ابيضت عيناه من الحزن، وإني نظرت إلى أبي وإخوتي وعمومتي وصحبي مقتولين حولي، فکيف ينقضي حزني؟ وإني لا أذکر مصرع بني فاطمة إلا خنقتني العبرة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خصوصا أن جميع السبايا رأوا مصارع بني فاطمة، ولکن مرة واحدة، أما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راهم مرتين، الأولى عندما خرج السبايا من کربلاء، وأما الثانية فعندما رجع الإمام لدفن الجثث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روي أنه لما ارتحل عسکر ابن سعد من کربلاء، وساروا بالسبايا والرؤوس، في الثالث عشر من محرم الحرام دُفنت الاجساد </w:t>
      </w:r>
    </w:p>
    <w:p>
      <w:pPr>
        <w:pStyle w:val="BookText"/>
        <w:rPr/>
      </w:pPr>
      <w:r>
        <w:rPr>
          <w:rFonts w:ascii="IRNazanin" w:hAnsi="IRNazanin" w:eastAsia="IRNazanin"/>
          <w:color w:val="111111"/>
          <w:sz w:val="28"/>
          <w:sz w:val="28"/>
          <w:szCs w:val="28"/>
          <w:rtl w:val="true"/>
          <w:lang w:bidi="fa-IR"/>
        </w:rPr>
        <w:t>الطاهرة بعد ما بقيت ثلاثة أيام على رمضاء کربلاء بلا غسل ولا 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بنو أسد إلى جسد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وصار لهم بکاء وعويل، ثم إنهم اجتهدوا على أن يحرکوه من مکانه ليشقوا له قبرا، فلم يقدروا، أن يحرکوا عضوا من أعضائه فبينما هم في الکلام إذ طلع عليهم أعرابي ملثم على متن جواده حتى أتى ورمى بنفسه على جسد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يشمه تارة ويقبله أخرى وقد بل لثامه من دموع عينيه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يگله أو تهمل اعيونه أو يحاچيه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يبويه اعله الترب لليوم بعدک</w:t>
      </w:r>
    </w:p>
    <w:p>
      <w:pPr>
        <w:pStyle w:val="BookText"/>
        <w:rPr/>
      </w:pPr>
      <w:r>
        <w:rPr>
          <w:rFonts w:ascii="Amiri" w:hAnsi="Amiri" w:eastAsia="Amiri" w:cs="Amiri"/>
          <w:color w:val="111111"/>
          <w:sz w:val="28"/>
          <w:sz w:val="28"/>
          <w:szCs w:val="28"/>
          <w:rtl w:val="true"/>
          <w:lang w:bidi="ar-SA"/>
        </w:rPr>
        <w:t>تَرِيباً سَلِيباً يا عَزيزَ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يَأتِ مَن يَبکي عَليک وَيَدْفنُ</w:t>
      </w:r>
    </w:p>
    <w:p>
      <w:pPr>
        <w:pStyle w:val="BookText"/>
        <w:rPr/>
      </w:pPr>
      <w:r>
        <w:rPr>
          <w:rFonts w:ascii="IRNazanin" w:hAnsi="IRNazanin" w:eastAsia="IRNazanin"/>
          <w:color w:val="111111"/>
          <w:sz w:val="28"/>
          <w:sz w:val="28"/>
          <w:szCs w:val="28"/>
          <w:rtl w:val="true"/>
          <w:lang w:bidi="fa-IR"/>
        </w:rPr>
        <w:t xml:space="preserve">فأقسموا عليه بحق هذا الجسد الطريح إلا ما عرفتنا عن نفسک، فکشف لثامه وإذا به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بنو أسد ثم أقبلنا إليه لنعينه على جسد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فبکى بکاءا شديدا،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معي من يعينني عليه، ثم إنه بسط کفيه تحت ظهره الشريف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وفي سبيل الله وعلى ملة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ما وعد الله ورسوله وصدق الله ورسوله، ما شاء الله لا حول ولا قوة إلا بالله العلي العظيم، ثم أنزله وحده لم يشرک معه أحدا منا فرأيناه قد وضع خده على نحره الشريف وهو يبکي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حط خده اعله نحره أوظل يشمه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وينادي أو دمع عينه يسجمه</w:t>
      </w:r>
    </w:p>
    <w:p>
      <w:pPr>
        <w:pStyle w:val="BookText"/>
        <w:rPr/>
      </w:pPr>
      <w:r>
        <w:rPr>
          <w:rFonts w:ascii="IRNazanin" w:hAnsi="IRNazanin" w:eastAsia="IRNazanin"/>
          <w:color w:val="111111"/>
          <w:sz w:val="28"/>
          <w:sz w:val="28"/>
          <w:szCs w:val="28"/>
          <w:rtl w:val="true"/>
          <w:lang w:bidi="fa-IR"/>
        </w:rPr>
        <w:t>يبويه اخلافک الدنيه مظلمه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يگله أو ينتحب وادموعه اتسيل</w:t>
      </w:r>
    </w:p>
    <w:p>
      <w:pPr>
        <w:pStyle w:val="BookText"/>
        <w:rPr/>
      </w:pPr>
      <w:r>
        <w:rPr>
          <w:rFonts w:ascii="IRNazanin" w:hAnsi="IRNazanin" w:eastAsia="IRNazanin"/>
          <w:color w:val="111111"/>
          <w:sz w:val="28"/>
          <w:sz w:val="28"/>
          <w:szCs w:val="28"/>
          <w:rtl w:val="true"/>
          <w:lang w:bidi="fa-IR"/>
        </w:rPr>
        <w:t>وضع خده على نحره الشريف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لأرض تضمنت جسدک الشريف، أما الدنيا فبعدک مظلمة وأما الاخرة فبنورک مشرقة، أما الحزن فسرمد، وأما الليل فمسهد، حتى يختار الله لأهل بيتک دارک التي أنت فيها مقيم، وعليک مني السلام يا بن رسول الله ورحمة الله وبرکاته، ثم إنه أشرج عليه اللبن وأهال عليه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وضع کفه على القبر وجعل يخط القبر بأنامله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أنه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قبر الحسين بن علي بن أبي طالب الذي قتلوه عطشانا غريبا، ثم التفت إلينا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هل بقي أحد؟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سيدنا بقي بطل مطروح حول المسناة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حملنا جانبا منه سقط الاخر لکثرة ضرب السيوف والسهام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امضوا بنا إليه، فمضينا فلما راه انکب عليه يقبله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الدنيا بعدک العفا يا قمر بني هاشم، وعليک مني السلام من شهيد محتسب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يعمي اخلاف عينک يسرتنا اعداک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دنهض واشهر سيفک الفتاک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لواک ما تنهض تشيل لواک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نايم يا ذخر زينب وچلثومه </w:t>
      </w:r>
    </w:p>
    <w:p>
      <w:pPr>
        <w:pStyle w:val="BookText"/>
        <w:rPr/>
      </w:pPr>
      <w:r>
        <w:rPr>
          <w:rFonts w:ascii="IRNazanin" w:hAnsi="IRNazanin" w:eastAsia="IRNazanin"/>
          <w:color w:val="111111"/>
          <w:sz w:val="28"/>
          <w:sz w:val="28"/>
          <w:szCs w:val="28"/>
          <w:rtl w:val="true"/>
          <w:lang w:bidi="fa-IR"/>
        </w:rPr>
        <w:t xml:space="preserve">ثم أنزله في ملحودة قبره وأهال عليه التراب وبعد أن دفن الأجساد الطاهرة، وجاء إلى الکوفة، وإذا بعمته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أخي أين کنت هذا اليوم؟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مضيت إلى دفن أبي الغريب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تگله يعمه من الظهر لساع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دگلي کنت غايب وين</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سمعها وزادت أحزانه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سالت دموع العين</w:t>
      </w:r>
    </w:p>
    <w:p>
      <w:pPr>
        <w:pStyle w:val="BookText"/>
        <w:rPr/>
      </w:pPr>
      <w:r>
        <w:rPr>
          <w:rFonts w:ascii="IRNazanin" w:hAnsi="IRNazanin" w:eastAsia="IRNazanin"/>
          <w:color w:val="111111"/>
          <w:sz w:val="28"/>
          <w:sz w:val="28"/>
          <w:szCs w:val="28"/>
          <w:rtl w:val="true"/>
          <w:lang w:bidi="fa-IR"/>
        </w:rPr>
        <w:t>گال الها غبت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رحت يم جسم أبوي احسين</w:t>
      </w:r>
    </w:p>
    <w:p>
      <w:pPr>
        <w:pStyle w:val="BookText"/>
        <w:rPr/>
      </w:pPr>
      <w:r>
        <w:rPr>
          <w:rFonts w:ascii="IRNazanin" w:hAnsi="IRNazanin" w:eastAsia="IRNazanin"/>
          <w:color w:val="111111"/>
          <w:sz w:val="28"/>
          <w:sz w:val="28"/>
          <w:szCs w:val="28"/>
          <w:rtl w:val="true"/>
          <w:lang w:bidi="fa-IR"/>
        </w:rPr>
        <w:t>رحت الوالدي شفته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ثلث تيام فارگته</w:t>
      </w:r>
    </w:p>
    <w:p>
      <w:pPr>
        <w:pStyle w:val="BookText"/>
        <w:rPr/>
      </w:pPr>
      <w:r>
        <w:rPr>
          <w:rFonts w:ascii="Amiri" w:hAnsi="Amiri" w:eastAsia="Amiri" w:cs="Amiri"/>
          <w:color w:val="111111"/>
          <w:sz w:val="28"/>
          <w:sz w:val="28"/>
          <w:szCs w:val="28"/>
          <w:rtl w:val="true"/>
          <w:lang w:bidi="ar-SA"/>
        </w:rPr>
        <w:t>يعمه وإدفنت جثته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ورضيعه البسهم مفطوم</w:t>
      </w:r>
    </w:p>
    <w:p>
      <w:pPr>
        <w:pStyle w:val="BookText"/>
        <w:rPr/>
      </w:pPr>
      <w:r>
        <w:rPr>
          <w:rFonts w:ascii="IRNazanin" w:hAnsi="IRNazanin" w:eastAsia="IRNazanin"/>
          <w:color w:val="111111"/>
          <w:sz w:val="28"/>
          <w:sz w:val="28"/>
          <w:szCs w:val="28"/>
          <w:rtl w:val="true"/>
          <w:lang w:bidi="fa-IR"/>
        </w:rPr>
        <w:t>وسدته على صدره</w:t>
      </w:r>
    </w:p>
    <w:p>
      <w:pPr>
        <w:pStyle w:val="BookText"/>
        <w:rPr/>
      </w:pPr>
      <w:r>
        <w:rPr>
          <w:rFonts w:ascii="IRNazanin" w:hAnsi="IRNazanin" w:eastAsia="IRNazanin"/>
          <w:color w:val="111111"/>
          <w:sz w:val="28"/>
          <w:sz w:val="28"/>
          <w:szCs w:val="28"/>
          <w:rtl w:val="true"/>
          <w:lang w:bidi="fa-IR"/>
        </w:rPr>
        <w:t>زينب سمعته وصاحت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انشدک يا علي نشده</w:t>
      </w:r>
    </w:p>
    <w:p>
      <w:pPr>
        <w:pStyle w:val="BookText"/>
        <w:rPr/>
      </w:pPr>
      <w:r>
        <w:rPr>
          <w:rFonts w:ascii="Amiri" w:hAnsi="Amiri" w:eastAsia="Amiri" w:cs="Amiri"/>
          <w:color w:val="111111"/>
          <w:sz w:val="28"/>
          <w:sz w:val="28"/>
          <w:szCs w:val="28"/>
          <w:rtl w:val="true"/>
          <w:lang w:bidi="ar-SA"/>
        </w:rPr>
        <w:t>يعمه عادة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يصير علترب خده</w:t>
      </w:r>
    </w:p>
    <w:p>
      <w:pPr>
        <w:pStyle w:val="BookText"/>
        <w:rPr/>
      </w:pPr>
      <w:r>
        <w:rPr>
          <w:rFonts w:ascii="IRNazanin" w:hAnsi="IRNazanin" w:eastAsia="IRNazanin"/>
          <w:color w:val="111111"/>
          <w:sz w:val="28"/>
          <w:sz w:val="28"/>
          <w:szCs w:val="28"/>
          <w:rtl w:val="true"/>
          <w:lang w:bidi="fa-IR"/>
        </w:rPr>
        <w:t>يعمه اشلون إدفنت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ابوک وراس ما عنده</w:t>
      </w:r>
    </w:p>
    <w:p>
      <w:pPr>
        <w:pStyle w:val="BookText"/>
        <w:rPr/>
      </w:pPr>
      <w:r>
        <w:rPr>
          <w:rFonts w:ascii="IRNazanin" w:hAnsi="IRNazanin" w:eastAsia="IRNazanin"/>
          <w:color w:val="111111"/>
          <w:sz w:val="28"/>
          <w:sz w:val="28"/>
          <w:szCs w:val="28"/>
          <w:rtl w:val="true"/>
          <w:lang w:bidi="fa-IR"/>
        </w:rPr>
        <w:t>سمع عمته وهل دمعه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يگلها ومختلف وضعه</w:t>
      </w:r>
    </w:p>
    <w:p>
      <w:pPr>
        <w:pStyle w:val="BookText"/>
        <w:rPr/>
      </w:pPr>
      <w:r>
        <w:rPr>
          <w:rFonts w:ascii="Amiri" w:hAnsi="Amiri" w:eastAsia="Amiri" w:cs="Amiri"/>
          <w:color w:val="111111"/>
          <w:sz w:val="28"/>
          <w:sz w:val="28"/>
          <w:szCs w:val="28"/>
          <w:rtl w:val="true"/>
          <w:lang w:bidi="ar-SA"/>
        </w:rPr>
        <w:t>يعمه ابدال خد احسين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اعلى الترب نحره</w:t>
      </w:r>
    </w:p>
    <w:p>
      <w:pPr>
        <w:pStyle w:val="BookText"/>
        <w:rPr/>
      </w:pPr>
      <w:r>
        <w:rPr>
          <w:rFonts w:ascii="Amiri" w:hAnsi="Amiri" w:eastAsia="Amiri" w:cs="Amiri"/>
          <w:color w:val="111111"/>
          <w:sz w:val="28"/>
          <w:sz w:val="28"/>
          <w:szCs w:val="28"/>
          <w:rtl w:val="true"/>
          <w:lang w:bidi="ar-SA"/>
        </w:rPr>
        <w:t>التوت وتحيرت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صاحت والدمع يجري</w:t>
      </w:r>
    </w:p>
    <w:p>
      <w:pPr>
        <w:pStyle w:val="BookText"/>
        <w:rPr/>
      </w:pPr>
      <w:r>
        <w:rPr>
          <w:rFonts w:ascii="Amiri" w:hAnsi="Amiri" w:eastAsia="Amiri" w:cs="Amiri"/>
          <w:color w:val="111111"/>
          <w:sz w:val="28"/>
          <w:sz w:val="28"/>
          <w:szCs w:val="28"/>
          <w:rtl w:val="true"/>
          <w:lang w:bidi="ar-SA"/>
        </w:rPr>
        <w:t>يعمه يا علي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 من الهظم صدري</w:t>
      </w:r>
    </w:p>
    <w:p>
      <w:pPr>
        <w:pStyle w:val="BookText"/>
        <w:rPr/>
      </w:pPr>
      <w:r>
        <w:rPr>
          <w:rFonts w:ascii="IRNazanin" w:hAnsi="IRNazanin" w:eastAsia="IRNazanin"/>
          <w:color w:val="111111"/>
          <w:sz w:val="28"/>
          <w:sz w:val="28"/>
          <w:szCs w:val="28"/>
          <w:rtl w:val="true"/>
          <w:lang w:bidi="fa-IR"/>
        </w:rPr>
        <w:t>انا نشدک عن ابو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اخوي اللي کفل خدري</w:t>
      </w:r>
    </w:p>
    <w:p>
      <w:pPr>
        <w:pStyle w:val="BookText"/>
        <w:rPr/>
      </w:pPr>
      <w:r>
        <w:rPr>
          <w:rFonts w:ascii="IRNazanin" w:hAnsi="IRNazanin" w:eastAsia="IRNazanin"/>
          <w:color w:val="111111"/>
          <w:sz w:val="28"/>
          <w:sz w:val="28"/>
          <w:szCs w:val="28"/>
          <w:rtl w:val="true"/>
          <w:lang w:bidi="fa-IR"/>
        </w:rPr>
        <w:t>شلعت السهم عن عينه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دفنت اوياه کفينه</w:t>
      </w:r>
    </w:p>
    <w:p>
      <w:pPr>
        <w:pStyle w:val="BookText"/>
        <w:rPr/>
      </w:pPr>
      <w:r>
        <w:rPr>
          <w:rFonts w:ascii="IRNazanin" w:hAnsi="IRNazanin" w:eastAsia="IRNazanin"/>
          <w:color w:val="111111"/>
          <w:sz w:val="28"/>
          <w:sz w:val="28"/>
          <w:szCs w:val="28"/>
          <w:rtl w:val="true"/>
          <w:lang w:bidi="fa-IR"/>
        </w:rPr>
        <w:t>يعمه الجود چاوينه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إجيت او ما جبت وياک</w:t>
      </w:r>
    </w:p>
    <w:p>
      <w:pPr>
        <w:pStyle w:val="BookText"/>
        <w:rPr/>
      </w:pPr>
      <w:r>
        <w:rPr>
          <w:rFonts w:ascii="Amiri" w:hAnsi="Amiri" w:eastAsia="Amiri" w:cs="Amiri"/>
          <w:color w:val="111111"/>
          <w:sz w:val="28"/>
          <w:sz w:val="28"/>
          <w:szCs w:val="28"/>
          <w:rtl w:val="true"/>
          <w:lang w:bidi="ar-SA"/>
        </w:rPr>
        <w:t>جوده او رايته الخضره</w:t>
      </w:r>
    </w:p>
    <w:p>
      <w:pPr>
        <w:pStyle w:val="BookText"/>
        <w:rPr/>
      </w:pPr>
      <w:r>
        <w:rPr>
          <w:rFonts w:ascii="IRNazanin" w:hAnsi="IRNazanin" w:eastAsia="IRNazanin"/>
          <w:color w:val="111111"/>
          <w:sz w:val="28"/>
          <w:sz w:val="28"/>
          <w:szCs w:val="28"/>
          <w:rtl w:val="true"/>
          <w:lang w:bidi="fa-IR"/>
        </w:rPr>
        <w:t>عن رايت قمر هاشم وجوده لا تنشديني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ياعمه ابعلتی واصواب حامي الظعن خليني</w:t>
      </w:r>
    </w:p>
    <w:p>
      <w:pPr>
        <w:pStyle w:val="BookText"/>
        <w:rPr/>
      </w:pPr>
      <w:r>
        <w:rPr>
          <w:rFonts w:ascii="IRNazanin" w:hAnsi="IRNazanin" w:eastAsia="IRNazanin"/>
          <w:color w:val="111111"/>
          <w:sz w:val="28"/>
          <w:sz w:val="28"/>
          <w:szCs w:val="28"/>
          <w:rtl w:val="true"/>
          <w:lang w:bidi="fa-IR"/>
        </w:rPr>
        <w:t>شفت عينه وکفينه بعيني ولاعمت عيني</w:t>
      </w:r>
    </w:p>
    <w:p>
      <w:pPr>
        <w:pStyle w:val="BookText"/>
        <w:rPr/>
      </w:pPr>
      <w:r>
        <w:rPr>
          <w:rFonts w:ascii="Amiri" w:hAnsi="Amiri" w:eastAsia="Amiri" w:cs="Amiri"/>
          <w:color w:val="111111"/>
          <w:sz w:val="28"/>
          <w:sz w:val="28"/>
          <w:szCs w:val="28"/>
          <w:rtl w:val="true"/>
          <w:lang w:bidi="ar-SA"/>
        </w:rPr>
        <w:t>انا مع ضعفي وعظم قيدي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ادفنت حامي الظعن بيدي</w:t>
      </w:r>
    </w:p>
    <w:p>
      <w:pPr>
        <w:pStyle w:val="BookText"/>
        <w:rPr/>
      </w:pPr>
      <w:r>
        <w:rPr>
          <w:rFonts w:ascii="Amiri" w:hAnsi="Amiri" w:eastAsia="Amiri" w:cs="Amiri"/>
          <w:color w:val="111111"/>
          <w:sz w:val="28"/>
          <w:sz w:val="28"/>
          <w:szCs w:val="28"/>
          <w:rtl w:val="true"/>
          <w:lang w:bidi="ar-SA"/>
        </w:rPr>
        <w:t>وصحت ياحسرتي زيدي</w:t>
      </w:r>
    </w:p>
    <w:p>
      <w:pPr>
        <w:pStyle w:val="BookText"/>
        <w:rPr/>
      </w:pPr>
      <w:r>
        <w:rPr>
          <w:rFonts w:ascii="IRNazanin" w:hAnsi="IRNazanin" w:eastAsia="IRNazanin"/>
          <w:color w:val="111111"/>
          <w:sz w:val="28"/>
          <w:sz w:val="28"/>
          <w:szCs w:val="28"/>
          <w:rtl w:val="true"/>
          <w:lang w:bidi="fa-IR"/>
        </w:rPr>
        <w:t>وزادت حسرتي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ياعمه اشتنفع الحسره</w:t>
      </w:r>
    </w:p>
    <w:p>
      <w:pPr>
        <w:pStyle w:val="BookText"/>
        <w:rPr/>
      </w:pPr>
      <w:r>
        <w:rPr>
          <w:rFonts w:ascii="IRNazanin" w:hAnsi="IRNazanin" w:eastAsia="IRNazanin"/>
          <w:color w:val="111111"/>
          <w:sz w:val="28"/>
          <w:sz w:val="28"/>
          <w:szCs w:val="28"/>
          <w:rtl w:val="true"/>
          <w:lang w:bidi="fa-IR"/>
        </w:rPr>
        <w:t xml:space="preserve">التفتة زینب الی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تگله یعمه اشمال اهلنه مالفونه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وبديار غربه ضيعوونه</w:t>
      </w:r>
    </w:p>
    <w:p>
      <w:pPr>
        <w:pStyle w:val="BookText"/>
        <w:rPr/>
      </w:pPr>
      <w:r>
        <w:rPr>
          <w:rFonts w:ascii="IRNazanin" w:hAnsi="IRNazanin" w:eastAsia="IRNazanin"/>
          <w:color w:val="111111"/>
          <w:sz w:val="28"/>
          <w:sz w:val="28"/>
          <w:szCs w:val="28"/>
          <w:rtl w:val="true"/>
          <w:lang w:bidi="fa-IR"/>
        </w:rPr>
        <w:t>حیف اللیالی اغدرت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ذبحوا اهلنه و ان سبینه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حیف الدهر خوانی بعدهم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طوفن من بلد لاخر بعدهم </w:t>
      </w:r>
    </w:p>
    <w:p>
      <w:pPr>
        <w:pStyle w:val="BookText"/>
        <w:rPr/>
      </w:pPr>
      <w:r>
        <w:rPr>
          <w:rFonts w:ascii="IRNazanin" w:hAnsi="IRNazanin" w:eastAsia="IRNazanin"/>
          <w:color w:val="111111"/>
          <w:sz w:val="28"/>
          <w:sz w:val="28"/>
          <w:szCs w:val="28"/>
          <w:rtl w:val="true"/>
          <w:lang w:bidi="fa-IR"/>
        </w:rPr>
        <w:t>های اهوم و رید اشکی بعدهم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 و الصوط ظل مطبوع بیه</w:t>
      </w:r>
    </w:p>
    <w:p>
      <w:pPr>
        <w:pStyle w:val="BookText"/>
        <w:rPr/>
      </w:pPr>
      <w:r>
        <w:rPr>
          <w:rFonts w:ascii="IRNazanin" w:hAnsi="IRNazanin" w:eastAsia="IRNazanin"/>
          <w:color w:val="111111"/>
          <w:sz w:val="28"/>
          <w:sz w:val="28"/>
          <w:szCs w:val="28"/>
          <w:rtl w:val="true"/>
          <w:lang w:bidi="fa-IR"/>
        </w:rPr>
        <w:t>يا محلا الاخت لو عدها 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تگعد اب فیهم وین ماچان</w:t>
      </w:r>
    </w:p>
    <w:p>
      <w:pPr>
        <w:pStyle w:val="BookText"/>
        <w:rPr/>
      </w:pPr>
      <w:r>
        <w:rPr>
          <w:rFonts w:ascii="IRNazanin" w:hAnsi="IRNazanin" w:eastAsia="IRNazanin"/>
          <w:color w:val="111111"/>
          <w:sz w:val="28"/>
          <w:sz w:val="28"/>
          <w:szCs w:val="28"/>
          <w:rtl w:val="true"/>
          <w:lang w:bidi="fa-IR"/>
        </w:rPr>
        <w:t>صعبه الاخت جدام اخوها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یضربونها و یشتمون ابوها</w:t>
      </w:r>
    </w:p>
    <w:p>
      <w:pPr>
        <w:pStyle w:val="BookText"/>
        <w:rPr/>
      </w:pPr>
      <w:r>
        <w:rPr>
          <w:rFonts w:ascii="IRNazanin" w:hAnsi="IRNazanin" w:eastAsia="IRNazanin"/>
          <w:color w:val="111111"/>
          <w:sz w:val="28"/>
          <w:sz w:val="28"/>
          <w:szCs w:val="28"/>
          <w:rtl w:val="true"/>
          <w:lang w:bidi="fa-IR"/>
        </w:rPr>
        <w:t>الخوان شو چنهم نسونه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 يعمه وما اجونه</w:t>
      </w:r>
    </w:p>
    <w:p>
      <w:pPr>
        <w:pStyle w:val="BookText"/>
        <w:rPr/>
      </w:pPr>
      <w:r>
        <w:rPr>
          <w:rFonts w:ascii="Amiri" w:hAnsi="Amiri" w:eastAsia="Amiri" w:cs="Amiri"/>
          <w:color w:val="111111"/>
          <w:sz w:val="28"/>
          <w:sz w:val="28"/>
          <w:szCs w:val="28"/>
          <w:rtl w:val="true"/>
          <w:lang w:bidi="ar-SA"/>
        </w:rPr>
        <w:t>عباسُ تَسمعُ ما تقولُ سُکينةٌ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عَمَّاهُ يَومَ الأَسرِ مَن يَحمِينِي</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أَوَلَسْتَ تَسمَعُ زَينَباً تَدعوک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لي يا حِمَايَ إذا العِدَى نَهَروني </w:t>
      </w:r>
      <w:bookmarkStart w:id="266" w:name="pg7088_58621"/>
    </w:p>
    <w:p>
      <w:pPr>
        <w:pStyle w:val="Heading2"/>
        <w:numPr>
          <w:ilvl w:val="1"/>
          <w:numId w:val="1"/>
        </w:numPr>
        <w:rPr/>
      </w:pPr>
      <w:bookmarkStart w:id="267" w:name="__RefHeading___Toc3461875_372815092"/>
      <w:bookmarkStart w:id="268" w:name="_Toc103"/>
      <w:bookmarkEnd w:id="266"/>
      <w:bookmarkEnd w:id="267"/>
      <w:r>
        <w:rPr>
          <w:rtl w:val="true"/>
        </w:rPr>
        <w:t>الليلة الثانية عشرة</w:t>
      </w:r>
      <w:r>
        <w:rPr>
          <w:rtl w:val="true"/>
        </w:rPr>
        <w:t xml:space="preserve">: </w:t>
      </w:r>
      <w:r>
        <w:rPr>
          <w:rtl w:val="true"/>
        </w:rPr>
        <w:t>التهاون بالصلاة و الرياء</w:t>
      </w:r>
      <w:bookmarkEnd w:id="268"/>
    </w:p>
    <w:p>
      <w:pPr>
        <w:pStyle w:val="Heading3"/>
        <w:numPr>
          <w:ilvl w:val="2"/>
          <w:numId w:val="1"/>
        </w:numPr>
        <w:rPr/>
      </w:pPr>
      <w:bookmarkStart w:id="269" w:name="__RefHeading___Toc3461877_372815092"/>
      <w:bookmarkStart w:id="270" w:name="_Toc104"/>
      <w:bookmarkEnd w:id="269"/>
      <w:r>
        <w:rPr>
          <w:rtl w:val="true"/>
        </w:rPr>
        <w:t>اشارة</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لِلْمُصَلِّينَ الَّذِينَ هُمْ عَنْ صَلاتِهِمْ ساهُونَ</w:t>
      </w:r>
      <w:r>
        <w:rPr>
          <w:rStyle w:val="FootnoteAnchor"/>
          <w:rtl w:val="true"/>
        </w:rPr>
        <w:footnoteReference w:id="270"/>
      </w:r>
      <w:r>
        <w:rPr>
          <w:rFonts w:ascii="Amiri" w:hAnsi="Amiri" w:eastAsia="Amiri" w:cs="Amiri"/>
          <w:color w:val="111111"/>
          <w:sz w:val="28"/>
          <w:sz w:val="28"/>
          <w:szCs w:val="28"/>
          <w:rtl w:val="true"/>
          <w:lang w:bidi="ar-SA"/>
        </w:rPr>
        <w:t>الَّذِينَ هُمْ يُراؤنَ</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 يَمْنَعُونَ الْماعُونَ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الصلاة هی اول ما یسال عنها العبد و الصلاة الفاصل بین المؤمن و الکافر و اذا قبلت قبل ما سواها من اعمال العبد و اذا ردت صلاته رد جمیع اعمال العبد 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امتحنوا شيعتنا عند مواقيت الصلاة کيف محافظتهم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تفسیر هذا المقطع من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يمنعون الماعون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الماعون لغة هو کل ما فيه منفعة و عون و سئل الإمام الصادق عن تفسیر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القرض يقرضه و المعروف يصطنعه و متاع البيت يعيره و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فقلت له إن لنا جيرانا إذا أعرناهم متاعا کسروه و أفسدوه فعلينا جناح إن نمنعهم فقال لا ليس عليکم جناح إن تمنعوهم إذا کانوا کذلک</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3461879_372815092"/>
      <w:bookmarkStart w:id="272" w:name="_Toc105"/>
      <w:bookmarkEnd w:id="271"/>
      <w:r>
        <w:rPr>
          <w:rtl w:val="true"/>
        </w:rPr>
        <w:t>ما عقوبة المتهاون في الصلاة</w:t>
      </w:r>
      <w:bookmarkEnd w:id="27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تهاون بصلاته من الرجال و النساء ابتلاه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دار الدنيا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 الله البرکة من عمره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 الله البرکة من رزقه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يمحو الله عزوجل سيماء الصالحين من وجهه و </w:t>
      </w:r>
      <w:bookmarkStart w:id="273" w:name="pg7088_58622"/>
    </w:p>
    <w:p>
      <w:pPr>
        <w:pStyle w:val="BookText"/>
        <w:rPr/>
      </w:pPr>
      <w:bookmarkEnd w:id="27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 عمل يعمله لا يؤجر عليه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يرتفع دعاؤه إلى السماء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السادسة ليس له حظ في دعاء الصالحين</w:t>
      </w:r>
      <w:r>
        <w:rPr>
          <w:rFonts w:eastAsia="IRNazanin" w:cs="IRNazanin"/>
          <w:color w:val="111111"/>
          <w:sz w:val="28"/>
          <w:szCs w:val="28"/>
          <w:rtl w:val="true"/>
          <w:lang w:bidi="fa-IR"/>
        </w:rPr>
        <w:t>»</w:t>
      </w:r>
    </w:p>
    <w:p>
      <w:pPr>
        <w:pStyle w:val="Heading3"/>
        <w:numPr>
          <w:ilvl w:val="2"/>
          <w:numId w:val="1"/>
        </w:numPr>
        <w:rPr/>
      </w:pPr>
      <w:bookmarkStart w:id="274" w:name="__RefHeading___Toc3461881_372815092"/>
      <w:bookmarkStart w:id="275" w:name="_Toc106"/>
      <w:bookmarkEnd w:id="274"/>
      <w:r>
        <w:rPr>
          <w:rtl w:val="true"/>
        </w:rPr>
        <w:t>الریاء</w:t>
      </w:r>
      <w:bookmarkEnd w:id="275"/>
    </w:p>
    <w:p>
      <w:pPr>
        <w:pStyle w:val="BookText"/>
        <w:rPr/>
      </w:pPr>
      <w:r>
        <w:rPr>
          <w:rFonts w:ascii="IRNazanin" w:hAnsi="IRNazanin" w:eastAsia="IRNazanin"/>
          <w:color w:val="111111"/>
          <w:sz w:val="28"/>
          <w:sz w:val="28"/>
          <w:szCs w:val="28"/>
          <w:rtl w:val="true"/>
          <w:lang w:bidi="fa-IR"/>
        </w:rPr>
        <w:t>و اما الریا التی ذکر فی الآیة فهو من الرؤية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طلب المنزلة في قلوب الناس بإراءتهم خصال الخير</w:t>
      </w:r>
      <w:r>
        <w:rPr>
          <w:rStyle w:val="FootnoteAnchor"/>
          <w:rtl w:val="true"/>
        </w:rPr>
        <w:footnoteReference w:id="275"/>
      </w:r>
      <w:r>
        <w:rPr>
          <w:rFonts w:ascii="IRNazanin" w:hAnsi="IRNazanin" w:eastAsia="IRNazanin"/>
          <w:color w:val="111111"/>
          <w:sz w:val="28"/>
          <w:sz w:val="28"/>
          <w:szCs w:val="28"/>
          <w:rtl w:val="true"/>
          <w:lang w:bidi="fa-IR"/>
        </w:rPr>
        <w:t>أو ما يدل عليها من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فهومن اصناف الجاه، إذ هو طلب المنزلة في القلوب بأي عمل اتفق و هو بحث عن السمعة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الرياء من الأخلاق الذميمة والمهلکات العظيمة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وتوعد المتصف بها بذهاب اعماله فقد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يقبل الله تعالى عملا فيه مثقال ذرة من رياء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أما علامة المرائي فأربعة يحرص في العمل لله إذا کان عنده أحد و يکسل إذا کان وحده و يحرص في کل أمره على المحمدة و يحسن سمته بجهده</w:t>
      </w:r>
      <w:r>
        <w:rPr>
          <w:rFonts w:eastAsia="IRNazanin" w:cs="IRNazanin"/>
          <w:color w:val="111111"/>
          <w:sz w:val="28"/>
          <w:szCs w:val="28"/>
          <w:rtl w:val="true"/>
          <w:lang w:bidi="fa-IR"/>
        </w:rPr>
        <w:t>»</w:t>
      </w:r>
    </w:p>
    <w:p>
      <w:pPr>
        <w:pStyle w:val="Heading3"/>
        <w:numPr>
          <w:ilvl w:val="2"/>
          <w:numId w:val="1"/>
        </w:numPr>
        <w:rPr/>
      </w:pPr>
      <w:bookmarkStart w:id="276" w:name="__RefHeading___Toc3461883_372815092"/>
      <w:bookmarkStart w:id="277" w:name="_Toc107"/>
      <w:bookmarkEnd w:id="276"/>
      <w:r>
        <w:rPr>
          <w:rtl w:val="true"/>
        </w:rPr>
        <w:t>قصص عن الریاء</w:t>
      </w:r>
      <w:bookmarkEnd w:id="2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إبراهيم بن أدهم،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تعلمت المعرفة من راهب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سمعان، دخلت عليه في صومعته،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سمعان منذ کم أنت في صومعتک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سبعين سنة،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طعامک؟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مسلم فما دعاک إلى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أحببت أن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کل ليلة حمصة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الذي يهيج من قلبک حتى تکفيه هذه الحمصة؟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 الدير بحذائک،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يأتوني في کل سنة يوما واحدا فيزينون صومعتي، ويطوفون حواليها، ويعظموني بذلک، فکلما تثاقلت نفسي عن العبادة، ذکرتها تلک الساعة وأنا احتمل جهد سنة لعز</w:t>
      </w:r>
      <w:bookmarkStart w:id="278" w:name="pg7088_58623"/>
    </w:p>
    <w:p>
      <w:pPr>
        <w:pStyle w:val="BookText"/>
        <w:rPr/>
      </w:pPr>
      <w:bookmarkEnd w:id="278"/>
      <w:r>
        <w:rPr>
          <w:rFonts w:ascii="Amiri" w:hAnsi="Amiri" w:eastAsia="Amiri" w:cs="Amiri"/>
          <w:color w:val="111111"/>
          <w:sz w:val="28"/>
          <w:sz w:val="28"/>
          <w:szCs w:val="28"/>
          <w:rtl w:val="true"/>
          <w:lang w:bidi="ar-SA"/>
        </w:rPr>
        <w:t>ساعة، فاحتمل يا مسلم جهد ساعة لعز الأبد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عابد کان فی المسجد فی اللیل یصلی و اذا احس بشخص فتح علیه باب المسجد فقال فی نفسه انه حارس المسجد فالاوطیل فی صلاتی حتی ینقلها للناس و لما اصبح الصبح و اتم من الصلاة التفت الیه و اذا به کلب لائذ بالمسجد لیحمی نفسه من المطر، فقال فی نفسه صلیت طول اللیل لاجل کلب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کان مدعو علی مائد عند الحاکم لما رجع الی البیت قال لولده جئنا بغذاء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الم تاکل فی بیت الحاکم؟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لانی لم اکل بحد الکفایه عند الحاکم حتی اعلمه بزهدی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ولده عد صلاتک ایضا لانها کانت ایضا ریاء عند الحاکم</w:t>
      </w:r>
      <w:r>
        <w:rPr>
          <w:rFonts w:eastAsia="IRNazanin" w:cs="IRNazanin"/>
          <w:color w:val="111111"/>
          <w:sz w:val="28"/>
          <w:szCs w:val="28"/>
          <w:rtl w:val="true"/>
          <w:lang w:bidi="fa-IR"/>
        </w:rPr>
        <w:t>.</w:t>
      </w:r>
    </w:p>
    <w:p>
      <w:pPr>
        <w:pStyle w:val="Heading3"/>
        <w:numPr>
          <w:ilvl w:val="2"/>
          <w:numId w:val="1"/>
        </w:numPr>
        <w:rPr/>
      </w:pPr>
      <w:bookmarkStart w:id="279" w:name="__RefHeading___Toc3461885_372815092"/>
      <w:bookmarkStart w:id="280" w:name="_Toc108"/>
      <w:bookmarkEnd w:id="279"/>
      <w:r>
        <w:rPr>
          <w:rtl w:val="true"/>
        </w:rPr>
        <w:t xml:space="preserve">شعائر الحسین </w:t>
      </w:r>
      <w:r>
        <w:rPr>
          <w:rtl w:val="true"/>
        </w:rPr>
        <w:t>(</w:t>
      </w:r>
      <w:r>
        <w:rPr>
          <w:rtl w:val="true"/>
        </w:rPr>
        <w:t>علیه السلام</w:t>
      </w:r>
      <w:r>
        <w:rPr>
          <w:rtl w:val="true"/>
        </w:rPr>
        <w:t>)</w:t>
      </w:r>
      <w:bookmarkEnd w:id="280"/>
    </w:p>
    <w:p>
      <w:pPr>
        <w:pStyle w:val="BookText"/>
        <w:rPr/>
      </w:pPr>
      <w:r>
        <w:rPr>
          <w:rFonts w:ascii="IRNazanin" w:hAnsi="IRNazanin" w:eastAsia="IRNazanin"/>
          <w:color w:val="111111"/>
          <w:sz w:val="28"/>
          <w:sz w:val="28"/>
          <w:szCs w:val="28"/>
          <w:rtl w:val="true"/>
          <w:lang w:bidi="fa-IR"/>
        </w:rPr>
        <w:t xml:space="preserve">التصنع فی کل شئ قبیح الا لاجل الحسین حتی التصنع و اظهار خلاف ما الانسان علیه للاجل الحسین ثوابه الجنة جاء فی الحدیث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يا با عمارة أنشدني في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فأنشدته فبکى ثم أنشدته فبکى ثم أنشدته فبکى قال فو الله ما زلت أنشده و يبکي حتى سمعت البکاء من الدار فقال لي يا أبا عمارة من أنشد في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 فأبکى خمسين فله الجنة و من أنشد في الحسين شعرا فأبکى أربعين فله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زال ینقص من هذا العدد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أنشد في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 فأبکى واحدا فله الجنة و من أنشد في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فبکى فله الجنة و من أنشد في الحسين شعرا فتباکى</w:t>
      </w:r>
      <w:r>
        <w:rPr>
          <w:rStyle w:val="FootnoteAnchor"/>
          <w:rtl w:val="true"/>
        </w:rPr>
        <w:footnoteReference w:id="278"/>
      </w:r>
      <w:r>
        <w:rPr>
          <w:rFonts w:ascii="IRNazanin" w:hAnsi="IRNazanin" w:eastAsia="IRNazanin"/>
          <w:color w:val="111111"/>
          <w:sz w:val="28"/>
          <w:sz w:val="28"/>
          <w:szCs w:val="28"/>
          <w:rtl w:val="true"/>
          <w:lang w:bidi="fa-IR"/>
        </w:rPr>
        <w:t>فله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ذکر الحسين عنده فخرج من عينيه من الدمع مقدار جناح ذباب کان ثوابه على الله عزوجل و لم يرض له بدون الجنة</w:t>
      </w:r>
      <w:r>
        <w:rPr>
          <w:rFonts w:eastAsia="IRNazanin" w:cs="IRNazanin"/>
          <w:color w:val="111111"/>
          <w:sz w:val="28"/>
          <w:szCs w:val="28"/>
          <w:rtl w:val="true"/>
          <w:lang w:bidi="fa-IR"/>
        </w:rPr>
        <w:t>»</w:t>
      </w:r>
    </w:p>
    <w:p>
      <w:pPr>
        <w:pStyle w:val="Heading3"/>
        <w:numPr>
          <w:ilvl w:val="2"/>
          <w:numId w:val="1"/>
        </w:numPr>
        <w:rPr/>
      </w:pPr>
      <w:bookmarkStart w:id="281" w:name="__RefHeading___Toc3461887_372815092"/>
      <w:bookmarkStart w:id="282" w:name="_Toc109"/>
      <w:bookmarkEnd w:id="281"/>
      <w:r>
        <w:rPr>
          <w:rtl w:val="true"/>
        </w:rPr>
        <w:t>نعي</w:t>
      </w:r>
      <w:r>
        <w:rPr>
          <w:rtl w:val="true"/>
        </w:rPr>
        <w:t xml:space="preserve">: </w:t>
      </w:r>
      <w:r>
        <w:rPr>
          <w:rtl w:val="true"/>
        </w:rPr>
        <w:t xml:space="preserve">القاسم بن الحسن </w:t>
      </w:r>
      <w:r>
        <w:rPr>
          <w:rtl w:val="true"/>
        </w:rPr>
        <w:t>(</w:t>
      </w:r>
      <w:r>
        <w:rPr>
          <w:rtl w:val="true"/>
        </w:rPr>
        <w:t>علیه السلام</w:t>
      </w:r>
      <w:r>
        <w:rPr>
          <w:rtl w:val="true"/>
        </w:rPr>
        <w:t>)</w:t>
      </w:r>
      <w:bookmarkEnd w:id="28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نقلت مشاهدات کثیرة فیها طلبت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القارئین و النائحین علی الحسین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بقرائت ابیات معروفة عندهم و مشجعیة لیقرئوها، منها ما روی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المحاضرة وأخبار المذاکرة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للتنوخي انه کان بالحائر من کربلاء رجل يدعى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ينوح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ابو الحسن الکاتب الى هذا المنشد، أبا القاسم التنوخي علي بن محمد بن داود والد مؤلف النشوار لينوح على الحسين قصيدة بطلب </w:t>
      </w:r>
    </w:p>
    <w:p>
      <w:pPr>
        <w:pStyle w:val="BookText"/>
        <w:rPr/>
      </w:pPr>
      <w:r>
        <w:rPr>
          <w:rFonts w:ascii="IRNazanin" w:hAnsi="IRNazanin" w:eastAsia="IRNazanin"/>
          <w:color w:val="111111"/>
          <w:sz w:val="28"/>
          <w:sz w:val="28"/>
          <w:szCs w:val="28"/>
          <w:rtl w:val="true"/>
          <w:lang w:bidi="fa-IR"/>
        </w:rPr>
        <w:t xml:space="preserve">من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القصیدة لبعض الشعراء الکوفيين وأولها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ايها العينان فيضا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واستهلا لا تغيضا</w:t>
      </w:r>
    </w:p>
    <w:p>
      <w:pPr>
        <w:pStyle w:val="BookText"/>
        <w:rPr/>
      </w:pPr>
      <w:r>
        <w:rPr>
          <w:rFonts w:ascii="IRNazanin" w:hAnsi="IRNazanin" w:eastAsia="IRNazanin"/>
          <w:color w:val="111111"/>
          <w:sz w:val="28"/>
          <w:sz w:val="28"/>
          <w:szCs w:val="28"/>
          <w:rtl w:val="true"/>
          <w:lang w:bidi="fa-IR"/>
        </w:rPr>
        <w:t>لم امرضه فاسلو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ولا کان مريضا</w:t>
      </w:r>
    </w:p>
    <w:p>
      <w:pPr>
        <w:pStyle w:val="BookText"/>
        <w:rPr/>
      </w:pPr>
      <w:r>
        <w:rPr>
          <w:rFonts w:ascii="IRNazanin" w:hAnsi="IRNazanin" w:eastAsia="IRNazanin"/>
          <w:color w:val="111111"/>
          <w:sz w:val="28"/>
          <w:sz w:val="28"/>
          <w:szCs w:val="28"/>
          <w:rtl w:val="true"/>
          <w:lang w:bidi="fa-IR"/>
        </w:rPr>
        <w:t>قال ابو القاسم وکان هذا في النصف من شعبان والناس اذ ذاک يلقون جهدا جهيدا من الحنابلة اذا ارادوا الخروج الى الحائر فلم ازل اتلطف حتى خرجت فکنت في الحائر ليلة النصف من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w:t>
      </w:r>
      <w:r>
        <w:rPr>
          <w:rStyle w:val="FootnoteAnchor"/>
          <w:rtl w:val="true"/>
        </w:rPr>
        <w:footnoteReference w:id="28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إلينا يوما، أبو الحسن الکاتب</w:t>
      </w:r>
      <w:r>
        <w:rPr>
          <w:rStyle w:val="FootnoteAnchor"/>
          <w:rtl w:val="true"/>
        </w:rPr>
        <w:footnoteReference w:id="281"/>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أتعرفون ببغداد رجلا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أصدق؟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يعرفه من أهل المجلس غيري،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فکيف سألت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يعمل؟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ينوح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فبکى أبو الحسن،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عندي عجوزا ربتني من أهل کرخ جدان</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عفطية اللسان</w:t>
      </w:r>
      <w:r>
        <w:rPr>
          <w:rStyle w:val="FootnoteAnchor"/>
          <w:rtl w:val="true"/>
        </w:rPr>
        <w:footnoteReference w:id="28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الأغلب على لسانها النبطية، لا يمکنها أن تقيم کلمة عربية صحيحة، فضلا عن أن تروي شعرا، وهي من صالحات نساء المسلمين، کثيرة الصيام والتهجد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وإنها انتبهت البارحة في جوف الليل، ومرقدها قريب من موقعي، فصاحت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فجئتها، فوجدتها ترعد،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کنت قد صليت وردي</w:t>
      </w:r>
      <w:r>
        <w:rPr>
          <w:rStyle w:val="FootnoteAnchor"/>
          <w:rtl w:val="true"/>
        </w:rPr>
        <w:footnoteReference w:id="284"/>
      </w:r>
      <w:r>
        <w:rPr>
          <w:rFonts w:ascii="IRNazanin" w:hAnsi="IRNazanin" w:eastAsia="IRNazanin"/>
          <w:color w:val="111111"/>
          <w:sz w:val="28"/>
          <w:sz w:val="28"/>
          <w:szCs w:val="28"/>
          <w:rtl w:val="true"/>
          <w:lang w:bidi="fa-IR"/>
        </w:rPr>
        <w:t>فنمت، فرأيت الساعة في منامي، کأني في درب من دروب الکرخ، فإذا بحجرة نظيفة بيضاء، مليحة الساج، مفتوحة الباب، ونساء وقوف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وما الخبر؟ فأومأوا إلى داخل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فإذا بحجرة لطيفة، في نهاية الحسن، وفي صحنها امرأة شابة لم أر قط أحسن منها، ولا أبهى ولا أجمل، وعليها ثياب حسنة بياض مروي</w:t>
      </w:r>
      <w:r>
        <w:rPr>
          <w:rStyle w:val="FootnoteAnchor"/>
          <w:rtl w:val="true"/>
        </w:rPr>
        <w:footnoteReference w:id="28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لين، وهي ملتحفة فوقها بإزار أبيض جدا، وفي حجرها رأس رجل يشخب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عليک، أنا فاطمة بنت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رأس ابن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قولي لابن أصدق عني أن ينوح</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أمرضه فأسلو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ولا کان مريضا</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لم أمرضه قتيلا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ولا کان مريضا</w:t>
      </w:r>
    </w:p>
    <w:p>
      <w:pPr>
        <w:pStyle w:val="BookText"/>
        <w:rPr/>
      </w:pPr>
      <w:r>
        <w:rPr>
          <w:rFonts w:ascii="IRNazanin" w:hAnsi="IRNazanin" w:eastAsia="IRNazanin"/>
          <w:color w:val="111111"/>
          <w:sz w:val="28"/>
          <w:sz w:val="28"/>
          <w:szCs w:val="28"/>
          <w:rtl w:val="true"/>
          <w:lang w:bidi="fa-IR"/>
        </w:rPr>
        <w:t>هکذا نقل فی کتب المعتمدة و لعله هنا من خطاء النساخ 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فانتبهت فزعة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أمرطه</w:t>
      </w:r>
      <w:r>
        <w:rPr>
          <w:rStyle w:val="FootnoteAnchor"/>
          <w:rtl w:val="true"/>
        </w:rPr>
        <w:footnoteReference w:id="28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بالطاء، لأنها لا تتمکن من إقامة الضاد، فسکنت منها إلى أن نامت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القاسم مع معرفتک الرجل، قد حملتک الأمانة، ولزمتک، إلى أن تبلغها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لأمر سيدة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هذا في شعبان، والناس إذ ذاک يلقون جهدا جهيدا من الحنابلة، إذا أرادوا الخروج إلى الحائر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أزل أتلطف، حتى خرجت، فکنت في الحائر</w:t>
      </w:r>
      <w:r>
        <w:rPr>
          <w:rStyle w:val="FootnoteAnchor"/>
          <w:rtl w:val="true"/>
        </w:rPr>
        <w:footnoteReference w:id="28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ليلة النصف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 ابن أصدق</w:t>
      </w:r>
      <w:r>
        <w:rPr>
          <w:rStyle w:val="FootnoteAnchor"/>
          <w:rtl w:val="true"/>
        </w:rPr>
        <w:footnoteReference w:id="290"/>
      </w:r>
      <w:r>
        <w:rPr>
          <w:rFonts w:ascii="IRNazanin" w:hAnsi="IRNazanin" w:eastAsia="IRNazanin"/>
          <w:color w:val="111111"/>
          <w:sz w:val="28"/>
          <w:sz w:val="28"/>
          <w:szCs w:val="28"/>
          <w:rtl w:val="true"/>
          <w:lang w:bidi="fa-IR"/>
        </w:rPr>
        <w:t>، حتى رأيته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تأمرک بأن تنوح بالقصيدة التي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أمرضه فأسلو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ولا کان مريضا</w:t>
      </w:r>
    </w:p>
    <w:p>
      <w:pPr>
        <w:pStyle w:val="BookText"/>
        <w:rPr/>
      </w:pPr>
      <w:r>
        <w:rPr>
          <w:rFonts w:ascii="IRNazanin" w:hAnsi="IRNazanin" w:eastAsia="IRNazanin"/>
          <w:color w:val="111111"/>
          <w:sz w:val="28"/>
          <w:sz w:val="28"/>
          <w:szCs w:val="28"/>
          <w:rtl w:val="true"/>
          <w:lang w:bidi="fa-IR"/>
        </w:rPr>
        <w:t>وما کنت أعرف القصيدة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فانزعج من ذلک، فقصصت عليه، وعلى من حضر، الحديث، فأجهشوا بالبکاء، وما ناح تلک الليلة إلا بهذه القصيدة، وأولها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العينان فيضا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واستهلا لا تغيضا</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ايها العينان فيضا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واستهلا لا تغيضا</w:t>
      </w:r>
    </w:p>
    <w:p>
      <w:pPr>
        <w:pStyle w:val="BookText"/>
        <w:rPr/>
      </w:pPr>
      <w:r>
        <w:rPr>
          <w:rFonts w:ascii="IRNazanin" w:hAnsi="IRNazanin" w:eastAsia="IRNazanin"/>
          <w:color w:val="111111"/>
          <w:sz w:val="28"/>
          <w:sz w:val="28"/>
          <w:szCs w:val="28"/>
          <w:rtl w:val="true"/>
          <w:lang w:bidi="fa-IR"/>
        </w:rPr>
        <w:t>وابکيا بالطف ميتا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الصدر رضيضا</w:t>
      </w:r>
    </w:p>
    <w:p>
      <w:pPr>
        <w:pStyle w:val="BookText"/>
        <w:rPr/>
      </w:pPr>
      <w:r>
        <w:rPr>
          <w:rFonts w:ascii="IRNazanin" w:hAnsi="IRNazanin" w:eastAsia="IRNazanin"/>
          <w:color w:val="111111"/>
          <w:sz w:val="28"/>
          <w:sz w:val="28"/>
          <w:szCs w:val="28"/>
          <w:rtl w:val="true"/>
          <w:lang w:bidi="fa-IR"/>
        </w:rPr>
        <w:t>لم أمرضه قتيلا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ولا کان مريضا</w:t>
      </w:r>
    </w:p>
    <w:p>
      <w:pPr>
        <w:pStyle w:val="BookText"/>
        <w:rPr/>
      </w:pPr>
      <w:r>
        <w:rPr>
          <w:rFonts w:ascii="IRNazanin" w:hAnsi="IRNazanin" w:eastAsia="IRNazanin"/>
          <w:color w:val="111111"/>
          <w:sz w:val="28"/>
          <w:sz w:val="28"/>
          <w:szCs w:val="28"/>
          <w:rtl w:val="true"/>
          <w:lang w:bidi="fa-IR"/>
        </w:rPr>
        <w:t xml:space="preserve">وهي لبعض الشعراء الکوفيين وعدت إلى أبي الحسن، فأخبرته بما جرى کان الناس لا يستطيعون النياحة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خوفا من الحنابلة، قال أبي، وابن عياش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ببغداد، نائحة مجيدة حاذقة، تعرف بخلب، تنوح بهذه القصيدة</w:t>
      </w:r>
      <w:r>
        <w:rPr>
          <w:rFonts w:eastAsia="IRNazanin" w:cs="IRNazanin"/>
          <w:color w:val="111111"/>
          <w:sz w:val="28"/>
          <w:szCs w:val="28"/>
          <w:rtl w:val="true"/>
          <w:lang w:bidi="fa-IR"/>
        </w:rPr>
        <w:t>.</w:t>
      </w:r>
      <w:r>
        <w:rPr>
          <w:rStyle w:val="FootnoteAnchor"/>
          <w:rtl w:val="true"/>
        </w:rPr>
        <w:footnoteReference w:id="29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فسمعناها في دور بعض الرؤساء، </w:t>
      </w:r>
    </w:p>
    <w:p>
      <w:pPr>
        <w:pStyle w:val="BookText"/>
        <w:rPr/>
      </w:pPr>
      <w:r>
        <w:rPr>
          <w:rFonts w:ascii="IRNazanin" w:hAnsi="IRNazanin" w:eastAsia="IRNazanin"/>
          <w:color w:val="111111"/>
          <w:sz w:val="28"/>
          <w:sz w:val="28"/>
          <w:szCs w:val="28"/>
          <w:rtl w:val="true"/>
          <w:lang w:bidi="fa-IR"/>
        </w:rPr>
        <w:t>لأن الناس إذ ذاک کانوا لا يتمکنون من النياحة إلا بعز سلطان</w:t>
      </w:r>
      <w:r>
        <w:rPr>
          <w:rStyle w:val="FootnoteAnchor"/>
          <w:rtl w:val="true"/>
        </w:rPr>
        <w:footnoteReference w:id="29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سرا لأجل الحنابلة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يکن النوح إلا مراثي الحسين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 غير تعريض بالسلف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فبلغنا البربهاري</w:t>
      </w:r>
      <w:r>
        <w:rPr>
          <w:rStyle w:val="FootnoteAnchor"/>
          <w:rtl w:val="true"/>
        </w:rPr>
        <w:footnoteReference w:id="29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نائحة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خلب، تنوح، اطلبوها فاقتلوها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یا مؤمنین ان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هذه الأبيات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العينانِ فِيضَا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واستَهِلَّا لا تَغيضَا</w:t>
      </w:r>
    </w:p>
    <w:p>
      <w:pPr>
        <w:pStyle w:val="BookText"/>
        <w:rPr/>
      </w:pPr>
      <w:r>
        <w:rPr>
          <w:rFonts w:ascii="Amiri" w:hAnsi="Amiri" w:eastAsia="Amiri" w:cs="Amiri"/>
          <w:color w:val="111111"/>
          <w:sz w:val="28"/>
          <w:sz w:val="28"/>
          <w:szCs w:val="28"/>
          <w:rtl w:val="true"/>
          <w:lang w:bidi="ar-SA"/>
        </w:rPr>
        <w:t>وابکيا بِالطَفِّ مَيتاً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 الجِسمَ رَضِيضَاً</w:t>
      </w:r>
    </w:p>
    <w:p>
      <w:pPr>
        <w:pStyle w:val="BookText"/>
        <w:rPr/>
      </w:pPr>
      <w:r>
        <w:rPr>
          <w:rFonts w:ascii="IRNazanin" w:hAnsi="IRNazanin" w:eastAsia="IRNazanin"/>
          <w:color w:val="111111"/>
          <w:sz w:val="28"/>
          <w:sz w:val="28"/>
          <w:szCs w:val="28"/>
          <w:rtl w:val="true"/>
          <w:lang w:bidi="fa-IR"/>
        </w:rPr>
        <w:t>أنا الوالده والگلب لهفان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وادور عزه ابني وين ما کان</w:t>
      </w:r>
    </w:p>
    <w:p>
      <w:pPr>
        <w:pStyle w:val="BookText"/>
        <w:rPr/>
      </w:pPr>
      <w:r>
        <w:rPr>
          <w:rFonts w:ascii="IRNazanin" w:hAnsi="IRNazanin" w:eastAsia="IRNazanin"/>
          <w:color w:val="111111"/>
          <w:sz w:val="28"/>
          <w:sz w:val="28"/>
          <w:szCs w:val="28"/>
          <w:rtl w:val="true"/>
          <w:lang w:bidi="fa-IR"/>
        </w:rPr>
        <w:t>ابني ذبيح او ماله اکفان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لعبت عليه الخيل ميدان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یا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لیتک حاضرة یوم عاشوراء حین جاء القاسم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لیودع عمه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اصحاب الکتب کان للحسین کالولد العزيز المدلل لان توفي أبوالقاسم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له من العمر أربع سنين فرباه عمه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يحبه حبا شديدا ولم يذکر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عند وداع أحد من أهل بيته غشي عليه من شدة البکاء حتى عند وداع ولده وفلذة کبده علي الأکبر شبيه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عند وداعه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الحسين أرخى عينيه بالدموع ولکنهم قالوا لما خرج القاسم واقبل على عمه يستأذنه في القتال نظر إليه الحسين فلم يملک نفسه دون أن تقدم إيه واعتنقه وجعلا يبکيان حتى </w:t>
      </w:r>
    </w:p>
    <w:p>
      <w:pPr>
        <w:pStyle w:val="BookText"/>
        <w:rPr/>
      </w:pPr>
      <w:r>
        <w:rPr>
          <w:rFonts w:ascii="Amiri" w:hAnsi="Amiri" w:eastAsia="Amiri" w:cs="Amiri"/>
          <w:color w:val="111111"/>
          <w:sz w:val="28"/>
          <w:sz w:val="28"/>
          <w:szCs w:val="28"/>
          <w:rtl w:val="true"/>
          <w:lang w:bidi="ar-SA"/>
        </w:rPr>
        <w:t>غشي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ساعة اعتنق فيها الحسين ابن أخيه القاسم ثم ودعه فنزل إلى الميدان، وساعة أخرى اعتنقه وهو مشقوق الهامة مثخن بالجراح</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ساعد الله قلبک أبا عبد الله وأنت ترى وديعة أخيک الحسن مغسلا بدمائه سيدي ما کنت تقول وأنت تحمله إلى الخيمة؟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يبکي عند رأسه وينادي يا بن أخي أنت الوديعة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النساء صراخ الحسين أقبلن إليه وهن يبکين لاطمات تتقدمهن أمه رملى وعمته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وصلن إليه ألقين بأنفسهن عليه وأمه تنادي وا ولداه وا قاسماه</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وين الفاقدة الشبان وين الضايگة اللوعه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هاي ام جاسم العريس عالعريس مفجوعه</w:t>
      </w:r>
    </w:p>
    <w:p>
      <w:pPr>
        <w:pStyle w:val="BookText"/>
        <w:rPr/>
      </w:pPr>
      <w:r>
        <w:rPr>
          <w:rFonts w:ascii="IRNazanin" w:hAnsi="IRNazanin" w:eastAsia="IRNazanin"/>
          <w:color w:val="111111"/>
          <w:sz w:val="28"/>
          <w:sz w:val="28"/>
          <w:szCs w:val="28"/>
          <w:rtl w:val="true"/>
          <w:lang w:bidi="fa-IR"/>
        </w:rPr>
        <w:t>وين الفاگدة الشبان خل اوياي تتعنه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w:t>
      </w:r>
    </w:p>
    <w:p>
      <w:pPr>
        <w:pStyle w:val="BookText"/>
        <w:rPr/>
      </w:pPr>
      <w:r>
        <w:rPr>
          <w:rFonts w:ascii="Amiri" w:hAnsi="Amiri" w:eastAsia="Amiri" w:cs="Amiri"/>
          <w:color w:val="111111"/>
          <w:sz w:val="28"/>
          <w:sz w:val="28"/>
          <w:szCs w:val="28"/>
          <w:rtl w:val="true"/>
          <w:lang w:bidi="ar-SA"/>
        </w:rPr>
        <w:t>جاسم نريد نروح ونساعدها على الونه</w:t>
      </w:r>
    </w:p>
    <w:p>
      <w:pPr>
        <w:pStyle w:val="BookText"/>
        <w:rPr/>
      </w:pPr>
      <w:r>
        <w:rPr>
          <w:rFonts w:ascii="IRNazanin" w:hAnsi="IRNazanin" w:eastAsia="IRNazanin"/>
          <w:color w:val="111111"/>
          <w:sz w:val="28"/>
          <w:sz w:val="28"/>
          <w:szCs w:val="28"/>
          <w:rtl w:val="true"/>
          <w:lang w:bidi="fa-IR"/>
        </w:rPr>
        <w:t>يبني يجاسم جيت أشمک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دگعد يمن لا ظلت أمک</w:t>
      </w:r>
    </w:p>
    <w:p>
      <w:pPr>
        <w:pStyle w:val="BookText"/>
        <w:rPr/>
      </w:pPr>
      <w:r>
        <w:rPr>
          <w:rFonts w:ascii="IRNazanin" w:hAnsi="IRNazanin" w:eastAsia="IRNazanin"/>
          <w:color w:val="111111"/>
          <w:sz w:val="28"/>
          <w:sz w:val="28"/>
          <w:szCs w:val="28"/>
          <w:rtl w:val="true"/>
          <w:lang w:bidi="fa-IR"/>
        </w:rPr>
        <w:t>ظل گلبي يبني ايحوم يمک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يالحنتک من فيض دمک</w:t>
      </w:r>
    </w:p>
    <w:p>
      <w:pPr>
        <w:pStyle w:val="BookText"/>
        <w:rPr/>
      </w:pPr>
      <w:r>
        <w:rPr>
          <w:rFonts w:ascii="Amiri" w:hAnsi="Amiri" w:eastAsia="Amiri" w:cs="Amiri"/>
          <w:color w:val="111111"/>
          <w:sz w:val="28"/>
          <w:sz w:val="28"/>
          <w:szCs w:val="28"/>
          <w:rtl w:val="true"/>
          <w:lang w:bidi="ar-SA"/>
        </w:rPr>
        <w:t>يالفدوه</w:t>
      </w:r>
    </w:p>
    <w:p>
      <w:pPr>
        <w:pStyle w:val="BookText"/>
        <w:rPr/>
      </w:pPr>
      <w:r>
        <w:rPr>
          <w:rFonts w:ascii="IRNazanin" w:hAnsi="IRNazanin" w:eastAsia="IRNazanin"/>
          <w:color w:val="111111"/>
          <w:sz w:val="28"/>
          <w:sz w:val="28"/>
          <w:szCs w:val="28"/>
          <w:rtl w:val="true"/>
          <w:lang w:bidi="fa-IR"/>
        </w:rPr>
        <w:t>اروحن لک ولسمک</w:t>
      </w:r>
    </w:p>
    <w:p>
      <w:pPr>
        <w:pStyle w:val="BookText"/>
        <w:rPr/>
      </w:pPr>
      <w:r>
        <w:rPr>
          <w:rFonts w:ascii="IRNazanin" w:hAnsi="IRNazanin" w:eastAsia="IRNazanin"/>
          <w:color w:val="111111"/>
          <w:sz w:val="28"/>
          <w:sz w:val="28"/>
          <w:szCs w:val="28"/>
          <w:rtl w:val="true"/>
          <w:lang w:bidi="fa-IR"/>
        </w:rPr>
        <w:t>ردتک</w:t>
      </w:r>
    </w:p>
    <w:p>
      <w:pPr>
        <w:pStyle w:val="BookText"/>
        <w:rPr/>
      </w:pPr>
      <w:r>
        <w:rPr>
          <w:rFonts w:ascii="IRNazanin" w:hAnsi="IRNazanin" w:eastAsia="IRNazanin"/>
          <w:color w:val="111111"/>
          <w:sz w:val="28"/>
          <w:sz w:val="28"/>
          <w:szCs w:val="28"/>
          <w:rtl w:val="true"/>
          <w:lang w:bidi="fa-IR"/>
        </w:rPr>
        <w:t>ما ردت دنيه ولا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اتحضرني لو وگع حملي ولا مال</w:t>
      </w:r>
    </w:p>
    <w:p>
      <w:pPr>
        <w:pStyle w:val="BookText"/>
        <w:rPr/>
      </w:pPr>
      <w:r>
        <w:rPr>
          <w:rFonts w:ascii="IRNazanin" w:hAnsi="IRNazanin" w:eastAsia="IRNazanin"/>
          <w:color w:val="111111"/>
          <w:sz w:val="28"/>
          <w:sz w:val="28"/>
          <w:szCs w:val="28"/>
          <w:rtl w:val="true"/>
          <w:lang w:bidi="fa-IR"/>
        </w:rPr>
        <w:t>يجاسم خابت اظنوني والامال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یبنی وکت الضيج لیش اگطعت بيه</w:t>
      </w:r>
    </w:p>
    <w:p>
      <w:pPr>
        <w:pStyle w:val="BookText"/>
        <w:rPr/>
      </w:pPr>
      <w:r>
        <w:rPr>
          <w:rFonts w:ascii="IRNazanin" w:hAnsi="IRNazanin" w:eastAsia="IRNazanin"/>
          <w:color w:val="111111"/>
          <w:sz w:val="28"/>
          <w:sz w:val="28"/>
          <w:szCs w:val="28"/>
          <w:rtl w:val="true"/>
          <w:lang w:bidi="fa-IR"/>
        </w:rPr>
        <w:t>انا ربيت الولد وشکد تعبت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گلت يکبر وليدي وچنت اظنن بيه</w:t>
      </w:r>
    </w:p>
    <w:p>
      <w:pPr>
        <w:pStyle w:val="BookText"/>
        <w:rPr/>
      </w:pPr>
      <w:r>
        <w:rPr>
          <w:rFonts w:ascii="IRNazanin" w:hAnsi="IRNazanin" w:eastAsia="IRNazanin"/>
          <w:color w:val="111111"/>
          <w:sz w:val="28"/>
          <w:sz w:val="28"/>
          <w:szCs w:val="28"/>
          <w:rtl w:val="true"/>
          <w:lang w:bidi="fa-IR"/>
        </w:rPr>
        <w:t>يسد عني وحشتي وبيتي يبنيه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واموت وللکبر بيده يوديني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لوعة خلفت والدة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ترعى نجوم السما في الليل بالسهر </w:t>
      </w:r>
      <w:bookmarkStart w:id="283" w:name="pg7088_58628"/>
    </w:p>
    <w:p>
      <w:pPr>
        <w:pStyle w:val="Heading2"/>
        <w:numPr>
          <w:ilvl w:val="1"/>
          <w:numId w:val="1"/>
        </w:numPr>
        <w:rPr/>
      </w:pPr>
      <w:bookmarkStart w:id="284" w:name="__RefHeading___Toc3461889_372815092"/>
      <w:bookmarkStart w:id="285" w:name="_Toc110"/>
      <w:bookmarkEnd w:id="283"/>
      <w:bookmarkEnd w:id="284"/>
      <w:r>
        <w:rPr>
          <w:rtl w:val="true"/>
        </w:rPr>
        <w:t>الليلة الثالثة عشرة</w:t>
      </w:r>
      <w:r>
        <w:rPr>
          <w:rtl w:val="true"/>
        </w:rPr>
        <w:t xml:space="preserve">: </w:t>
      </w:r>
      <w:r>
        <w:rPr>
          <w:rtl w:val="true"/>
        </w:rPr>
        <w:t>الصبر</w:t>
      </w:r>
      <w:bookmarkEnd w:id="285"/>
    </w:p>
    <w:p>
      <w:pPr>
        <w:pStyle w:val="Heading3"/>
        <w:numPr>
          <w:ilvl w:val="2"/>
          <w:numId w:val="1"/>
        </w:numPr>
        <w:rPr/>
      </w:pPr>
      <w:bookmarkStart w:id="286" w:name="__RefHeading___Toc3461891_372815092"/>
      <w:bookmarkStart w:id="287" w:name="_Toc111"/>
      <w:bookmarkEnd w:id="286"/>
      <w:r>
        <w:rPr>
          <w:rtl w:val="true"/>
        </w:rPr>
        <w:t>اشارة</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اسْتَعِينُوا بِالصَّبْرِ وَ الصَّلاةِ وَ إِنَّها لَکبِيرَةٌ إِلاّ عَلَى الْخاشِعِين</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خلق الله نبیه و ابانا 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انزله الی الارض فصار حاله خلاف الجنة صار فیها یتقلب بین فرقة و اجتماع و هم و حزن و مصائب و بلایا و قد جعل الله للمومن من خلق یحفظهم من الزلل و الانحراف الا و هو الصبر و بسببه یقدر الانسان ان یتخلص من هم الدنیا و مصائبها و هو من اخلاق الانبیاء</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فنظر الی صبر ابراهیم علی نار نمرود و یوسف علی غربته و ما فعله معه اخوته و صبر ایوب</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 هو یرای اولاده یموتون و امواله تذهب هباء و تمرض و مع هذا کله صبر</w:t>
      </w:r>
      <w:r>
        <w:rPr>
          <w:rFonts w:eastAsia="IRNazanin" w:cs="IRNazanin"/>
          <w:color w:val="111111"/>
          <w:sz w:val="28"/>
          <w:szCs w:val="28"/>
          <w:rtl w:val="true"/>
          <w:lang w:bidi="fa-IR"/>
        </w:rPr>
        <w:t>.</w:t>
      </w:r>
    </w:p>
    <w:p>
      <w:pPr>
        <w:pStyle w:val="Heading3"/>
        <w:numPr>
          <w:ilvl w:val="2"/>
          <w:numId w:val="1"/>
        </w:numPr>
        <w:rPr/>
      </w:pPr>
      <w:bookmarkStart w:id="288" w:name="__RefHeading___Toc3461893_372815092"/>
      <w:bookmarkStart w:id="289" w:name="_Toc112"/>
      <w:bookmarkEnd w:id="288"/>
      <w:r>
        <w:rPr>
          <w:rtl w:val="true"/>
        </w:rPr>
        <w:t>ما هي علاقة الصبر بالایمان؟</w:t>
      </w:r>
      <w:bookmarkEnd w:id="289"/>
    </w:p>
    <w:p>
      <w:pPr>
        <w:pStyle w:val="BookText"/>
        <w:rPr/>
      </w:pPr>
      <w:r>
        <w:rPr>
          <w:rFonts w:ascii="IRNazanin" w:hAnsi="IRNazanin" w:eastAsia="IRNazanin"/>
          <w:color w:val="111111"/>
          <w:sz w:val="28"/>
          <w:sz w:val="28"/>
          <w:szCs w:val="28"/>
          <w:rtl w:val="true"/>
          <w:lang w:bidi="fa-IR"/>
        </w:rPr>
        <w:t>نقول الایمان هو الصبر المؤمن یاکل و یشرب و یلبس لکان یصبر علی حرام الله و لا یلهی نفسه الا بالحلال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العالم لو لم یصبر علی الدراسة و تحمل الفقر حتی اصبح من العلماء و العباقرة، ما هو تعریف الصبر؟ یقول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w:t>
      </w:r>
    </w:p>
    <w:p>
      <w:pPr>
        <w:pStyle w:val="BookText"/>
        <w:rPr/>
      </w:pPr>
      <w:r>
        <w:rPr>
          <w:rFonts w:ascii="IRNazanin" w:hAnsi="IRNazanin" w:eastAsia="IRNazanin"/>
          <w:color w:val="111111"/>
          <w:sz w:val="28"/>
          <w:sz w:val="28"/>
          <w:szCs w:val="28"/>
          <w:rtl w:val="true"/>
          <w:lang w:bidi="fa-IR"/>
        </w:rPr>
        <w:t>أن يحتمل الرجل ما ينوبه و يکظم ما يغضبه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قالوا العلماء فی تعریفه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هو حبس النفس من الجزع في وقت وقوع المکروه، وإنما يکون ذلک بمنع باطنه من الأضطراب</w:t>
      </w:r>
      <w:r>
        <w:rPr>
          <w:rStyle w:val="FootnoteAnchor"/>
          <w:rtl w:val="true"/>
        </w:rPr>
        <w:footnoteReference w:id="301"/>
      </w:r>
      <w:bookmarkStart w:id="290" w:name="pg7088_58629"/>
    </w:p>
    <w:p>
      <w:pPr>
        <w:pStyle w:val="BookText"/>
        <w:rPr/>
      </w:pPr>
      <w:bookmarkEnd w:id="290"/>
      <w:r>
        <w:rPr>
          <w:rFonts w:ascii="IRNazanin" w:hAnsi="IRNazanin" w:eastAsia="IRNazanin"/>
          <w:color w:val="111111"/>
          <w:sz w:val="28"/>
          <w:sz w:val="28"/>
          <w:szCs w:val="28"/>
          <w:rtl w:val="true"/>
          <w:lang w:bidi="fa-IR"/>
        </w:rPr>
        <w:t>ولسانه من الشکوى</w:t>
      </w:r>
      <w:r>
        <w:rPr>
          <w:rStyle w:val="FootnoteAnchor"/>
          <w:rtl w:val="true"/>
        </w:rPr>
        <w:footnoteReference w:id="302"/>
      </w:r>
      <w:r>
        <w:rPr>
          <w:rFonts w:ascii="IRNazanin" w:hAnsi="IRNazanin" w:eastAsia="IRNazanin"/>
          <w:color w:val="111111"/>
          <w:sz w:val="28"/>
          <w:sz w:val="28"/>
          <w:szCs w:val="28"/>
          <w:rtl w:val="true"/>
          <w:lang w:bidi="fa-IR"/>
        </w:rPr>
        <w:t>وأعضائه من الحرکات غير المعتادة</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قال بعض العلماء إن أکثر الأخلاق الفاضلة تنطوي تحت لواء الصبر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الشجاعة هي الصبر على مکاره الجهاد</w:t>
      </w:r>
      <w:r>
        <w:rPr>
          <w:rStyle w:val="FootnoteAnchor"/>
          <w:rtl w:val="true"/>
        </w:rPr>
        <w:footnoteReference w:id="30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والعفاف هو الصبر على الشهوات، والحلم هو الصبر على المثيرات، والکتمان هو الصبر على إذاعة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محفوفة بالمکاره والصبر، فمن صبر على المکاره في الدنيا دخل الجنة</w:t>
      </w:r>
      <w:r>
        <w:rPr>
          <w:rStyle w:val="FootnoteAnchor"/>
          <w:rtl w:val="true"/>
        </w:rPr>
        <w:footnoteReference w:id="305"/>
      </w:r>
      <w:r>
        <w:rPr>
          <w:rFonts w:ascii="IRNazanin" w:hAnsi="IRNazanin" w:eastAsia="IRNazanin"/>
          <w:color w:val="111111"/>
          <w:sz w:val="28"/>
          <w:sz w:val="28"/>
          <w:szCs w:val="28"/>
          <w:rtl w:val="true"/>
          <w:lang w:bidi="fa-IR"/>
        </w:rPr>
        <w:t>، وجهنم محفوفة باللذات والشهوات فمن أعطى نفسه لذاتها وشهوتها 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ابتلي من المؤمنين ببلاء فصبر عليه، کان له مثل أجر ألف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من الإيمان بمنزلة الرأس من الجسد، فإذا ذهب الرأس ذهب الجسد، کذلک إذا ذهب الصبر ذهب الإيمان</w:t>
      </w:r>
      <w:r>
        <w:rPr>
          <w:rFonts w:eastAsia="IRNazanin" w:cs="IRNazanin"/>
          <w:color w:val="111111"/>
          <w:sz w:val="28"/>
          <w:szCs w:val="28"/>
          <w:rtl w:val="true"/>
          <w:lang w:bidi="fa-IR"/>
        </w:rPr>
        <w:t>»</w:t>
      </w:r>
    </w:p>
    <w:p>
      <w:pPr>
        <w:pStyle w:val="Heading3"/>
        <w:numPr>
          <w:ilvl w:val="2"/>
          <w:numId w:val="1"/>
        </w:numPr>
        <w:rPr/>
      </w:pPr>
      <w:bookmarkStart w:id="291" w:name="__RefHeading___Toc3461895_372815092"/>
      <w:bookmarkStart w:id="292" w:name="_Toc113"/>
      <w:bookmarkEnd w:id="291"/>
      <w:r>
        <w:rPr>
          <w:rtl w:val="true"/>
        </w:rPr>
        <w:t>طريق تحصيل مرتبة الصبر</w:t>
      </w:r>
      <w:bookmarkEnd w:id="292"/>
    </w:p>
    <w:p>
      <w:pPr>
        <w:pStyle w:val="BookText"/>
        <w:rPr/>
      </w:pPr>
      <w:r>
        <w:rPr>
          <w:rFonts w:ascii="IRNazanin" w:hAnsi="IRNazanin" w:eastAsia="IRNazanin"/>
          <w:color w:val="111111"/>
          <w:sz w:val="28"/>
          <w:sz w:val="28"/>
          <w:szCs w:val="28"/>
          <w:rtl w:val="true"/>
          <w:lang w:bidi="fa-IR"/>
        </w:rPr>
        <w:t>فإنه يکون بمراعاة الأمور التالية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التأمل والتفکر في الأحاديث التي تتحدث عن فضيلة الابتلاء في الدنيا، وأنه في مقابل أية مصيبة يرتفع الصابر درجة أو تمحى عنه سيئة، وأن يستيقن أنه لا خير في من لايبتلى</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يتذکر أن زمان المصيبة قصير و قليل، وأنه سيرفع عنه </w:t>
      </w:r>
      <w:bookmarkStart w:id="293" w:name="pg7088_58630"/>
    </w:p>
    <w:p>
      <w:pPr>
        <w:pStyle w:val="BookText"/>
        <w:rPr/>
      </w:pPr>
      <w:bookmarkEnd w:id="293"/>
      <w:r>
        <w:rPr>
          <w:rFonts w:ascii="Amiri" w:hAnsi="Amiri" w:eastAsia="Amiri" w:cs="Amiri"/>
          <w:color w:val="111111"/>
          <w:sz w:val="28"/>
          <w:sz w:val="28"/>
          <w:szCs w:val="28"/>
          <w:rtl w:val="true"/>
          <w:lang w:bidi="ar-SA"/>
        </w:rPr>
        <w:t>عما 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ويقول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إِصبِر قَليلاً فَبَعدَ العُسرِ تَيسيرُ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أَمرٍ لَهُ وَقتٌ وَتَدبير</w:t>
      </w:r>
    </w:p>
    <w:p>
      <w:pPr>
        <w:pStyle w:val="BookText"/>
        <w:rPr/>
      </w:pPr>
      <w:r>
        <w:rPr>
          <w:rFonts w:ascii="Amiri" w:hAnsi="Amiri" w:eastAsia="Amiri" w:cs="Amiri"/>
          <w:color w:val="111111"/>
          <w:sz w:val="28"/>
          <w:sz w:val="28"/>
          <w:szCs w:val="28"/>
          <w:rtl w:val="true"/>
          <w:lang w:bidi="ar-SA"/>
        </w:rPr>
        <w:t>وَلِلمُهَيمِنِ في حالاتِنا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وَفَوقَ تَقديرِنا لِلّهِ تَقدير</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ينظر الى الجزوع الذي لاصبرله، ويرى هل استفاد شيئا من جزعه، أو أنه بلغه ما کان مقدرا له صبر عليه أم جزع؟ وما کان مقدرا له لايتغير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للأشعث</w:t>
      </w:r>
      <w:r>
        <w:rPr>
          <w:rStyle w:val="FootnoteAnchor"/>
          <w:rtl w:val="true"/>
        </w:rPr>
        <w:footnoteReference w:id="307"/>
      </w:r>
      <w:r>
        <w:rPr>
          <w:rFonts w:ascii="Amiri" w:hAnsi="Amiri" w:eastAsia="Amiri" w:cs="Amiri"/>
          <w:color w:val="111111"/>
          <w:sz w:val="28"/>
          <w:sz w:val="28"/>
          <w:szCs w:val="28"/>
          <w:rtl w:val="true"/>
          <w:lang w:bidi="ar-SA"/>
        </w:rPr>
        <w:t>يعزيه بأخيه عبد الرحمن</w:t>
      </w:r>
      <w:r>
        <w:rPr>
          <w:rFonts w:eastAsia="Amiri" w:cs="Amiri" w:ascii="Amiri" w:hAnsi="Amiri"/>
          <w:color w:val="111111"/>
          <w:sz w:val="28"/>
          <w:szCs w:val="28"/>
          <w:rtl w:val="true"/>
          <w:lang w:bidi="ar-SA"/>
        </w:rPr>
        <w:t>:</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 xml:space="preserve">جزعت فحق عبد الرحمن وفيت و إن صبرت فحق الله أديت على أنک إن صبرت جرى عليک القضاء و أنت محمود و إن جزعت جرى عليک القضاء و أنت مذموم فقال الأشعث إنا لله و إنا إليه راجعون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تدري ما تأويلها فقال الأشعث لأنت غاية العلم و منتهاه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قولک إنا لله فإقرار منک بالملک و أما قولک و إنا إليه راجعون فإقرار منک بالهلک</w:t>
      </w:r>
      <w:r>
        <w:rPr>
          <w:rFonts w:eastAsia="IRNazanin" w:cs="IRNazanin"/>
          <w:color w:val="111111"/>
          <w:sz w:val="28"/>
          <w:szCs w:val="28"/>
          <w:rtl w:val="true"/>
          <w:lang w:bidi="fa-IR"/>
        </w:rPr>
        <w:t>»</w:t>
      </w:r>
    </w:p>
    <w:p>
      <w:pPr>
        <w:pStyle w:val="Heading3"/>
        <w:numPr>
          <w:ilvl w:val="2"/>
          <w:numId w:val="1"/>
        </w:numPr>
        <w:rPr/>
      </w:pPr>
      <w:bookmarkStart w:id="294" w:name="__RefHeading___Toc3461897_372815092"/>
      <w:bookmarkStart w:id="295" w:name="_Toc114"/>
      <w:bookmarkEnd w:id="294"/>
      <w:r>
        <w:rPr>
          <w:rtl w:val="true"/>
        </w:rPr>
        <w:t>قصة إسکندر</w:t>
      </w:r>
      <w:bookmarkEnd w:id="295"/>
    </w:p>
    <w:p>
      <w:pPr>
        <w:pStyle w:val="BookText"/>
        <w:rPr/>
      </w:pPr>
      <w:r>
        <w:rPr>
          <w:rFonts w:ascii="IRNazanin" w:hAnsi="IRNazanin" w:eastAsia="IRNazanin"/>
          <w:color w:val="111111"/>
          <w:sz w:val="28"/>
          <w:sz w:val="28"/>
          <w:szCs w:val="28"/>
          <w:rtl w:val="true"/>
          <w:lang w:bidi="fa-IR"/>
        </w:rPr>
        <w:t>لما حضرت إسکندر الوفاة کتب إلى أمه أن اصنعي طعاما يحضره الناس ثم تقدمي إليهم أن لا يأکل منه محزون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يبسط أحد إليه يده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لا تأکلون؟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تقدمت إلينا أن لا يأکل منه محزون، وليس منا إلا من قد أصيب بحميم أو قريب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والله ابني وما أوصى إلي بهذا إلا ليعزيني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Style w:val="FootnoteAnchor"/>
          <w:rtl w:val="true"/>
        </w:rPr>
        <w:footnoteReference w:id="30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يتأمل حال من ابتلي ببلاء أعظم من بلائه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أن الابتلاء والمصائب هي دليل الفضل</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والسعادة، فإنه الإنسان کلما کان مقربا من الله أکثر کان ابتلاؤه الأکثر و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کرم عبد على الله إلا ازداد عليه البلاء و لا أعطى رجل زکاة ماله فنقصت من ماله و لا حبسها فزادت فيه و لا سرق سارق شيئا إلا حسب من رزقه</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الادمي يتکامل برياضة المصائب</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يتذکر أن هذه المصيبة إنما أتته من الله تعالى الذي لايريد سوى خيره وصلاحه</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يتتبع ويتفحص في أحوال المقربين، </w:t>
      </w:r>
      <w:bookmarkStart w:id="296" w:name="pg7088_58632"/>
    </w:p>
    <w:p>
      <w:pPr>
        <w:pStyle w:val="BookText"/>
        <w:rPr/>
      </w:pPr>
      <w:bookmarkEnd w:id="296"/>
      <w:r>
        <w:rPr>
          <w:rFonts w:ascii="IRNazanin" w:hAnsi="IRNazanin" w:eastAsia="IRNazanin"/>
          <w:color w:val="111111"/>
          <w:sz w:val="28"/>
          <w:sz w:val="28"/>
          <w:szCs w:val="28"/>
          <w:rtl w:val="true"/>
          <w:lang w:bidi="fa-IR"/>
        </w:rPr>
        <w:t>وبلائهم وصبرهم عليه، الى أن تحصل عنده رغبة الصبر واستعداد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الروایة تقول ان يونس بن عمار</w:t>
      </w:r>
      <w:r>
        <w:rPr>
          <w:rStyle w:val="FootnoteAnchor"/>
          <w:rtl w:val="true"/>
        </w:rPr>
        <w:footnoteReference w:id="314"/>
      </w:r>
      <w:r>
        <w:rPr>
          <w:rFonts w:ascii="IRNazanin" w:hAnsi="IRNazanin" w:eastAsia="IRNazanin"/>
          <w:color w:val="111111"/>
          <w:sz w:val="28"/>
          <w:sz w:val="28"/>
          <w:szCs w:val="28"/>
          <w:rtl w:val="true"/>
          <w:lang w:bidi="fa-IR"/>
        </w:rPr>
        <w:t>یقول ظهر فی وجهی الجذام فلامتنی الناس و قالوا هذا البلاء لو ارادک الله لما ابتلاک فیه و الحدیث هکذا</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الصادق إن هذا الذي ظهر بوجهي يزعم الناس أن الله لم يبتل به عبدا له فيه حاجة، قال فقال لي لقد کان مؤمن ال فرعون مکنع الأصابع فکان يقول هکذا و يمد يديه و يقول يا قوم اتبعوا المرسلين</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3461899_372815092"/>
      <w:bookmarkStart w:id="298" w:name="_Toc115"/>
      <w:bookmarkEnd w:id="297"/>
      <w:r>
        <w:rPr>
          <w:rtl w:val="true"/>
        </w:rPr>
        <w:t>قصة صبر رشید الهجري</w:t>
      </w:r>
      <w:bookmarkEnd w:id="298"/>
    </w:p>
    <w:p>
      <w:pPr>
        <w:pStyle w:val="BookText"/>
        <w:rPr/>
      </w:pPr>
      <w:r>
        <w:rPr>
          <w:rFonts w:ascii="IRNazanin" w:hAnsi="IRNazanin" w:eastAsia="IRNazanin"/>
          <w:color w:val="111111"/>
          <w:sz w:val="28"/>
          <w:sz w:val="28"/>
          <w:szCs w:val="28"/>
          <w:rtl w:val="true"/>
          <w:lang w:bidi="fa-IR"/>
        </w:rPr>
        <w:t>رشید الهجري</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من کبار اصحاب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يسميه رشيد البلايا کان قد ألقى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البلايا والمنايا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يموت بموتة کذا وکذا، وفلان يموت بقتلة کذا وکذا فيکون کما قال و خرج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إلى بستان، ومعه أصحابه، فجلس تحت نخلة ثم أمر بنخلة، فلقطت فأنزل منها رطب فوضع بين أيديهم،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رشيد الهجري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أطيب هذا الرطب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رشيد، أما أنک تصلب على جذعها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أختلف إليها طرفي النهار أسقيها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فجئتها يوما وقد قطع سعفها،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اقترب أجلي، فوالله ما ذهبت الأيام حتى أرسل إليه الدعي عبيد الله بن زياد، فدعاه إلى البراءة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 أن يتبرأ منه</w:t>
      </w:r>
      <w:r>
        <w:rPr>
          <w:rFonts w:eastAsia="IRNazanin" w:cs="IRNazanin"/>
          <w:color w:val="111111"/>
          <w:sz w:val="28"/>
          <w:szCs w:val="28"/>
          <w:rtl w:val="true"/>
          <w:lang w:bidi="fa-IR"/>
        </w:rPr>
        <w:t xml:space="preserve">. </w:t>
      </w:r>
      <w:bookmarkStart w:id="299" w:name="pg7088_58633"/>
    </w:p>
    <w:p>
      <w:pPr>
        <w:pStyle w:val="BookText"/>
        <w:rPr/>
      </w:pPr>
      <w:bookmarkEnd w:id="299"/>
      <w:r>
        <w:rPr>
          <w:rFonts w:ascii="IRNazanin" w:hAnsi="IRNazanin" w:eastAsia="IRNazanin"/>
          <w:color w:val="111111"/>
          <w:sz w:val="28"/>
          <w:sz w:val="28"/>
          <w:szCs w:val="28"/>
          <w:rtl w:val="true"/>
          <w:lang w:bidi="fa-IR"/>
        </w:rPr>
        <w:t>فقال له الدعي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فبأي ميتة قال لک تموت؟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خليلي أنک تدعوني إلى البراءة منه فلا أتبرء منه، فتقدمني فتقطع يدي ورجلي ولساني،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والله نکذبه اقطعوا يده ورجله وأخرجوه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حمل إلى أهله أقبل يحدث الناس بالعظايم،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سلوني فإن للقوم عندي طلبة لم يقضوها، فدخل رجل على ابن زياد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قطعت يده ورجله وهو يحدث الناس بالعظايم؟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انتهى إلى بابه، فردوه فأمر بقطع يديه ورجليه ولسانه وأمر بصلبه</w:t>
      </w:r>
      <w:r>
        <w:rPr>
          <w:rFonts w:eastAsia="IRNazanin" w:cs="IRNazanin"/>
          <w:color w:val="111111"/>
          <w:sz w:val="28"/>
          <w:szCs w:val="28"/>
          <w:rtl w:val="true"/>
          <w:lang w:bidi="fa-IR"/>
        </w:rPr>
        <w:t>»</w:t>
      </w:r>
      <w:r>
        <w:rPr>
          <w:rStyle w:val="FootnoteAnchor"/>
          <w:rtl w:val="true"/>
        </w:rPr>
        <w:footnoteReference w:id="318"/>
      </w:r>
    </w:p>
    <w:p>
      <w:pPr>
        <w:pStyle w:val="Heading3"/>
        <w:numPr>
          <w:ilvl w:val="2"/>
          <w:numId w:val="1"/>
        </w:numPr>
        <w:rPr/>
      </w:pPr>
      <w:bookmarkStart w:id="300" w:name="__RefHeading___Toc3461901_372815092"/>
      <w:bookmarkStart w:id="301" w:name="_Toc116"/>
      <w:bookmarkEnd w:id="300"/>
      <w:r>
        <w:rPr>
          <w:rtl w:val="true"/>
        </w:rPr>
        <w:t xml:space="preserve">صبر الإمام الصادق </w:t>
      </w:r>
      <w:r>
        <w:rPr>
          <w:rtl w:val="true"/>
        </w:rPr>
        <w:t>(</w:t>
      </w:r>
      <w:r>
        <w:rPr>
          <w:rtl w:val="true"/>
        </w:rPr>
        <w:t>علیه السلام</w:t>
      </w:r>
      <w:r>
        <w:rPr>
          <w:rtl w:val="true"/>
        </w:rPr>
        <w:t xml:space="preserve">) </w:t>
      </w:r>
      <w:r>
        <w:rPr>
          <w:rtl w:val="true"/>
        </w:rPr>
        <w:t xml:space="preserve">علی شهادة والده </w:t>
      </w:r>
      <w:r>
        <w:rPr>
          <w:rtl w:val="true"/>
        </w:rPr>
        <w:t>(</w:t>
      </w:r>
      <w:r>
        <w:rPr>
          <w:rtl w:val="true"/>
        </w:rPr>
        <w:t>علیه السلام</w:t>
      </w:r>
      <w:r>
        <w:rPr>
          <w:rtl w:val="true"/>
        </w:rPr>
        <w:t>)</w:t>
      </w:r>
      <w:bookmarkEnd w:id="301"/>
    </w:p>
    <w:p>
      <w:pPr>
        <w:pStyle w:val="BookText"/>
        <w:rPr/>
      </w:pPr>
      <w:r>
        <w:rPr>
          <w:rFonts w:ascii="Amiri" w:hAnsi="Amiri" w:eastAsia="Amiri" w:cs="Amiri"/>
          <w:color w:val="111111"/>
          <w:sz w:val="28"/>
          <w:sz w:val="28"/>
          <w:szCs w:val="28"/>
          <w:rtl w:val="true"/>
          <w:lang w:bidi="ar-SA"/>
        </w:rPr>
        <w:t>قال تعالى في وصف المؤمنين الصابرين على البلاء الراضين بمر القضاء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وَلَنَبْلُوَنَّکمْ بِشَيْءٍ مِنَ الْخَوْفِ وَالْجُوعِ وَنَقْصٍ مِنَ الْأَمْوَالِ وَالْأَنْفُسِ وَالثَّمَرَاتِ وَبَشِّرِ الصَّابِرِينَ</w:t>
      </w:r>
      <w:r>
        <w:rPr>
          <w:rFonts w:ascii="Amiri" w:hAnsi="Amiri" w:eastAsia="Amiri" w:cs="Amiri"/>
          <w:i/>
          <w:i/>
          <w:iCs/>
          <w:color w:val="111111"/>
          <w:sz w:val="28"/>
          <w:sz w:val="28"/>
          <w:szCs w:val="28"/>
          <w:rtl w:val="true"/>
          <w:lang w:bidi="ar-SA"/>
        </w:rPr>
        <w:t>الَّذِينَ إِذَا أَصَابَتْهُمْ مُصِيبَةٌ قَالُوا إِنَّا لِلَّهِ وَإِنَّا إِلَيْهِ رَاجِعُونَ</w:t>
      </w:r>
      <w:r>
        <w:rPr>
          <w:rFonts w:ascii="Amiri" w:hAnsi="Amiri" w:eastAsia="Amiri" w:cs="Amiri"/>
          <w:color w:val="111111"/>
          <w:sz w:val="28"/>
          <w:sz w:val="28"/>
          <w:szCs w:val="28"/>
          <w:rtl w:val="true"/>
          <w:lang w:bidi="ar-SA"/>
        </w:rPr>
        <w:t>أُولَئِک عَلَيْهِمْ صَلَوَاتٌ مِنْ رَبِّهِمْ وَرَحْمَةٌ وَأُولَئِک هُمُ الْمُهْتَدُونَ</w:t>
      </w:r>
      <w:r>
        <w:rPr>
          <w:rFonts w:eastAsia="Amiri" w:cs="Amiri" w:ascii="Amiri" w:hAnsi="Amiri"/>
          <w:color w:val="111111"/>
          <w:sz w:val="28"/>
          <w:szCs w:val="28"/>
          <w:rtl w:val="true"/>
          <w:lang w:bidi="ar-SA"/>
        </w:rPr>
        <w:t>)</w:t>
      </w:r>
      <w:r>
        <w:rPr>
          <w:rStyle w:val="FootnoteAnchor"/>
          <w:rtl w:val="true"/>
        </w:rPr>
        <w:footnoteReference w:id="31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أهل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المغفرة و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الکربة وقضاء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إسحاق بن عمار</w:t>
      </w:r>
      <w:r>
        <w:rPr>
          <w:rStyle w:val="FootnoteAnchor"/>
          <w:rtl w:val="true"/>
        </w:rPr>
        <w:footnoteReference w:id="320"/>
      </w:r>
      <w:r>
        <w:rPr>
          <w:rFonts w:ascii="IRNazanin" w:hAnsi="IRNazanin" w:eastAsia="IRNazanin"/>
          <w:color w:val="111111"/>
          <w:sz w:val="28"/>
          <w:sz w:val="28"/>
          <w:szCs w:val="28"/>
          <w:rtl w:val="true"/>
          <w:lang w:bidi="fa-IR"/>
        </w:rPr>
        <w:t xml:space="preserve">قال لما قبض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نعزي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بابیه فقال بعض من کان معنا في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و صلى عليه، کان إذا حدثنا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طويلا و نکت في الأرض</w:t>
      </w:r>
      <w:r>
        <w:rPr>
          <w:rStyle w:val="FootnoteAnchor"/>
          <w:rtl w:val="true"/>
        </w:rPr>
        <w:footnoteReference w:id="32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إلينا فقال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 تعالى إني أعطيت الدنيا بين عبادي فيضا فمن أقرضني منها قرضا أعطيته لکل واحدة منهن عشرا إلى سبعمائة ضعف و ما شئت، فمن لم يقرض منها قرضا فأخذتها منه قهرا أعطيته ثلاث خصال لو أعطيت واحدة منهن ملائکتي رضوا بها ثم</w:t>
      </w:r>
      <w:r>
        <w:rPr>
          <w:rStyle w:val="FootnoteAnchor"/>
          <w:rtl w:val="true"/>
        </w:rPr>
        <w:footnoteReference w:id="322"/>
      </w:r>
      <w:r>
        <w:rPr>
          <w:rFonts w:ascii="IRNazanin" w:hAnsi="IRNazanin" w:eastAsia="IRNazanin"/>
          <w:color w:val="111111"/>
          <w:sz w:val="28"/>
          <w:sz w:val="28"/>
          <w:szCs w:val="28"/>
          <w:rtl w:val="true"/>
          <w:lang w:bidi="fa-IR"/>
        </w:rPr>
        <w:t xml:space="preserve">تلا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عزوجل الذين إذا أصابتهم مصيبة قالوا إنا لله و إنا إليه راجعون أولئک عليهم صلوات من ربهم فهذه واحدة من ثلاث خصال و رحمة اثنتان و أولئک هم المهتدون ثلاث ثم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لمن أخذ الله منه شيئا قسرا</w:t>
      </w:r>
      <w:r>
        <w:rPr>
          <w:rFonts w:eastAsia="IRNazanin" w:cs="IRNazanin"/>
          <w:color w:val="111111"/>
          <w:sz w:val="28"/>
          <w:szCs w:val="28"/>
          <w:rtl w:val="true"/>
          <w:lang w:bidi="fa-IR"/>
        </w:rPr>
        <w:t xml:space="preserve">.» </w:t>
      </w:r>
      <w:bookmarkStart w:id="302" w:name="pg7088_58634"/>
    </w:p>
    <w:p>
      <w:pPr>
        <w:pStyle w:val="Heading3"/>
        <w:numPr>
          <w:ilvl w:val="2"/>
          <w:numId w:val="1"/>
        </w:numPr>
        <w:rPr/>
      </w:pPr>
      <w:bookmarkStart w:id="303" w:name="__RefHeading___Toc3461903_372815092"/>
      <w:bookmarkStart w:id="304" w:name="_Toc117"/>
      <w:bookmarkEnd w:id="302"/>
      <w:bookmarkEnd w:id="303"/>
      <w:r>
        <w:rPr>
          <w:rtl w:val="true"/>
        </w:rPr>
        <w:t>نعي</w:t>
      </w:r>
      <w:r>
        <w:rPr>
          <w:rtl w:val="true"/>
        </w:rPr>
        <w:t xml:space="preserve">: </w:t>
      </w:r>
      <w:r>
        <w:rPr>
          <w:rtl w:val="true"/>
        </w:rPr>
        <w:t xml:space="preserve">رأس الحسين </w:t>
      </w:r>
      <w:r>
        <w:rPr>
          <w:rtl w:val="true"/>
        </w:rPr>
        <w:t>(</w:t>
      </w:r>
      <w:r>
        <w:rPr>
          <w:rtl w:val="true"/>
        </w:rPr>
        <w:t>علیه السلام</w:t>
      </w:r>
      <w:r>
        <w:rPr>
          <w:rtl w:val="true"/>
        </w:rPr>
        <w:t xml:space="preserve">) </w:t>
      </w:r>
      <w:r>
        <w:rPr>
          <w:rtl w:val="true"/>
        </w:rPr>
        <w:t>في طريق الشام</w:t>
      </w:r>
      <w:bookmarkEnd w:id="304"/>
    </w:p>
    <w:p>
      <w:pPr>
        <w:pStyle w:val="BookText"/>
        <w:rPr/>
      </w:pPr>
      <w:r>
        <w:rPr>
          <w:rFonts w:ascii="IRNazanin" w:hAnsi="IRNazanin" w:eastAsia="IRNazanin"/>
          <w:color w:val="111111"/>
          <w:sz w:val="28"/>
          <w:sz w:val="28"/>
          <w:szCs w:val="28"/>
          <w:rtl w:val="true"/>
          <w:lang w:bidi="fa-IR"/>
        </w:rPr>
        <w:t>عن سليمان بن مهران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أنا في الطواف أيام الموسم إذا رجل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لي وأنا أعلم أنک لا تغفر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 السبب؟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أحد الأربعين الذين حملوا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يزيد على طريق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فنزلنا أول مرحلة رحلنا من کربلا على دير للنصارى والرأس مرکوز على رمح، فوضعنا الطعام ونحن نأکل، فإذا بکف على حائط الدير يکتب عليه بقلم من حديد سطرا بدم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أترجو أمّةٌ قَتَلَتْ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وقَدْ قُتِلَ الحسينُ بحُکمِ 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وَخَالَفَ حُکمُهُم حُکمَ الکتابِ</w:t>
      </w:r>
    </w:p>
    <w:p>
      <w:pPr>
        <w:pStyle w:val="BookText"/>
        <w:rPr/>
      </w:pPr>
      <w:r>
        <w:rPr>
          <w:rFonts w:ascii="IRNazanin" w:hAnsi="IRNazanin" w:eastAsia="IRNazanin"/>
          <w:color w:val="111111"/>
          <w:sz w:val="28"/>
          <w:sz w:val="28"/>
          <w:szCs w:val="28"/>
          <w:rtl w:val="true"/>
          <w:lang w:bidi="fa-IR"/>
        </w:rPr>
        <w:t>ثم غاب و قال سبط 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فنزلوا بعض المنازل، وفي ذلک المنزل دير فيه راهب، فأخرجوا الرأس على عادتهم ووضعوه على الرمح وحرسه الحرس على عادته وأسندوا الرمح إلى الدير، فلما کان من نصف الليل رأى الراهب نورا من مکان الرأس إلى عنان السماء، فأشرف على القوم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أصحاب ابن زياد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رأس من؟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الحسين بن علي بن أبي طالب ابن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القوم أنتم، لو کان للمسيح ولد لأسکناه أحداقنا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لکم في شيء؟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عندي عشرة الاف دينار تأخذونها وتعطوني الرأس يکون عندي تمام الليلة وإذا رحلتم تأخذونه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يضرنا، فناولوه الرأس وناولهم الدنانير، فأخذه الراهب فغسله وطيبه وأدخله في صومعته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 یوم فی تنور و یوم فی طشت و یوم فی دیر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وأقبل يبکي الليل کله، فسمع صوتا ولم ير شخصا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لک وطوبى لمن عرف حرمته، فرفع الراهب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بحق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تأمر هذا الرأس يتکلم معي، فتکلم الرأس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راهب أي شيء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عليک 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محمد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وأنا ابن علي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وأنا ابن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وأنا المقتول بکربلا، أنا المظلوم، أنا العطشان، فسکت، لما سمع الراهب ذلک، وضع وجهه على وجه الحسين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أصبحوا أخذوا منه الرأس</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على الراهب أن يفارق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وأصبح مفجوعا لفراق أبي عبد الله ومعرفة الراهب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عمرها ليلة واحدة فقط، مع ذلک عز عليه الفراق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 حال من قضت ستة وخمسين سنة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وعينها ما فارقت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ومنذ الطفولة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حضن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حجر أبيها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قضت عمرها إلى جنب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اليوم فارقته على رمضاء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يحسين لو بيدي الأمر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بنيت اعله گبرک بيت الأحزان</w:t>
      </w:r>
    </w:p>
    <w:p>
      <w:pPr>
        <w:pStyle w:val="BookText"/>
        <w:rPr/>
      </w:pPr>
      <w:r>
        <w:rPr>
          <w:rFonts w:ascii="Amiri" w:hAnsi="Amiri" w:eastAsia="Amiri" w:cs="Amiri"/>
          <w:color w:val="111111"/>
          <w:sz w:val="28"/>
          <w:sz w:val="28"/>
          <w:szCs w:val="28"/>
          <w:rtl w:val="true"/>
          <w:lang w:bidi="ar-SA"/>
        </w:rPr>
        <w:t>اويلاه يخويه المات عطشان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ولعبت عليه الخيل ميدان</w:t>
      </w:r>
    </w:p>
    <w:p>
      <w:pPr>
        <w:pStyle w:val="BookText"/>
        <w:rPr/>
      </w:pPr>
      <w:r>
        <w:rPr>
          <w:rFonts w:ascii="IRNazanin" w:hAnsi="IRNazanin" w:eastAsia="IRNazanin"/>
          <w:color w:val="111111"/>
          <w:sz w:val="28"/>
          <w:sz w:val="28"/>
          <w:szCs w:val="28"/>
          <w:rtl w:val="true"/>
          <w:lang w:bidi="fa-IR"/>
        </w:rPr>
        <w:t>ویلی شفنا الي يموت يجيه دفان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يحفر له قبر ويفصل أکفان</w:t>
      </w:r>
    </w:p>
    <w:p>
      <w:pPr>
        <w:pStyle w:val="BookText"/>
        <w:rPr/>
      </w:pPr>
      <w:r>
        <w:rPr>
          <w:rFonts w:ascii="Amiri" w:hAnsi="Amiri" w:eastAsia="Amiri" w:cs="Amiri"/>
          <w:color w:val="111111"/>
          <w:sz w:val="28"/>
          <w:sz w:val="28"/>
          <w:szCs w:val="28"/>
          <w:rtl w:val="true"/>
          <w:lang w:bidi="ar-SA"/>
        </w:rPr>
        <w:t>ما سمعنا الي يموت يضل عريان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وتلعب عليه الخيل ميدان</w:t>
      </w:r>
    </w:p>
    <w:p>
      <w:pPr>
        <w:pStyle w:val="BookText"/>
        <w:rPr/>
      </w:pPr>
      <w:r>
        <w:rPr>
          <w:rFonts w:ascii="IRNazanin" w:hAnsi="IRNazanin" w:eastAsia="IRNazanin"/>
          <w:color w:val="111111"/>
          <w:sz w:val="28"/>
          <w:sz w:val="28"/>
          <w:szCs w:val="28"/>
          <w:rtl w:val="true"/>
          <w:lang w:bidi="fa-IR"/>
        </w:rPr>
        <w:t>شگولن لليناشدني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اخوچ حسين وينه اوين عباس</w:t>
      </w:r>
    </w:p>
    <w:p>
      <w:pPr>
        <w:pStyle w:val="BookText"/>
        <w:rPr/>
      </w:pPr>
      <w:r>
        <w:rPr>
          <w:rFonts w:ascii="IRNazanin" w:hAnsi="IRNazanin" w:eastAsia="IRNazanin"/>
          <w:color w:val="111111"/>
          <w:sz w:val="28"/>
          <w:sz w:val="28"/>
          <w:szCs w:val="28"/>
          <w:rtl w:val="true"/>
          <w:lang w:bidi="fa-IR"/>
        </w:rPr>
        <w:t>اگول حسين ظل جثه بلا 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وعباس البطل گطعوا يمينه</w:t>
      </w:r>
    </w:p>
    <w:p>
      <w:pPr>
        <w:pStyle w:val="BookText"/>
        <w:rPr/>
      </w:pPr>
      <w:r>
        <w:rPr>
          <w:rFonts w:ascii="Amiri" w:hAnsi="Amiri" w:eastAsia="Amiri" w:cs="Amiri"/>
          <w:color w:val="111111"/>
          <w:sz w:val="28"/>
          <w:sz w:val="28"/>
          <w:szCs w:val="28"/>
          <w:rtl w:val="true"/>
          <w:lang w:bidi="ar-SA"/>
        </w:rPr>
        <w:t>أخي انّ في قلبي أسىً لا أُطيقُهُ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ضاق منّي في تحمله الصّدر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أخي إن سرى جسمي فقلبي بکربلا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مقيمٌ إلى أن ينقضي منيَ العمر </w:t>
      </w:r>
      <w:bookmarkStart w:id="305" w:name="pg7088_58636"/>
    </w:p>
    <w:p>
      <w:pPr>
        <w:pStyle w:val="Heading2"/>
        <w:numPr>
          <w:ilvl w:val="1"/>
          <w:numId w:val="1"/>
        </w:numPr>
        <w:rPr/>
      </w:pPr>
      <w:bookmarkStart w:id="306" w:name="__RefHeading___Toc3461905_372815092"/>
      <w:bookmarkStart w:id="307" w:name="_Toc118"/>
      <w:bookmarkEnd w:id="305"/>
      <w:bookmarkEnd w:id="306"/>
      <w:r>
        <w:rPr>
          <w:rtl w:val="true"/>
        </w:rPr>
        <w:t>الليلة الرابعة عشرة</w:t>
      </w:r>
      <w:r>
        <w:rPr>
          <w:rtl w:val="true"/>
        </w:rPr>
        <w:t xml:space="preserve">: </w:t>
      </w:r>
      <w:r>
        <w:rPr>
          <w:rtl w:val="true"/>
        </w:rPr>
        <w:t>الغيبة</w:t>
      </w:r>
      <w:bookmarkEnd w:id="307"/>
    </w:p>
    <w:p>
      <w:pPr>
        <w:pStyle w:val="Heading3"/>
        <w:numPr>
          <w:ilvl w:val="2"/>
          <w:numId w:val="1"/>
        </w:numPr>
        <w:rPr/>
      </w:pPr>
      <w:bookmarkStart w:id="308" w:name="__RefHeading___Toc3461907_372815092"/>
      <w:bookmarkStart w:id="309" w:name="_Toc119"/>
      <w:bookmarkEnd w:id="308"/>
      <w:r>
        <w:rPr>
          <w:rtl w:val="true"/>
        </w:rPr>
        <w:t>اشارة</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يَغْتَبْ بَعْضُکمْ بَعْضاً أَ يُحِبُّ أَحَدُکمْ أَنْ يَأْکلَ لَحْمَ أَخِيهِ مَيْتاً فَکرِهْتُمُوه</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خلق الله الانسان و جعل اللسان اداة تواصل بین البشر و لکن بسبب اللسان دخلوا الکثیر فی السجون و بسببه تشتیت البیوت و کم یتمت به ایتام و کم فصل من الناس بسببه و کم کسدت من التجارت بسببه، احد ذنوب اللسان هی الغيبة و هي عبارة ذکر مساوى الانسان فى غيبته و هى فيه و ان لم تکن فيه فهى بهتان و ان واجهه بها فهو 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 ان تقول في أخيک مما ستره الله عليه، و اما الأمر الظاهر فيه مثل الحدة و العجلة فلا، و البهتان ان يقول فيه ما ليس فيه</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اعلم أن الغيبة من أعظم المهلکات، وحرمتها أمر صرح به الکتاب و الروایات وأجمعت عليه الأمة الاسلامیة و الأحاديث الواردة في ذم هذه الصفة الخبيثة کثيرة وعلاجها هو الرجوع الى الايات والأخبار التي تذمها، والتفکر فيها وتأملها، و ملک اللسان دوائها فانه کما یقول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لسانک حصانک ان صنته صانک</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تنظر کیف إذا استغابک أحد تتأذى وتغضب، ومقتضى الشرف أن لاترضى لغيرک ما لا ترضاه لنفسک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احد الحکماء ذکر الغير 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الغيبة و البهتان و الإفک فالغيبة أن تقول ما فيه و البهتان أن تقول ما ليس فيه و الإفک أن تقول کل ما بلغک عنه</w:t>
      </w:r>
      <w:r>
        <w:rPr>
          <w:rFonts w:eastAsia="IRNazanin" w:cs="IRNazanin"/>
          <w:color w:val="111111"/>
          <w:sz w:val="28"/>
          <w:szCs w:val="28"/>
          <w:rtl w:val="true"/>
          <w:lang w:bidi="fa-IR"/>
        </w:rPr>
        <w:t xml:space="preserve">». </w:t>
      </w:r>
      <w:bookmarkStart w:id="310" w:name="pg7088_58637"/>
    </w:p>
    <w:p>
      <w:pPr>
        <w:pStyle w:val="Heading3"/>
        <w:numPr>
          <w:ilvl w:val="2"/>
          <w:numId w:val="1"/>
        </w:numPr>
        <w:rPr/>
      </w:pPr>
      <w:bookmarkStart w:id="311" w:name="__RefHeading___Toc3461909_372815092"/>
      <w:bookmarkStart w:id="312" w:name="_Toc120"/>
      <w:bookmarkEnd w:id="310"/>
      <w:bookmarkEnd w:id="311"/>
      <w:r>
        <w:rPr>
          <w:rtl w:val="true"/>
        </w:rPr>
        <w:t>تفسیر الآیة</w:t>
      </w:r>
      <w:bookmarkEnd w:id="312"/>
    </w:p>
    <w:p>
      <w:pPr>
        <w:pStyle w:val="BookText"/>
        <w:rPr/>
      </w:pPr>
      <w:r>
        <w:rPr>
          <w:rFonts w:ascii="IRNazanin" w:hAnsi="IRNazanin" w:eastAsia="IRNazanin"/>
          <w:color w:val="111111"/>
          <w:sz w:val="28"/>
          <w:sz w:val="28"/>
          <w:szCs w:val="28"/>
          <w:rtl w:val="true"/>
          <w:lang w:bidi="fa-IR"/>
        </w:rPr>
        <w:t xml:space="preserve">تمثيل الاغتياب بأفضح مثال و هو التمثيل بأکل لحم الإنسان و کونه أخا و ميتا بتمزيق لحمه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فَکرِهْتُمُوهُ</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أي عرض عليکم ذلک فکرهتموه بحکم العقل و الطبع فاکرهوا ما هو نظيره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نعيب زماننا و العيب 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نطق الزمان بنا هجانا</w:t>
      </w:r>
    </w:p>
    <w:p>
      <w:pPr>
        <w:pStyle w:val="BookText"/>
        <w:rPr/>
      </w:pPr>
      <w:r>
        <w:rPr>
          <w:rFonts w:ascii="IRNazanin" w:hAnsi="IRNazanin" w:eastAsia="IRNazanin"/>
          <w:color w:val="111111"/>
          <w:sz w:val="28"/>
          <w:sz w:val="28"/>
          <w:szCs w:val="28"/>
          <w:rtl w:val="true"/>
          <w:lang w:bidi="fa-IR"/>
        </w:rPr>
        <w:t>و إن الذئب يترک لحم ذئب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يأکل بعضنا بعضا عيانا</w:t>
      </w:r>
    </w:p>
    <w:p>
      <w:pPr>
        <w:pStyle w:val="BookText"/>
        <w:rPr/>
      </w:pPr>
      <w:r>
        <w:rPr>
          <w:rFonts w:ascii="IRNazanin" w:hAnsi="IRNazanin" w:eastAsia="IRNazanin"/>
          <w:color w:val="111111"/>
          <w:sz w:val="28"/>
          <w:sz w:val="28"/>
          <w:szCs w:val="28"/>
          <w:rtl w:val="true"/>
          <w:lang w:bidi="fa-IR"/>
        </w:rPr>
        <w:t xml:space="preserve">روی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w:t>
      </w:r>
    </w:p>
    <w:p>
      <w:pPr>
        <w:pStyle w:val="BookText"/>
        <w:rPr/>
      </w:pPr>
      <w:r>
        <w:rPr>
          <w:rFonts w:ascii="IRNazanin" w:hAnsi="IRNazanin" w:eastAsia="IRNazanin"/>
          <w:color w:val="111111"/>
          <w:sz w:val="28"/>
          <w:sz w:val="28"/>
          <w:szCs w:val="28"/>
          <w:rtl w:val="true"/>
          <w:lang w:bidi="fa-IR"/>
        </w:rPr>
        <w:t>بأحد يوم القيامة يوقف بين يدي الله و يدفع إليه کتابه فلا يرى حسناته فيقول إلهي ليس هذا کتابي فإني لا أرى فيها طاعتي فقال إن ربک لا يضل و لا ينسى ذهب عملک باغتياب الناس ثم يؤتى بآخر و يدفع إليه کتابه فيرى فيها طاعات کثيرة فيقول إلهي ما هذا کتابي فإني ما عملت هذه الطاعات فيقول إن فلانا اغتابک فدفعت حسناته إليک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قال لعالم ان فلانا اغتابک فبعث اليه طبقة من الرطب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انک اهديت الي حسناتک فأردت ان اکافئک عليها فاعذرني فإني لااقدر ان اکافئک بها على التمام</w:t>
      </w:r>
      <w:r>
        <w:rPr>
          <w:rFonts w:eastAsia="IRNazanin" w:cs="IRNazanin"/>
          <w:color w:val="111111"/>
          <w:sz w:val="28"/>
          <w:szCs w:val="28"/>
          <w:rtl w:val="true"/>
          <w:lang w:bidi="fa-IR"/>
        </w:rPr>
        <w:t>.</w:t>
      </w:r>
    </w:p>
    <w:p>
      <w:pPr>
        <w:pStyle w:val="Heading3"/>
        <w:numPr>
          <w:ilvl w:val="2"/>
          <w:numId w:val="1"/>
        </w:numPr>
        <w:rPr/>
      </w:pPr>
      <w:bookmarkStart w:id="313" w:name="__RefHeading___Toc3461911_372815092"/>
      <w:bookmarkStart w:id="314" w:name="_Toc121"/>
      <w:bookmarkEnd w:id="313"/>
      <w:r>
        <w:rPr>
          <w:rtl w:val="true"/>
        </w:rPr>
        <w:t>کیف نکفر عن غیبة</w:t>
      </w:r>
      <w:bookmarkEnd w:id="31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نکفر عن غیبة و نمحوها من سجل خطایانا؟ بعض العلماء قالوا بالاستغفار له</w:t>
      </w:r>
      <w:r>
        <w:rPr>
          <w:rStyle w:val="FootnoteAnchor"/>
          <w:rtl w:val="true"/>
        </w:rPr>
        <w:footnoteReference w:id="330"/>
      </w:r>
      <w:r>
        <w:rPr>
          <w:rFonts w:ascii="IRNazanin" w:hAnsi="IRNazanin" w:eastAsia="IRNazanin"/>
          <w:color w:val="111111"/>
          <w:sz w:val="28"/>
          <w:sz w:val="28"/>
          <w:szCs w:val="28"/>
          <w:rtl w:val="true"/>
          <w:lang w:bidi="fa-IR"/>
        </w:rPr>
        <w:t>و البعض قال اخبره اذا لم یکن فیه مفسدة و ینقل فی هذا الموضوع انه کان احد العلماء جالسا مع أصحابه، فذکروا رجلا بشيء، و اغتابوه فقال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أخبره بما قلنا فيه لئلا تکون غيبة؟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 حتى تکون نميمة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الصدوق في علل </w:t>
      </w:r>
      <w:bookmarkStart w:id="315" w:name="pg7088_58638"/>
    </w:p>
    <w:p>
      <w:pPr>
        <w:pStyle w:val="BookText"/>
        <w:rPr/>
      </w:pPr>
      <w:bookmarkEnd w:id="315"/>
      <w:r>
        <w:rPr>
          <w:rFonts w:ascii="IRNazanin" w:hAnsi="IRNazanin" w:eastAsia="IRNazanin"/>
          <w:color w:val="111111"/>
          <w:sz w:val="28"/>
          <w:sz w:val="28"/>
          <w:szCs w:val="28"/>
          <w:rtl w:val="true"/>
          <w:lang w:bidi="fa-IR"/>
        </w:rPr>
        <w:t xml:space="preserve">الشرائع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عذاب القبر من النميمة و الغيبة و الکذب</w:t>
      </w:r>
      <w:r>
        <w:rPr>
          <w:rFonts w:eastAsia="IRNazanin" w:cs="IRNazanin"/>
          <w:color w:val="111111"/>
          <w:sz w:val="28"/>
          <w:szCs w:val="28"/>
          <w:rtl w:val="true"/>
          <w:lang w:bidi="fa-IR"/>
        </w:rPr>
        <w:t>»</w:t>
      </w:r>
    </w:p>
    <w:p>
      <w:pPr>
        <w:pStyle w:val="Heading3"/>
        <w:numPr>
          <w:ilvl w:val="2"/>
          <w:numId w:val="1"/>
        </w:numPr>
        <w:rPr/>
      </w:pPr>
      <w:bookmarkStart w:id="316" w:name="__RefHeading___Toc3461913_372815092"/>
      <w:bookmarkStart w:id="317" w:name="_Toc122"/>
      <w:bookmarkEnd w:id="316"/>
      <w:r>
        <w:rPr>
          <w:rtl w:val="true"/>
        </w:rPr>
        <w:t>قصة</w:t>
      </w:r>
      <w:r>
        <w:rPr>
          <w:rtl w:val="true"/>
        </w:rPr>
        <w:t xml:space="preserve">: </w:t>
      </w:r>
      <w:r>
        <w:rPr>
          <w:rtl w:val="true"/>
        </w:rPr>
        <w:t>ثقل الحسنات</w:t>
      </w:r>
      <w:bookmarkEnd w:id="317"/>
    </w:p>
    <w:p>
      <w:pPr>
        <w:pStyle w:val="BookText"/>
        <w:rPr/>
      </w:pPr>
      <w:r>
        <w:rPr>
          <w:rFonts w:ascii="IRNazanin" w:hAnsi="IRNazanin" w:eastAsia="IRNazanin"/>
          <w:color w:val="111111"/>
          <w:sz w:val="28"/>
          <w:sz w:val="28"/>
          <w:szCs w:val="28"/>
          <w:rtl w:val="true"/>
          <w:lang w:bidi="fa-IR"/>
        </w:rPr>
        <w:t>الشیخ البهائی نقل قصة فی الکشکول عن احد العلماء</w:t>
      </w:r>
      <w:r>
        <w:rPr>
          <w:rFonts w:eastAsia="IRNazanin" w:cs="IRNazanin"/>
          <w:color w:val="111111"/>
          <w:sz w:val="28"/>
          <w:szCs w:val="28"/>
          <w:rtl w:val="true"/>
          <w:lang w:bidi="fa-IR"/>
        </w:rPr>
        <w:t>:</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p>
    <w:p>
      <w:pPr>
        <w:pStyle w:val="BookText"/>
        <w:rPr/>
      </w:pPr>
      <w:r>
        <w:rPr>
          <w:rFonts w:ascii="IRNazanin" w:hAnsi="IRNazanin" w:eastAsia="IRNazanin"/>
          <w:color w:val="111111"/>
          <w:sz w:val="28"/>
          <w:sz w:val="28"/>
          <w:szCs w:val="28"/>
          <w:rtl w:val="true"/>
          <w:lang w:bidi="fa-IR"/>
        </w:rPr>
        <w:t>جرى ذکري يوما من الأيام في بعض المجالس العالية والمحافل السامية فبلغني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الحضار ممن يدعي الوفاق وعادته النفاق ويظهر الوداد ودأبه العناد جرى في مضمار ميدان البغي والعدوان وأطلق لسانه في الغيبة والبهتان ونسب إلي من العيوب ما لم يزل فيه ونسي 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أيحب أحدکم أن يأکل لحم أخيه ميتا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علم أني علمت ذلک ووقفت على سلوکه في تلک المسالک کتب إلي رقعة طويلة الذيل مشحونة بالندم والويل، يطلب فيها مني الرضا ويلتمس الإغماض عما مضى فکتبت إليه في الجواب جزاک الله خيرا فيما أهديت إلي من الثواب وثقلت به ميزان حسناتي يوم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روينا عن سيد البشر والشفيع المشفع في المحشر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يجاء بالعبد يوم القيامة فتوضع حسناته في کفة وسيئاته في کفة فترجح السيئات فتجيء بطاقة فتقع في کفة الحسنات فترجح بها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ما هذه البطاقة فما من عمل عملته في ليلي ونهاري إلا استقبلت به فيقول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قيل فيک وأنت منه بريء</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الحديث النبوي قد أوجب بمنطوقه على أن أشکر ما أديته من النعم إلي فأکثر الله خيرک وأجزل ميرک، مع أني لو فرضت أنک شافهتني بالسفاهة والبهتان وواجهتني بالوقاحة والعدوان ولم تزل مصرا على إشاعة شناعتک ليلا ونهارا ومقيما على سوء صناعتک سرا وجهارا ما کنت أقابلک إلا بالصفح والصفا ولا أعاملک إلا بالمودة والوفا فإن ذلک من حسن العادات وأتم السعادات وإن بقية مدة الحياة أعز من أن تصرف في غير تدارک ما فات وتتمة هذا العمر القصير لا تسع مؤاخذة أحد على التقصير، ولله در من قال، فلقد أحسن في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أني لو صرفت العنان إلى مجازاة أهل العدوان ومکافات ذوي الشنئان لوجدت إلى تدميرهم سبيلا رحيبا وإلى أفنائهم طريقا قريبا کما قلت في سالف الزمان</w:t>
      </w:r>
      <w:r>
        <w:rPr>
          <w:rFonts w:eastAsia="IRNazanin" w:cs="IRNazanin"/>
          <w:color w:val="111111"/>
          <w:sz w:val="28"/>
          <w:szCs w:val="28"/>
          <w:rtl w:val="true"/>
          <w:lang w:bidi="fa-IR"/>
        </w:rPr>
        <w:t xml:space="preserve">.» </w:t>
      </w:r>
      <w:bookmarkStart w:id="318" w:name="pg7088_58639"/>
    </w:p>
    <w:p>
      <w:pPr>
        <w:pStyle w:val="Heading3"/>
        <w:numPr>
          <w:ilvl w:val="2"/>
          <w:numId w:val="1"/>
        </w:numPr>
        <w:rPr/>
      </w:pPr>
      <w:bookmarkStart w:id="319" w:name="__RefHeading___Toc3461915_372815092"/>
      <w:bookmarkStart w:id="320" w:name="_Toc123"/>
      <w:bookmarkEnd w:id="318"/>
      <w:bookmarkEnd w:id="319"/>
      <w:r>
        <w:rPr>
          <w:rtl w:val="true"/>
        </w:rPr>
        <w:t>قصة مفضل ابن عمرو الجعفی</w:t>
      </w:r>
      <w:bookmarkEnd w:id="320"/>
    </w:p>
    <w:p>
      <w:pPr>
        <w:pStyle w:val="BookText"/>
        <w:rPr/>
      </w:pPr>
      <w:r>
        <w:rPr>
          <w:rFonts w:ascii="IRNazanin" w:hAnsi="IRNazanin" w:eastAsia="IRNazanin"/>
          <w:color w:val="111111"/>
          <w:sz w:val="28"/>
          <w:sz w:val="28"/>
          <w:szCs w:val="28"/>
          <w:rtl w:val="true"/>
          <w:lang w:bidi="fa-IR"/>
        </w:rPr>
        <w:t xml:space="preserve">أن عدة من أهل الکوفة کتبوا إلى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المفضل</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يجالس الشطار</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وأصحاب الحمام وقوما يشربون الشراب، فينبغي أن تکتب إليه وتأمره الا يجالسهم، فکتب إلى المفضل کتابا وختم ودفع إليهم، وأمرهم أن يدفعوا الکتاب من أيديهم إلى يد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فجاؤوا بالکتاب إلى المفضل، منهم زرارة، وعبد الله بن بکير، ومحمد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بصير، وحجر بن زائدة، ودفعوا الکتاب، إلى المفضل ففکه وقرأه، فإذا فيه بسم الله الرحمن الرحيم اشتر کذا وکذا واشتر کذا، ولم يذکر قليلا ولا کثيرا مما قالوا فيه، فلما قرأ الکتاب دفعه إلى زرارة، ودفع زرارة إلى محمد بن مسلم حتى أر الکتاب إلى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مال عظيم حتى ننظر ونجمع ونحمل إليک لم ندرک الا نراک بعد ننظر في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وأرادوا الانصراف، فقال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تغدوا عندي، فحبسهم لغدائه، ووجه المفضل إلى أصحابه الذين سعوا بهم، فجائوا فقرأ عليهم کتاب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فرجعوا من عنده وحبس المفضل هؤلاء ليتغدوا عنده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فرجع الفتيان وحمل کل واحد منهم على قدر قوته ألفا وألفين وأقل وأکثر، فحضروا أو احضروا الفي دينار وعشرة الاف درهم قبل أن يفرغ هؤلاء من الغداء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تأمروني أن أطرد هؤلاء من عندي، تظنون ان الله تعالى يحتاج إلى صلاتکم وصومکم</w:t>
      </w:r>
      <w:r>
        <w:rPr>
          <w:rFonts w:eastAsia="IRNazanin" w:cs="IRNazanin"/>
          <w:color w:val="111111"/>
          <w:sz w:val="28"/>
          <w:szCs w:val="28"/>
          <w:rtl w:val="true"/>
          <w:lang w:bidi="fa-IR"/>
        </w:rPr>
        <w:t>.</w:t>
      </w:r>
      <w:r>
        <w:rPr>
          <w:rStyle w:val="FootnoteAnchor"/>
          <w:rtl w:val="true"/>
        </w:rPr>
        <w:footnoteReference w:id="335"/>
      </w:r>
      <w:bookmarkStart w:id="321" w:name="pg7088_58640"/>
    </w:p>
    <w:p>
      <w:pPr>
        <w:pStyle w:val="Heading3"/>
        <w:numPr>
          <w:ilvl w:val="2"/>
          <w:numId w:val="1"/>
        </w:numPr>
        <w:rPr/>
      </w:pPr>
      <w:bookmarkStart w:id="322" w:name="__RefHeading___Toc3461917_372815092"/>
      <w:bookmarkStart w:id="323" w:name="_Toc124"/>
      <w:bookmarkEnd w:id="321"/>
      <w:bookmarkEnd w:id="322"/>
      <w:r>
        <w:rPr>
          <w:rtl w:val="true"/>
        </w:rPr>
        <w:t>قصة علي بن يقطين</w:t>
      </w:r>
      <w:bookmarkEnd w:id="323"/>
    </w:p>
    <w:p>
      <w:pPr>
        <w:pStyle w:val="BookText"/>
        <w:rPr/>
      </w:pPr>
      <w:r>
        <w:rPr>
          <w:rFonts w:ascii="Amiri" w:hAnsi="Amiri" w:eastAsia="Amiri" w:cs="Amiri"/>
          <w:color w:val="111111"/>
          <w:sz w:val="28"/>
          <w:sz w:val="28"/>
          <w:szCs w:val="28"/>
          <w:rtl w:val="true"/>
          <w:lang w:bidi="ar-SA"/>
        </w:rPr>
        <w:t>إن هارون الرشيد خلع علي بن يقطين</w:t>
      </w:r>
      <w:r>
        <w:rPr>
          <w:rStyle w:val="FootnoteAnchor"/>
          <w:rtl w:val="true"/>
        </w:rPr>
        <w:footnoteReference w:id="336"/>
      </w:r>
      <w:r>
        <w:rPr>
          <w:rFonts w:ascii="Amiri" w:hAnsi="Amiri" w:eastAsia="Amiri" w:cs="Amiri"/>
          <w:color w:val="111111"/>
          <w:sz w:val="28"/>
          <w:sz w:val="28"/>
          <w:szCs w:val="28"/>
          <w:rtl w:val="true"/>
          <w:lang w:bidi="ar-SA"/>
        </w:rPr>
        <w:t>دراعة</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خز سوداء من لباس الملوک مثقلة بالذهب فأنفذها علي بن يقطين إلى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مال کثير فرد الدراعة إلى علي بن يقطين و قال احتفظ بها فإنک تحتاج إليها فبعد أيام صرف علي بن يقطين خاصا له عن خدمته و کان يعرف ميله إلى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فسعى به إلى الرشيد واغتابه فقال إنه يقول بإمامة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بعث بتلک الدراعة إليه فغضب الرشيد من ذلک فقال لأکشفن عن ذلک فأحضر علي بن يقطين و قال ما فعلت بالدراعة التي کسوتک بها قال هي عندي في صندوق</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أحضرها فقال لغلامه امض إلى داري في البيت الفلاني فجئني بصندوق فمضى الغلام و أحضر الصندوق ففتحه فنظر الرشيد إلى الدراعة فسکن من غضبه و أعطاه جائزة</w:t>
      </w:r>
      <w:r>
        <w:rPr>
          <w:rFonts w:eastAsia="IRNazanin" w:cs="IRNazanin"/>
          <w:color w:val="111111"/>
          <w:sz w:val="28"/>
          <w:szCs w:val="28"/>
          <w:rtl w:val="true"/>
          <w:lang w:bidi="fa-IR"/>
        </w:rPr>
        <w:t>.</w:t>
      </w:r>
      <w:r>
        <w:rPr>
          <w:rStyle w:val="FootnoteAnchor"/>
          <w:rtl w:val="true"/>
        </w:rPr>
        <w:footnoteReference w:id="338"/>
      </w:r>
      <w:bookmarkStart w:id="324" w:name="pg7088_58641"/>
    </w:p>
    <w:p>
      <w:pPr>
        <w:pStyle w:val="BookText"/>
        <w:rPr/>
      </w:pPr>
      <w:bookmarkEnd w:id="324"/>
      <w:r>
        <w:rPr>
          <w:rFonts w:ascii="IRNazanin" w:hAnsi="IRNazanin" w:eastAsia="IRNazanin"/>
          <w:color w:val="111111"/>
          <w:sz w:val="28"/>
          <w:sz w:val="28"/>
          <w:szCs w:val="28"/>
          <w:rtl w:val="true"/>
          <w:lang w:bidi="fa-IR"/>
        </w:rPr>
        <w:t xml:space="preserve">و 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کل مقامه عند الله عزوجل انظر کیف یمیز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وصته الذی وصابها قبل شهادته</w:t>
      </w:r>
      <w:r>
        <w:rPr>
          <w:rFonts w:eastAsia="IRNazanin" w:cs="IRNazanin"/>
          <w:color w:val="111111"/>
          <w:sz w:val="28"/>
          <w:szCs w:val="28"/>
          <w:rtl w:val="true"/>
          <w:lang w:bidi="fa-IR"/>
        </w:rPr>
        <w:t>:</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تأخذوا من تربتي شيئا لتتبرکوا به فإن کل تربة لنا محرمة إلا تربة جدي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تعالى جعلها شفاء لشيعتنا و أوليائنا</w:t>
      </w:r>
      <w:r>
        <w:rPr>
          <w:rFonts w:eastAsia="IRNazanin" w:cs="IRNazanin"/>
          <w:color w:val="111111"/>
          <w:sz w:val="28"/>
          <w:szCs w:val="28"/>
          <w:rtl w:val="true"/>
          <w:lang w:bidi="fa-IR"/>
        </w:rPr>
        <w:t>»</w:t>
      </w:r>
    </w:p>
    <w:p>
      <w:pPr>
        <w:pStyle w:val="Heading3"/>
        <w:numPr>
          <w:ilvl w:val="2"/>
          <w:numId w:val="1"/>
        </w:numPr>
        <w:rPr/>
      </w:pPr>
      <w:bookmarkStart w:id="325" w:name="__RefHeading___Toc3461919_372815092"/>
      <w:bookmarkStart w:id="326" w:name="_Toc125"/>
      <w:bookmarkEnd w:id="325"/>
      <w:r>
        <w:rPr>
          <w:rtl w:val="true"/>
        </w:rPr>
        <w:t>نعي</w:t>
      </w:r>
      <w:r>
        <w:rPr>
          <w:rtl w:val="true"/>
        </w:rPr>
        <w:t xml:space="preserve">: </w:t>
      </w:r>
      <w:r>
        <w:rPr>
          <w:rtl w:val="true"/>
        </w:rPr>
        <w:t>الدخول إلى الشام</w:t>
      </w:r>
      <w:bookmarkEnd w:id="326"/>
    </w:p>
    <w:p>
      <w:pPr>
        <w:pStyle w:val="BookText"/>
        <w:rPr/>
      </w:pPr>
      <w:r>
        <w:rPr>
          <w:rFonts w:ascii="IRNazanin" w:hAnsi="IRNazanin" w:eastAsia="IRNazanin"/>
          <w:color w:val="111111"/>
          <w:sz w:val="28"/>
          <w:sz w:val="28"/>
          <w:szCs w:val="28"/>
          <w:rtl w:val="true"/>
          <w:lang w:bidi="fa-IR"/>
        </w:rPr>
        <w:t xml:space="preserve">أن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سئل عن أعظم ما مر بال البيت،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 الشام، وکأنها أصعب مما أصابهم في کربلاء، ثم سئل عن أعظم ما عاناه ال البيت في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شماتة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نقلوا اصحاب التاریخ عن سهل بن سعد الساعدي قال</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بعدما</w:t>
      </w:r>
    </w:p>
    <w:p>
      <w:pPr>
        <w:pStyle w:val="BookText"/>
        <w:rPr/>
      </w:pPr>
      <w:r>
        <w:rPr>
          <w:rFonts w:ascii="IRNazanin" w:hAnsi="IRNazanin" w:eastAsia="IRNazanin"/>
          <w:color w:val="111111"/>
          <w:sz w:val="28"/>
          <w:sz w:val="28"/>
          <w:szCs w:val="28"/>
          <w:rtl w:val="true"/>
          <w:lang w:bidi="fa-IR"/>
        </w:rPr>
        <w:t>حججت توجهت الى الشام قاصدا زيارة بيت المقدس فلما دخلت الشام رأيت الستور والحجب والديباج معلقا فيها وعندهم نساء يلعبن بالدفوف والطبول والناس فرحين مستبشرين، فقلت في نفسي لا نرى لأهل الشام عيدا لا نعرفه نحن، فرأيت قوما في المسجد عليهم هيأة الحزن والعزاء فسألتهم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ألکم بالشام عيد لا نعرفه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نراک غريبا؟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سهل بن سعد قد رأيت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سهل ما أعجبک السما لا تمطر دما، والأرض لا تخسف بأهلها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من انتم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أدخل البلد يهدى من أرض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واعجباه يهدى رأس الحسين والناس يفرحون،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 باب يدخل؟ فأشاروا إلى باب يقال له باب الساعات</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فسمعت صهيل الخيل </w:t>
      </w:r>
    </w:p>
    <w:p>
      <w:pPr>
        <w:pStyle w:val="BookText"/>
        <w:rPr/>
      </w:pPr>
      <w:r>
        <w:rPr>
          <w:rFonts w:ascii="IRNazanin" w:hAnsi="IRNazanin" w:eastAsia="IRNazanin"/>
          <w:color w:val="111111"/>
          <w:sz w:val="28"/>
          <w:sz w:val="28"/>
          <w:szCs w:val="28"/>
          <w:rtl w:val="true"/>
          <w:lang w:bidi="fa-IR"/>
        </w:rPr>
        <w:t xml:space="preserve">وصوت الطبول والدفوف ورأيت کثرة الخلائق کعرصة المحشر يموج بعضها في بعض، ورأيت الرؤوس على الرماح ويتقدمها رأس 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 رأس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مهابة عظيمة ويشرق منه النور بلحية مدورة قد خالطها الشيب وقد خضبت، ادعج العينين</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أزج</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الحاجبين واضح الجبين أقنى الانف متبسما الى السماء شاخصا ببصره الى نحو الافق</w:t>
      </w:r>
      <w:r>
        <w:rPr>
          <w:rStyle w:val="FootnoteAnchor"/>
          <w:rtl w:val="true"/>
        </w:rPr>
        <w:footnoteReference w:id="34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والريح تلعب بلحيته يمينا وشمالا لکأنه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أنا کذلک إذ الرايات يتلو بعضها بعضا، و لما رأى سهل النساء المسبيات مقيدات بالحبال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روي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مضمونه</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انه لما أدخل نساء واطفال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 وکانوا على أقتاب الجمال بلا غطاء ولا ستر فقال رجل من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نر سبايا أحسن وجوها من هؤلاء فقالت سکينة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الاشقياء نحن سبايا 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من أولاهن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من أنت؟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سکينة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العگب عزي اودلالي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أوجمعت هلي أوذيک الليالي</w:t>
      </w:r>
    </w:p>
    <w:p>
      <w:pPr>
        <w:pStyle w:val="BookText"/>
        <w:rPr/>
      </w:pPr>
      <w:r>
        <w:rPr>
          <w:rFonts w:ascii="IRNazanin" w:hAnsi="IRNazanin" w:eastAsia="IRNazanin"/>
          <w:color w:val="111111"/>
          <w:sz w:val="28"/>
          <w:sz w:val="28"/>
          <w:szCs w:val="28"/>
          <w:rtl w:val="true"/>
          <w:lang w:bidi="fa-IR"/>
        </w:rPr>
        <w:t>ما بين گوم أنذال تالي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يسيره أو زجر صاير الوالي</w:t>
      </w:r>
    </w:p>
    <w:p>
      <w:pPr>
        <w:pStyle w:val="BookText"/>
        <w:rPr/>
      </w:pPr>
      <w:r>
        <w:rPr>
          <w:rFonts w:ascii="Amiri" w:hAnsi="Amiri" w:eastAsia="Amiri" w:cs="Amiri"/>
          <w:color w:val="111111"/>
          <w:sz w:val="28"/>
          <w:sz w:val="28"/>
          <w:szCs w:val="28"/>
          <w:rtl w:val="true"/>
          <w:lang w:bidi="ar-SA"/>
        </w:rPr>
        <w:t>يا ذلتي او يا ظيم حالي</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حاجة إلي، فأنا سهل بن سعد ممن رأى عن جدک وسمع حديثه؟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سهل قل لصاحب هذا الرأس أن يقدم الرأس أمامنا حتى يشتغل الناس بالنظر إليه ولا ينظروا إلى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اشمال الناس تتفرج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اوعمت عينه اليصد بالعين لينا</w:t>
      </w:r>
    </w:p>
    <w:p>
      <w:pPr>
        <w:pStyle w:val="BookText"/>
        <w:rPr/>
      </w:pPr>
      <w:r>
        <w:rPr>
          <w:rFonts w:ascii="IRNazanin" w:hAnsi="IRNazanin" w:eastAsia="IRNazanin"/>
          <w:color w:val="111111"/>
          <w:sz w:val="28"/>
          <w:sz w:val="28"/>
          <w:szCs w:val="28"/>
          <w:rtl w:val="true"/>
          <w:lang w:bidi="fa-IR"/>
        </w:rPr>
        <w:t>او يخس القال لن غايب ولينا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راس الرمح لينا ایتفکر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تتصدق الوادم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عطا يا الخلق کلها امن ادينا </w:t>
      </w:r>
    </w:p>
    <w:p>
      <w:pPr>
        <w:pStyle w:val="BookText"/>
        <w:rPr/>
      </w:pPr>
      <w:r>
        <w:rPr>
          <w:rFonts w:ascii="IRNazanin" w:hAnsi="IRNazanin" w:eastAsia="IRNazanin"/>
          <w:color w:val="111111"/>
          <w:sz w:val="28"/>
          <w:sz w:val="28"/>
          <w:szCs w:val="28"/>
          <w:rtl w:val="true"/>
          <w:lang w:bidi="fa-IR"/>
        </w:rPr>
        <w:t>ما خاب ظنه اليعتنينا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يظل کل سنه ايروح او يجينا</w:t>
      </w:r>
    </w:p>
    <w:p>
      <w:pPr>
        <w:pStyle w:val="BookText"/>
        <w:rPr/>
      </w:pPr>
      <w:r>
        <w:rPr>
          <w:rFonts w:ascii="IRNazanin" w:hAnsi="IRNazanin" w:eastAsia="IRNazanin"/>
          <w:color w:val="111111"/>
          <w:sz w:val="28"/>
          <w:sz w:val="28"/>
          <w:szCs w:val="28"/>
          <w:rtl w:val="true"/>
          <w:lang w:bidi="fa-IR"/>
        </w:rPr>
        <w:t>قال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من صاحب الرأس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تقضي حاجتي وتأخذ مني هذه الدنانیر؟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الرأس أمام الحرم، ففعل ذلک فدفعت إليه ما وعدته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 للامام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حاجة یا مولای؟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سهل هل عندک ثوب عتيق؟ قلت 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به؟</w:t>
      </w:r>
      <w:r>
        <w:rPr>
          <w:rStyle w:val="FootnoteAnchor"/>
          <w:rtl w:val="true"/>
        </w:rPr>
        <w:footnoteReference w:id="34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لأضعه تحت الجامعة فإنها أکلت عنقي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سهل فناولته الثوب، فلما رفع الجامعة سالت الدماء من تحتها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وسمع الإمام ينشد هذه الأبيات</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العين للإسفراييني، ص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أٌقادُ ذليلاً في دمشقَ کأنَّني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الزنجِ عبدٌ غابَ عنه نَصيرُ</w:t>
      </w:r>
    </w:p>
    <w:p>
      <w:pPr>
        <w:pStyle w:val="BookText"/>
        <w:rPr/>
      </w:pPr>
      <w:r>
        <w:rPr>
          <w:rFonts w:ascii="Amiri" w:hAnsi="Amiri" w:eastAsia="Amiri" w:cs="Amiri"/>
          <w:color w:val="111111"/>
          <w:sz w:val="28"/>
          <w:sz w:val="28"/>
          <w:szCs w:val="28"/>
          <w:rtl w:val="true"/>
          <w:lang w:bidi="ar-SA"/>
        </w:rPr>
        <w:t>وجدّي رسولُ اللهِ في کلِّ 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وشَيخي أميرُ المؤمنينَ وزيرُ</w:t>
      </w:r>
    </w:p>
    <w:p>
      <w:pPr>
        <w:pStyle w:val="BookText"/>
        <w:rPr/>
      </w:pPr>
      <w:r>
        <w:rPr>
          <w:rFonts w:ascii="Amiri" w:hAnsi="Amiri" w:eastAsia="Amiri" w:cs="Amiri"/>
          <w:color w:val="111111"/>
          <w:sz w:val="28"/>
          <w:sz w:val="28"/>
          <w:szCs w:val="28"/>
          <w:rtl w:val="true"/>
          <w:lang w:bidi="ar-SA"/>
        </w:rPr>
        <w:t>فيا ليتَ أُمّي لم تَلدْنِي ولم يکنْ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يَراني في البلادِ أسيرُ</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تخاطب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تکله عمه شمال اهلنه مالفونه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وبديار غربه ضيعوونه</w:t>
      </w:r>
    </w:p>
    <w:p>
      <w:pPr>
        <w:pStyle w:val="BookText"/>
        <w:rPr/>
      </w:pPr>
      <w:r>
        <w:rPr>
          <w:rFonts w:ascii="IRNazanin" w:hAnsi="IRNazanin" w:eastAsia="IRNazanin"/>
          <w:color w:val="111111"/>
          <w:sz w:val="28"/>
          <w:sz w:val="28"/>
          <w:szCs w:val="28"/>
          <w:rtl w:val="true"/>
          <w:lang w:bidi="fa-IR"/>
        </w:rPr>
        <w:t>الخوان شو چنهم نسونه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 يعمه وما اجونه</w:t>
      </w:r>
    </w:p>
    <w:p>
      <w:pPr>
        <w:pStyle w:val="BookText"/>
        <w:rPr/>
      </w:pPr>
      <w:r>
        <w:rPr>
          <w:rFonts w:ascii="IRNazanin" w:hAnsi="IRNazanin" w:eastAsia="IRNazanin"/>
          <w:color w:val="111111"/>
          <w:sz w:val="28"/>
          <w:sz w:val="28"/>
          <w:szCs w:val="28"/>
          <w:rtl w:val="true"/>
          <w:lang w:bidi="fa-IR"/>
        </w:rPr>
        <w:t>انا مشيت درب المامشيته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وچتال اخوية رافجيته</w:t>
      </w:r>
    </w:p>
    <w:p>
      <w:pPr>
        <w:pStyle w:val="BookText"/>
        <w:rPr/>
      </w:pPr>
      <w:r>
        <w:rPr>
          <w:rFonts w:ascii="IRNazanin" w:hAnsi="IRNazanin" w:eastAsia="IRNazanin"/>
          <w:color w:val="111111"/>
          <w:sz w:val="28"/>
          <w:sz w:val="28"/>
          <w:szCs w:val="28"/>
          <w:rtl w:val="true"/>
          <w:lang w:bidi="fa-IR"/>
        </w:rPr>
        <w:t>من قلة الوالي نخيته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شتم والدي وانکر وصيته</w:t>
      </w:r>
    </w:p>
    <w:p>
      <w:pPr>
        <w:pStyle w:val="BookText"/>
        <w:rPr/>
      </w:pPr>
      <w:r>
        <w:rPr>
          <w:rFonts w:ascii="Amiri" w:hAnsi="Amiri" w:eastAsia="Amiri" w:cs="Amiri"/>
          <w:color w:val="111111"/>
          <w:sz w:val="28"/>
          <w:sz w:val="28"/>
          <w:szCs w:val="28"/>
          <w:rtl w:val="true"/>
          <w:lang w:bidi="ar-SA"/>
        </w:rPr>
        <w:t>هاي الي اهلها دللوها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وبالراية الهواشم حجبوها</w:t>
      </w:r>
    </w:p>
    <w:p>
      <w:pPr>
        <w:pStyle w:val="BookText"/>
        <w:rPr/>
      </w:pPr>
      <w:r>
        <w:rPr>
          <w:rFonts w:ascii="IRNazanin" w:hAnsi="IRNazanin" w:eastAsia="IRNazanin"/>
          <w:color w:val="111111"/>
          <w:sz w:val="28"/>
          <w:sz w:val="28"/>
          <w:szCs w:val="28"/>
          <w:rtl w:val="true"/>
          <w:lang w:bidi="fa-IR"/>
        </w:rPr>
        <w:t>شلون وية الشمر تمشي رضوها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معقولة برضاهم فارکوها</w:t>
      </w:r>
    </w:p>
    <w:p>
      <w:pPr>
        <w:pStyle w:val="BookText"/>
        <w:rPr/>
      </w:pPr>
      <w:r>
        <w:rPr>
          <w:rFonts w:ascii="Amiri" w:hAnsi="Amiri" w:eastAsia="Amiri" w:cs="Amiri"/>
          <w:color w:val="111111"/>
          <w:sz w:val="28"/>
          <w:sz w:val="28"/>
          <w:szCs w:val="28"/>
          <w:rtl w:val="true"/>
          <w:lang w:bidi="ar-SA"/>
        </w:rPr>
        <w:t>معقولة التهوا عنهه ونسوها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يبو فاضل يبو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زينب بنت علي عداها سبوها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وشافوا طولها من سلبوها</w:t>
      </w:r>
    </w:p>
    <w:p>
      <w:pPr>
        <w:pStyle w:val="BookText"/>
        <w:rPr/>
      </w:pPr>
      <w:r>
        <w:rPr>
          <w:rFonts w:ascii="IRNazanin" w:hAnsi="IRNazanin" w:eastAsia="IRNazanin"/>
          <w:color w:val="111111"/>
          <w:sz w:val="28"/>
          <w:sz w:val="28"/>
          <w:szCs w:val="28"/>
          <w:rtl w:val="true"/>
          <w:lang w:bidi="fa-IR"/>
        </w:rPr>
        <w:t>وسمعوا صوتها من لوعوها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وبحبال خشنة چتفوها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وضربوا متنها وشتموها </w:t>
      </w:r>
      <w:bookmarkStart w:id="327" w:name="pg7088_58644"/>
    </w:p>
    <w:p>
      <w:pPr>
        <w:pStyle w:val="Heading2"/>
        <w:numPr>
          <w:ilvl w:val="1"/>
          <w:numId w:val="1"/>
        </w:numPr>
        <w:rPr/>
      </w:pPr>
      <w:bookmarkStart w:id="328" w:name="__RefHeading___Toc3461921_372815092"/>
      <w:bookmarkStart w:id="329" w:name="_Toc126"/>
      <w:bookmarkEnd w:id="327"/>
      <w:bookmarkEnd w:id="328"/>
      <w:r>
        <w:rPr>
          <w:rtl w:val="true"/>
        </w:rPr>
        <w:t>الليلة الخامسة عشرة</w:t>
      </w:r>
      <w:r>
        <w:rPr>
          <w:rtl w:val="true"/>
        </w:rPr>
        <w:t xml:space="preserve">: </w:t>
      </w:r>
      <w:r>
        <w:rPr>
          <w:rtl w:val="true"/>
        </w:rPr>
        <w:t xml:space="preserve">حديث ولادة الحسن المجتبى </w:t>
      </w:r>
      <w:r>
        <w:rPr>
          <w:rtl w:val="true"/>
        </w:rPr>
        <w:t>(</w:t>
      </w:r>
      <w:r>
        <w:rPr>
          <w:rtl w:val="true"/>
        </w:rPr>
        <w:t>علیه السلام</w:t>
      </w:r>
      <w:r>
        <w:rPr>
          <w:rtl w:val="true"/>
        </w:rPr>
        <w:t>)</w:t>
      </w:r>
      <w:bookmarkEnd w:id="329"/>
    </w:p>
    <w:p>
      <w:pPr>
        <w:pStyle w:val="Heading3"/>
        <w:numPr>
          <w:ilvl w:val="2"/>
          <w:numId w:val="1"/>
        </w:numPr>
        <w:rPr/>
      </w:pPr>
      <w:bookmarkStart w:id="330" w:name="__RefHeading___Toc3461923_372815092"/>
      <w:bookmarkStart w:id="331" w:name="_Toc127"/>
      <w:bookmarkEnd w:id="330"/>
      <w:r>
        <w:rPr>
          <w:rtl w:val="true"/>
        </w:rPr>
        <w:t>مدیح الولادة</w:t>
      </w:r>
      <w:bookmarkEnd w:id="3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وملائکته يصلون على النبي يا أيها الذين آمنوا صلوا عليه وسلموا تسليما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محمد وال محمد</w:t>
      </w:r>
    </w:p>
    <w:p>
      <w:pPr>
        <w:pStyle w:val="BookText"/>
        <w:rPr/>
      </w:pPr>
      <w:r>
        <w:rPr>
          <w:rFonts w:ascii="IRNazanin" w:hAnsi="IRNazanin" w:eastAsia="IRNazanin"/>
          <w:color w:val="111111"/>
          <w:sz w:val="28"/>
          <w:sz w:val="28"/>
          <w:szCs w:val="28"/>
          <w:rtl w:val="true"/>
          <w:lang w:bidi="fa-IR"/>
        </w:rPr>
        <w:t>بال محمد عرف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أبياتهم نزل الکتاب</w:t>
      </w:r>
    </w:p>
    <w:p>
      <w:pPr>
        <w:pStyle w:val="BookText"/>
        <w:rPr/>
      </w:pPr>
      <w:r>
        <w:rPr>
          <w:rFonts w:ascii="Amiri" w:hAnsi="Amiri" w:eastAsia="Amiri" w:cs="Amiri"/>
          <w:color w:val="111111"/>
          <w:sz w:val="28"/>
          <w:sz w:val="28"/>
          <w:szCs w:val="28"/>
          <w:rtl w:val="true"/>
          <w:lang w:bidi="ar-SA"/>
        </w:rPr>
        <w:t>وهم حجج الإله على البرايا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وبجدهم لا يستراب</w:t>
      </w:r>
    </w:p>
    <w:p>
      <w:pPr>
        <w:pStyle w:val="BookText"/>
        <w:rPr/>
      </w:pPr>
      <w:r>
        <w:rPr>
          <w:rFonts w:ascii="IRNazanin" w:hAnsi="IRNazanin" w:eastAsia="IRNazanin"/>
          <w:color w:val="111111"/>
          <w:sz w:val="28"/>
          <w:sz w:val="28"/>
          <w:szCs w:val="28"/>
          <w:rtl w:val="true"/>
          <w:lang w:bidi="fa-IR"/>
        </w:rPr>
        <w:t>اللهم صل على محمد وال محمد</w:t>
      </w:r>
    </w:p>
    <w:p>
      <w:pPr>
        <w:pStyle w:val="BookText"/>
        <w:rPr/>
      </w:pPr>
      <w:r>
        <w:rPr>
          <w:rFonts w:ascii="IRNazanin" w:hAnsi="IRNazanin" w:eastAsia="IRNazanin"/>
          <w:color w:val="111111"/>
          <w:sz w:val="28"/>
          <w:sz w:val="28"/>
          <w:szCs w:val="28"/>
          <w:rtl w:val="true"/>
          <w:lang w:bidi="fa-IR"/>
        </w:rPr>
        <w:t>يا ال بيت رسول الله حبکم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من الله في القرآن أنزله</w:t>
      </w:r>
    </w:p>
    <w:p>
      <w:pPr>
        <w:pStyle w:val="BookText"/>
        <w:rPr/>
      </w:pPr>
      <w:r>
        <w:rPr>
          <w:rFonts w:ascii="IRNazanin" w:hAnsi="IRNazanin" w:eastAsia="IRNazanin"/>
          <w:color w:val="111111"/>
          <w:sz w:val="28"/>
          <w:sz w:val="28"/>
          <w:szCs w:val="28"/>
          <w:rtl w:val="true"/>
          <w:lang w:bidi="fa-IR"/>
        </w:rPr>
        <w:t>يکفيکم من عظيم الفخر أنکم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يصل عليکم لا صلاة له</w:t>
      </w:r>
    </w:p>
    <w:p>
      <w:pPr>
        <w:pStyle w:val="BookText"/>
        <w:rPr/>
      </w:pPr>
      <w:r>
        <w:rPr>
          <w:rFonts w:ascii="IRNazanin" w:hAnsi="IRNazanin" w:eastAsia="IRNazanin"/>
          <w:color w:val="111111"/>
          <w:sz w:val="28"/>
          <w:sz w:val="28"/>
          <w:szCs w:val="28"/>
          <w:rtl w:val="true"/>
          <w:lang w:bidi="fa-IR"/>
        </w:rPr>
        <w:t>مولای و مولا الکونین یا رسول الله</w:t>
      </w:r>
    </w:p>
    <w:p>
      <w:pPr>
        <w:pStyle w:val="BookText"/>
        <w:rPr/>
      </w:pPr>
      <w:r>
        <w:rPr>
          <w:rFonts w:ascii="IRNazanin" w:hAnsi="IRNazanin" w:eastAsia="IRNazanin"/>
          <w:color w:val="111111"/>
          <w:sz w:val="28"/>
          <w:sz w:val="28"/>
          <w:szCs w:val="28"/>
          <w:rtl w:val="true"/>
          <w:lang w:bidi="fa-IR"/>
        </w:rPr>
        <w:t>بلغ العلي بکماله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الدجي بجماله</w:t>
      </w:r>
    </w:p>
    <w:p>
      <w:pPr>
        <w:pStyle w:val="BookText"/>
        <w:rPr/>
      </w:pPr>
      <w:r>
        <w:rPr>
          <w:rFonts w:ascii="Amiri" w:hAnsi="Amiri" w:eastAsia="Amiri" w:cs="Amiri"/>
          <w:color w:val="111111"/>
          <w:sz w:val="28"/>
          <w:sz w:val="28"/>
          <w:szCs w:val="28"/>
          <w:rtl w:val="true"/>
          <w:lang w:bidi="ar-SA"/>
        </w:rPr>
        <w:t>حسنت جميع خصاله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عليه و اله</w:t>
      </w:r>
    </w:p>
    <w:p>
      <w:pPr>
        <w:pStyle w:val="BookText"/>
        <w:rPr/>
      </w:pPr>
      <w:r>
        <w:rPr>
          <w:rFonts w:ascii="IRNazanin" w:hAnsi="IRNazanin" w:eastAsia="IRNazanin"/>
          <w:color w:val="111111"/>
          <w:sz w:val="28"/>
          <w:sz w:val="28"/>
          <w:szCs w:val="28"/>
          <w:rtl w:val="true"/>
          <w:lang w:bidi="fa-IR"/>
        </w:rPr>
        <w:t>اللهم صل على محمد وال محمد</w:t>
      </w:r>
    </w:p>
    <w:p>
      <w:pPr>
        <w:pStyle w:val="BookText"/>
        <w:rPr/>
      </w:pPr>
      <w:r>
        <w:rPr>
          <w:rFonts w:ascii="IRNazanin" w:hAnsi="IRNazanin" w:eastAsia="IRNazanin"/>
          <w:color w:val="111111"/>
          <w:sz w:val="28"/>
          <w:sz w:val="28"/>
          <w:szCs w:val="28"/>
          <w:rtl w:val="true"/>
          <w:lang w:bidi="fa-IR"/>
        </w:rPr>
        <w:t>مولای و مولا الکونین و نور العینین یا علی</w:t>
      </w:r>
    </w:p>
    <w:p>
      <w:pPr>
        <w:pStyle w:val="BookText"/>
        <w:rPr/>
      </w:pPr>
      <w:r>
        <w:rPr>
          <w:rFonts w:ascii="Amiri" w:hAnsi="Amiri" w:eastAsia="Amiri" w:cs="Amiri"/>
          <w:color w:val="111111"/>
          <w:sz w:val="28"/>
          <w:sz w:val="28"/>
          <w:szCs w:val="28"/>
          <w:rtl w:val="true"/>
          <w:lang w:bidi="ar-SA"/>
        </w:rPr>
        <w:t>لا عذب الله أمي إنها شربت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الوصي وغذتنيه باللبن</w:t>
      </w:r>
    </w:p>
    <w:p>
      <w:pPr>
        <w:pStyle w:val="BookText"/>
        <w:rPr/>
      </w:pPr>
      <w:r>
        <w:rPr>
          <w:rFonts w:ascii="IRNazanin" w:hAnsi="IRNazanin" w:eastAsia="IRNazanin"/>
          <w:color w:val="111111"/>
          <w:sz w:val="28"/>
          <w:sz w:val="28"/>
          <w:szCs w:val="28"/>
          <w:rtl w:val="true"/>
          <w:lang w:bidi="fa-IR"/>
        </w:rPr>
        <w:t>وکان لي والد يهوى أبا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فصرت من ذا وذي أهوى ابا حسن</w:t>
      </w:r>
    </w:p>
    <w:p>
      <w:pPr>
        <w:pStyle w:val="BookText"/>
        <w:rPr/>
      </w:pPr>
      <w:r>
        <w:rPr>
          <w:rFonts w:ascii="IRNazanin" w:hAnsi="IRNazanin" w:eastAsia="IRNazanin"/>
          <w:color w:val="111111"/>
          <w:sz w:val="28"/>
          <w:sz w:val="28"/>
          <w:szCs w:val="28"/>
          <w:rtl w:val="true"/>
          <w:lang w:bidi="fa-IR"/>
        </w:rPr>
        <w:t>اللهم صل على محمد وال محمد</w:t>
      </w:r>
    </w:p>
    <w:p>
      <w:pPr>
        <w:pStyle w:val="BookText"/>
        <w:rPr/>
      </w:pPr>
      <w:r>
        <w:rPr>
          <w:rFonts w:ascii="Amiri" w:hAnsi="Amiri" w:eastAsia="Amiri" w:cs="Amiri"/>
          <w:color w:val="111111"/>
          <w:sz w:val="28"/>
          <w:sz w:val="28"/>
          <w:szCs w:val="28"/>
          <w:rtl w:val="true"/>
          <w:lang w:bidi="ar-SA"/>
        </w:rPr>
        <w:t>ادم الصلاة على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فقبولها حتما بدون تردد</w:t>
      </w:r>
    </w:p>
    <w:p>
      <w:pPr>
        <w:pStyle w:val="BookText"/>
        <w:rPr/>
      </w:pPr>
      <w:r>
        <w:rPr>
          <w:rFonts w:ascii="Amiri" w:hAnsi="Amiri" w:eastAsia="Amiri" w:cs="Amiri"/>
          <w:color w:val="111111"/>
          <w:sz w:val="28"/>
          <w:sz w:val="28"/>
          <w:szCs w:val="28"/>
          <w:rtl w:val="true"/>
          <w:lang w:bidi="ar-SA"/>
        </w:rPr>
        <w:t>أعمالنا بين القبول وردها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الصلاة على النبي محمد</w:t>
      </w:r>
    </w:p>
    <w:p>
      <w:pPr>
        <w:pStyle w:val="BookText"/>
        <w:rPr/>
      </w:pPr>
      <w:r>
        <w:rPr>
          <w:rFonts w:ascii="IRNazanin" w:hAnsi="IRNazanin" w:eastAsia="IRNazanin"/>
          <w:color w:val="111111"/>
          <w:sz w:val="28"/>
          <w:sz w:val="28"/>
          <w:szCs w:val="28"/>
          <w:rtl w:val="true"/>
          <w:lang w:bidi="fa-IR"/>
        </w:rPr>
        <w:t>اللهم صل على محمد وال محمد</w:t>
      </w:r>
    </w:p>
    <w:p>
      <w:pPr>
        <w:pStyle w:val="BookText"/>
        <w:rPr/>
      </w:pPr>
      <w:r>
        <w:rPr>
          <w:rFonts w:ascii="IRNazanin" w:hAnsi="IRNazanin" w:eastAsia="IRNazanin"/>
          <w:color w:val="111111"/>
          <w:sz w:val="28"/>
          <w:sz w:val="28"/>
          <w:szCs w:val="28"/>
          <w:rtl w:val="true"/>
          <w:lang w:bidi="fa-IR"/>
        </w:rPr>
        <w:t>افضل السلام و الصلات علیک یا محمد و ال محمد</w:t>
      </w:r>
    </w:p>
    <w:p>
      <w:pPr>
        <w:pStyle w:val="BookText"/>
        <w:rPr/>
      </w:pPr>
      <w:r>
        <w:rPr>
          <w:rFonts w:ascii="IRNazanin" w:hAnsi="IRNazanin" w:eastAsia="IRNazanin"/>
          <w:color w:val="111111"/>
          <w:sz w:val="28"/>
          <w:sz w:val="28"/>
          <w:szCs w:val="28"/>
          <w:rtl w:val="true"/>
          <w:lang w:bidi="fa-IR"/>
        </w:rPr>
        <w:t>افضل الصلاة و السلام عليک يا حبيب الله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على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ربی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ربی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ربی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ربی علیه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الإمام الحسن أبن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ليلة الثلاثاء، ليله النصف من شهر رمضان و لما انطوت سبعة أيام على ولادة حفيد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ببعض التکريم والاحتفاء فجاء بأقصى ما عنده من البر والتوسعة فعق عنه بکبش وحلق رأس حفيده بيده المبارکة، وتصدق بزنته فضة على المساکين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شبيها بجده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ملامحه </w:t>
      </w:r>
      <w:bookmarkStart w:id="332" w:name="pg7088_58645"/>
    </w:p>
    <w:p>
      <w:pPr>
        <w:pStyle w:val="BookText"/>
        <w:rPr/>
      </w:pPr>
      <w:bookmarkEnd w:id="332"/>
      <w:r>
        <w:rPr>
          <w:rFonts w:ascii="IRNazanin" w:hAnsi="IRNazanin" w:eastAsia="IRNazanin"/>
          <w:color w:val="111111"/>
          <w:sz w:val="28"/>
          <w:sz w:val="28"/>
          <w:szCs w:val="28"/>
          <w:rtl w:val="true"/>
          <w:lang w:bidi="fa-IR"/>
        </w:rPr>
        <w:t xml:space="preserve">تحاکي ملامحه، کأنه صوره مصغره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3"/>
        <w:numPr>
          <w:ilvl w:val="2"/>
          <w:numId w:val="1"/>
        </w:numPr>
        <w:rPr/>
      </w:pPr>
      <w:bookmarkStart w:id="333" w:name="__RefHeading___Toc3461925_372815092"/>
      <w:bookmarkStart w:id="334" w:name="_Toc128"/>
      <w:bookmarkEnd w:id="333"/>
      <w:r>
        <w:rPr>
          <w:rtl w:val="true"/>
        </w:rPr>
        <w:t>القابه</w:t>
      </w:r>
      <w:bookmarkEnd w:id="334"/>
    </w:p>
    <w:p>
      <w:pPr>
        <w:pStyle w:val="BookText"/>
        <w:rPr/>
      </w:pPr>
      <w:r>
        <w:rPr>
          <w:rFonts w:ascii="IRNazanin" w:hAnsi="IRNazanin" w:eastAsia="IRNazanin"/>
          <w:color w:val="111111"/>
          <w:sz w:val="28"/>
          <w:sz w:val="28"/>
          <w:szCs w:val="28"/>
          <w:rtl w:val="true"/>
          <w:lang w:bidi="fa-IR"/>
        </w:rPr>
        <w:t>کريم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تعتبر</w:t>
      </w:r>
    </w:p>
    <w:p>
      <w:pPr>
        <w:pStyle w:val="BookText"/>
        <w:rPr/>
      </w:pPr>
      <w:r>
        <w:rPr>
          <w:rFonts w:ascii="IRNazanin" w:hAnsi="IRNazanin" w:eastAsia="IRNazanin"/>
          <w:color w:val="111111"/>
          <w:sz w:val="28"/>
          <w:sz w:val="28"/>
          <w:szCs w:val="28"/>
          <w:rtl w:val="true"/>
          <w:lang w:bidi="fa-IR"/>
        </w:rPr>
        <w:t xml:space="preserve">صفة الکرم والسخاء من أبرز الصفات التي تميز بها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المال عنده غاية يسعى من خلالها إلى کسوة عريان أو إغاثة ملهوف أو وفاء دين غريم أو إشباع جوع جائع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وعرف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بکريم أهل البيت فهو الذي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قاسم الله أمواله ثلاث مرات نصف يدفعه في سبيل الله و نصف يبقيه 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روی عنه أنه ما قال 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 وقيل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لأي شيء لا نراک ترد سائلا؟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لله سائل وفيه راغب، وأنا استحي أن أکون سائلا وأرد سائلا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کرمه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إن الحسن سمع رجلا يسأل ربه تعالى أن يرزقه عشرة آلاف درهم، فانصرف الحسن إلى منزله فبعث بها إليه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وروري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اشترى بستانا من الانصار باربعمائة الف درهم فبلغه انهم احتاجوا فرده اليهم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يطلب حاجة وهو يستحي من الحاضرين ان يفصح عنها فقال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حاجتک في رقعة وارفعه الينا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الرجل حاجته ورفعها</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فضاعفها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مرتين واعطاه بتواضع کبير فقال له بعض الشاهدين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اعظم برکة الرقعة عليها يا ابن رسول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برکتها الينا اعظم حين جعلنا للمعروف اهلا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 صلاة وسلام عليک يا حبيب الله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صلوا على محمد </w:t>
      </w:r>
      <w:r>
        <w:rPr>
          <w:rFonts w:eastAsia="IRNazanin" w:cs="IRNazanin"/>
          <w:color w:val="111111"/>
          <w:sz w:val="28"/>
          <w:szCs w:val="28"/>
          <w:rtl w:val="true"/>
          <w:lang w:bidi="fa-IR"/>
        </w:rPr>
        <w:t>*</w:t>
      </w:r>
    </w:p>
    <w:p>
      <w:pPr>
        <w:pStyle w:val="Heading3"/>
        <w:numPr>
          <w:ilvl w:val="2"/>
          <w:numId w:val="1"/>
        </w:numPr>
        <w:rPr/>
      </w:pPr>
      <w:bookmarkStart w:id="335" w:name="__RefHeading___Toc3461927_372815092"/>
      <w:bookmarkStart w:id="336" w:name="_Toc129"/>
      <w:bookmarkEnd w:id="335"/>
      <w:r>
        <w:rPr>
          <w:rtl w:val="true"/>
        </w:rPr>
        <w:t>قصص مزاح رسول الله</w:t>
      </w:r>
      <w:bookmarkEnd w:id="336"/>
    </w:p>
    <w:p>
      <w:pPr>
        <w:pStyle w:val="BookText"/>
        <w:rPr/>
      </w:pPr>
      <w:r>
        <w:rPr>
          <w:rFonts w:ascii="IRNazanin" w:hAnsi="IRNazanin" w:eastAsia="IRNazanin"/>
          <w:color w:val="111111"/>
          <w:sz w:val="28"/>
          <w:sz w:val="28"/>
          <w:szCs w:val="28"/>
          <w:rtl w:val="true"/>
          <w:lang w:bidi="fa-IR"/>
        </w:rPr>
        <w:t>قصص مزاح رسول الله</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لاباس في هذه اللیلة المبارکة بذکر بعض مزاح النبي المنقولة لنا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لامرأة و ذکرت زوجها أهذا الذي في عينيه بياض فقالت لا ما بعينيه بياض و حکت لزوجها فقال أما ترين بياض عيني أکثر من سوادها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 عليه حنطة فقال تمشي الهريسة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حزقة حزقة ترق عين 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یحرک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الحزقة هو القصير العظيم البطن فذکرها له على سبيل المداعبة و التأنيس له و ترق بمعنى اصعد و عين بقة کناية عن صغر العين و حزقة منصوب على خبر کان المحذوفة، تقديره کن حزقة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قالت عجوز من الأنصار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لي بالجنة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الجنة لا يدخلها العجز فبکت المرأة فضحک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 ما سمعت قول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أَنشَأْنَاهُنَّ إِنشَاءً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فَجَعَلْنَاهُنَّ أَبْكَارًا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للعجوز الأشجعية يا أشجعية لا تدخل العجوز الجنة فرآها بلال باکية فوصفها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 الأسود کذلک فجلسا يبکيان فرآهما العباس فذکرهما له فقال و الشيخ کذلک ثم دعاهم و طيب قلوبهم و قال ينشئهم الله کأحسن ما کانوا و ذکر أنهم يدخلون الجنة شبانا منورين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صهیب الرومي احد اصحاب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يأکل تمرا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تأکل التمر و عينک رمدة فقال يا رسول الله إني أمضغه من هذا الجانب و تشتکي عيني من هذا الجانب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أبا هريرة سرق نعل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رهن بالتمر و جلس بحذائه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يأکل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هريرة ما تأکل فقال نعل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استدبر رجلا من ورائه و أخذ بعضده و قال من يشتري هذا العبد يعني أنه عبد الله</w:t>
      </w:r>
      <w:r>
        <w:rPr>
          <w:rFonts w:eastAsia="IRNazanin" w:cs="IRNazanin"/>
          <w:color w:val="111111"/>
          <w:sz w:val="28"/>
          <w:szCs w:val="28"/>
          <w:rtl w:val="true"/>
          <w:lang w:bidi="fa-IR"/>
        </w:rPr>
        <w:t xml:space="preserve">. </w:t>
      </w:r>
      <w:bookmarkStart w:id="337" w:name="pg7088_58647"/>
    </w:p>
    <w:p>
      <w:pPr>
        <w:pStyle w:val="Heading2"/>
        <w:numPr>
          <w:ilvl w:val="1"/>
          <w:numId w:val="1"/>
        </w:numPr>
        <w:rPr/>
      </w:pPr>
      <w:bookmarkStart w:id="338" w:name="__RefHeading___Toc3461929_372815092"/>
      <w:bookmarkStart w:id="339" w:name="_Toc130"/>
      <w:bookmarkEnd w:id="337"/>
      <w:bookmarkEnd w:id="338"/>
      <w:r>
        <w:rPr>
          <w:rtl w:val="true"/>
        </w:rPr>
        <w:t>الليلة السادسة عشرة</w:t>
      </w:r>
      <w:r>
        <w:rPr>
          <w:rtl w:val="true"/>
        </w:rPr>
        <w:t xml:space="preserve">: </w:t>
      </w:r>
      <w:r>
        <w:rPr>
          <w:rtl w:val="true"/>
        </w:rPr>
        <w:t>البخل</w:t>
      </w:r>
      <w:bookmarkEnd w:id="339"/>
    </w:p>
    <w:p>
      <w:pPr>
        <w:pStyle w:val="Heading3"/>
        <w:numPr>
          <w:ilvl w:val="2"/>
          <w:numId w:val="1"/>
        </w:numPr>
        <w:rPr/>
      </w:pPr>
      <w:bookmarkStart w:id="340" w:name="__RefHeading___Toc3461931_372815092"/>
      <w:bookmarkStart w:id="341" w:name="_Toc131"/>
      <w:bookmarkEnd w:id="340"/>
      <w:r>
        <w:rPr>
          <w:rtl w:val="true"/>
        </w:rPr>
        <w:t>اشارة</w:t>
      </w:r>
      <w:bookmarkEnd w:id="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يُوقَ شُحَّ نَفْسِهِ فَأُولَئِک هُمُ الْمُفْلِحُونَ</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ولما کانت الاخلاق الفاضلة مکتسبة بنوع من الرياضة والتربية فإن المسلم يعمل على تنمية الخلق الفاضل الذي يريد أن يتخلق به بإيراد خاطره على ما ورد في الشرع الحکيم من ترغيب في ذلک الخلق و منها خلق السخاء في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یوق ای منع و الشح هو بخل مع الحرص والمعنی و من يحفظوا أنفسهم من الحرص على المال فأولئک هم الفائزون بثواب الله، کیف نتخلص من الشح؟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أدى زکاة ماله و قرى الضيف و أعطى في النائبة فقد برئ من الشح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أبا أضياف فکان إذا لم يکونوا عنده خرج يطلبهم و أغلق بابه و أخذ المفاتيح يطلب الأضياف و إنه رجع إلى داره فإذا هو برجل أو شبه رجل في الدار فقال يا عبد الله بإذن من دخلت هذه الدار قال دخلتها بإذن ربها يردد ذلک 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فعرف إبراهيم</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 الله ثم قال أرسلني ربک إلى عبد من عبيده يتخذه خليلا قال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فأعلمني من هو أخدمه حتى أموت قال فأنت هو قال و مم ذلک قال لأنک لم تسأل أحدا شيئا قط و لم تسأل شيئا قط فقلت لا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الانسان الکریم الناس کلها تحبه و یدخل الجنه بسبب کرمه، قال </w:t>
      </w:r>
    </w:p>
    <w:p>
      <w:pPr>
        <w:pStyle w:val="BookText"/>
        <w:rPr/>
      </w:pP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السخي قريب من الله قريب من الجنة قريب من الناس و سمعته يقول السخاء شجرة في الجنة من تعلق بغصن من أغصانها 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لعدي بن حاتم الطائی</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رفع عن أبيک العذاب الشديد بسخاوة نفسه و نری البعض قد یقطع برحمه مخافة ان یاتوا الیه 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السخي يأکل طعام الناس ليأکلوا من طعامه</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و البخيل لا يأکل من طعام الناس لئلا يأکلوا من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ربی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تلامذتهم علی النفس الطیبة و الکرم روى الشيخ الطوسی و الصدوق رضوان الله عليهما</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محمد بن أبي عمير</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سبب افتقاره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مصادرة امواله علی ید هارون العباسی و ابنه مأمومن العباسی، قال الکشي صاحب کتاب الرجال وجدت بخط أبي عبد الله الشاذاني سمعت أبا محمد الفضل بن شاذان يقول سعي بمحمد بن أبي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ابي عمير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يعرف اسامي الشيعة بالعراق فامره السلطان ان يسميهم فامتنع فجرد و علق بين القفازين فضرب مائة و عشرين خشبة امام هارون و قیل مائة سوط و تولى ضربه السندى بن شاهک على التشيع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الفضل سمعت ابن أبي عمير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ضربت فبلغ الضرب مائة سوط ابلغ الضرب الالم إلي فکدت ان اسمي فسمعت نداء محمد بن يونس يقول يا محمد بن أبي عمير اذکر موقفک بين يدي الله تعالى فتقويت بقوله و صبرت و لم اخبر و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افدى مائة و واحدا و عشرين الف درهم حتى خلى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متمولا یملک خمسمائة الف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أيضا اخذه المامون و حبسه، و أصابه من الجهد و الضيق امر عظيم و أخذ المأمون کل شي‌ء کان له و ذلک بعد موت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انه کان في الحبس أربع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الاختصاص انه حبس سبع عشر سنين، و في حال استتاره و کونه في الحبس دفنت أخته کتبه فهلکت الکتب،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ترکها في غرفة فسال عليها المطر فحدث من حفظه و مما کان سلف له في ايدى الناس، فلهذا تسکن الاصحاب الى مراسيله، قال المحقق الداماد في الرواشح السماوية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مراسيل محمد بن أبي عمير تعد في حکم المسانيد،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يروى ما يرويه باسانيد صحيحة، فلما ذهبت کتبه ارسل رواياته التي کانت هي من المضبوط المعلوم المسند عنده بسند صحيح، فمراسيله في الحقيقة مسانيد معلومة الاتصال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 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رجال الکشي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إختيار معرفة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591</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رجلا بزازا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یبیع القماش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w:t>
      </w:r>
      <w:bookmarkStart w:id="342" w:name="pg7088_58649"/>
    </w:p>
    <w:p>
      <w:pPr>
        <w:pStyle w:val="BookText"/>
        <w:rPr/>
      </w:pPr>
      <w:bookmarkEnd w:id="342"/>
      <w:r>
        <w:rPr>
          <w:rFonts w:ascii="IRNazanin" w:hAnsi="IRNazanin" w:eastAsia="IRNazanin"/>
          <w:color w:val="111111"/>
          <w:sz w:val="28"/>
          <w:sz w:val="28"/>
          <w:szCs w:val="28"/>
          <w:rtl w:val="true"/>
          <w:lang w:bidi="fa-IR"/>
        </w:rPr>
        <w:t xml:space="preserve">ماله و افتقر و کان له على رجل عشرة آلاف درهم فباع دارا له کان يسکنها بعشرة آلاف درهم و حمل المال الى بابه فخرج إليه محمد بن أبي عمير فقال ما هذا؟ قال هذا مالک الذي علي، قال ورثته؟ قال لا، قال وهب لک؟ قال لا بل هو من ثمن ضيعة بعتها، قال ما هو؟ فقال بعت داري التي اسکنها لاقضي ديني فقال محمد بن أبي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يخرج الرجل من مسقط رأسه بالدين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لا یباع بیته لاجل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ارفعها فلا حاجة لي فيها و انى و الله لمحتاج في وقتي هذا الى درهم و لا يدخل في ملکي من هذا درهم واحد</w:t>
      </w:r>
      <w:r>
        <w:rPr>
          <w:rFonts w:eastAsia="IRNazanin" w:cs="IRNazanin"/>
          <w:color w:val="111111"/>
          <w:sz w:val="28"/>
          <w:szCs w:val="28"/>
          <w:rtl w:val="true"/>
          <w:lang w:bidi="fa-IR"/>
        </w:rPr>
        <w:t>»</w:t>
      </w:r>
      <w:r>
        <w:rPr>
          <w:rStyle w:val="FootnoteAnchor"/>
          <w:rtl w:val="true"/>
        </w:rPr>
        <w:footnoteReference w:id="360"/>
      </w:r>
    </w:p>
    <w:p>
      <w:pPr>
        <w:pStyle w:val="Heading3"/>
        <w:numPr>
          <w:ilvl w:val="2"/>
          <w:numId w:val="1"/>
        </w:numPr>
        <w:rPr/>
      </w:pPr>
      <w:bookmarkStart w:id="343" w:name="__RefHeading___Toc3461933_372815092"/>
      <w:bookmarkStart w:id="344" w:name="_Toc132"/>
      <w:bookmarkEnd w:id="343"/>
      <w:r>
        <w:rPr>
          <w:rtl w:val="true"/>
        </w:rPr>
        <w:t>بخلاء العرب</w:t>
      </w:r>
      <w:bookmarkEnd w:id="34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بخلاء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الحطيئة وحميد الأرقط وخالد بن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الحطيئة، فمر به إنسان وهو على باب داره وبيده عصا،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ضيف فأشار إلى العصا،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لکعاب الضيفان أعددتها وأما حميد الأرقط، فکان هجاء للضيفان فحاشا بذيئا عليهم، نزل به مرة أضياف، فأطعمهم تمرا، وهجاهم وذکر أنهم أکلوه التمر بنواه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خالد بن </w:t>
      </w:r>
      <w:bookmarkStart w:id="345" w:name="pg7088_58650"/>
    </w:p>
    <w:p>
      <w:pPr>
        <w:pStyle w:val="BookText"/>
        <w:rPr/>
      </w:pPr>
      <w:bookmarkEnd w:id="345"/>
      <w:r>
        <w:rPr>
          <w:rFonts w:ascii="IRNazanin" w:hAnsi="IRNazanin" w:eastAsia="IRNazanin"/>
          <w:color w:val="111111"/>
          <w:sz w:val="28"/>
          <w:sz w:val="28"/>
          <w:szCs w:val="28"/>
          <w:rtl w:val="true"/>
          <w:lang w:bidi="fa-IR"/>
        </w:rPr>
        <w:t>صفوان، فکان يقول للدرهم إذا دخل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لأطيلن حبسک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يطرحه في الصندوق ويقفل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تنفق، ومالک عريض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الدهر أعرض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p>
    <w:p>
      <w:pPr>
        <w:pStyle w:val="BookText"/>
        <w:rPr/>
      </w:pPr>
      <w:r>
        <w:rPr>
          <w:rFonts w:ascii="Amiri" w:hAnsi="Amiri" w:eastAsia="Amiri" w:cs="Amiri"/>
          <w:color w:val="111111"/>
          <w:sz w:val="28"/>
          <w:sz w:val="28"/>
          <w:szCs w:val="28"/>
          <w:rtl w:val="true"/>
          <w:lang w:bidi="ar-SA"/>
        </w:rPr>
        <w:t>لبخيل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أشجع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وقع أضراس الناس على طعامه ولم تنفجر مرارته</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3461935_372815092"/>
      <w:bookmarkStart w:id="347" w:name="_Toc133"/>
      <w:bookmarkEnd w:id="346"/>
      <w:r>
        <w:rPr>
          <w:rtl w:val="true"/>
        </w:rPr>
        <w:t>أداب إکرام الضيف</w:t>
      </w:r>
      <w:bookmarkEnd w:id="347"/>
    </w:p>
    <w:p>
      <w:pPr>
        <w:pStyle w:val="BookText"/>
        <w:rPr/>
      </w:pPr>
      <w:r>
        <w:rPr>
          <w:rFonts w:ascii="IRNazanin" w:hAnsi="IRNazanin" w:eastAsia="IRNazanin"/>
          <w:color w:val="111111"/>
          <w:sz w:val="28"/>
          <w:sz w:val="28"/>
          <w:szCs w:val="28"/>
          <w:rtl w:val="true"/>
          <w:lang w:bidi="fa-IR"/>
        </w:rPr>
        <w:t xml:space="preserve">و من المستحب تلقي الضيف بطلاقة وجه، لأن البشاشة خير من تقدیم الطعام، و أن يبالغ في خدمته بنفسه، کما فعل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زيادة التواضع تخاسس، و العرب تستدين و تکرم ضيفها، إلا أن التکليف للضيف بغير المستطاع مکروه، و يظهر لهم السرور و يأکل معهم، و يطيل الحديث على الأکل، و لا ينظر إلى أکلهم، و يکرم دوابهم و خدمهم إن کان ذلک ليزدادوا سرورا، و من السنة أن يحدث أضيافه بما يسرهم، و أن يقدم الألوان دفعة واحدة، أو يخبرهم بها ليأکل مما يشتهيه، و أن يشيعهم إلى باب الدار إن کانوا من أهل البلد، و إلى آخره إن کانوا غرباء عنه</w:t>
      </w:r>
      <w:r>
        <w:rPr>
          <w:rFonts w:eastAsia="IRNazanin" w:cs="IRNazanin"/>
          <w:color w:val="111111"/>
          <w:sz w:val="28"/>
          <w:szCs w:val="28"/>
          <w:rtl w:val="true"/>
          <w:lang w:bidi="fa-IR"/>
        </w:rPr>
        <w:t>.»</w:t>
      </w:r>
    </w:p>
    <w:p>
      <w:pPr>
        <w:pStyle w:val="Heading3"/>
        <w:numPr>
          <w:ilvl w:val="2"/>
          <w:numId w:val="1"/>
        </w:numPr>
        <w:rPr/>
      </w:pPr>
      <w:bookmarkStart w:id="348" w:name="__RefHeading___Toc3461937_372815092"/>
      <w:bookmarkStart w:id="349" w:name="_Toc134"/>
      <w:bookmarkEnd w:id="348"/>
      <w:r>
        <w:rPr>
          <w:rtl w:val="true"/>
        </w:rPr>
        <w:t>قصة الاصمعي و بخل المنصور</w:t>
      </w:r>
      <w:bookmarkEnd w:id="349"/>
    </w:p>
    <w:p>
      <w:pPr>
        <w:pStyle w:val="BookText"/>
        <w:rPr/>
      </w:pPr>
      <w:r>
        <w:rPr>
          <w:rFonts w:ascii="IRNazanin" w:hAnsi="IRNazanin" w:eastAsia="IRNazanin"/>
          <w:color w:val="111111"/>
          <w:sz w:val="28"/>
          <w:sz w:val="28"/>
          <w:szCs w:val="28"/>
          <w:rtl w:val="true"/>
          <w:lang w:bidi="fa-IR"/>
        </w:rPr>
        <w:t>الشعراء لهم قصص فی البخل طریفة ولکن أطرفهم جميعا کان الأصمعي، الذي أراد الانتقام من تلاعب الخليفة العباسي المنصور الدوانیقی</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بالشعراء، بعد أن ضيق عليهم ومنع عنهم العطايا بحيلة ذکية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ويروى عن الخليفة المنصور أنه اتسم بملکة الحفظ من أول مرة يلقى عليه الکلام فيها، وکانت له جارية تستطيع الحفظ من المرة الثانية في الإلقاء، ومملوک يحفظ من المرة الثالثة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للاحتيال على شعراء عصره، إذ کان من </w:t>
      </w:r>
      <w:bookmarkStart w:id="350" w:name="pg7088_58651"/>
    </w:p>
    <w:p>
      <w:pPr>
        <w:pStyle w:val="BookText"/>
        <w:rPr/>
      </w:pPr>
      <w:bookmarkEnd w:id="350"/>
      <w:r>
        <w:rPr>
          <w:rFonts w:ascii="IRNazanin" w:hAnsi="IRNazanin" w:eastAsia="IRNazanin"/>
          <w:color w:val="111111"/>
          <w:sz w:val="28"/>
          <w:sz w:val="28"/>
          <w:szCs w:val="28"/>
          <w:rtl w:val="true"/>
          <w:lang w:bidi="fa-IR"/>
        </w:rPr>
        <w:t xml:space="preserve">المفترض أن يحصل کل شاعر على ذهب بوزن القصيدة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مکافأة له، فکان يدعي على الشعراء أن القصيدة الملقاة عليه قديمة، ثم يعيدها عليه، ويأتي بالجارية والمملوک للقيام بالفعلة نفسها، فلا يجد الشاعر ما يدافع عنه موقفه فيمضي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 الأمر إلى الأصمعي، وهو شاعر متمکن معروف عند العرب، أراد أن يحتال على الخليفة انتقاما لزملائه من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الأصمعي إلى الخليفة ملثما مدعيا أنه أعرابي، وألقى على مسامعه قصيدة غريبة المعاني يصعب حفظها من المرة الأولى، فکان له ما أراد، إذ عجز الخليفة وجاريته ومملوکه عن حفظها، واستحق المکافأة بأن يحصل على ذهب بوزن ما کتبت عليه القصيدة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الاصمعی کتبت قصيدتی على عمود رخام، لا يقدر على حمله إلا عشرة رجال، وحينما تم وزن العمود إذ به بقيمة صندوق الذهب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وحينما ارتاب الخليفة في أمر الأعرابي، وأمره بإماطة اللثام عن وجهه، واکتشاف أنه الأصمعي قال 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أتفعل ذلک بأمير المؤمنين يا أصمعي؟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خليفة قد قطعت رزق الشعراء بفعلک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المال يا 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أعيده 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فرد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تعطي الشعراء على نقلهم و مقولهم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 له الخليفة ما يريد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فيما يلي بعض القصيدة التي أربکت الخليفة وهي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صوت صفير البلبل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هيج قلبي الثمل</w:t>
      </w:r>
    </w:p>
    <w:p>
      <w:pPr>
        <w:pStyle w:val="BookText"/>
        <w:rPr/>
      </w:pPr>
      <w:r>
        <w:rPr>
          <w:rFonts w:ascii="IRNazanin" w:hAnsi="IRNazanin" w:eastAsia="IRNazanin"/>
          <w:color w:val="111111"/>
          <w:sz w:val="28"/>
          <w:sz w:val="28"/>
          <w:szCs w:val="28"/>
          <w:rtl w:val="true"/>
          <w:lang w:bidi="fa-IR"/>
        </w:rPr>
        <w:t>الماء والزهر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زهر لحظ المقل</w:t>
      </w:r>
    </w:p>
    <w:p>
      <w:pPr>
        <w:pStyle w:val="BookText"/>
        <w:rPr/>
      </w:pPr>
      <w:r>
        <w:rPr>
          <w:rFonts w:ascii="IRNazanin" w:hAnsi="IRNazanin" w:eastAsia="IRNazanin"/>
          <w:color w:val="111111"/>
          <w:sz w:val="28"/>
          <w:sz w:val="28"/>
          <w:szCs w:val="28"/>
          <w:rtl w:val="true"/>
          <w:lang w:bidi="fa-IR"/>
        </w:rPr>
        <w:t>فقال لا لا لا لا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غدا مهرول</w:t>
      </w:r>
    </w:p>
    <w:p>
      <w:pPr>
        <w:pStyle w:val="BookText"/>
        <w:rPr/>
      </w:pPr>
      <w:r>
        <w:rPr>
          <w:rFonts w:ascii="Amiri" w:hAnsi="Amiri" w:eastAsia="Amiri" w:cs="Amiri"/>
          <w:color w:val="111111"/>
          <w:sz w:val="28"/>
          <w:sz w:val="28"/>
          <w:szCs w:val="28"/>
          <w:rtl w:val="true"/>
          <w:lang w:bidi="ar-SA"/>
        </w:rPr>
        <w:t>والعود دندن دنا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والطبل طبطب طب لي</w:t>
      </w:r>
    </w:p>
    <w:p>
      <w:pPr>
        <w:pStyle w:val="BookText"/>
        <w:rPr/>
      </w:pPr>
      <w:r>
        <w:rPr>
          <w:rFonts w:ascii="Amiri" w:hAnsi="Amiri" w:eastAsia="Amiri" w:cs="Amiri"/>
          <w:color w:val="111111"/>
          <w:sz w:val="28"/>
          <w:sz w:val="28"/>
          <w:szCs w:val="28"/>
          <w:rtl w:val="true"/>
          <w:lang w:bidi="ar-SA"/>
        </w:rPr>
        <w:t>طب طبطب طب طبطب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طبطب طبطب طب لي</w:t>
      </w:r>
    </w:p>
    <w:p>
      <w:pPr>
        <w:pStyle w:val="BookText"/>
        <w:rPr/>
      </w:pPr>
      <w:r>
        <w:rPr>
          <w:rFonts w:ascii="Amiri" w:hAnsi="Amiri" w:eastAsia="Amiri" w:cs="Amiri"/>
          <w:color w:val="111111"/>
          <w:sz w:val="28"/>
          <w:sz w:val="28"/>
          <w:szCs w:val="28"/>
          <w:rtl w:val="true"/>
          <w:lang w:bidi="ar-SA"/>
        </w:rPr>
        <w:t>والسقف سق سق سق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والرقص قد طاب لي</w:t>
      </w:r>
    </w:p>
    <w:p>
      <w:pPr>
        <w:pStyle w:val="BookText"/>
        <w:rPr/>
      </w:pPr>
      <w:r>
        <w:rPr>
          <w:rFonts w:ascii="Amiri" w:hAnsi="Amiri" w:eastAsia="Amiri" w:cs="Amiri"/>
          <w:color w:val="111111"/>
          <w:sz w:val="28"/>
          <w:sz w:val="28"/>
          <w:szCs w:val="28"/>
          <w:rtl w:val="true"/>
          <w:lang w:bidi="ar-SA"/>
        </w:rPr>
        <w:t>أنا الأديب الألمعي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أرض الموصل</w:t>
      </w:r>
    </w:p>
    <w:p>
      <w:pPr>
        <w:pStyle w:val="BookText"/>
        <w:rPr/>
      </w:pPr>
      <w:r>
        <w:rPr>
          <w:rFonts w:ascii="Amiri" w:hAnsi="Amiri" w:eastAsia="Amiri" w:cs="Amiri"/>
          <w:color w:val="111111"/>
          <w:sz w:val="28"/>
          <w:sz w:val="28"/>
          <w:szCs w:val="28"/>
          <w:rtl w:val="true"/>
          <w:lang w:bidi="ar-SA"/>
        </w:rPr>
        <w:t>نظمت قطعا زخرفت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يعجز عنها الأدبو لي</w:t>
      </w:r>
    </w:p>
    <w:p>
      <w:pPr>
        <w:pStyle w:val="BookText"/>
        <w:rPr/>
      </w:pPr>
      <w:r>
        <w:rPr>
          <w:rFonts w:ascii="Amiri" w:hAnsi="Amiri" w:eastAsia="Amiri" w:cs="Amiri"/>
          <w:color w:val="111111"/>
          <w:sz w:val="28"/>
          <w:sz w:val="28"/>
          <w:szCs w:val="28"/>
          <w:rtl w:val="true"/>
          <w:lang w:bidi="ar-SA"/>
        </w:rPr>
        <w:t>أقول في مطلعها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صفير البلبل</w:t>
      </w:r>
    </w:p>
    <w:p>
      <w:pPr>
        <w:pStyle w:val="Heading3"/>
        <w:numPr>
          <w:ilvl w:val="2"/>
          <w:numId w:val="1"/>
        </w:numPr>
        <w:rPr/>
      </w:pPr>
      <w:bookmarkStart w:id="351" w:name="__RefHeading___Toc3461939_372815092"/>
      <w:bookmarkStart w:id="352" w:name="_Toc135"/>
      <w:bookmarkEnd w:id="351"/>
      <w:r>
        <w:rPr>
          <w:rtl w:val="true"/>
        </w:rPr>
        <w:t>قصة ثعلبة بن حاطب الأنصاري</w:t>
      </w:r>
      <w:bookmarkEnd w:id="35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ثعلبة بن حاطب الأنصاري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الله أن يرزقني مالا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ويحک يا ثعلبة قليل تؤدى شکره خير من کثير لا تطيقه ثم قال مرة أخرى فقال أما ترضى أن تکون مثل نبي الله </w:t>
      </w:r>
    </w:p>
    <w:p>
      <w:pPr>
        <w:pStyle w:val="BookText"/>
        <w:rPr/>
      </w:pPr>
      <w:r>
        <w:rPr>
          <w:rFonts w:ascii="IRNazanin" w:hAnsi="IRNazanin" w:eastAsia="IRNazanin"/>
          <w:color w:val="111111"/>
          <w:sz w:val="28"/>
          <w:sz w:val="28"/>
          <w:szCs w:val="28"/>
          <w:rtl w:val="true"/>
          <w:lang w:bidi="fa-IR"/>
        </w:rPr>
        <w:t xml:space="preserve">فوالذي نفسي بيده لو شئت أن تسير معي الجبال ذهبا وفضة لسارت قال والذي بعثک بالحق لئن دعوت الله فرزقني مالا لأعطين کل ذي حق حقه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 ثعلبة مالا قال فاتخذ غنما فنمت کما ينمو الدود فضاقت عليه المدينة فتنحى عنها فنزل واديا من أوديتها حتى جعل يصلي الظهر والعصر في جماعة ويترک ما سواهما ثم نمت وکثرت فتنحى حتى ترک الصلوات إلا الجمعة وهي تنمو کما ينمو الدود حتى ترک الجمعة فطفق يتلقى الرکبان يوم الجمعة يسألهم عن الأخبار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ثعلبة فقالوا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 غنما فضاقت عليه المدينة فأخبروه بأمره فقال يا ويح ثعلبة يا ويح ثعلبة يا ويح ثعلبة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أَمْوَالِهِمْ صَدَقَةً تُطَهِّرُهُمْ وَتُزَکيهِمْ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ونزلت عليه فرض الزکات فبعث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رجلين على الزکات وقال لهما مرا بثعلبة وبفلان رجل من بني سليم فخذا صدقاتهما فخرجا حتى أتيا ثعلبة فسألاه الزکات وأقراه کتاب رسول الله فقال ما هذه إلا جزية ما هذه إلا أخت الجزية ما أدري ما هذا انطلقا حتى تفرغا ثم عودا إلي فانطلقا وسمع بهما السلمي فنظر إلى خيار أسنان إبله فعزلها للصدقة ثم استقبلهم بها فلما رأوها قالوا ما يجب عليک هذا وما تريد أن نأخذ هذا منک قال بلى فخذوه فإن نفسي بذلک طيبة وإنما هي لي فأخذوها منه فلما فرغا من صدقاتهما رجعا حتى مرا بثعلبة فقال أروني کتابکما فنظر فيه فقال ما هذه إلا أخت الجزية وانطلقا حتى أرى رأيي فانطلقا حتى أتيا النبي فلما راهما قال يا ويح ثعلبة قبل أن يکلمهما ودعا للسلمي بالبرکة فأخبراه بالذي صنع ثعلبة والذي صنع السلمي فأنزل الله تبارک وتعالى فيه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عَاهَدَ اللَّهَ لَئِنْ آتَانَا مِن فَضْلِهِ لَنَصَّدَّقَنَّ وَلَنَکونَنَّ مِنَ الصَّالِحِينَ </w:t>
      </w:r>
      <w:r>
        <w:rPr>
          <w:rFonts w:ascii="Amiri" w:hAnsi="Amiri" w:eastAsia="Amiri" w:cs="Amiri"/>
          <w:i/>
          <w:i/>
          <w:iCs/>
          <w:color w:val="111111"/>
          <w:sz w:val="28"/>
          <w:sz w:val="28"/>
          <w:szCs w:val="28"/>
          <w:rtl w:val="true"/>
          <w:lang w:bidi="ar-SA"/>
        </w:rPr>
        <w:t>فَلَمَّا آتَاهُم مِّن فَضْلِهِ بَخِلُوا بِهِ وَتَوَلَّوا وَّهُم مُّعْرِضُونَ</w:t>
      </w:r>
      <w:r>
        <w:rPr>
          <w:rFonts w:ascii="Amiri" w:hAnsi="Amiri" w:eastAsia="Amiri" w:cs="Amiri"/>
          <w:color w:val="111111"/>
          <w:sz w:val="28"/>
          <w:sz w:val="28"/>
          <w:szCs w:val="28"/>
          <w:rtl w:val="true"/>
          <w:lang w:bidi="ar-SA"/>
        </w:rPr>
        <w:t>فَأَعْقَبَهُمْ نِفَاقًا فِي قُلُوبِهِمْ إِلَى يَوْمِ يَلْقَوْنَهُ بِمَا أَخْلَفُوا اللَّهَ مَا وَعَدُوهُ وَبِمَا کانُوا يَکذِبُونَ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أقارب ثعلبة فسمع ذلک فخرج حتى أتاه فقال ويحک يا ثعلبة قد أنزل الله فيک کذا و کذا فخرج ثعلبة حتى أتى النبي فسأله أن يقبل منه صدقته فقال إن الله منعني أن أقبل منک صدقتک فجعل يحثي على رأسه التراب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عملک قد أمرتک فلم تطعني فلما أبى أن يقبض رسول الله </w:t>
      </w:r>
      <w:bookmarkStart w:id="353" w:name="pg7088_58653"/>
    </w:p>
    <w:p>
      <w:pPr>
        <w:pStyle w:val="BookText"/>
        <w:rPr/>
      </w:pPr>
      <w:bookmarkEnd w:id="3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إلى منزله وقبض رسول الله ولم يقبل منه شيئا</w:t>
      </w:r>
      <w:r>
        <w:rPr>
          <w:rFonts w:eastAsia="IRNazanin" w:cs="IRNazanin"/>
          <w:color w:val="111111"/>
          <w:sz w:val="28"/>
          <w:szCs w:val="28"/>
          <w:rtl w:val="true"/>
          <w:lang w:bidi="fa-IR"/>
        </w:rPr>
        <w:t>.</w:t>
      </w:r>
      <w:r>
        <w:rPr>
          <w:rStyle w:val="FootnoteAnchor"/>
          <w:rtl w:val="true"/>
        </w:rPr>
        <w:footnoteReference w:id="362"/>
      </w:r>
    </w:p>
    <w:p>
      <w:pPr>
        <w:pStyle w:val="Heading3"/>
        <w:numPr>
          <w:ilvl w:val="2"/>
          <w:numId w:val="1"/>
        </w:numPr>
        <w:rPr/>
      </w:pPr>
      <w:bookmarkStart w:id="354" w:name="__RefHeading___Toc3461941_372815092"/>
      <w:bookmarkStart w:id="355" w:name="_Toc136"/>
      <w:bookmarkEnd w:id="354"/>
      <w:r>
        <w:rPr>
          <w:rtl w:val="true"/>
        </w:rPr>
        <w:t>بعض لطائف البخلاء</w:t>
      </w:r>
      <w:bookmarkEnd w:id="355"/>
    </w:p>
    <w:p>
      <w:pPr>
        <w:pStyle w:val="BookText"/>
        <w:rPr/>
      </w:pPr>
      <w:r>
        <w:rPr>
          <w:rFonts w:ascii="IRNazanin" w:hAnsi="IRNazanin" w:eastAsia="IRNazanin"/>
          <w:color w:val="111111"/>
          <w:sz w:val="28"/>
          <w:sz w:val="28"/>
          <w:szCs w:val="28"/>
          <w:rtl w:val="true"/>
          <w:lang w:bidi="fa-IR"/>
        </w:rPr>
        <w:t>یقول کنت عند شيخ من أهل مرو وصبي له صغير يلعب بين يديه فقلت للصبي إما عابثا أو ممتحنا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أطعمني من خبزکم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تريده هو مر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فاسقني من مائکم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تريده فهو مالح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لي من کذا وکذا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تريده هو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عددت أصنافا کثيرة کل ذلک يمنعنيه أو يبغضه إلي فضحک أبوه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ذنبنا؟ هذا من علمه ما تسمع؟ يعني أن البخل طبع فيهم وفي أعراقهم وطينتهم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يروي الجاحظ أن جماعة من أهل خراسان اجتمعوا في منزل ليلا فأحجموا عن إنارة المصباح وصبروا على الظلمة ما أمکنهم الصبر ولما اضطروا إلى الإنارة جمعوا النفقة اللازمة لذلک وأبى واحد منهم أن يشارکهم في النفقة فکانوا إذا جاء المصباح شدوا عينيه بمنديل إلى أن يناموا ويطفئوا المصباح فيفرجون عن عينيه وذلک حتى لا يستفيد من 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لجحا جار شدید البخل کلما راى جحا راح يحثه وينصحه بعدم الانفاق على بيته حتى يصبح مثله لديه مال کثير فقال له جحا يوما مستنکرا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أتريد أن أکون مثلک أستعير متطلباتي من الجيران وأمنع عن نفسي الطعام والملبس لکي أکون مثلک صاحب مال قال البخيل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في ذلک انا عندي مال وانت ليس عندک مثل ما عندي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قيمة المال وهو لا يفيد صاحبه قال البخيل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يکفي أن ترى بريقه وفي يوم جاء البخيل الى جحا وطلب منه أن يعيره حماره فأعطاه له فلما قضى البخيل حاجته عاد بالحمار وطلب من جحا ان يدفع له دينارا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أدفع لک دينارا وقد أعرتک حماري؟ قال البخيل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جاع حمارک في الطريق فأشتريت له برسيما قال جحا في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تخجل يارجل؟ انک تستعير حماري دائما ولا أطلب منک أجرا على ذلک فخذ هاهو الدينار ولا تطلب حماري ثانيا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أخذ البخيل الدينار في سعادة وعاد الى بيته بينما راح جحا يفکر في حيلة يحتال بها على البخيل لتکون درسا له وفي اليوم التالي ذهب </w:t>
      </w:r>
      <w:bookmarkStart w:id="356" w:name="pg7088_58654"/>
    </w:p>
    <w:p>
      <w:pPr>
        <w:pStyle w:val="BookText"/>
        <w:rPr/>
      </w:pPr>
      <w:bookmarkEnd w:id="356"/>
      <w:r>
        <w:rPr>
          <w:rFonts w:ascii="IRNazanin" w:hAnsi="IRNazanin" w:eastAsia="IRNazanin"/>
          <w:color w:val="111111"/>
          <w:sz w:val="28"/>
          <w:sz w:val="28"/>
          <w:szCs w:val="28"/>
          <w:rtl w:val="true"/>
          <w:lang w:bidi="fa-IR"/>
        </w:rPr>
        <w:t>جحا، واشترى لنفسه عمامة جديدة ثم ذهب الى مطعم البلدة ودفع له مقدما حساب طعام شخصين ثم ذهب جحا الى بائع الحمير ودفع له مقدما ثمن حمار على أن يأخذه فيما بعد ثم ذهب الى بائع الفاکهة ودفع له ثمنا مقدما لبعض الفاکهة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ذهب جحا الى بائع الطيور ودفع له ثمنا مقدما لبعض الطيور ثم ذهب الى بائع الملابس ودفع له أيضا على أن يحضر فيما بعد ويأخذ طلبه ثم ذهب الى صديق له وأعطاه عشرين دينارا وطلب منه أن يعيدها اليه حين يطلبها وفي اليوم التالي وبينما جحا عائد الى بيته راه البخيل قال البخيل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جحا انتظر ما أجمل هذه العمامة الجديدة کم ثمنها؟ قال جحا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عمامة الخير عمامة الثراء ولا تقدر بثمن يا جاري العزيز قال البخيل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ماهذا الذي أسمعه يا جحا؟ ماذا تقصد بذلک؟ قال جحا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هيا معي لترى بنفسک ثم ذهب به جحا الى المطعم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والان سأدعوک لوجبة شهية على حساب العمامة فلما أکل وضع جحا يده على عمامته فقال له صاحب المطعم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الحساب خالص ياجحا ای لا یرید ان تدفع شئ فتعجب البخيل ثم ذهب به جحا الى بائع الحمير وأخذ حمارا ثم وضع يده على عمامته فقال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الحساب خالص يا حجا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واخيرا ذهب به جحا الى بائع الفاکهة فقال له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الحساب خالص ياجحا ثم ذهب به جحا الى بائع الملابس وأخذ عمامة البخيل فقال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الحساب خالص يا جحا فقال البخيل في دهشة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تبيع عمامتک يا جحا؟ انها ثروة کبرى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أبيعها مقابل منزلک فقال البخيل في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عندي فبها أشتري عدة منازل وهکذا تخلص جحا من جاره البخيل</w:t>
      </w:r>
      <w:r>
        <w:rPr>
          <w:rFonts w:eastAsia="IRNazanin" w:cs="IRNazanin"/>
          <w:color w:val="111111"/>
          <w:sz w:val="28"/>
          <w:szCs w:val="28"/>
          <w:rtl w:val="true"/>
          <w:lang w:bidi="fa-IR"/>
        </w:rPr>
        <w:t>.</w:t>
      </w:r>
    </w:p>
    <w:p>
      <w:pPr>
        <w:pStyle w:val="Heading3"/>
        <w:numPr>
          <w:ilvl w:val="2"/>
          <w:numId w:val="1"/>
        </w:numPr>
        <w:rPr/>
      </w:pPr>
      <w:bookmarkStart w:id="357" w:name="__RefHeading___Toc3461943_372815092"/>
      <w:bookmarkStart w:id="358" w:name="_Toc137"/>
      <w:bookmarkEnd w:id="357"/>
      <w:r>
        <w:rPr>
          <w:rtl w:val="true"/>
        </w:rPr>
        <w:t xml:space="preserve">تصدق الإمام الصادق </w:t>
      </w:r>
      <w:r>
        <w:rPr>
          <w:rtl w:val="true"/>
        </w:rPr>
        <w:t>(</w:t>
      </w:r>
      <w:r>
        <w:rPr>
          <w:rtl w:val="true"/>
        </w:rPr>
        <w:t>علیه السلام</w:t>
      </w:r>
      <w:r>
        <w:rPr>
          <w:rtl w:val="true"/>
        </w:rPr>
        <w:t>)</w:t>
      </w:r>
      <w:bookmarkEnd w:id="35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معلی بن خنیس قال خرج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لیلة قد 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 و هو یرید ظلة بنی ساعدة</w:t>
      </w:r>
      <w:r>
        <w:rPr>
          <w:rStyle w:val="FootnoteAnchor"/>
          <w:rtl w:val="true"/>
        </w:rPr>
        <w:footnoteReference w:id="363"/>
      </w:r>
      <w:r>
        <w:rPr>
          <w:rFonts w:ascii="IRNazanin" w:hAnsi="IRNazanin" w:eastAsia="IRNazanin"/>
          <w:color w:val="111111"/>
          <w:sz w:val="28"/>
          <w:sz w:val="28"/>
          <w:szCs w:val="28"/>
          <w:rtl w:val="true"/>
          <w:lang w:bidi="fa-IR"/>
        </w:rPr>
        <w:t>فاتبعته فإذا هو قد سقط منه شيء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اللهم رده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فسلمت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إلتمس بيدک فما وجدت من شيء فادفعه إلي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أنا بخبز منتشر فجعلت أدفع إلیه ما وجدت فإذا أنا بجراب من خبز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أحمله عنک</w:t>
      </w:r>
      <w:r>
        <w:rPr>
          <w:rFonts w:eastAsia="IRNazanin" w:cs="IRNazanin"/>
          <w:color w:val="111111"/>
          <w:sz w:val="28"/>
          <w:szCs w:val="28"/>
          <w:rtl w:val="true"/>
          <w:lang w:bidi="fa-IR"/>
        </w:rPr>
        <w:t xml:space="preserve">. </w:t>
      </w:r>
      <w:bookmarkStart w:id="359" w:name="pg7088_58655"/>
    </w:p>
    <w:p>
      <w:pPr>
        <w:pStyle w:val="BookText"/>
        <w:rPr/>
      </w:pPr>
      <w:bookmarkEnd w:id="359"/>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أنا أولى به منک ولکن امض معي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فأتینا ظلة بني ساعدة فإذا نحن بقوم نیام فجعل یدس الرغیف والرغیفین تحت ثوب کل واحد منهم حتی أتی علی اخرهم ثم انصرفنا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یعرف هؤلاء الحق؟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عرفوا لواسیناهم بالدقة و الدقة هي الملح</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3461945_372815092"/>
      <w:bookmarkStart w:id="361" w:name="_Toc138"/>
      <w:bookmarkEnd w:id="360"/>
      <w:r>
        <w:rPr>
          <w:rtl w:val="true"/>
        </w:rPr>
        <w:t>نعي</w:t>
      </w:r>
      <w:r>
        <w:rPr>
          <w:rtl w:val="true"/>
        </w:rPr>
        <w:t xml:space="preserve">: </w:t>
      </w:r>
      <w:r>
        <w:rPr>
          <w:rtl w:val="true"/>
        </w:rPr>
        <w:t>السیدة رقیة</w:t>
      </w:r>
      <w:bookmarkEnd w:id="361"/>
    </w:p>
    <w:p>
      <w:pPr>
        <w:pStyle w:val="BookText"/>
        <w:rPr/>
      </w:pPr>
      <w:r>
        <w:rPr>
          <w:rFonts w:ascii="IRNazanin" w:hAnsi="IRNazanin" w:eastAsia="IRNazanin"/>
          <w:color w:val="111111"/>
          <w:sz w:val="28"/>
          <w:sz w:val="28"/>
          <w:szCs w:val="28"/>
          <w:rtl w:val="true"/>
          <w:lang w:bidi="fa-IR"/>
        </w:rPr>
        <w:t xml:space="preserve">أمر يزيد اللعين بإنزال السبايا في خربة تصهرهم فيها حرارة الشمس وقد ذکر أن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يخرج منها ليروح عن نفسه فراه المنهال ابن عمرو يوما في حالة يرثى لها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ما الذي أخرجک مع ما أرى بک من الضعف؟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منهال إن الخربة التي نحن فيها لا تقينا من الحر حتى لقد تقشرت وجوه عماتي من حرارة الشمس يا منهال أنا أخرج سويعة أروح فيها عن ضعف بدني فقال المنهال وبينما أنا أکلمه ويکلمني وإذا بامرأة تقوم وتقع تنادي إلى أين يا حمانا؟ إلى أين يا رجانا؟ فسألت عنها فقيل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عمته زينب فما رجعت إلى الخربة حتى أرجعته معها</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وفي تلک الخربة کانت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صغيرة يحبها وتحبه کثيرا تسمى رقية لها ثلاث سنين وکانت مع الأسراء في الشام وهي تبکي لفراق أبيها ليلها ونهارها وکانوا يقولون لها هو في السفر و کانت زینب تخاطب رأس الحسین و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أخي فاطم الصغيرة کلمها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کاد قلبها أن يذوبا</w:t>
      </w:r>
    </w:p>
    <w:p>
      <w:pPr>
        <w:pStyle w:val="BookText"/>
        <w:rPr/>
      </w:pPr>
      <w:r>
        <w:rPr>
          <w:rFonts w:ascii="IRNazanin" w:hAnsi="IRNazanin" w:eastAsia="IRNazanin"/>
          <w:color w:val="111111"/>
          <w:sz w:val="28"/>
          <w:sz w:val="28"/>
          <w:szCs w:val="28"/>
          <w:rtl w:val="true"/>
          <w:lang w:bidi="fa-IR"/>
        </w:rPr>
        <w:t>يا أخي ماترى عليا لدى الأسر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اليُتم لا يُطيق رکوبا</w:t>
      </w:r>
    </w:p>
    <w:p>
      <w:pPr>
        <w:pStyle w:val="BookText"/>
        <w:rPr/>
      </w:pPr>
      <w:r>
        <w:rPr>
          <w:rFonts w:ascii="IRNazanin" w:hAnsi="IRNazanin" w:eastAsia="IRNazanin"/>
          <w:color w:val="111111"/>
          <w:sz w:val="28"/>
          <w:sz w:val="28"/>
          <w:szCs w:val="28"/>
          <w:rtl w:val="true"/>
          <w:lang w:bidi="fa-IR"/>
        </w:rPr>
        <w:t>کلما أو جعوه بالضرب ناداک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يفيضُ دمعاً سکوبا</w:t>
      </w:r>
    </w:p>
    <w:p>
      <w:pPr>
        <w:pStyle w:val="BookText"/>
        <w:rPr/>
      </w:pPr>
      <w:r>
        <w:rPr>
          <w:rFonts w:ascii="Amiri" w:hAnsi="Amiri" w:eastAsia="Amiri" w:cs="Amiri"/>
          <w:color w:val="111111"/>
          <w:sz w:val="28"/>
          <w:sz w:val="28"/>
          <w:szCs w:val="28"/>
          <w:rtl w:val="true"/>
          <w:lang w:bidi="ar-SA"/>
        </w:rPr>
        <w:t>ما أذل اليتيم حين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بأبيه ولا يراه مُجيبا</w:t>
      </w:r>
    </w:p>
    <w:p>
      <w:pPr>
        <w:pStyle w:val="BookText"/>
        <w:rPr/>
      </w:pPr>
      <w:r>
        <w:rPr>
          <w:rFonts w:ascii="IRNazanin" w:hAnsi="IRNazanin" w:eastAsia="IRNazanin"/>
          <w:color w:val="111111"/>
          <w:sz w:val="28"/>
          <w:sz w:val="28"/>
          <w:szCs w:val="28"/>
          <w:rtl w:val="true"/>
          <w:lang w:bidi="fa-IR"/>
        </w:rPr>
        <w:t>رقیة فی لیلة رأة اباها في النوم فلما انتبهت جزعت جزعا شديدا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ايتوني بوالدي قرة عيني وکلما أراد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إسکاتها ازدادت حزنا وبکاءا ولبکائها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فزت الطفلة او تهمل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وتنادي اريدن والدي احسين</w:t>
      </w:r>
    </w:p>
    <w:p>
      <w:pPr>
        <w:pStyle w:val="BookText"/>
        <w:rPr/>
      </w:pPr>
      <w:r>
        <w:rPr>
          <w:rFonts w:ascii="IRNazanin" w:hAnsi="IRNazanin" w:eastAsia="IRNazanin"/>
          <w:color w:val="111111"/>
          <w:sz w:val="28"/>
          <w:sz w:val="28"/>
          <w:szCs w:val="28"/>
          <w:rtl w:val="true"/>
          <w:lang w:bidi="fa-IR"/>
        </w:rPr>
        <w:t>عمه يزينب چان هالحين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 او يگلي لا تخافين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هاج حزن أهل البيت فأخذوا في البکاء ولطموا الخدود وارتفع الصياح فسمع يزيد صيحتهم وبکاءهم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بنت الحسين الصغيرة رأت أباها بنومها فانتبهت وهي تطلبه وتبکي وتصيح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w:t>
      </w:r>
    </w:p>
    <w:p>
      <w:pPr>
        <w:pStyle w:val="BookText"/>
        <w:rPr/>
      </w:pPr>
      <w:r>
        <w:rPr>
          <w:rFonts w:ascii="IRNazanin" w:hAnsi="IRNazanin" w:eastAsia="IRNazanin"/>
          <w:color w:val="111111"/>
          <w:sz w:val="28"/>
          <w:sz w:val="28"/>
          <w:szCs w:val="28"/>
          <w:rtl w:val="true"/>
          <w:lang w:bidi="fa-IR"/>
        </w:rPr>
        <w:t>سمع يزيد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إليها رأس أبيها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وحطوه بين يديها تتسلى فأتوا بالرأس في طبق مغطى بمنديل ووضعوه بين يديها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إني طلبت أبي ولم أطلب الطعام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 أباک فرفعت المنديل ورأت رأسا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الرأس؟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أبيک فرفعت الرأس وضمته إلى صدرها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من الذي خضبک بدمائک؟ يا أبتاه من ذا الذي قطع وريديک؟ يا أبتاه من ذا الذي أيتمني على صغر سني؟ يا أبتاه من لليتيمة حتى تکبر؟ يا أبتاه من للنساء الحاسرات؟ يا أبتاه من للأرامل المسبيات؟ يا أبتاه من للعيون الباکيات؟ من بعدک واغربتاه يا أبتاه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والدي والله هظيمة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أصير من زغري يتيمه</w:t>
      </w:r>
    </w:p>
    <w:p>
      <w:pPr>
        <w:pStyle w:val="BookText"/>
        <w:rPr/>
      </w:pPr>
      <w:r>
        <w:rPr>
          <w:rFonts w:ascii="Amiri" w:hAnsi="Amiri" w:eastAsia="Amiri" w:cs="Amiri"/>
          <w:color w:val="111111"/>
          <w:sz w:val="28"/>
          <w:sz w:val="28"/>
          <w:szCs w:val="28"/>
          <w:rtl w:val="true"/>
          <w:lang w:bidi="ar-SA"/>
        </w:rPr>
        <w:t>اثاري الابو يا ناس خيمه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يفي على ابناته وحريمه</w:t>
      </w:r>
    </w:p>
    <w:p>
      <w:pPr>
        <w:pStyle w:val="BookText"/>
        <w:rPr/>
      </w:pPr>
      <w:r>
        <w:rPr>
          <w:rFonts w:ascii="IRNazanin" w:hAnsi="IRNazanin" w:eastAsia="IRNazanin"/>
          <w:color w:val="111111"/>
          <w:sz w:val="28"/>
          <w:sz w:val="28"/>
          <w:szCs w:val="28"/>
          <w:rtl w:val="true"/>
          <w:lang w:bidi="fa-IR"/>
        </w:rPr>
        <w:t xml:space="preserve">ولم تزل تعول وتنوح وتبکي على أبيها، حتى وضعت فمها على فم الشهيد المظلوم وبکت حتى غشي عليها، قال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زينب ارفعي هذه اليتيمة من على رأس والدي فإنها قد فارقت الحياة فحرکوها فإذا هي قد فارقت روحها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فارتفعت أصوات أهل البيت بالبکاء وتجدد الحزن والعزاء ومن سمع من أهل الشام بکاءهم بکى فلم ير في ذلک اليوم إلا باک وباکية</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وعن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وأحضر لها مغسلة تغسلها، فلما جردتها من ثيابها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أغسلها، فقالت لها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لا تغسليها؟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أخشى أن يکون فيها مرض، فإني أرى أضلاعها زرقا،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ليس فيها مرض، ولکن هذا من ضرب السياط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يضربونه ونصفق بدينه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ويشتمون حامينه وولينه</w:t>
      </w:r>
    </w:p>
    <w:p>
      <w:pPr>
        <w:pStyle w:val="BookText"/>
        <w:rPr/>
      </w:pPr>
      <w:r>
        <w:rPr>
          <w:rFonts w:ascii="Amiri" w:hAnsi="Amiri" w:eastAsia="Amiri" w:cs="Amiri"/>
          <w:color w:val="111111"/>
          <w:sz w:val="28"/>
          <w:sz w:val="28"/>
          <w:szCs w:val="28"/>
          <w:rtl w:val="true"/>
          <w:lang w:bidi="ar-SA"/>
        </w:rPr>
        <w:t>اتمنينه ابو فاضل يجينه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يشاهد اخلافه اشصار بينه</w:t>
      </w:r>
    </w:p>
    <w:p>
      <w:pPr>
        <w:pStyle w:val="BookText"/>
        <w:rPr/>
      </w:pPr>
      <w:r>
        <w:rPr>
          <w:rFonts w:ascii="IRNazanin" w:hAnsi="IRNazanin" w:eastAsia="IRNazanin"/>
          <w:color w:val="111111"/>
          <w:sz w:val="28"/>
          <w:sz w:val="28"/>
          <w:szCs w:val="28"/>
          <w:rtl w:val="true"/>
          <w:lang w:bidi="fa-IR"/>
        </w:rPr>
        <w:t xml:space="preserve">و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تخاطب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تگله يحسين توصيني بالايتام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حرمه وطحت ما بين ظلاّم</w:t>
      </w:r>
    </w:p>
    <w:p>
      <w:pPr>
        <w:pStyle w:val="BookText"/>
        <w:rPr/>
      </w:pPr>
      <w:r>
        <w:rPr>
          <w:rFonts w:ascii="IRNazanin" w:hAnsi="IRNazanin" w:eastAsia="IRNazanin"/>
          <w:color w:val="111111"/>
          <w:sz w:val="28"/>
          <w:sz w:val="28"/>
          <w:szCs w:val="28"/>
          <w:rtl w:val="true"/>
          <w:lang w:bidi="fa-IR"/>
        </w:rPr>
        <w:t>ترضه يبو الشيمه يضرغام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خواتک يسارى اتروح للشام</w:t>
      </w:r>
    </w:p>
    <w:p>
      <w:pPr>
        <w:pStyle w:val="BookText"/>
        <w:rPr/>
      </w:pPr>
      <w:r>
        <w:rPr>
          <w:rFonts w:ascii="IRNazanin" w:hAnsi="IRNazanin" w:eastAsia="IRNazanin"/>
          <w:color w:val="111111"/>
          <w:sz w:val="28"/>
          <w:sz w:val="28"/>
          <w:szCs w:val="28"/>
          <w:rtl w:val="true"/>
          <w:lang w:bidi="fa-IR"/>
        </w:rPr>
        <w:t>خويه يحسين والله حيرتني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ابجريره کلّفتني</w:t>
      </w:r>
    </w:p>
    <w:p>
      <w:pPr>
        <w:pStyle w:val="BookText"/>
        <w:rPr/>
      </w:pPr>
      <w:r>
        <w:rPr>
          <w:rFonts w:ascii="IRNazanin" w:hAnsi="IRNazanin" w:eastAsia="IRNazanin"/>
          <w:color w:val="111111"/>
          <w:sz w:val="28"/>
          <w:sz w:val="28"/>
          <w:szCs w:val="28"/>
          <w:rtl w:val="true"/>
          <w:lang w:bidi="fa-IR"/>
        </w:rPr>
        <w:t>وما بين عدوانک عفتني</w:t>
      </w:r>
    </w:p>
    <w:p>
      <w:pPr>
        <w:pStyle w:val="BookText"/>
        <w:rPr/>
      </w:pPr>
      <w:r>
        <w:rPr>
          <w:rFonts w:ascii="Amiri" w:hAnsi="Amiri" w:eastAsia="Amiri" w:cs="Amiri"/>
          <w:color w:val="111111"/>
          <w:sz w:val="28"/>
          <w:sz w:val="28"/>
          <w:szCs w:val="28"/>
          <w:rtl w:val="true"/>
          <w:lang w:bidi="ar-SA"/>
        </w:rPr>
        <w:t>أنعِمْ جَوابَاً يا حسينُ أَمَا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 الخنا</w:t>
      </w:r>
      <w:r>
        <w:rPr>
          <w:rStyle w:val="FootnoteAnchor"/>
          <w:rtl w:val="true"/>
        </w:rPr>
        <w:footnoteReference w:id="367"/>
      </w:r>
      <w:r>
        <w:rPr>
          <w:rFonts w:ascii="Amiri" w:hAnsi="Amiri" w:eastAsia="Amiri" w:cs="Amiri"/>
          <w:color w:val="111111"/>
          <w:sz w:val="28"/>
          <w:sz w:val="28"/>
          <w:szCs w:val="28"/>
          <w:rtl w:val="true"/>
          <w:lang w:bidi="ar-SA"/>
        </w:rPr>
        <w:t>بالسوطِ کسَّر أضلعي</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زَينبَ وهو يفحص في الثرى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قُضِيَ القضاءُ بِما جَرَى </w:t>
      </w:r>
    </w:p>
    <w:p>
      <w:pPr>
        <w:pStyle w:val="BookText"/>
        <w:rPr/>
      </w:pPr>
      <w:r>
        <w:rPr>
          <w:rFonts w:ascii="Amiri" w:hAnsi="Amiri" w:eastAsia="Amiri" w:cs="Amiri"/>
          <w:color w:val="111111"/>
          <w:sz w:val="28"/>
          <w:sz w:val="28"/>
          <w:szCs w:val="28"/>
          <w:rtl w:val="true"/>
          <w:lang w:bidi="ar-SA"/>
        </w:rPr>
        <w:t>فاسترجِعِي</w:t>
      </w:r>
    </w:p>
    <w:p>
      <w:pPr>
        <w:pStyle w:val="BookText"/>
        <w:rPr/>
      </w:pPr>
      <w:r>
        <w:rPr>
          <w:rFonts w:ascii="Amiri" w:hAnsi="Amiri" w:eastAsia="Amiri" w:cs="Amiri"/>
          <w:color w:val="111111"/>
          <w:sz w:val="28"/>
          <w:sz w:val="28"/>
          <w:szCs w:val="28"/>
          <w:rtl w:val="true"/>
          <w:lang w:bidi="ar-SA"/>
        </w:rPr>
        <w:t>وتکفَّلي حَالَ اليَتامَى وانظُري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کنتُ أصنَعُ في حماهُم فاصنَعِي</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62" w:name="pg7088_58658"/>
    </w:p>
    <w:p>
      <w:pPr>
        <w:pStyle w:val="Heading2"/>
        <w:numPr>
          <w:ilvl w:val="1"/>
          <w:numId w:val="1"/>
        </w:numPr>
        <w:rPr/>
      </w:pPr>
      <w:bookmarkStart w:id="363" w:name="__RefHeading___Toc3461947_372815092"/>
      <w:bookmarkStart w:id="364" w:name="_Toc139"/>
      <w:bookmarkEnd w:id="362"/>
      <w:bookmarkEnd w:id="363"/>
      <w:r>
        <w:rPr>
          <w:rtl w:val="true"/>
        </w:rPr>
        <w:t>اللیلة السابعة عشرة</w:t>
      </w:r>
      <w:r>
        <w:rPr>
          <w:rtl w:val="true"/>
        </w:rPr>
        <w:t xml:space="preserve">: </w:t>
      </w:r>
      <w:r>
        <w:rPr>
          <w:rtl w:val="true"/>
        </w:rPr>
        <w:t>الشماتة</w:t>
      </w:r>
      <w:bookmarkEnd w:id="364"/>
    </w:p>
    <w:p>
      <w:pPr>
        <w:pStyle w:val="Heading3"/>
        <w:numPr>
          <w:ilvl w:val="2"/>
          <w:numId w:val="1"/>
        </w:numPr>
        <w:rPr/>
      </w:pPr>
      <w:bookmarkStart w:id="365" w:name="__RefHeading___Toc3461949_372815092"/>
      <w:bookmarkStart w:id="366" w:name="_Toc140"/>
      <w:bookmarkEnd w:id="365"/>
      <w:r>
        <w:rPr>
          <w:rtl w:val="true"/>
        </w:rPr>
        <w:t>اشارة</w:t>
      </w:r>
      <w:bookmarkEnd w:id="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تُصِبْک مُصِيبَةٌ يَقُولُوا قَدْ أَخَذْنا أَمْرَنا مِنْ قَبْلُ وَ يَتَوَلَّوْا وَ هُمْ فَرِحُونَ</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اخوانی قد استوعب دین الاسلام في شموله وعلاجه کل أمراض النفوس ومعايبها، أقوالا وأفعالا، ومشاعر وانفعالات وثمة خلق ذميم، وسلوک شائن، يدل على نفس غير سوية، وقلب مدخول يکاد يخلو من الحب والمودة والعطف وحب الخير، ذلکم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الشماتة، وغالبا ما يقترن به مظاهر کراهية، من السخرية والهمز والغمز واللمز وألوان الاستهزاء قولا وفعلا وإشارة و الشماتة فرح ببلية من تعاديه، والسرور بما يکره من تجافيه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یخبرنا القرآن عن صفة ذمیمة فی الانسان الا و هی التشمت بالمؤمنین و تفسیر الآیة هو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تصبک شدة کانکسار جيش کما حدث يوم أحد يقولوا المنافقین الذین لم یخرجون مع المسلمین للحرب و هم معجبين بآرائهم حامدين ما صنعوا، یقولون قد تلافينا ما يهمنا من الأمر بالحذر و الحزم کما هو دأبنا، إذ تخلفنا عن القتال و لم نلق بأيدينا إلى الهلاک، و ينصرفوا عن الموضع الذي يقولون فيه هذا القول و هم فرحون فرح البطر و الشماتة</w:t>
      </w:r>
      <w:r>
        <w:rPr>
          <w:rFonts w:eastAsia="IRNazanin" w:cs="IRNazanin"/>
          <w:color w:val="111111"/>
          <w:sz w:val="28"/>
          <w:szCs w:val="28"/>
          <w:rtl w:val="true"/>
          <w:lang w:bidi="fa-IR"/>
        </w:rPr>
        <w:t>.</w:t>
      </w:r>
    </w:p>
    <w:p>
      <w:pPr>
        <w:pStyle w:val="Heading3"/>
        <w:numPr>
          <w:ilvl w:val="2"/>
          <w:numId w:val="1"/>
        </w:numPr>
        <w:rPr/>
      </w:pPr>
      <w:bookmarkStart w:id="367" w:name="__RefHeading___Toc3461951_372815092"/>
      <w:bookmarkStart w:id="368" w:name="_Toc141"/>
      <w:bookmarkEnd w:id="367"/>
      <w:r>
        <w:rPr>
          <w:rtl w:val="true"/>
        </w:rPr>
        <w:t>تعریف الشماتة</w:t>
      </w:r>
      <w:bookmarkEnd w:id="368"/>
    </w:p>
    <w:p>
      <w:pPr>
        <w:pStyle w:val="BookText"/>
        <w:rPr/>
      </w:pPr>
      <w:r>
        <w:rPr>
          <w:rFonts w:ascii="IRNazanin" w:hAnsi="IRNazanin" w:eastAsia="IRNazanin"/>
          <w:color w:val="111111"/>
          <w:sz w:val="28"/>
          <w:sz w:val="28"/>
          <w:szCs w:val="28"/>
          <w:rtl w:val="true"/>
          <w:lang w:bidi="fa-IR"/>
        </w:rPr>
        <w:t>و هی سرور النفس بما يصيب غيرها من الإضرار، و إنما تحصل من العداوة و الحسد</w:t>
      </w:r>
      <w:r>
        <w:rPr>
          <w:rStyle w:val="FootnoteAnchor"/>
          <w:rtl w:val="true"/>
        </w:rPr>
        <w:footnoteReference w:id="36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هي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أصاب فلانا من مصيبة أو بلاء إلا لسوء فيه، وأن تفرح و تظهر السرور لما أصابه و شي‌ء من ذلک، </w:t>
      </w:r>
    </w:p>
    <w:p>
      <w:pPr>
        <w:pStyle w:val="BookText"/>
        <w:rPr/>
      </w:pPr>
      <w:r>
        <w:rPr>
          <w:rFonts w:ascii="IRNazanin" w:hAnsi="IRNazanin" w:eastAsia="IRNazanin"/>
          <w:color w:val="111111"/>
          <w:sz w:val="28"/>
          <w:sz w:val="28"/>
          <w:szCs w:val="28"/>
          <w:rtl w:val="true"/>
          <w:lang w:bidi="fa-IR"/>
        </w:rPr>
        <w:t>و هذا ينبغى أن لا يکون لان من صفات المؤمنين أن يکونوا متراحمين متعاطفين متواصلين، فإن خلق الشماتة يقوم في النفس حين تخلو من المودة والحب والعطف، وتمتلئ بالکراهية والحقد والبغض، فإن الإنسان يتألم لألم الغير إلا إذا کان يحب هذا الغير، ويود الخير له، أما إذا مقته وأبغضه، فإنه يفرح لحزنه، ويشمت في مصيبته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الرحمة يفترض أنها تسود بين المسلمين، وهى خلق المنافقين الذين قال الله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تَمْسَسْکمْ حَسَنَةٌ تَسَؤُهُمْ وإِنْ تُصِبْکمْ سَيِّئَةٌ يَفْرَحُوا بِهَا وإِنْ تَصْبِرُوا وتَتَّقُوا لا يَضُرُّکمْ کيْدُهُمْ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فليعلم الشامتون بغيرهم أن الأيّام دُوَل والشاعر الحکيم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 للشامتين بِنَا أَفيقوا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سَيَلْقى الشامتون کما لقينا</w:t>
      </w:r>
    </w:p>
    <w:p>
      <w:pPr>
        <w:pStyle w:val="BookText"/>
        <w:rPr/>
      </w:pPr>
      <w:r>
        <w:rPr>
          <w:rFonts w:ascii="IRNazanin" w:hAnsi="IRNazanin" w:eastAsia="IRNazanin"/>
          <w:color w:val="111111"/>
          <w:sz w:val="28"/>
          <w:sz w:val="28"/>
          <w:szCs w:val="28"/>
          <w:rtl w:val="true"/>
          <w:lang w:bidi="fa-IR"/>
        </w:rPr>
        <w:t>و قال أهل الحکمة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الحسد والشماتة متلازمان، فالحاسد إذا رأى نعمة بهت، وإذا رأى عثرة شمت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الشامت محروم من المحامد الجميلة، والمسالک الراقية، والشعور الإنساني النبيل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الشامت لا يفرح بمصيبة غيره إلا من لؤم طبعه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يقرر أهل العلم أن الشماتة من أخلاق أهل النفاق، قال تعالى وهو يحکي کيف أن هارون طلب من أخيه موسى الکليم ألا يشمت به الأعداء بمعاملته له بنفس ما يعاملهم به، واعتباره معهم سواء في الذنب والمعصية، حيث إن موسى رجع إلى قومه وهو في شدة الغضب لأنهم اتخذوا العجل إلها من دون الله، وکان قد ترک معهم أخاه هارون، فغضب منه وأراد أن يبطش به، لأنه لم يغير هذا المنکر العظيم، لکن هارون خشي إن هو غير المنکر أن يتفرق بنو إسرائيل، فرأى أن يترک ذلک حتى يرجع موسى،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رَجَعَ مُوسَى إِلَى قَوْمِهِ غَضْبَانَ أَسِفًا قَالَ بِئْسَمَا خَلَفْتُمُونِي مِن بَعْدِي أَعَجِلْتُمْ أَمْرَ رَبِّکمْ وَأَلْقَى الْأَلْوَاحَ وَأَخَذَ بِرَأْسِ أَخِيهِ يَجُرُّهُ إِلَيْهِ قَال ابْنَ أُمَّ إِنَّ الْقَوْمَ اسْتَضْعَفُونِي وَکادُوا يَقْتُلُونَنِي فَلَا تُشْمِتْ بِيَ الْأَعْدَاءَ وَلَا تَجْعَلْنِي مَعَ الْقَوْمِ الظَّالِمِينَ</w:t>
      </w:r>
      <w:r>
        <w:rPr>
          <w:rFonts w:eastAsia="Amiri" w:cs="Amiri" w:ascii="Amiri" w:hAnsi="Amiri"/>
          <w:color w:val="111111"/>
          <w:sz w:val="28"/>
          <w:szCs w:val="28"/>
          <w:rtl w:val="true"/>
          <w:lang w:bidi="ar-SA"/>
        </w:rPr>
        <w:t>)</w:t>
      </w:r>
      <w:r>
        <w:rPr>
          <w:rStyle w:val="FootnoteAnchor"/>
          <w:rtl w:val="true"/>
        </w:rPr>
        <w:footnoteReference w:id="370"/>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الشاهد عندنا في هذه الاية هي قول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تشمت بي الأعداء، بمعنى أن الذي يشمت هو العدو</w:t>
      </w:r>
      <w:r>
        <w:rPr>
          <w:rFonts w:eastAsia="Amiri" w:cs="Amiri" w:ascii="Amiri" w:hAnsi="Amiri"/>
          <w:color w:val="111111"/>
          <w:sz w:val="28"/>
          <w:szCs w:val="28"/>
          <w:rtl w:val="true"/>
          <w:lang w:bidi="ar-SA"/>
        </w:rPr>
        <w:t>.</w:t>
      </w:r>
      <w:r>
        <w:rPr>
          <w:rStyle w:val="FootnoteAnchor"/>
          <w:rtl w:val="true"/>
        </w:rPr>
        <w:footnoteReference w:id="371"/>
      </w:r>
      <w:bookmarkStart w:id="369" w:name="pg7088_58660"/>
    </w:p>
    <w:p>
      <w:pPr>
        <w:pStyle w:val="BookText"/>
        <w:rPr/>
      </w:pPr>
      <w:bookmarkEnd w:id="369"/>
      <w:r>
        <w:rPr>
          <w:rFonts w:ascii="IRNazanin" w:hAnsi="IRNazanin" w:eastAsia="IRNazanin"/>
          <w:color w:val="111111"/>
          <w:sz w:val="28"/>
          <w:sz w:val="28"/>
          <w:szCs w:val="28"/>
          <w:rtl w:val="true"/>
          <w:lang w:bidi="fa-IR"/>
        </w:rPr>
        <w:t xml:space="preserve">و الانسان یجب ان یکره للناس ما یکرهه لنفسه فقد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أحبب لأخيک المسلم ما تحب لنفسک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لطائف معنى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ظاهره التساوي، وحقيقته التفضيل، لأن الإنسان يحب أن يکون أفضل الناس، فإذا أحب لأخيه مثله فقد دخل هو في جملة المفضولين</w:t>
      </w:r>
      <w:r>
        <w:rPr>
          <w:rFonts w:eastAsia="IRNazanin" w:cs="IRNazanin"/>
          <w:color w:val="111111"/>
          <w:sz w:val="28"/>
          <w:szCs w:val="28"/>
          <w:rtl w:val="true"/>
          <w:lang w:bidi="fa-IR"/>
        </w:rPr>
        <w:t>.</w:t>
      </w:r>
    </w:p>
    <w:p>
      <w:pPr>
        <w:pStyle w:val="Heading3"/>
        <w:numPr>
          <w:ilvl w:val="2"/>
          <w:numId w:val="1"/>
        </w:numPr>
        <w:rPr/>
      </w:pPr>
      <w:bookmarkStart w:id="370" w:name="__RefHeading___Toc3461953_372815092"/>
      <w:bookmarkStart w:id="371" w:name="_Toc142"/>
      <w:bookmarkEnd w:id="370"/>
      <w:r>
        <w:rPr>
          <w:rtl w:val="true"/>
        </w:rPr>
        <w:t>اثار الشماتة</w:t>
      </w:r>
      <w:bookmarkEnd w:id="371"/>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الشامت قد تنعکس المصيبة عليه، 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لاتبد الشماتة لأخيک، فيرحمه الله ويصيرها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شمت بمصيبة نزلت بأخيه لم يخرج من الدنيا حتى يفتتن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احد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عبت شخصا قد ذهب بعض أسنانه، فذهبت أسناني، ونظرت إلى امرأة لا تحل لي، فنظر زوجتي من لا أريد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سيرين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عيرت رجلا بالإفلاس، فأفلست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إبراهيم النخعي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لأرى الشيء أکرهه، فما يمنعني أن أتکلم فيه إلا مخافة أن أبتلى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الشماتة لها تأثير سلبي على الفرد والمجتمع تربي الحقد والحسد والعداوة وهذا أمر معلوم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أن فى الشماتة بالمؤمن کسرا لقلبه و إدخالا للحزن عليه، و هو خلاف غرض الشارع و لذلک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رأيتم أهل البلا فاحمدوا الله و لا تسمعوهم فان ذلک يحزنهم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کان أشد عليک مما مر عليک؟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شماتة الأعداء</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وأوضح العلماء أن التشفي بمصاب الغیر </w:t>
      </w:r>
      <w:bookmarkStart w:id="372" w:name="pg7088_58661"/>
    </w:p>
    <w:p>
      <w:pPr>
        <w:pStyle w:val="BookText"/>
        <w:rPr/>
      </w:pPr>
      <w:bookmarkEnd w:id="372"/>
      <w:r>
        <w:rPr>
          <w:rFonts w:ascii="IRNazanin" w:hAnsi="IRNazanin" w:eastAsia="IRNazanin"/>
          <w:color w:val="111111"/>
          <w:sz w:val="28"/>
          <w:sz w:val="28"/>
          <w:szCs w:val="28"/>
          <w:rtl w:val="true"/>
          <w:lang w:bidi="fa-IR"/>
        </w:rPr>
        <w:t>ليس خلقا إنسانيا ولا دينيا، فکما نزل مصاب علی غيره سنزل به ایضا، کما أن الشماتة بالمصائب التى تقع للغير تتنافى مع الرحمة</w:t>
      </w:r>
      <w:r>
        <w:rPr>
          <w:rFonts w:eastAsia="IRNazanin" w:cs="IRNazanin"/>
          <w:color w:val="111111"/>
          <w:sz w:val="28"/>
          <w:szCs w:val="28"/>
          <w:rtl w:val="true"/>
          <w:lang w:bidi="fa-IR"/>
        </w:rPr>
        <w:t>.</w:t>
      </w:r>
    </w:p>
    <w:p>
      <w:pPr>
        <w:pStyle w:val="Heading3"/>
        <w:numPr>
          <w:ilvl w:val="2"/>
          <w:numId w:val="1"/>
        </w:numPr>
        <w:rPr/>
      </w:pPr>
      <w:bookmarkStart w:id="373" w:name="__RefHeading___Toc3461955_372815092"/>
      <w:bookmarkStart w:id="374" w:name="_Toc143"/>
      <w:bookmarkEnd w:id="373"/>
      <w:r>
        <w:rPr>
          <w:rtl w:val="true"/>
        </w:rPr>
        <w:t>قصة امام المسجد</w:t>
      </w:r>
      <w:bookmarkEnd w:id="374"/>
    </w:p>
    <w:p>
      <w:pPr>
        <w:pStyle w:val="BookText"/>
        <w:rPr/>
      </w:pPr>
      <w:r>
        <w:rPr>
          <w:rFonts w:ascii="IRNazanin" w:hAnsi="IRNazanin" w:eastAsia="IRNazanin"/>
          <w:color w:val="111111"/>
          <w:sz w:val="28"/>
          <w:sz w:val="28"/>
          <w:szCs w:val="28"/>
          <w:rtl w:val="true"/>
          <w:lang w:bidi="fa-IR"/>
        </w:rPr>
        <w:t>شیخ من اهل العلم کان امام جماعة فی مسجد فرأی احد المصلین امامه تربة فیها عداد لعدد الرکعات</w:t>
      </w:r>
      <w:r>
        <w:rPr>
          <w:rStyle w:val="FootnoteAnchor"/>
          <w:rtl w:val="true"/>
        </w:rPr>
        <w:footnoteReference w:id="374"/>
      </w:r>
      <w:r>
        <w:rPr>
          <w:rFonts w:ascii="IRNazanin" w:hAnsi="IRNazanin" w:eastAsia="IRNazanin"/>
          <w:color w:val="111111"/>
          <w:sz w:val="28"/>
          <w:sz w:val="28"/>
          <w:szCs w:val="28"/>
          <w:rtl w:val="true"/>
          <w:lang w:bidi="fa-IR"/>
        </w:rPr>
        <w:t xml:space="preserve">فقال له یا مومن ما هذا لماذا لایوجد لدیک حضور قلب وقت الصلاة حتی لا تحتاج الی هذه التربة الاکترونیة و اخذ فی بیان حضور القلب و کیف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فی الصلاة ثم اقبل هو الی الصلاة و کانت صلاة العشاء و اذا به قد اتمها علی الرکعت الثالثة و سلم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شمت بمصيبة نزلت بأخيه لم يخرج من الدنيا حتى يفتتن بها</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3461957_372815092"/>
      <w:bookmarkStart w:id="376" w:name="_Toc144"/>
      <w:bookmarkEnd w:id="375"/>
      <w:r>
        <w:rPr>
          <w:rtl w:val="true"/>
        </w:rPr>
        <w:t>نعي</w:t>
      </w:r>
      <w:r>
        <w:rPr>
          <w:rtl w:val="true"/>
        </w:rPr>
        <w:t xml:space="preserve">: </w:t>
      </w:r>
      <w:r>
        <w:rPr>
          <w:rtl w:val="true"/>
        </w:rPr>
        <w:t xml:space="preserve">القاسم بن الحسن </w:t>
      </w:r>
      <w:r>
        <w:rPr>
          <w:rtl w:val="true"/>
        </w:rPr>
        <w:t>(</w:t>
      </w:r>
      <w:r>
        <w:rPr>
          <w:rtl w:val="true"/>
        </w:rPr>
        <w:t>علیه السلام</w:t>
      </w:r>
      <w:r>
        <w:rPr>
          <w:rtl w:val="true"/>
        </w:rPr>
        <w:t>)</w:t>
      </w:r>
      <w:bookmarkEnd w:id="376"/>
    </w:p>
    <w:p>
      <w:pPr>
        <w:pStyle w:val="BookText"/>
        <w:rPr/>
      </w:pPr>
      <w:r>
        <w:rPr>
          <w:rFonts w:ascii="IRNazanin" w:hAnsi="IRNazanin" w:eastAsia="IRNazanin"/>
          <w:color w:val="111111"/>
          <w:sz w:val="28"/>
          <w:sz w:val="28"/>
          <w:szCs w:val="28"/>
          <w:rtl w:val="true"/>
          <w:lang w:bidi="fa-IR"/>
        </w:rPr>
        <w:t xml:space="preserve">تحملت کعبة الرزیا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الکثیر من الشماتة من عبدالله ابن زیاد حین قال لها یا زينب، کيف رأيت صنع الله بأخيک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بيتک؟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إلا جميلا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 کتب الله عليهم القتل فبرزوا الى مضاجعهم وسيجمع الله بينک وبينهم، فتحاج وتخاصم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تعبير عن حالة الرضا والتسليم المطلق 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 الحسين جائعاً عَطشاً شعثاً مغبراً فإنه قتل جائعا عطشانا، ومن هنا فإن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نظر إلى طعام أو شراب يبکي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اکل وقد قتل والدي الحسين جائعا؟ وکيف أشرب وقد قتل أبي عطشانا؟ و کان اصعب وداع فی یوم عاشر من محرم حین ودع ابن اخیه القاسم ابن الحسن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المؤرخون </w:t>
      </w:r>
      <w:r>
        <w:rPr>
          <w:rStyle w:val="FootnoteAnchor"/>
          <w:rtl w:val="true"/>
        </w:rPr>
        <w:footnoteReference w:id="376"/>
      </w:r>
      <w:r>
        <w:rPr>
          <w:rFonts w:ascii="IRNazanin" w:hAnsi="IRNazanin" w:eastAsia="IRNazanin"/>
          <w:color w:val="111111"/>
          <w:sz w:val="28"/>
          <w:sz w:val="28"/>
          <w:szCs w:val="28"/>
          <w:rtl w:val="true"/>
          <w:lang w:bidi="fa-IR"/>
        </w:rPr>
        <w:t xml:space="preserve">أن القاسم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أبدى شجاعة لا تنسى وبطولة لا تقهر في عاشوراء کربلاء، رغم صغر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بطولاته ذکر صاحب 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قدم إلى عمر بن سعد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أما تخاف الله أما تراقب الله يا أعمى القلب أما ترعى رسول الله؟ فقال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کفاکم تجبرا يا ال أبي طالب؟ أما تطيعون يزيد؟ فقال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جزاک الله خيرا تدعي الاسلام وال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عطاشى ظماء قد اسودت الدنيا بأعينهم</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ثم طلب المبارزة فجاء إليه رجل يعد بألف فارس فقتله القاسم، وکان یقاتل الفرسان إلى أن ضعفت قوته و رجع إلى خيمة وسار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عماه العطش العطش، أدرکني بشربة من الماء، فصبره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 ليودع أمه فلما رأته احتضنته وراحت تشمه وتقبله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دفعته إلى نصرة عمه</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وکأني بالقاسم يخاطب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يمة ذکريني من تمر زفة شباب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العرس محروم وحنتي دم المصاب</w:t>
      </w:r>
    </w:p>
    <w:p>
      <w:pPr>
        <w:pStyle w:val="BookText"/>
        <w:rPr/>
      </w:pPr>
      <w:r>
        <w:rPr>
          <w:rFonts w:ascii="IRNazanin" w:hAnsi="IRNazanin" w:eastAsia="IRNazanin"/>
          <w:color w:val="111111"/>
          <w:sz w:val="28"/>
          <w:sz w:val="28"/>
          <w:szCs w:val="28"/>
          <w:rtl w:val="true"/>
          <w:lang w:bidi="fa-IR"/>
        </w:rPr>
        <w:t>شمعة شبابي من يطفوها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حنتي دمي والکفن دار التراب</w:t>
      </w:r>
    </w:p>
    <w:p>
      <w:pPr>
        <w:pStyle w:val="BookText"/>
        <w:rPr/>
      </w:pPr>
      <w:r>
        <w:rPr>
          <w:rFonts w:ascii="IRNazanin" w:hAnsi="IRNazanin" w:eastAsia="IRNazanin"/>
          <w:color w:val="111111"/>
          <w:sz w:val="28"/>
          <w:sz w:val="28"/>
          <w:szCs w:val="28"/>
          <w:rtl w:val="true"/>
          <w:lang w:bidi="fa-IR"/>
        </w:rPr>
        <w:t>يمة ذکريني يمة ذکريني من تمر زفة شباب</w:t>
      </w:r>
    </w:p>
    <w:p>
      <w:pPr>
        <w:pStyle w:val="BookText"/>
        <w:rPr/>
      </w:pPr>
      <w:r>
        <w:rPr>
          <w:rFonts w:ascii="IRNazanin" w:hAnsi="IRNazanin" w:eastAsia="IRNazanin"/>
          <w:color w:val="111111"/>
          <w:sz w:val="28"/>
          <w:sz w:val="28"/>
          <w:szCs w:val="28"/>
          <w:rtl w:val="true"/>
          <w:lang w:bidi="fa-IR"/>
        </w:rPr>
        <w:t>أوصيک يمه وصيه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تسمعين لفظ اجوبي</w:t>
      </w:r>
    </w:p>
    <w:p>
      <w:pPr>
        <w:pStyle w:val="BookText"/>
        <w:rPr/>
      </w:pPr>
      <w:r>
        <w:rPr>
          <w:rFonts w:ascii="IRNazanin" w:hAnsi="IRNazanin" w:eastAsia="IRNazanin"/>
          <w:color w:val="111111"/>
          <w:sz w:val="28"/>
          <w:sz w:val="28"/>
          <w:szCs w:val="28"/>
          <w:rtl w:val="true"/>
          <w:lang w:bidi="fa-IR"/>
        </w:rPr>
        <w:t>شبان لو شفتيهم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ذِکري یه یمه اشبابي</w:t>
      </w:r>
    </w:p>
    <w:p>
      <w:pPr>
        <w:pStyle w:val="BookText"/>
        <w:rPr/>
      </w:pPr>
      <w:r>
        <w:rPr>
          <w:rFonts w:ascii="IRNazanin" w:hAnsi="IRNazanin" w:eastAsia="IRNazanin"/>
          <w:color w:val="111111"/>
          <w:sz w:val="28"/>
          <w:sz w:val="28"/>
          <w:szCs w:val="28"/>
          <w:rtl w:val="true"/>
          <w:lang w:bidi="fa-IR"/>
        </w:rPr>
        <w:t>محروم من شم الهو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کل صحابي</w:t>
      </w:r>
    </w:p>
    <w:p>
      <w:pPr>
        <w:pStyle w:val="BookText"/>
        <w:rPr/>
      </w:pPr>
      <w:r>
        <w:rPr>
          <w:rFonts w:ascii="IRNazanin" w:hAnsi="IRNazanin" w:eastAsia="IRNazanin"/>
          <w:color w:val="111111"/>
          <w:sz w:val="28"/>
          <w:sz w:val="28"/>
          <w:szCs w:val="28"/>
          <w:rtl w:val="true"/>
          <w:lang w:bidi="fa-IR"/>
        </w:rPr>
        <w:t>عطشان أنا يا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الشرب ذکريني</w:t>
      </w:r>
    </w:p>
    <w:p>
      <w:pPr>
        <w:pStyle w:val="BookText"/>
        <w:rPr/>
      </w:pPr>
      <w:r>
        <w:rPr>
          <w:rFonts w:ascii="IRNazanin" w:hAnsi="IRNazanin" w:eastAsia="IRNazanin"/>
          <w:color w:val="111111"/>
          <w:sz w:val="28"/>
          <w:sz w:val="28"/>
          <w:szCs w:val="28"/>
          <w:rtl w:val="true"/>
          <w:lang w:bidi="fa-IR"/>
        </w:rPr>
        <w:t>اتگله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يبني يا جاسم هالوقت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حیلک لعمک ضمه</w:t>
      </w:r>
    </w:p>
    <w:p>
      <w:pPr>
        <w:pStyle w:val="BookText"/>
        <w:rPr/>
      </w:pPr>
      <w:r>
        <w:rPr>
          <w:rFonts w:ascii="IRNazanin" w:hAnsi="IRNazanin" w:eastAsia="IRNazanin"/>
          <w:color w:val="111111"/>
          <w:sz w:val="28"/>
          <w:sz w:val="28"/>
          <w:szCs w:val="28"/>
          <w:rtl w:val="true"/>
          <w:lang w:bidi="fa-IR"/>
        </w:rPr>
        <w:t>لها اليوم أنا ذاخرتک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تخيب ظنوني</w:t>
      </w:r>
    </w:p>
    <w:p>
      <w:pPr>
        <w:pStyle w:val="BookText"/>
        <w:rPr/>
      </w:pPr>
      <w:r>
        <w:rPr>
          <w:rFonts w:ascii="Amiri" w:hAnsi="Amiri" w:eastAsia="Amiri" w:cs="Amiri"/>
          <w:color w:val="111111"/>
          <w:sz w:val="28"/>
          <w:sz w:val="28"/>
          <w:szCs w:val="28"/>
          <w:rtl w:val="true"/>
          <w:lang w:bidi="ar-SA"/>
        </w:rPr>
        <w:t>وانقلب إلى الميدان فأحاطوا به و رشقوه بالنبل و شد عليه الأزدي حتى ضربه بالسيف على رأسه ففلق هامته، وقيل أن رجلا شق بطنه واخر طعنه بالرمح على ظهره فأخرجه من صدره، أي وا قاسماه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أدري کيف حال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الذي سمعه ينادي السلام عليک مني يا عماه أدرکني، فجاء إليه الحسين کالصقر المنقض على الصفوف حتى وصل إلى القاسم ودموع الحسين جارية وحسراته وارية ثم نزل إليه ووضع صدره على صدره، يقول الخوارزمي جعل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بعد شهادة ابن أخيه القاسم</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غَرِيبُونَ عَنْ أَوْطانِهِمْ وَدِيارِهِمْ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تَنوحُ عَلَيْهِمْ فِي البَرارِي وُحُوشُها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وَکيْفَ لا تَبْکي العُيونُ لِمَعْشَرٍ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سُيوفُ الأَعادِي فِي البَرارِي تَنُوشُها </w:t>
      </w:r>
    </w:p>
    <w:p>
      <w:pPr>
        <w:pStyle w:val="BookText"/>
        <w:rPr/>
      </w:pPr>
      <w:r>
        <w:rPr>
          <w:rFonts w:ascii="IRNazanin" w:hAnsi="IRNazanin" w:eastAsia="IRNazanin"/>
          <w:color w:val="111111"/>
          <w:sz w:val="28"/>
          <w:sz w:val="28"/>
          <w:szCs w:val="28"/>
          <w:rtl w:val="true"/>
          <w:lang w:bidi="fa-IR"/>
        </w:rPr>
        <w:t xml:space="preserve">قال حميد بن مسلم فقلت في نفسي ما يصنع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فاحتمله على صدره وکأني أنظر إلى رجلي الغلام يخطان في الأرض</w:t>
      </w:r>
      <w:r>
        <w:rPr>
          <w:rStyle w:val="FootnoteAnchor"/>
          <w:rtl w:val="true"/>
        </w:rPr>
        <w:footnoteReference w:id="3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يطق الحسين أن يحمل القاسم مستويا لأن المصائب التي مرت عليه خاصة مصيبة القاسم أحنت ظهره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 به حتى ألقاه بين القتلى من أهل بيته وجعل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تعلم أنهم دعونا لينصرونا فخذلونا وأعانوا علينا أعدائنا اللهم أحصهم عددا واقتلهم بددا ولا تغادر منهم أحدا ولا تغفر لهم أبدا صبرا يا بني عمومتي صبرا يا أهل بيتي لا رأيتم هوانا بعد هذا اليوم أبدا اللهم إن کنت حبست عنا النصر في دار الدنيا فاجعل ذلک ذخرا لنا في الاخرة وانتقم لنا من القوم الظالمين</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ولکن ما کان حال تلک الأم التي فجعت به؟ وما حال تلک الحرائر من بنات الرسالة؟ وقد جئن إليه کأني بهن وقد درن حوله يبکين وينحن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وصلت أمه رملة إليه ألقت بنفسها عليه وتحادرت الدموع وارتفع الصراخ وجعلت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واولداه واقاسماه</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ام القاسم اتگله</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صاحت یالذی فی الکون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جری فی الناس</w:t>
      </w:r>
    </w:p>
    <w:p>
      <w:pPr>
        <w:pStyle w:val="BookText"/>
        <w:rPr/>
      </w:pPr>
      <w:r>
        <w:rPr>
          <w:rFonts w:ascii="IRNazanin" w:hAnsi="IRNazanin" w:eastAsia="IRNazanin"/>
          <w:color w:val="111111"/>
          <w:sz w:val="28"/>
          <w:sz w:val="28"/>
          <w:szCs w:val="28"/>
          <w:rtl w:val="true"/>
          <w:lang w:bidi="fa-IR"/>
        </w:rPr>
        <w:t>یالحسین الذی ایعرس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 حنه و الیه الباس</w:t>
      </w:r>
    </w:p>
    <w:p>
      <w:pPr>
        <w:pStyle w:val="BookText"/>
        <w:rPr/>
      </w:pPr>
      <w:r>
        <w:rPr>
          <w:rFonts w:ascii="IRNazanin" w:hAnsi="IRNazanin" w:eastAsia="IRNazanin"/>
          <w:color w:val="111111"/>
          <w:sz w:val="28"/>
          <w:sz w:val="28"/>
          <w:szCs w:val="28"/>
          <w:rtl w:val="true"/>
          <w:lang w:bidi="fa-IR"/>
        </w:rPr>
        <w:t>و حنا اتشوفنا کلنا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صوایح فی عزا عباس</w:t>
      </w:r>
    </w:p>
    <w:p>
      <w:pPr>
        <w:pStyle w:val="BookText"/>
        <w:rPr/>
      </w:pPr>
      <w:r>
        <w:rPr>
          <w:rFonts w:ascii="IRNazanin" w:hAnsi="IRNazanin" w:eastAsia="IRNazanin"/>
          <w:color w:val="111111"/>
          <w:sz w:val="28"/>
          <w:sz w:val="28"/>
          <w:szCs w:val="28"/>
          <w:rtl w:val="true"/>
          <w:lang w:bidi="fa-IR"/>
        </w:rPr>
        <w:t>و کلنا امن العطش بنموت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 وحده جلد بیه</w:t>
      </w:r>
    </w:p>
    <w:p>
      <w:pPr>
        <w:pStyle w:val="BookText"/>
        <w:rPr/>
      </w:pPr>
      <w:r>
        <w:rPr>
          <w:rFonts w:ascii="IRNazanin" w:hAnsi="IRNazanin" w:eastAsia="IRNazanin"/>
          <w:color w:val="111111"/>
          <w:sz w:val="28"/>
          <w:sz w:val="28"/>
          <w:szCs w:val="28"/>
          <w:rtl w:val="true"/>
          <w:lang w:bidi="fa-IR"/>
        </w:rPr>
        <w:t>یحسین الذی ایعرس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هله فی زفته ایحضرون</w:t>
      </w:r>
    </w:p>
    <w:p>
      <w:pPr>
        <w:pStyle w:val="BookText"/>
        <w:rPr/>
      </w:pPr>
      <w:r>
        <w:rPr>
          <w:rFonts w:ascii="IRNazanin" w:hAnsi="IRNazanin" w:eastAsia="IRNazanin"/>
          <w:color w:val="111111"/>
          <w:sz w:val="28"/>
          <w:sz w:val="28"/>
          <w:szCs w:val="28"/>
          <w:rtl w:val="true"/>
          <w:lang w:bidi="fa-IR"/>
        </w:rPr>
        <w:t>ناس تعمل الزینه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ناس الچفه ایحنون</w:t>
      </w:r>
    </w:p>
    <w:p>
      <w:pPr>
        <w:pStyle w:val="BookText"/>
        <w:rPr/>
      </w:pPr>
      <w:r>
        <w:rPr>
          <w:rFonts w:ascii="IRNazanin" w:hAnsi="IRNazanin" w:eastAsia="IRNazanin"/>
          <w:color w:val="111111"/>
          <w:sz w:val="28"/>
          <w:sz w:val="28"/>
          <w:szCs w:val="28"/>
          <w:rtl w:val="true"/>
          <w:lang w:bidi="fa-IR"/>
        </w:rPr>
        <w:t>او هلمعرس یه نور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هله فی المعرکه ایونون</w:t>
      </w:r>
    </w:p>
    <w:p>
      <w:pPr>
        <w:pStyle w:val="BookText"/>
        <w:rPr/>
      </w:pPr>
      <w:r>
        <w:rPr>
          <w:rFonts w:ascii="IRNazanin" w:hAnsi="IRNazanin" w:eastAsia="IRNazanin"/>
          <w:color w:val="111111"/>
          <w:sz w:val="28"/>
          <w:sz w:val="28"/>
          <w:szCs w:val="28"/>
          <w:rtl w:val="true"/>
          <w:lang w:bidi="fa-IR"/>
        </w:rPr>
        <w:t>مثلک ما جری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اولها او تالیها</w:t>
      </w:r>
    </w:p>
    <w:p>
      <w:pPr>
        <w:pStyle w:val="BookText"/>
        <w:rPr/>
      </w:pPr>
      <w:r>
        <w:rPr>
          <w:rFonts w:ascii="IRNazanin" w:hAnsi="IRNazanin" w:eastAsia="IRNazanin"/>
          <w:color w:val="111111"/>
          <w:sz w:val="28"/>
          <w:sz w:val="28"/>
          <w:szCs w:val="28"/>
          <w:rtl w:val="true"/>
          <w:lang w:bidi="fa-IR"/>
        </w:rPr>
        <w:t>یحسین الذی یعرس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لعرسه ینحرون اجمال</w:t>
      </w:r>
    </w:p>
    <w:p>
      <w:pPr>
        <w:pStyle w:val="BookText"/>
        <w:rPr/>
      </w:pPr>
      <w:r>
        <w:rPr>
          <w:rFonts w:ascii="IRNazanin" w:hAnsi="IRNazanin" w:eastAsia="IRNazanin"/>
          <w:color w:val="111111"/>
          <w:sz w:val="28"/>
          <w:sz w:val="28"/>
          <w:szCs w:val="28"/>
          <w:rtl w:val="true"/>
          <w:lang w:bidi="fa-IR"/>
        </w:rPr>
        <w:t>او کل الناس یلتمون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حوله نسه و اطفال</w:t>
      </w:r>
    </w:p>
    <w:p>
      <w:pPr>
        <w:pStyle w:val="BookText"/>
        <w:rPr/>
      </w:pPr>
      <w:r>
        <w:rPr>
          <w:rFonts w:ascii="IRNazanin" w:hAnsi="IRNazanin" w:eastAsia="IRNazanin"/>
          <w:color w:val="111111"/>
          <w:sz w:val="28"/>
          <w:sz w:val="28"/>
          <w:szCs w:val="28"/>
          <w:rtl w:val="true"/>
          <w:lang w:bidi="fa-IR"/>
        </w:rPr>
        <w:t>او هل المعرس یه نور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لعرسه ذابحین ارجال</w:t>
      </w:r>
    </w:p>
    <w:p>
      <w:pPr>
        <w:pStyle w:val="BookText"/>
        <w:rPr/>
      </w:pPr>
      <w:r>
        <w:rPr>
          <w:rFonts w:ascii="IRNazanin" w:hAnsi="IRNazanin" w:eastAsia="IRNazanin"/>
          <w:color w:val="111111"/>
          <w:sz w:val="28"/>
          <w:sz w:val="28"/>
          <w:szCs w:val="28"/>
          <w:rtl w:val="true"/>
          <w:lang w:bidi="fa-IR"/>
        </w:rPr>
        <w:t>ماشفنا احد 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ارجال انذبح لیها</w:t>
      </w:r>
    </w:p>
    <w:p>
      <w:pPr>
        <w:pStyle w:val="BookText"/>
        <w:rPr/>
      </w:pPr>
      <w:r>
        <w:rPr>
          <w:rFonts w:ascii="IRNazanin" w:hAnsi="IRNazanin" w:eastAsia="IRNazanin"/>
          <w:color w:val="111111"/>
          <w:sz w:val="28"/>
          <w:sz w:val="28"/>
          <w:szCs w:val="28"/>
          <w:rtl w:val="true"/>
          <w:lang w:bidi="fa-IR"/>
        </w:rPr>
        <w:t>نادی بالعجل گومی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 حزنه کشف للرأس</w:t>
      </w:r>
    </w:p>
    <w:p>
      <w:pPr>
        <w:pStyle w:val="BookText"/>
        <w:rPr/>
      </w:pPr>
      <w:r>
        <w:rPr>
          <w:rFonts w:ascii="IRNazanin" w:hAnsi="IRNazanin" w:eastAsia="IRNazanin"/>
          <w:color w:val="111111"/>
          <w:sz w:val="28"/>
          <w:sz w:val="28"/>
          <w:szCs w:val="28"/>
          <w:rtl w:val="true"/>
          <w:lang w:bidi="fa-IR"/>
        </w:rPr>
        <w:t>ولیمة هالولد یاختی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صارت ابد فی الناس</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ولیمة هالولد یاختی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ذبحنا بوالفضل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وصلت لعدقاسم او منها الگلب مهموم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صاحت ييمه ياشباب المات محروم</w:t>
      </w:r>
    </w:p>
    <w:p>
      <w:pPr>
        <w:pStyle w:val="BookText"/>
        <w:rPr/>
      </w:pPr>
      <w:r>
        <w:rPr>
          <w:rFonts w:ascii="IRNazanin" w:hAnsi="IRNazanin" w:eastAsia="IRNazanin"/>
          <w:color w:val="111111"/>
          <w:sz w:val="28"/>
          <w:sz w:val="28"/>
          <w:szCs w:val="28"/>
          <w:rtl w:val="true"/>
          <w:lang w:bidi="fa-IR"/>
        </w:rPr>
        <w:t>مرمي على الرمضة او متخضب بالدموم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لبکي على فرگاک کل صبح ومسيه</w:t>
      </w:r>
    </w:p>
    <w:p>
      <w:pPr>
        <w:pStyle w:val="BookText"/>
        <w:rPr/>
      </w:pPr>
      <w:r>
        <w:rPr>
          <w:rFonts w:ascii="IRNazanin" w:hAnsi="IRNazanin" w:eastAsia="IRNazanin"/>
          <w:color w:val="111111"/>
          <w:sz w:val="28"/>
          <w:sz w:val="28"/>
          <w:szCs w:val="28"/>
          <w:rtl w:val="true"/>
          <w:lang w:bidi="fa-IR"/>
        </w:rPr>
        <w:t>ربيتک ييمه واسهرت برباک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اشلون اصبر يروحي من بعد عيناک</w:t>
      </w:r>
    </w:p>
    <w:p>
      <w:pPr>
        <w:pStyle w:val="BookText"/>
        <w:rPr/>
      </w:pPr>
      <w:r>
        <w:rPr>
          <w:rFonts w:ascii="IRNazanin" w:hAnsi="IRNazanin" w:eastAsia="IRNazanin"/>
          <w:color w:val="111111"/>
          <w:sz w:val="28"/>
          <w:sz w:val="28"/>
          <w:szCs w:val="28"/>
          <w:rtl w:val="true"/>
          <w:lang w:bidi="fa-IR"/>
        </w:rPr>
        <w:t>عسن سيف اليصيبک صابني وياک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شوفک خضيب الراس بدماک</w:t>
      </w:r>
    </w:p>
    <w:p>
      <w:pPr>
        <w:pStyle w:val="BookText"/>
        <w:rPr/>
      </w:pPr>
      <w:r>
        <w:rPr>
          <w:rFonts w:ascii="IRNazanin" w:hAnsi="IRNazanin" w:eastAsia="IRNazanin"/>
          <w:color w:val="111111"/>
          <w:sz w:val="28"/>
          <w:sz w:val="28"/>
          <w:szCs w:val="28"/>
          <w:rtl w:val="true"/>
          <w:lang w:bidi="fa-IR"/>
        </w:rPr>
        <w:t>يبني ما ذکرت أمک وحنيت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عفتني امن انطبگ ظهري وحنيت</w:t>
      </w:r>
    </w:p>
    <w:p>
      <w:pPr>
        <w:pStyle w:val="BookText"/>
        <w:rPr/>
      </w:pPr>
      <w:r>
        <w:rPr>
          <w:rFonts w:ascii="IRNazanin" w:hAnsi="IRNazanin" w:eastAsia="IRNazanin"/>
          <w:color w:val="111111"/>
          <w:sz w:val="28"/>
          <w:sz w:val="28"/>
          <w:szCs w:val="28"/>
          <w:rtl w:val="true"/>
          <w:lang w:bidi="fa-IR"/>
        </w:rPr>
        <w:t>يجاسم خضبت شيبي وحنيت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ابدمک يا شباب الغاضريه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کوکباً ما کان أقصَرَ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وکذا تکونُ کواکبُ الأسحَارِ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عَجِلَ الخُسوفُ عليهِ قبلَ أوَانُهُ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فَمَحِاهُ قبلَ مظَّنَةِ الإبدَارِ </w:t>
      </w:r>
      <w:bookmarkStart w:id="377" w:name="pg7088_58665"/>
    </w:p>
    <w:p>
      <w:pPr>
        <w:pStyle w:val="Heading2"/>
        <w:numPr>
          <w:ilvl w:val="1"/>
          <w:numId w:val="1"/>
        </w:numPr>
        <w:rPr/>
      </w:pPr>
      <w:bookmarkStart w:id="378" w:name="__RefHeading___Toc3461959_372815092"/>
      <w:bookmarkStart w:id="379" w:name="_Toc145"/>
      <w:bookmarkEnd w:id="377"/>
      <w:bookmarkEnd w:id="378"/>
      <w:r>
        <w:rPr>
          <w:rtl w:val="true"/>
        </w:rPr>
        <w:t>اللیلة الثامن عشرة</w:t>
      </w:r>
      <w:r>
        <w:rPr>
          <w:rtl w:val="true"/>
        </w:rPr>
        <w:t xml:space="preserve">: </w:t>
      </w:r>
      <w:r>
        <w:rPr>
          <w:rtl w:val="true"/>
        </w:rPr>
        <w:t>السؤال</w:t>
      </w:r>
      <w:bookmarkEnd w:id="379"/>
    </w:p>
    <w:p>
      <w:pPr>
        <w:pStyle w:val="Heading3"/>
        <w:numPr>
          <w:ilvl w:val="2"/>
          <w:numId w:val="1"/>
        </w:numPr>
        <w:rPr/>
      </w:pPr>
      <w:bookmarkStart w:id="380" w:name="__RefHeading___Toc3461961_372815092"/>
      <w:bookmarkStart w:id="381" w:name="_Toc146"/>
      <w:bookmarkEnd w:id="380"/>
      <w:r>
        <w:rPr>
          <w:rtl w:val="true"/>
        </w:rPr>
        <w:t>اشارة</w:t>
      </w:r>
      <w:bookmarkEnd w:id="38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لِلْفُقَراءِ الَّذِينَ أُحْصِرُوا فِي سَبِيلِ اللَّهِ لا يَسْتَطِيعُونَ ضَرْباً فِي الْأَرْضِ يَحْسَبُهُمُ الْجاهِلُ أَغْنِياءَ مِنَ التَّعَفُّفِ تَعْرِفُهُمْ بِسِيماهُمْ لا يَسْئَلُونَ </w:t>
      </w:r>
      <w:bookmarkStart w:id="382" w:name="pg7088_58666"/>
    </w:p>
    <w:p>
      <w:pPr>
        <w:pStyle w:val="BookText"/>
        <w:rPr/>
      </w:pPr>
      <w:bookmarkEnd w:id="382"/>
      <w:r>
        <w:rPr>
          <w:rFonts w:ascii="Amiri" w:hAnsi="Amiri" w:eastAsia="Amiri" w:cs="Amiri"/>
          <w:color w:val="111111"/>
          <w:sz w:val="28"/>
          <w:sz w:val="28"/>
          <w:szCs w:val="28"/>
          <w:rtl w:val="true"/>
          <w:lang w:bidi="ar-SA"/>
        </w:rPr>
        <w:t>النَّاسَ إِلْحافاً</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الإنسان کائن اجتماعي، وکل فرد في المجتمع يسعى إلى أن يعيش مع أبناء جلدته امنا مطمئنا، يقدم ما يترتب عليه من واجبات تجاه مجتمعه، ولکن تنتاب الإنسان أحيانا ظروف، وتعصف به أحوال فتنقلب حياته رأسا على عقب، فتجعل الإنسان بحاجة إلى غيره إصابته بمصيبة تجعله عاجزا عن تأدية ما يتطلب منه نتيجة لمروره بظرف طارئ کمرض، أو حادث سير، أو في بعض البلاد، في ثوران البراکين والزلازل، وغير ذلک من المصائب، فيصبح الفرد عن تأمين حاجاته، أو علاجه، أو بناء بيته، فيضطر إلى اللجوء إلى غيره وسنتحدث عن مساعدة الفقراء، لکن نری البعض یطلب من الناس او یقترض من احد من دون احتیاج ضروری و انما لاجل الکمالیات و الاشیاء الزائدة و اضافة ممتلکاته و طمعه فی الاموال</w:t>
      </w:r>
      <w:r>
        <w:rPr>
          <w:rFonts w:eastAsia="IRNazanin" w:cs="IRNazanin"/>
          <w:color w:val="111111"/>
          <w:sz w:val="28"/>
          <w:szCs w:val="28"/>
          <w:rtl w:val="true"/>
          <w:lang w:bidi="fa-IR"/>
        </w:rPr>
        <w:t>.</w:t>
      </w:r>
    </w:p>
    <w:p>
      <w:pPr>
        <w:pStyle w:val="Heading3"/>
        <w:numPr>
          <w:ilvl w:val="2"/>
          <w:numId w:val="1"/>
        </w:numPr>
        <w:rPr/>
      </w:pPr>
      <w:bookmarkStart w:id="383" w:name="__RefHeading___Toc3461963_372815092"/>
      <w:bookmarkStart w:id="384" w:name="_Toc147"/>
      <w:bookmarkEnd w:id="383"/>
      <w:r>
        <w:rPr>
          <w:rtl w:val="true"/>
        </w:rPr>
        <w:t>تفسیر الآیة</w:t>
      </w:r>
      <w:bookmarkEnd w:id="3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p>
    <w:p>
      <w:pPr>
        <w:pStyle w:val="BookText"/>
        <w:rPr/>
      </w:pPr>
      <w:r>
        <w:rPr>
          <w:rFonts w:ascii="Amiri" w:hAnsi="Amiri" w:eastAsia="Amiri" w:cs="Amiri"/>
          <w:color w:val="111111"/>
          <w:sz w:val="28"/>
          <w:sz w:val="28"/>
          <w:szCs w:val="28"/>
          <w:rtl w:val="true"/>
          <w:lang w:bidi="ar-SA"/>
        </w:rPr>
        <w:t xml:space="preserve">توجهوا للفقراء و ساعدوهم من اموالکم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أُحْصِرُوا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أحصرهم و حبسهم الجهاد عن الضرب في الأرض و هو الکسب و العمل لاجل توفير المعيشة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يَسْتَطِيعُونَ ضَرْباً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اشتغالهم بالجهاد منعهم من الذهاب فيها للکسب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فی الحدیث ان الآیة نزلت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الصفة</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نحوا من أربع مائة من فقراء المهاجرين، يسکنون صفة المسجد، يستغرقون أوقاتهم بالتعلم و العبادة و کانوا يخرجون في کل سرية يبعثها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يَحْسَبُهُمُ الْجاهِلُ بحالهم أَغْنِياءَ مِنَ التَّعَفُّفِ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التعفف هو القناعة و ترک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تَعْرِفُهُمْ بِسِيماهُمْ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السيماء هو علامة الفقر في وجوههم من صفرة الوجه و رثاثة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يَسْئَلُونَ</w:t>
      </w:r>
    </w:p>
    <w:p>
      <w:pPr>
        <w:pStyle w:val="BookText"/>
        <w:rPr/>
      </w:pPr>
      <w:r>
        <w:rPr>
          <w:rFonts w:ascii="IRNazanin" w:hAnsi="IRNazanin" w:eastAsia="IRNazanin"/>
          <w:color w:val="111111"/>
          <w:sz w:val="28"/>
          <w:sz w:val="28"/>
          <w:szCs w:val="28"/>
          <w:rtl w:val="true"/>
          <w:lang w:bidi="fa-IR"/>
        </w:rPr>
        <w:t>النَّاسَ إِلْحافاً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الالحاف هو إلالحاح و إدامة للمسألة و الإصرار عليها و فیها دلالة على کراهة الإلحاف في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الآیة الله سبحانه مدحه من لا یطلب من الناس شیئا والإنسان إذا وفقه الله ومن عليه بالاستغناء عن الخلق، صار عزيز النفس غير ذليل لأن الحاجة إلى الخلق ذل ومهانة، والحاجة إلى الله تعالى عزوجل عبادة، والغنى الحقيقي هو غنى النفس، فإذا جعل الله غناک في نفسک، لم تحتج لأحد ولو کنت أفقر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يديک ما استطعت الى ربک واطلب منه حاجتاتک، ولا ترق ماء وجهک أجل لقمة العيش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الغنى عن کثرة العرض و لکن الغنى غنى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لأعرابي طلب منه موعظة</w:t>
      </w:r>
      <w:r>
        <w:rPr>
          <w:rFonts w:eastAsia="IRNazanin" w:cs="IRNazanin"/>
          <w:color w:val="111111"/>
          <w:sz w:val="28"/>
          <w:szCs w:val="28"/>
          <w:rtl w:val="true"/>
          <w:lang w:bidi="fa-IR"/>
        </w:rPr>
        <w:t>:</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صليت فصل صلاة مودع، ولا تحدثن بحديث تعتذر منه غدا، واجمع اليأس عما في أيدي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شيعتي من لم يهر هرير الکلب</w:t>
      </w:r>
      <w:r>
        <w:rPr>
          <w:rStyle w:val="FootnoteAnchor"/>
          <w:rtl w:val="true"/>
        </w:rPr>
        <w:footnoteReference w:id="388"/>
      </w:r>
      <w:r>
        <w:rPr>
          <w:rFonts w:ascii="Amiri" w:hAnsi="Amiri" w:eastAsia="Amiri" w:cs="Amiri"/>
          <w:color w:val="111111"/>
          <w:sz w:val="28"/>
          <w:sz w:val="28"/>
          <w:szCs w:val="28"/>
          <w:rtl w:val="true"/>
          <w:lang w:bidi="ar-SA"/>
        </w:rPr>
        <w:t xml:space="preserve">، ولم يطمع طمع الغراب، ولم </w:t>
      </w:r>
      <w:bookmarkStart w:id="385" w:name="pg7088_58667"/>
    </w:p>
    <w:p>
      <w:pPr>
        <w:pStyle w:val="BookText"/>
        <w:rPr/>
      </w:pPr>
      <w:bookmarkEnd w:id="385"/>
      <w:r>
        <w:rPr>
          <w:rFonts w:ascii="IRNazanin" w:hAnsi="IRNazanin" w:eastAsia="IRNazanin"/>
          <w:color w:val="111111"/>
          <w:sz w:val="28"/>
          <w:sz w:val="28"/>
          <w:szCs w:val="28"/>
          <w:rtl w:val="true"/>
          <w:lang w:bidi="fa-IR"/>
        </w:rPr>
        <w:t>يسأل الناس ولو مات جوعا إن رأى مؤمنا أکرمه و إن رأى فاسقا هجره</w:t>
      </w:r>
      <w:r>
        <w:rPr>
          <w:rFonts w:eastAsia="IRNazanin" w:cs="IRNazanin"/>
          <w:color w:val="111111"/>
          <w:sz w:val="28"/>
          <w:szCs w:val="28"/>
          <w:rtl w:val="true"/>
          <w:lang w:bidi="fa-IR"/>
        </w:rPr>
        <w:t>»</w:t>
      </w:r>
    </w:p>
    <w:p>
      <w:pPr>
        <w:pStyle w:val="Heading3"/>
        <w:numPr>
          <w:ilvl w:val="2"/>
          <w:numId w:val="1"/>
        </w:numPr>
        <w:rPr/>
      </w:pPr>
      <w:bookmarkStart w:id="386" w:name="__RefHeading___Toc3461965_372815092"/>
      <w:bookmarkStart w:id="387" w:name="_Toc148"/>
      <w:bookmarkEnd w:id="386"/>
      <w:r>
        <w:rPr>
          <w:rtl w:val="true"/>
        </w:rPr>
        <w:t>قصة</w:t>
      </w:r>
      <w:bookmarkEnd w:id="387"/>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اشتدت حال رجل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له امرأته لو أتيت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فجاء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من سألنا أعطيناه و من استغنى أغناه الله فقال الرجل ما يعني غيري فرجع إلى امرأته فأعلمها فقالت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فأعلمه فأتاه فلما رآه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من سألنا أعطيناه و من استغنى أغناه الله حتى فعل الرجل ذلک ثلاثا ثم ذهب الرجل فاستعار معولا ثم أتى الجبل فصعده فقطع حطبا ثم جاء به فباعه بنصف مد من دقيق فرجع به فأکله ثم ذهب من الغد فجاء بأکثر من ذلک فباعه فلم يزل يعمل و يجمع حتى اشترى معولا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الفأس التي ينقر بها الصخر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جمع حتى اشترى بکرين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غلاما ثم أثرى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صار 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أيسر فجاء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فأعلمه کيف جاء يسأله و کيف سمع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لک من سألنا أعطيناه و من استغنى أغناه الله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هن فخر المؤمن وزينته في الدنيا والاخرة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في اخرالليل، ويأسه مما في أيدي الناس، وولايته للإمام من 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على الله توکل، واقطع طمعک في الخلق، ولاتعتن بما في أيديهم في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لأن أدخل يدي في فم التنين إلى المرفق أحب إلي من أن أسأل من لم </w:t>
      </w:r>
    </w:p>
    <w:p>
      <w:pPr>
        <w:pStyle w:val="BookText"/>
        <w:rPr/>
      </w:pPr>
      <w:r>
        <w:rPr>
          <w:rFonts w:ascii="IRNazanin" w:hAnsi="IRNazanin" w:eastAsia="IRNazanin"/>
          <w:color w:val="111111"/>
          <w:sz w:val="28"/>
          <w:sz w:val="28"/>
          <w:szCs w:val="28"/>
          <w:rtl w:val="true"/>
          <w:lang w:bidi="fa-IR"/>
        </w:rPr>
        <w:t>يکن ثم کان‌</w:t>
      </w:r>
      <w:r>
        <w:rPr>
          <w:rStyle w:val="FootnoteAnchor"/>
          <w:rtl w:val="true"/>
        </w:rPr>
        <w:footnoteReference w:id="392"/>
      </w:r>
      <w:r>
        <w:rPr>
          <w:rFonts w:ascii="IRNazanin" w:hAnsi="IRNazanin" w:eastAsia="IRNazanin"/>
          <w:color w:val="111111"/>
          <w:sz w:val="28"/>
          <w:sz w:val="28"/>
          <w:szCs w:val="28"/>
          <w:rtl w:val="true"/>
          <w:lang w:bidi="fa-IR"/>
        </w:rPr>
        <w:t>إلى أن قال ثم قال يا أبا ذر إياک و السؤال فإنه ذل حاضر</w:t>
      </w:r>
      <w:r>
        <w:rPr>
          <w:rStyle w:val="FootnoteAnchor"/>
          <w:rtl w:val="true"/>
        </w:rPr>
        <w:footnoteReference w:id="393"/>
      </w:r>
      <w:r>
        <w:rPr>
          <w:rFonts w:ascii="IRNazanin" w:hAnsi="IRNazanin" w:eastAsia="IRNazanin"/>
          <w:color w:val="111111"/>
          <w:sz w:val="28"/>
          <w:sz w:val="28"/>
          <w:szCs w:val="28"/>
          <w:rtl w:val="true"/>
          <w:lang w:bidi="fa-IR"/>
        </w:rPr>
        <w:t>و فقر تتعجله و فيه حساب طويل يوم القيامة إلى أن قال يا أبا ذر لا تسأل بکفک و إن أتاک شي‌ء فاقبله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يعلم السائل ما في المسألة ما سأل أحد أحدا و لو يعلم المعطي ما في العطية ما رد أحد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جاءت فخذ من الأنصار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فسلموا عليه فرد فقالوا يا رسول الله لنا إليک حاجة قال هاتوا حاجتکم قالوا إنها حاجة عظيمة قال هاتوا ما هي قالوا تضمن لنا على ربک الجنة فنکس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ثم رفع رأسه فقال أفعل ذلک بکم على أن لا تسألوا أحدا شيئا قال فکان الرجل منهم يکون في السفر فيسقط سوطه فيکره أن يقول لإنسان ناولنيه فرارا من المسألة فينزل فيأخذه و يکون على المائدة و يکون بعض الجلساء أقرب منه إلى الماء فلا يقول ناولني حتى يقوم فيشرب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استغنوا عن الناس و لو بشوص السواک</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يأتى أحدکم جبلا فيأتى بحزمة حطب على ظهره فيبيعها فيکف الله بها وجهه خير له من إن يسأل الناس أعطوه أو منعوه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الأعلى استقبلت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 طرق المدينة في يوم صائف شديد الحر فقلت جعلت فداک حالک عند الله عزوجل و قرابتک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تجهد نفسک في مثل هذا اليوم فقال يا عبد الأعلى خرجت في طلب الرزق لأستغني به عن مثلک</w:t>
      </w:r>
      <w:r>
        <w:rPr>
          <w:rFonts w:eastAsia="IRNazanin" w:cs="IRNazanin"/>
          <w:color w:val="111111"/>
          <w:sz w:val="28"/>
          <w:szCs w:val="28"/>
          <w:rtl w:val="true"/>
          <w:lang w:bidi="fa-IR"/>
        </w:rPr>
        <w:t xml:space="preserve">.» </w:t>
      </w:r>
      <w:bookmarkStart w:id="388" w:name="pg7088_58669"/>
    </w:p>
    <w:p>
      <w:pPr>
        <w:pStyle w:val="Heading3"/>
        <w:numPr>
          <w:ilvl w:val="2"/>
          <w:numId w:val="1"/>
        </w:numPr>
        <w:rPr/>
      </w:pPr>
      <w:bookmarkStart w:id="389" w:name="__RefHeading___Toc3461967_372815092"/>
      <w:bookmarkStart w:id="390" w:name="_Toc149"/>
      <w:bookmarkEnd w:id="388"/>
      <w:bookmarkEnd w:id="389"/>
      <w:r>
        <w:rPr>
          <w:rtl w:val="true"/>
        </w:rPr>
        <w:t>نداء و تحذیر</w:t>
      </w:r>
      <w:bookmarkEnd w:id="390"/>
    </w:p>
    <w:p>
      <w:pPr>
        <w:pStyle w:val="BookText"/>
        <w:rPr/>
      </w:pPr>
      <w:r>
        <w:rPr>
          <w:rFonts w:ascii="IRNazanin" w:hAnsi="IRNazanin" w:eastAsia="IRNazanin"/>
          <w:color w:val="111111"/>
          <w:sz w:val="28"/>
          <w:sz w:val="28"/>
          <w:szCs w:val="28"/>
          <w:rtl w:val="true"/>
          <w:lang w:bidi="fa-IR"/>
        </w:rPr>
        <w:t>أيها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أدعو إلي الاستغناء عن الخلق، هو خصلة کمال بالنسبة للمحتاج، ولکن التصدق علی الفقیر و المحتاج فهو واجب على المستغني الذي يسأل تکثرا، فالسأل إنما يسأل جمرا من نار جهنم، و المعطی یفک رقبته منها</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لا تهين الفقير علک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ترکع يوما و الدهر قد رفعه‌</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أقول هذا لکثرة من يسأل الناس فی زماننا، والغالب على سؤالهم أنه لاجل التکثر من الاموال و لیس لحاجة، وأما من يتصدق عليهم فهو على أجره، سواء کان صادقا أو لا، فله الظاهر والله يتولى السرائر وأما من کان محتاجا متعففا، وجاءته العطية من غير سؤال فله أخذها من غير استشراف نفس، وإنما النهي عن السؤال وتتبع ذلک، وعلى العبد أن يسأل ربه کل حوائجه فإنه القادر الکريم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سأل الناس و عنده قوت ثلاثة أيام لقي الله يوم يلقاه و ليس على وجهه لحم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فالحديث يبين أن سؤال الناس للصدقات يکون سببا في تساقط لحم وجه الإنسان يوم القيامة فکما السؤال فی الدنیا اسقاط لماء الوجه یکون غدا اسقاط للحم الوجه، و ذلک علامة له على أنه کان يسأل الناس الصدقة في الدنيا ویأتي المسألة مع وجود الکفاف نکتة في وجه السائل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مفضل بن قيس بن رمانة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فشکوت إليه بعض حالي وسألته الدعاء،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جارية هاتي الکيس الذي وصلنا به أبو جعفر، فجاءت بکيس،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کيس فيه أربعمائة دينار، فاستعن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جعلت فداک ما أردت هذا، ولکن أردت الدعاء، فقال، ولکن لا تخبر الناس بکل ما أنت فيه فتهون عليهم</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1" w:name="__RefHeading___Toc3461969_372815092"/>
      <w:bookmarkStart w:id="392" w:name="_Toc150"/>
      <w:bookmarkEnd w:id="391"/>
      <w:r>
        <w:rPr>
          <w:rtl w:val="true"/>
        </w:rPr>
        <w:t xml:space="preserve">کرم الإمام الکاظم </w:t>
      </w:r>
      <w:r>
        <w:rPr>
          <w:rtl w:val="true"/>
        </w:rPr>
        <w:t>(</w:t>
      </w:r>
      <w:r>
        <w:rPr>
          <w:rtl w:val="true"/>
        </w:rPr>
        <w:t>علیه السلام</w:t>
      </w:r>
      <w:r>
        <w:rPr>
          <w:rtl w:val="true"/>
        </w:rPr>
        <w:t>)</w:t>
      </w:r>
      <w:bookmarkEnd w:id="39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مقابل السؤال، اکرام الاخرین یذکر اصحاب الکتب ان 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شيخا بهيا کريما، أعتق ألف مملوک وکان يصر الصرر ثلاثمائة دينار وأربعمائة دينار ومائتي دينار ثم يقسمها بالمدينة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صرة موسى إذا جاءت الإنسان استغنى وکان يضرب بها المثل فکان أهله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لمن جاءته صرة موسى فشکا القلة</w:t>
      </w:r>
      <w:r>
        <w:rPr>
          <w:rFonts w:eastAsia="IRNazanin" w:cs="IRNazanin"/>
          <w:color w:val="111111"/>
          <w:sz w:val="28"/>
          <w:szCs w:val="28"/>
          <w:rtl w:val="true"/>
          <w:lang w:bidi="fa-IR"/>
        </w:rPr>
        <w:t xml:space="preserve">. </w:t>
      </w:r>
      <w:bookmarkStart w:id="393" w:name="pg7088_58670"/>
    </w:p>
    <w:p>
      <w:pPr>
        <w:pStyle w:val="BookText"/>
        <w:rPr/>
      </w:pPr>
      <w:bookmarkEnd w:id="393"/>
      <w:r>
        <w:rPr>
          <w:rFonts w:ascii="IRNazanin" w:hAnsi="IRNazanin" w:eastAsia="IRNazanin"/>
          <w:color w:val="111111"/>
          <w:sz w:val="28"/>
          <w:sz w:val="28"/>
          <w:szCs w:val="28"/>
          <w:rtl w:val="true"/>
          <w:lang w:bidi="fa-IR"/>
        </w:rPr>
        <w:t>وکان أوصل الناس لأهله ورحمه، وکان يفتقد فقراء المدينة في الليل فيحمل إليهم فيه العين</w:t>
      </w:r>
      <w:r>
        <w:rPr>
          <w:rStyle w:val="FootnoteAnchor"/>
          <w:rtl w:val="true"/>
        </w:rPr>
        <w:footnoteReference w:id="401"/>
      </w:r>
      <w:r>
        <w:rPr>
          <w:rFonts w:ascii="Amiri" w:hAnsi="Amiri" w:eastAsia="Amiri" w:cs="Amiri"/>
          <w:color w:val="111111"/>
          <w:sz w:val="28"/>
          <w:sz w:val="28"/>
          <w:szCs w:val="28"/>
          <w:rtl w:val="true"/>
          <w:lang w:bidi="ar-SA"/>
        </w:rPr>
        <w:t>والورِق</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والأدِقة</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والتمور، فيوصل إليهم ذلک، ولا يعلمون من أي جهة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کثرة انفاقه للناس زاهدا في الدنيا فعن إبراهيم بن عبد الحميد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بيته الذي کان يصلي فيه، فإذا ليس في البيت شيء إلا خصفة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وسيف معلق، ومصحف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يعمل بکد يمينه وعرق جبينه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الحسن بن علي بن أبي حمزة،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يعمل في أرض له قد استنقعت قدماه في العرق،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أين الرجال؟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قد عمل باليد من هو خير مني في أرضه ومن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کانوا قد عملوا بأيديهم وهو من عمل النبيين والمرسلين والأوصياء والصالحين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الحکماء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ماء الحياة يباع بماء الوجه لما اشتراه العالم، فالموت بالمرض خير من الحياة بالذلة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 في عز خير من حياة في ذل، و أنشأ في يوم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الموت خير من رکوب العار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العار أولى من دخول النار</w:t>
      </w:r>
    </w:p>
    <w:p>
      <w:pPr>
        <w:pStyle w:val="BookText"/>
        <w:rPr/>
      </w:pPr>
      <w:r>
        <w:rPr>
          <w:rFonts w:ascii="Amiri" w:hAnsi="Amiri" w:eastAsia="Amiri" w:cs="Amiri"/>
          <w:color w:val="111111"/>
          <w:sz w:val="28"/>
          <w:sz w:val="28"/>
          <w:szCs w:val="28"/>
          <w:rtl w:val="true"/>
          <w:lang w:bidi="ar-SA"/>
        </w:rPr>
        <w:t>و الله ما هذا و هذا جاري</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3461971_372815092"/>
      <w:bookmarkStart w:id="395" w:name="_Toc151"/>
      <w:bookmarkEnd w:id="394"/>
      <w:r>
        <w:rPr>
          <w:rtl w:val="true"/>
        </w:rPr>
        <w:t>نعي</w:t>
      </w:r>
      <w:r>
        <w:rPr>
          <w:rtl w:val="true"/>
        </w:rPr>
        <w:t xml:space="preserve">: </w:t>
      </w:r>
      <w:r>
        <w:rPr>
          <w:rtl w:val="true"/>
        </w:rPr>
        <w:t>رجوع السبایا إلى المدينة</w:t>
      </w:r>
      <w:bookmarkEnd w:id="395"/>
    </w:p>
    <w:p>
      <w:pPr>
        <w:pStyle w:val="BookText"/>
        <w:rPr/>
      </w:pPr>
      <w:r>
        <w:rPr>
          <w:rFonts w:ascii="IRNazanin" w:hAnsi="IRNazanin" w:eastAsia="IRNazanin"/>
          <w:color w:val="111111"/>
          <w:sz w:val="28"/>
          <w:sz w:val="28"/>
          <w:szCs w:val="28"/>
          <w:rtl w:val="true"/>
          <w:lang w:bidi="fa-IR"/>
        </w:rPr>
        <w:t xml:space="preserve">روي أن 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أقاموا الماتم عند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أيام، فلما کان اليوم الرابع توجهوا نحو المدينة، یقول بشر بن حذلم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قربنا من المدینة نزل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 رحله وأنزل النساء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بشر رحم الله أباک لقد کان شاعرا فهل تقدر على شيء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ابن رسول الله إني لشاعر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المدينة وانع أبا عبد الله، قال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فرکبت فرسي و دخلت المدينة، فلما بلغت مسجد النبي رفعت صوتي بالبکاء، فأنشأت أقول</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أهل يثرب لا مقام لکم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الحسين فأدمعي مدرار </w:t>
      </w:r>
    </w:p>
    <w:p>
      <w:pPr>
        <w:pStyle w:val="BookText"/>
        <w:rPr/>
      </w:pPr>
      <w:r>
        <w:rPr>
          <w:rFonts w:ascii="IRNazanin" w:hAnsi="IRNazanin" w:eastAsia="IRNazanin"/>
          <w:color w:val="111111"/>
          <w:sz w:val="28"/>
          <w:sz w:val="28"/>
          <w:szCs w:val="28"/>
          <w:rtl w:val="true"/>
          <w:lang w:bidi="fa-IR"/>
        </w:rPr>
        <w:t>الجسم منه بکربلاء مضرج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والرأس منه على القناة يدار</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يا أهل يثرب شيخكم وإمامكم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منكم أحد عليه يغار</w:t>
      </w:r>
    </w:p>
    <w:p>
      <w:pPr>
        <w:pStyle w:val="BookText"/>
        <w:rPr/>
      </w:pPr>
      <w:r>
        <w:rPr>
          <w:rFonts w:ascii="IRNazanin" w:hAnsi="IRNazanin" w:eastAsia="IRNazanin"/>
          <w:color w:val="111111"/>
          <w:sz w:val="28"/>
          <w:sz w:val="28"/>
          <w:szCs w:val="28"/>
          <w:rtl w:val="true"/>
          <w:lang w:bidi="fa-IR"/>
        </w:rPr>
        <w:t>ثم قلت هذا علي بن الحسين مع عماته وأخواته قد حلوا بساحتكم ونزلوا بفنائكم وأنا رسوله إليكم أعرفكم مكانه،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بقيت في المدينة مخدرة ولا محجبة إلا برزن من خدورهن ضاربات خدودهن يدعين بالويل والثبور، فلم أر باكيا أكثر من ذلك اليوم ولا يوما أمر على المسلمين منه، وسمعت جارية تنوح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نعى سيدي ناع نعاه فأوجعا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وأمرضني ناع نعاه فأفجعا</w:t>
      </w:r>
    </w:p>
    <w:p>
      <w:pPr>
        <w:pStyle w:val="BookText"/>
        <w:rPr/>
      </w:pPr>
      <w:r>
        <w:rPr>
          <w:rFonts w:ascii="Amiri" w:hAnsi="Amiri" w:eastAsia="Amiri" w:cs="Amiri"/>
          <w:color w:val="111111"/>
          <w:sz w:val="28"/>
          <w:sz w:val="28"/>
          <w:szCs w:val="28"/>
          <w:rtl w:val="true"/>
          <w:lang w:bidi="ar-SA"/>
        </w:rPr>
        <w:t>فعيني جودا بالدموع واسكبا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وجودا بدمع بعد دمعكما معا</w:t>
      </w:r>
    </w:p>
    <w:p>
      <w:pPr>
        <w:pStyle w:val="BookText"/>
        <w:rPr/>
      </w:pPr>
      <w:r>
        <w:rPr>
          <w:rFonts w:ascii="Amiri" w:hAnsi="Amiri" w:eastAsia="Amiri" w:cs="Amiri"/>
          <w:color w:val="111111"/>
          <w:sz w:val="28"/>
          <w:sz w:val="28"/>
          <w:szCs w:val="28"/>
          <w:rtl w:val="true"/>
          <w:lang w:bidi="ar-SA"/>
        </w:rPr>
        <w:t>على من دهى عرش الجليل فزعزعا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هذا المجد والدين أجدعا</w:t>
      </w:r>
    </w:p>
    <w:p>
      <w:pPr>
        <w:pStyle w:val="BookText"/>
        <w:rPr/>
      </w:pPr>
      <w:r>
        <w:rPr>
          <w:rFonts w:ascii="Amiri" w:hAnsi="Amiri" w:eastAsia="Amiri" w:cs="Amiri"/>
          <w:color w:val="111111"/>
          <w:sz w:val="28"/>
          <w:sz w:val="28"/>
          <w:szCs w:val="28"/>
          <w:rtl w:val="true"/>
          <w:lang w:bidi="ar-SA"/>
        </w:rPr>
        <w:t>على ابن نبي الله وابن 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عنا شاحط الدار أشسعا</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الناعي جددت حزننا بأبي عبد الله وخدشت منا قروحا لما تندمل فمن أنت رحمك الله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بشير بن حذلم وجهني مولاي علي بن الحسين وهو نازل في موضع كذا وكذا مع عيال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ومن جملة من خرج من المخدرات زوجة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البنين، خرجت وعلى کتفها طفل العباس حتى دنت من بشر، فأخذت تسأله 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يجيبها عن أولادها الأربعة، وهو 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 الله لک الأجر بولدک جعفر، قالت أخبرني عن ولدي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الله لک الأجر بولدک عبد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ولدي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 الله لک الأجر بولدک عون، قالت يا بني أخبرني عن ولدي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 الله لک الأجر بولدک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سمعت بذکر أبي الفضل العباس وضعت يدها على قلبها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حذلم لقد قطعت نياط قلبي</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یگلها للگمر گطعوا يساره و يمينه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بصواب العامود انفضخ راسه وجبينه </w:t>
      </w:r>
    </w:p>
    <w:p>
      <w:pPr>
        <w:pStyle w:val="BookText"/>
        <w:rPr/>
      </w:pPr>
      <w:r>
        <w:rPr>
          <w:rFonts w:ascii="IRNazanin" w:hAnsi="IRNazanin" w:eastAsia="IRNazanin"/>
          <w:color w:val="111111"/>
          <w:sz w:val="28"/>
          <w:sz w:val="28"/>
          <w:szCs w:val="28"/>
          <w:rtl w:val="true"/>
          <w:lang w:bidi="fa-IR"/>
        </w:rPr>
        <w:t xml:space="preserve">وزینب صاحت ظهري انکسرمن صوبو عينه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وسکينه</w:t>
      </w:r>
    </w:p>
    <w:p>
      <w:pPr>
        <w:pStyle w:val="BookText"/>
        <w:rPr/>
      </w:pPr>
      <w:r>
        <w:rPr>
          <w:rFonts w:ascii="IRNazanin" w:hAnsi="IRNazanin" w:eastAsia="IRNazanin"/>
          <w:color w:val="111111"/>
          <w:sz w:val="28"/>
          <w:sz w:val="28"/>
          <w:szCs w:val="28"/>
          <w:rtl w:val="true"/>
          <w:lang w:bidi="fa-IR"/>
        </w:rPr>
        <w:t>نادت ياعمي چا وعدک وينه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قالت له أخبرتني بقتل أولادي الأربعة ولکن يا ابن حذلم إعلم إن أولادي وجميع من تحت السماء فداء لأبي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ابن حذلم أخبرني 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البنين عظم الله لک الأجر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خلفناه بأرض کربلاء جثة بلا راس فصاحت وا ولداه وا حسيناه</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وسقطت إلى الأرض مغشيا عليها، فلما أفاقت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خذلم لقد قطعت نياط قلبي، أخبرني عن ولدي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 اجاوبچ دنیاچ صارت مظلمه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اجرچ يا فاطمة بفگد ابو اليمه</w:t>
      </w:r>
    </w:p>
    <w:p>
      <w:pPr>
        <w:pStyle w:val="BookText"/>
        <w:rPr/>
      </w:pPr>
      <w:r>
        <w:rPr>
          <w:rFonts w:ascii="IRNazanin" w:hAnsi="IRNazanin" w:eastAsia="IRNazanin"/>
          <w:color w:val="111111"/>
          <w:sz w:val="28"/>
          <w:sz w:val="28"/>
          <w:szCs w:val="28"/>
          <w:rtl w:val="true"/>
          <w:lang w:bidi="fa-IR"/>
        </w:rPr>
        <w:t>يگلها عظم الله اجرچ بالحسين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بگه ابوادي الطفوف ابغير تکفين</w:t>
      </w:r>
    </w:p>
    <w:p>
      <w:pPr>
        <w:pStyle w:val="BookText"/>
        <w:rPr/>
      </w:pPr>
      <w:r>
        <w:rPr>
          <w:rFonts w:ascii="IRNazanin" w:hAnsi="IRNazanin" w:eastAsia="IRNazanin"/>
          <w:color w:val="111111"/>
          <w:sz w:val="28"/>
          <w:sz w:val="28"/>
          <w:szCs w:val="28"/>
          <w:rtl w:val="true"/>
          <w:lang w:bidi="fa-IR"/>
        </w:rPr>
        <w:t>او مشی السجاد بظعون النساوين</w:t>
      </w:r>
    </w:p>
    <w:p>
      <w:pPr>
        <w:pStyle w:val="BookText"/>
        <w:rPr/>
      </w:pPr>
      <w:r>
        <w:rPr>
          <w:rFonts w:ascii="IRNazanin" w:hAnsi="IRNazanin" w:eastAsia="IRNazanin"/>
          <w:color w:val="111111"/>
          <w:sz w:val="28"/>
          <w:sz w:val="28"/>
          <w:szCs w:val="28"/>
          <w:rtl w:val="true"/>
          <w:lang w:bidi="fa-IR"/>
        </w:rPr>
        <w:t>يم البنين الأربعة الماحد دفنهم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دمهم غسلهم والترب صاير کفنهم</w:t>
      </w:r>
    </w:p>
    <w:p>
      <w:pPr>
        <w:pStyle w:val="BookText"/>
        <w:rPr/>
      </w:pPr>
      <w:r>
        <w:rPr>
          <w:rFonts w:ascii="Amiri" w:hAnsi="Amiri" w:eastAsia="Amiri" w:cs="Amiri"/>
          <w:color w:val="111111"/>
          <w:sz w:val="28"/>
          <w:sz w:val="28"/>
          <w:szCs w:val="28"/>
          <w:rtl w:val="true"/>
          <w:lang w:bidi="ar-SA"/>
        </w:rPr>
        <w:t>ومن الصبح زينب مشت للشام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فوق</w:t>
      </w:r>
    </w:p>
    <w:p>
      <w:pPr>
        <w:pStyle w:val="BookText"/>
        <w:rPr/>
      </w:pPr>
      <w:r>
        <w:rPr>
          <w:rFonts w:ascii="Amiri" w:hAnsi="Amiri" w:eastAsia="Amiri" w:cs="Amiri"/>
          <w:color w:val="111111"/>
          <w:sz w:val="28"/>
          <w:sz w:val="28"/>
          <w:szCs w:val="28"/>
          <w:rtl w:val="true"/>
          <w:lang w:bidi="ar-SA"/>
        </w:rPr>
        <w:t>الهزل مرت وشافتهم مطاعين</w:t>
      </w:r>
    </w:p>
    <w:p>
      <w:pPr>
        <w:pStyle w:val="BookText"/>
        <w:rPr/>
      </w:pPr>
      <w:r>
        <w:rPr>
          <w:rFonts w:ascii="Amiri" w:hAnsi="Amiri" w:eastAsia="Amiri" w:cs="Amiri"/>
          <w:color w:val="111111"/>
          <w:sz w:val="28"/>
          <w:sz w:val="28"/>
          <w:szCs w:val="28"/>
          <w:rtl w:val="true"/>
          <w:lang w:bidi="ar-SA"/>
        </w:rPr>
        <w:t>يم البنين الأربعة انذبحوا ظمايا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وظلوا ثلاث تيام عالغبرا عرايا</w:t>
      </w:r>
    </w:p>
    <w:p>
      <w:pPr>
        <w:pStyle w:val="BookText"/>
        <w:rPr/>
      </w:pPr>
      <w:r>
        <w:rPr>
          <w:rFonts w:ascii="Amiri" w:hAnsi="Amiri" w:eastAsia="Amiri" w:cs="Amiri"/>
          <w:color w:val="111111"/>
          <w:sz w:val="28"/>
          <w:sz w:val="28"/>
          <w:szCs w:val="28"/>
          <w:rtl w:val="true"/>
          <w:lang w:bidi="ar-SA"/>
        </w:rPr>
        <w:t>لو تشوفين على النهر صاحب الراية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مقطوع</w:t>
      </w:r>
    </w:p>
    <w:p>
      <w:pPr>
        <w:pStyle w:val="BookText"/>
        <w:rPr/>
      </w:pPr>
      <w:r>
        <w:rPr>
          <w:rFonts w:ascii="IRNazanin" w:hAnsi="IRNazanin" w:eastAsia="IRNazanin"/>
          <w:color w:val="111111"/>
          <w:sz w:val="28"/>
          <w:sz w:val="28"/>
          <w:szCs w:val="28"/>
          <w:rtl w:val="true"/>
          <w:lang w:bidi="fa-IR"/>
        </w:rPr>
        <w:t>راسه مگطعه شماله ويمينه</w:t>
      </w:r>
    </w:p>
    <w:p>
      <w:pPr>
        <w:pStyle w:val="BookText"/>
        <w:rPr/>
      </w:pPr>
      <w:r>
        <w:rPr>
          <w:rFonts w:ascii="IRNazanin" w:hAnsi="IRNazanin" w:eastAsia="IRNazanin"/>
          <w:color w:val="111111"/>
          <w:sz w:val="28"/>
          <w:sz w:val="28"/>
          <w:szCs w:val="28"/>
          <w:rtl w:val="true"/>
          <w:lang w:bidi="fa-IR"/>
        </w:rPr>
        <w:t xml:space="preserve">ثم انطلقت إلى حيث نزل أهل البيت ووقفت أمام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تسألها اسمع الحوار بین ام البین و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صاحت ارد انشدچ يا ضوه العين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عباس و ولادي الميامين</w:t>
      </w:r>
    </w:p>
    <w:p>
      <w:pPr>
        <w:pStyle w:val="BookText"/>
        <w:rPr/>
      </w:pPr>
      <w:r>
        <w:rPr>
          <w:rFonts w:ascii="IRNazanin" w:hAnsi="IRNazanin" w:eastAsia="IRNazanin"/>
          <w:color w:val="111111"/>
          <w:sz w:val="28"/>
          <w:sz w:val="28"/>
          <w:szCs w:val="28"/>
          <w:rtl w:val="true"/>
          <w:lang w:bidi="fa-IR"/>
        </w:rPr>
        <w:t>اخافن گصروا عن نصرة احسين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عند امه ابخجل وجهي توسم</w:t>
      </w:r>
    </w:p>
    <w:p>
      <w:pPr>
        <w:pStyle w:val="BookText"/>
        <w:rPr/>
      </w:pPr>
      <w:r>
        <w:rPr>
          <w:rFonts w:ascii="IRNazanin" w:hAnsi="IRNazanin" w:eastAsia="IRNazanin"/>
          <w:color w:val="111111"/>
          <w:sz w:val="28"/>
          <w:sz w:val="28"/>
          <w:szCs w:val="28"/>
          <w:rtl w:val="true"/>
          <w:lang w:bidi="fa-IR"/>
        </w:rPr>
        <w:t>لا لا یه يمه تگللها اشتگولين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تلث تنعام من اخوتي الطيبين</w:t>
      </w:r>
    </w:p>
    <w:p>
      <w:pPr>
        <w:pStyle w:val="BookText"/>
        <w:rPr/>
      </w:pPr>
      <w:r>
        <w:rPr>
          <w:rFonts w:ascii="IRNazanin" w:hAnsi="IRNazanin" w:eastAsia="IRNazanin"/>
          <w:color w:val="111111"/>
          <w:sz w:val="28"/>
          <w:sz w:val="28"/>
          <w:szCs w:val="28"/>
          <w:rtl w:val="true"/>
          <w:lang w:bidi="fa-IR"/>
        </w:rPr>
        <w:t>بذلوا کل مهجهم دون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وگفوا سور ما دون المخيم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Style w:val="FootnoteAnchor"/>
          <w:rtl w:val="true"/>
        </w:rPr>
        <w:footnoteReference w:id="408"/>
      </w:r>
      <w:r>
        <w:rPr>
          <w:rFonts w:ascii="IRNazanin" w:hAnsi="IRNazanin" w:eastAsia="IRNazanin"/>
          <w:color w:val="111111"/>
          <w:sz w:val="28"/>
          <w:sz w:val="28"/>
          <w:szCs w:val="28"/>
          <w:rtl w:val="true"/>
          <w:lang w:bidi="fa-IR"/>
        </w:rPr>
        <w:t xml:space="preserve">فما کان ساعة إلا وقد أتت نساء أهل المدينة فتلقتهن نساء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بلطم يکاد الصخر يتصدع له ثم دخلوا المدینة فلما دخلت مولاتی زینب إلى دار الحسین وجدتها مقفرة خالية من سکانها موحشة </w:t>
      </w:r>
    </w:p>
    <w:p>
      <w:pPr>
        <w:pStyle w:val="BookText"/>
        <w:rPr/>
      </w:pPr>
      <w:r>
        <w:rPr>
          <w:rFonts w:ascii="IRNazanin" w:hAnsi="IRNazanin" w:eastAsia="IRNazanin"/>
          <w:color w:val="111111"/>
          <w:sz w:val="28"/>
          <w:sz w:val="28"/>
          <w:szCs w:val="28"/>
          <w:rtl w:val="true"/>
          <w:lang w:bidi="fa-IR"/>
        </w:rPr>
        <w:t>العرصات لفقد الأئمة الهداة، فبکت وزاد حزنها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المنيه للذي مفگود راحات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بگيت اصفج عله الطيبين راحات</w:t>
      </w:r>
    </w:p>
    <w:p>
      <w:pPr>
        <w:pStyle w:val="BookText"/>
        <w:rPr/>
      </w:pPr>
      <w:r>
        <w:rPr>
          <w:rFonts w:ascii="IRNazanin" w:hAnsi="IRNazanin" w:eastAsia="IRNazanin"/>
          <w:color w:val="111111"/>
          <w:sz w:val="28"/>
          <w:sz w:val="28"/>
          <w:szCs w:val="28"/>
          <w:rtl w:val="true"/>
          <w:lang w:bidi="fa-IR"/>
        </w:rPr>
        <w:t>إعيوني امن البچه والنوح راحات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مدري وين ذيج الأهل راحات</w:t>
      </w:r>
    </w:p>
    <w:p>
      <w:pPr>
        <w:pStyle w:val="BookText"/>
        <w:rPr/>
      </w:pPr>
      <w:r>
        <w:rPr>
          <w:rFonts w:ascii="IRNazanin" w:hAnsi="IRNazanin" w:eastAsia="IRNazanin"/>
          <w:color w:val="111111"/>
          <w:sz w:val="28"/>
          <w:sz w:val="28"/>
          <w:szCs w:val="28"/>
          <w:rtl w:val="true"/>
          <w:lang w:bidi="fa-IR"/>
        </w:rPr>
        <w:t>ليالي الچانت ويه إحسين راحات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اجتنی الماردته اتمر عليه</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يزينب يمه اخبريني اريد اسمع شنو اللي 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همچ هدم حيلي يابنت المرتضى الکرار</w:t>
      </w:r>
    </w:p>
    <w:p>
      <w:pPr>
        <w:pStyle w:val="BookText"/>
        <w:rPr/>
      </w:pPr>
      <w:r>
        <w:rPr>
          <w:rFonts w:ascii="IRNazanin" w:hAnsi="IRNazanin" w:eastAsia="IRNazanin"/>
          <w:color w:val="111111"/>
          <w:sz w:val="28"/>
          <w:sz w:val="28"/>
          <w:szCs w:val="28"/>
          <w:rtl w:val="true"/>
          <w:lang w:bidi="fa-IR"/>
        </w:rPr>
        <w:t>خبريني ينور العين ترا گلبي توجر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اخوتچ ليش مارجعوا ولا اولادچ الاطهار</w:t>
      </w:r>
    </w:p>
    <w:p>
      <w:pPr>
        <w:pStyle w:val="BookText"/>
        <w:rPr/>
      </w:pPr>
      <w:r>
        <w:rPr>
          <w:rFonts w:ascii="IRNazanin" w:hAnsi="IRNazanin" w:eastAsia="IRNazanin"/>
          <w:color w:val="111111"/>
          <w:sz w:val="28"/>
          <w:sz w:val="28"/>
          <w:szCs w:val="28"/>
          <w:rtl w:val="true"/>
          <w:lang w:bidi="fa-IR"/>
        </w:rPr>
        <w:t xml:space="preserve">تجاوبها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تسألين عن اخواني جثث ظلوا على لرمال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ابوادي کربلا انذبحو کلهم والدما سيال</w:t>
      </w:r>
    </w:p>
    <w:p>
      <w:pPr>
        <w:pStyle w:val="BookText"/>
        <w:rPr/>
      </w:pPr>
      <w:r>
        <w:rPr>
          <w:rFonts w:ascii="IRNazanin" w:hAnsi="IRNazanin" w:eastAsia="IRNazanin"/>
          <w:color w:val="111111"/>
          <w:sz w:val="28"/>
          <w:sz w:val="28"/>
          <w:szCs w:val="28"/>
          <w:rtl w:val="true"/>
          <w:lang w:bidi="fa-IR"/>
        </w:rPr>
        <w:t>ورکبت اعلى الهزل ويه الأعادي مربطة بأحبال</w:t>
      </w:r>
    </w:p>
    <w:p>
      <w:pPr>
        <w:pStyle w:val="BookText"/>
        <w:rPr/>
      </w:pPr>
      <w:r>
        <w:rPr>
          <w:rFonts w:ascii="Amiri" w:hAnsi="Amiri" w:eastAsia="Amiri" w:cs="Amiri"/>
          <w:color w:val="111111"/>
          <w:sz w:val="28"/>
          <w:sz w:val="28"/>
          <w:szCs w:val="28"/>
          <w:rtl w:val="true"/>
          <w:lang w:bidi="ar-SA"/>
        </w:rPr>
        <w:t>بالأمسِ کانوا مَعي وَاليومَ قَدْ رَحَلوا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وَخَلَّفوا في سُويدَا القَلبِ نِيرانا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نَذرٌ عَليَّ لإنْ عادوا وإنْ رَجَعوا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لأزرعنَّ طَريقَ الطَفِّ رَيْحَانَاً </w:t>
      </w:r>
      <w:bookmarkStart w:id="396" w:name="pg7088_58674"/>
    </w:p>
    <w:p>
      <w:pPr>
        <w:pStyle w:val="Heading2"/>
        <w:numPr>
          <w:ilvl w:val="1"/>
          <w:numId w:val="1"/>
        </w:numPr>
        <w:rPr/>
      </w:pPr>
      <w:bookmarkStart w:id="397" w:name="__RefHeading___Toc3461973_372815092"/>
      <w:bookmarkStart w:id="398" w:name="_Toc152"/>
      <w:bookmarkEnd w:id="396"/>
      <w:bookmarkEnd w:id="397"/>
      <w:r>
        <w:rPr>
          <w:rtl w:val="true"/>
        </w:rPr>
        <w:t>الليلة التاسعة عشرة</w:t>
      </w:r>
      <w:r>
        <w:rPr>
          <w:rtl w:val="true"/>
        </w:rPr>
        <w:t xml:space="preserve">: </w:t>
      </w:r>
      <w:r>
        <w:rPr>
          <w:rtl w:val="true"/>
        </w:rPr>
        <w:t xml:space="preserve">جرح الإمام علي </w:t>
      </w:r>
      <w:r>
        <w:rPr>
          <w:rtl w:val="true"/>
        </w:rPr>
        <w:t>(</w:t>
      </w:r>
      <w:r>
        <w:rPr>
          <w:rtl w:val="true"/>
        </w:rPr>
        <w:t>علیه السلام</w:t>
      </w:r>
      <w:r>
        <w:rPr>
          <w:rtl w:val="true"/>
        </w:rPr>
        <w:t>)</w:t>
      </w:r>
      <w:bookmarkEnd w:id="398"/>
    </w:p>
    <w:p>
      <w:pPr>
        <w:pStyle w:val="Heading3"/>
        <w:numPr>
          <w:ilvl w:val="2"/>
          <w:numId w:val="1"/>
        </w:numPr>
        <w:rPr/>
      </w:pPr>
      <w:bookmarkStart w:id="399" w:name="__RefHeading___Toc3461975_372815092"/>
      <w:bookmarkStart w:id="400" w:name="_Toc153"/>
      <w:bookmarkEnd w:id="399"/>
      <w:r>
        <w:rPr>
          <w:rtl w:val="true"/>
        </w:rPr>
        <w:t>الليلة التاسعة عشرة</w:t>
      </w:r>
      <w:r>
        <w:rPr>
          <w:rtl w:val="true"/>
        </w:rPr>
        <w:t xml:space="preserve">: </w:t>
      </w:r>
      <w:r>
        <w:rPr>
          <w:rtl w:val="true"/>
        </w:rPr>
        <w:t xml:space="preserve">جرح الإمام علي </w:t>
      </w:r>
      <w:r>
        <w:rPr>
          <w:rtl w:val="true"/>
        </w:rPr>
        <w:t>(</w:t>
      </w:r>
      <w:r>
        <w:rPr>
          <w:rtl w:val="true"/>
        </w:rPr>
        <w:t>علیه السلام</w:t>
      </w:r>
      <w:r>
        <w:rPr>
          <w:rtl w:val="true"/>
        </w:rPr>
        <w:t>) (</w:t>
      </w:r>
      <w:r>
        <w:rPr>
          <w:rtl w:val="true"/>
        </w:rPr>
        <w:t>المجلس الاول</w:t>
      </w:r>
      <w:r>
        <w:rPr>
          <w:rtl w:val="true"/>
        </w:rPr>
        <w:t>)</w:t>
      </w:r>
      <w:bookmarkEnd w:id="400"/>
    </w:p>
    <w:p>
      <w:pPr>
        <w:pStyle w:val="Heading4"/>
        <w:numPr>
          <w:ilvl w:val="3"/>
          <w:numId w:val="1"/>
        </w:numPr>
        <w:rPr/>
      </w:pPr>
      <w:bookmarkStart w:id="401" w:name="__RefHeading___Toc3461977_372815092"/>
      <w:bookmarkStart w:id="402" w:name="_Toc154"/>
      <w:bookmarkEnd w:id="401"/>
      <w:r>
        <w:rPr>
          <w:rtl w:val="true"/>
        </w:rPr>
        <w:t>اشارة</w:t>
      </w:r>
      <w:bookmarkEnd w:id="402"/>
    </w:p>
    <w:p>
      <w:pPr>
        <w:pStyle w:val="BookText"/>
        <w:rPr/>
      </w:pPr>
      <w:r>
        <w:rPr>
          <w:rFonts w:ascii="IRNazanin" w:hAnsi="IRNazanin" w:eastAsia="IRNazanin"/>
          <w:color w:val="111111"/>
          <w:sz w:val="28"/>
          <w:sz w:val="28"/>
          <w:szCs w:val="28"/>
          <w:rtl w:val="true"/>
          <w:lang w:bidi="fa-IR"/>
        </w:rPr>
        <w:t>بسم الله الرحمن الرحیم و الحمدلله رب العالمین و الصلاة و السلام علی اشرف الخلق اجمعین ابالقاسم محمد و علی ال بیته الطیبن الطاهرین المعصومین المظلومین لاسیما بقیة الله فی ارضه صاحب الزمان عجل الله فرجه الشریف و العنة علی اعدائهم اجمعین الی ابد الابدین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الله علیک یا ابا الحسن یا علی ابن ابی طالب یا امیر المؤمنین، صلی الله علیک یا سید الوصیین، صلی الله علیک یا اول الناس اسلاما و اقدمهم ایمانا یا علی، صلی الله علیک یا اخ الرسول و یا زوج البتول یا ابا السبطین حسن و حسین یا صاحب البیعتین ایها الضارب بالسیفین و الطاعن بالرمحین، صلی الله علیک یا مصلی القبلتین، صلی الله علیک فارس بدر و احد و حنین لعن الله من ظلمک و لعن الله من شارک بظلمک و لعن الله من سمع بظلمک فرضی به، صلی الله علیک یا اسد الله الغالب یا علی ابن ابی طالب صلی الله علیک یا شهید المحراب و یا داحی الباب صلی الله علیک یا ابا تراب صلی الله علیک یا ابا المساکین و الارامل و الایتام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سلم لمن سالمک و حرب لمن حاربک، موال لمن والاک و معاد لمن عاداک و ابرء الی الله من اعداک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لبس الإسلام أبراد السواد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أردى المرتضى سيف المرادي</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ليلة ما أصبحت إلا 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الغي على أمر الرشاد</w:t>
      </w:r>
    </w:p>
    <w:p>
      <w:pPr>
        <w:pStyle w:val="BookText"/>
        <w:rPr/>
      </w:pPr>
      <w:r>
        <w:rPr>
          <w:rFonts w:ascii="IRNazanin" w:hAnsi="IRNazanin" w:eastAsia="IRNazanin"/>
          <w:color w:val="111111"/>
          <w:sz w:val="28"/>
          <w:sz w:val="28"/>
          <w:szCs w:val="28"/>
          <w:rtl w:val="true"/>
          <w:lang w:bidi="fa-IR"/>
        </w:rPr>
        <w:t xml:space="preserve">والصلاح انخفضت أعلامه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فغدت ترفع أعلام الفساد</w:t>
      </w:r>
    </w:p>
    <w:p>
      <w:pPr>
        <w:pStyle w:val="BookText"/>
        <w:rPr/>
      </w:pPr>
      <w:r>
        <w:rPr>
          <w:rFonts w:ascii="IRNazanin" w:hAnsi="IRNazanin" w:eastAsia="IRNazanin"/>
          <w:color w:val="111111"/>
          <w:sz w:val="28"/>
          <w:sz w:val="28"/>
          <w:szCs w:val="28"/>
          <w:rtl w:val="true"/>
          <w:lang w:bidi="fa-IR"/>
        </w:rPr>
        <w:t>ما رعى الغادر شهر الله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الله على کل العباد</w:t>
      </w:r>
    </w:p>
    <w:p>
      <w:pPr>
        <w:pStyle w:val="BookText"/>
        <w:rPr/>
      </w:pPr>
      <w:r>
        <w:rPr>
          <w:rFonts w:ascii="Amiri" w:hAnsi="Amiri" w:eastAsia="Amiri" w:cs="Amiri"/>
          <w:color w:val="111111"/>
          <w:sz w:val="28"/>
          <w:sz w:val="28"/>
          <w:szCs w:val="28"/>
          <w:rtl w:val="true"/>
          <w:lang w:bidi="ar-SA"/>
        </w:rPr>
        <w:t>وببيت الله قد جدله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ساجدا ينشج من خوف المعاد</w:t>
      </w:r>
    </w:p>
    <w:p>
      <w:pPr>
        <w:pStyle w:val="BookText"/>
        <w:rPr/>
      </w:pPr>
      <w:r>
        <w:rPr>
          <w:rFonts w:ascii="Amiri" w:hAnsi="Amiri" w:eastAsia="Amiri" w:cs="Amiri"/>
          <w:color w:val="111111"/>
          <w:sz w:val="28"/>
          <w:sz w:val="28"/>
          <w:szCs w:val="28"/>
          <w:rtl w:val="true"/>
          <w:lang w:bidi="ar-SA"/>
        </w:rPr>
        <w:t>قتلوه وهو في محرابه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طاوي الأحشاء عن ماء وزاد</w:t>
      </w:r>
    </w:p>
    <w:p>
      <w:pPr>
        <w:pStyle w:val="BookText"/>
        <w:rPr/>
      </w:pPr>
      <w:r>
        <w:rPr>
          <w:rFonts w:ascii="Amiri" w:hAnsi="Amiri" w:eastAsia="Amiri" w:cs="Amiri"/>
          <w:color w:val="111111"/>
          <w:sz w:val="28"/>
          <w:sz w:val="28"/>
          <w:szCs w:val="28"/>
          <w:rtl w:val="true"/>
          <w:lang w:bidi="ar-SA"/>
        </w:rPr>
        <w:t>عاقر الناقة مع شقوته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بالأشقى من الرجس المرادي</w:t>
      </w:r>
    </w:p>
    <w:p>
      <w:pPr>
        <w:pStyle w:val="BookText"/>
        <w:rPr/>
      </w:pPr>
      <w:r>
        <w:rPr>
          <w:rFonts w:ascii="Amiri" w:hAnsi="Amiri" w:eastAsia="Amiri" w:cs="Amiri"/>
          <w:color w:val="111111"/>
          <w:sz w:val="28"/>
          <w:sz w:val="28"/>
          <w:szCs w:val="28"/>
          <w:rtl w:val="true"/>
          <w:lang w:bidi="ar-SA"/>
        </w:rPr>
        <w:t>فلقد عمم بالسيف 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خلق الله طرا بالأيادي</w:t>
      </w:r>
    </w:p>
    <w:p>
      <w:pPr>
        <w:pStyle w:val="BookText"/>
        <w:rPr/>
      </w:pPr>
      <w:r>
        <w:rPr>
          <w:rFonts w:ascii="IRNazanin" w:hAnsi="IRNazanin" w:eastAsia="IRNazanin"/>
          <w:color w:val="111111"/>
          <w:sz w:val="28"/>
          <w:sz w:val="28"/>
          <w:szCs w:val="28"/>
          <w:rtl w:val="true"/>
          <w:lang w:bidi="fa-IR"/>
        </w:rPr>
        <w:t>فبکته الإنس والجن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وطيور الجو مع وحش البوادي</w:t>
      </w:r>
    </w:p>
    <w:p>
      <w:pPr>
        <w:pStyle w:val="BookText"/>
        <w:rPr/>
      </w:pPr>
      <w:r>
        <w:rPr>
          <w:rFonts w:ascii="IRNazanin" w:hAnsi="IRNazanin" w:eastAsia="IRNazanin"/>
          <w:color w:val="111111"/>
          <w:sz w:val="28"/>
          <w:sz w:val="28"/>
          <w:szCs w:val="28"/>
          <w:rtl w:val="true"/>
          <w:lang w:bidi="fa-IR"/>
        </w:rPr>
        <w:t xml:space="preserve">وبکاه الملأ الأعلى 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وغدا جبريل بالويل ينادي</w:t>
      </w:r>
    </w:p>
    <w:p>
      <w:pPr>
        <w:pStyle w:val="BookText"/>
        <w:rPr/>
      </w:pPr>
      <w:r>
        <w:rPr>
          <w:rFonts w:ascii="IRNazanin" w:hAnsi="IRNazanin" w:eastAsia="IRNazanin"/>
          <w:color w:val="111111"/>
          <w:sz w:val="28"/>
          <w:sz w:val="28"/>
          <w:szCs w:val="28"/>
          <w:rtl w:val="true"/>
          <w:lang w:bidi="fa-IR"/>
        </w:rPr>
        <w:t>هدمت والله أرکان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لا من منذر فينا وهاد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3" w:name="pg7088_58675"/>
    </w:p>
    <w:p>
      <w:pPr>
        <w:pStyle w:val="BookText"/>
        <w:rPr/>
      </w:pPr>
      <w:bookmarkEnd w:id="403"/>
      <w:r>
        <w:rPr>
          <w:rFonts w:ascii="IRNazanin" w:hAnsi="IRNazanin" w:eastAsia="IRNazanin"/>
          <w:color w:val="111111"/>
          <w:sz w:val="28"/>
          <w:sz w:val="28"/>
          <w:szCs w:val="28"/>
          <w:rtl w:val="true"/>
          <w:lang w:bidi="fa-IR"/>
        </w:rPr>
        <w:t>إلک مأتم يحامي الجار ينصاب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ودمعي عليک مثل السيل ينصاب</w:t>
      </w:r>
    </w:p>
    <w:p>
      <w:pPr>
        <w:pStyle w:val="BookText"/>
        <w:rPr/>
      </w:pPr>
      <w:r>
        <w:rPr>
          <w:rFonts w:ascii="IRNazanin" w:hAnsi="IRNazanin" w:eastAsia="IRNazanin"/>
          <w:color w:val="111111"/>
          <w:sz w:val="28"/>
          <w:sz w:val="28"/>
          <w:szCs w:val="28"/>
          <w:rtl w:val="true"/>
          <w:lang w:bidi="fa-IR"/>
        </w:rPr>
        <w:t>يريت الصابک بالقلب ينصاب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وسالم تظل يا حامي الحمية</w:t>
      </w:r>
    </w:p>
    <w:p>
      <w:pPr>
        <w:pStyle w:val="BookText"/>
        <w:rPr/>
      </w:pPr>
      <w:r>
        <w:rPr>
          <w:rFonts w:ascii="IRNazanin" w:hAnsi="IRNazanin" w:eastAsia="IRNazanin"/>
          <w:color w:val="111111"/>
          <w:sz w:val="28"/>
          <w:sz w:val="28"/>
          <w:szCs w:val="28"/>
          <w:rtl w:val="true"/>
          <w:lang w:bidi="fa-IR"/>
        </w:rPr>
        <w:t>نوح يا ناعي اودمعتک سيلها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اوصيح طاح الليث حامي ادخيلها</w:t>
      </w:r>
    </w:p>
    <w:p>
      <w:pPr>
        <w:pStyle w:val="BookText"/>
        <w:rPr/>
      </w:pPr>
      <w:r>
        <w:rPr>
          <w:rFonts w:ascii="Amiri" w:hAnsi="Amiri" w:eastAsia="Amiri" w:cs="Amiri"/>
          <w:color w:val="111111"/>
          <w:sz w:val="28"/>
          <w:sz w:val="28"/>
          <w:szCs w:val="28"/>
          <w:rtl w:val="true"/>
          <w:lang w:bidi="ar-SA"/>
        </w:rPr>
        <w:t>طاح والدنيا لفقده مظلمه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بيته تهل دمعتهم دمه</w:t>
      </w:r>
    </w:p>
    <w:p>
      <w:pPr>
        <w:pStyle w:val="BookText"/>
        <w:rPr/>
      </w:pPr>
      <w:r>
        <w:rPr>
          <w:rFonts w:ascii="IRNazanin" w:hAnsi="IRNazanin" w:eastAsia="IRNazanin"/>
          <w:color w:val="111111"/>
          <w:sz w:val="28"/>
          <w:sz w:val="28"/>
          <w:szCs w:val="28"/>
          <w:rtl w:val="true"/>
          <w:lang w:bidi="fa-IR"/>
        </w:rPr>
        <w:t>والأملاک اتنوح لأجله بالسمه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اتبدل ابنوح او بکه تهليلها</w:t>
      </w:r>
    </w:p>
    <w:p>
      <w:pPr>
        <w:pStyle w:val="BookText"/>
        <w:rPr/>
      </w:pPr>
      <w:r>
        <w:rPr>
          <w:rFonts w:ascii="Amiri" w:hAnsi="Amiri" w:eastAsia="Amiri" w:cs="Amiri"/>
          <w:color w:val="111111"/>
          <w:sz w:val="28"/>
          <w:sz w:val="28"/>
          <w:szCs w:val="28"/>
          <w:rtl w:val="true"/>
          <w:lang w:bidi="ar-SA"/>
        </w:rPr>
        <w:t>اتبدل التهليل منها بالعويل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 ابو الحسنين حماي الدخيل</w:t>
      </w:r>
    </w:p>
    <w:p>
      <w:pPr>
        <w:pStyle w:val="BookText"/>
        <w:rPr/>
      </w:pPr>
      <w:r>
        <w:rPr>
          <w:rFonts w:ascii="Amiri" w:hAnsi="Amiri" w:eastAsia="Amiri" w:cs="Amiri"/>
          <w:color w:val="111111"/>
          <w:sz w:val="28"/>
          <w:sz w:val="28"/>
          <w:szCs w:val="28"/>
          <w:rtl w:val="true"/>
          <w:lang w:bidi="ar-SA"/>
        </w:rPr>
        <w:t>ويلي قلبي من وقع دمه يسيل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المحراب واشبه سيلها</w:t>
      </w:r>
    </w:p>
    <w:p>
      <w:pPr>
        <w:pStyle w:val="BookText"/>
        <w:rPr/>
      </w:pPr>
      <w:r>
        <w:rPr>
          <w:rFonts w:ascii="Amiri" w:hAnsi="Amiri" w:eastAsia="Amiri" w:cs="Amiri"/>
          <w:color w:val="111111"/>
          <w:sz w:val="28"/>
          <w:sz w:val="28"/>
          <w:szCs w:val="28"/>
          <w:rtl w:val="true"/>
          <w:lang w:bidi="ar-SA"/>
        </w:rPr>
        <w:t>فيض المحراب دمه اوهامته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 نصين او تحنت شيبته</w:t>
      </w:r>
    </w:p>
    <w:p>
      <w:pPr>
        <w:pStyle w:val="BookText"/>
        <w:rPr/>
      </w:pPr>
      <w:r>
        <w:rPr>
          <w:rFonts w:ascii="IRNazanin" w:hAnsi="IRNazanin" w:eastAsia="IRNazanin"/>
          <w:color w:val="111111"/>
          <w:sz w:val="28"/>
          <w:sz w:val="28"/>
          <w:szCs w:val="28"/>
          <w:rtl w:val="true"/>
          <w:lang w:bidi="fa-IR"/>
        </w:rPr>
        <w:t xml:space="preserve">وضجت الأملاک کلها الوقعته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اوصاح اوعول بالسمه جبريلها</w:t>
      </w:r>
    </w:p>
    <w:p>
      <w:pPr>
        <w:pStyle w:val="BookText"/>
        <w:rPr/>
      </w:pPr>
      <w:r>
        <w:rPr>
          <w:rFonts w:ascii="IRNazanin" w:hAnsi="IRNazanin" w:eastAsia="IRNazanin"/>
          <w:color w:val="111111"/>
          <w:sz w:val="28"/>
          <w:sz w:val="28"/>
          <w:szCs w:val="28"/>
          <w:rtl w:val="true"/>
          <w:lang w:bidi="fa-IR"/>
        </w:rPr>
        <w:t>صاح طاح الدين رکنه وانهدم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راس أبو الحسنين نصين انجسم</w:t>
      </w:r>
    </w:p>
    <w:p>
      <w:pPr>
        <w:pStyle w:val="BookText"/>
        <w:rPr/>
      </w:pPr>
      <w:r>
        <w:rPr>
          <w:rFonts w:ascii="IRNazanin" w:hAnsi="IRNazanin" w:eastAsia="IRNazanin"/>
          <w:color w:val="111111"/>
          <w:sz w:val="28"/>
          <w:sz w:val="28"/>
          <w:szCs w:val="28"/>
          <w:rtl w:val="true"/>
          <w:lang w:bidi="fa-IR"/>
        </w:rPr>
        <w:t>من سمع صوته الحسن دمعه انسجم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صرخ وام کلثوم زاد اعويلها</w:t>
      </w:r>
    </w:p>
    <w:p>
      <w:pPr>
        <w:pStyle w:val="BookText"/>
        <w:rPr/>
      </w:pPr>
      <w:r>
        <w:rPr>
          <w:rFonts w:ascii="Amiri" w:hAnsi="Amiri" w:eastAsia="Amiri" w:cs="Amiri"/>
          <w:color w:val="111111"/>
          <w:sz w:val="28"/>
          <w:sz w:val="28"/>
          <w:szCs w:val="28"/>
          <w:rtl w:val="true"/>
          <w:lang w:bidi="ar-SA"/>
        </w:rPr>
        <w:t>صاحت يبويه اشهل مصيبه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مطبور والهامه خضيبه</w:t>
      </w:r>
    </w:p>
    <w:p>
      <w:pPr>
        <w:pStyle w:val="BookText"/>
        <w:rPr/>
      </w:pPr>
      <w:r>
        <w:rPr>
          <w:rFonts w:ascii="Amiri" w:hAnsi="Amiri" w:eastAsia="Amiri" w:cs="Amiri"/>
          <w:color w:val="111111"/>
          <w:sz w:val="28"/>
          <w:sz w:val="28"/>
          <w:szCs w:val="28"/>
          <w:rtl w:val="true"/>
          <w:lang w:bidi="ar-SA"/>
        </w:rPr>
        <w:t>راح الأبو وامنين اجيبه</w:t>
      </w:r>
    </w:p>
    <w:p>
      <w:pPr>
        <w:pStyle w:val="Heading4"/>
        <w:numPr>
          <w:ilvl w:val="3"/>
          <w:numId w:val="1"/>
        </w:numPr>
        <w:rPr/>
      </w:pPr>
      <w:bookmarkStart w:id="404" w:name="__RefHeading___Toc3461979_372815092"/>
      <w:bookmarkStart w:id="405" w:name="_Toc155"/>
      <w:bookmarkEnd w:id="404"/>
      <w:r>
        <w:rPr>
          <w:rtl w:val="true"/>
        </w:rPr>
        <w:t>المحاضرة</w:t>
      </w:r>
      <w:r>
        <w:rPr>
          <w:rtl w:val="true"/>
        </w:rPr>
        <w:t xml:space="preserve">: </w:t>
      </w:r>
      <w:r>
        <w:rPr>
          <w:rtl w:val="true"/>
        </w:rPr>
        <w:t xml:space="preserve">فضائل علی </w:t>
      </w:r>
      <w:r>
        <w:rPr>
          <w:rtl w:val="true"/>
        </w:rPr>
        <w:t>(</w:t>
      </w:r>
      <w:r>
        <w:rPr>
          <w:rtl w:val="true"/>
        </w:rPr>
        <w:t>علیه السلام</w:t>
      </w:r>
      <w:r>
        <w:rPr>
          <w:rtl w:val="true"/>
        </w:rPr>
        <w:t>)</w:t>
      </w:r>
      <w:bookmarkEnd w:id="405"/>
    </w:p>
    <w:p>
      <w:pPr>
        <w:pStyle w:val="BookText"/>
        <w:rPr/>
      </w:pPr>
      <w:r>
        <w:rPr>
          <w:rFonts w:ascii="IRNazanin" w:hAnsi="IRNazanin" w:eastAsia="IRNazanin"/>
          <w:color w:val="111111"/>
          <w:sz w:val="28"/>
          <w:sz w:val="28"/>
          <w:szCs w:val="28"/>
          <w:rtl w:val="true"/>
          <w:lang w:bidi="fa-IR"/>
        </w:rPr>
        <w:t xml:space="preserve">إن خير ما نبدأ به حديثنا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قول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وصفه له، حيث قال</w:t>
      </w:r>
      <w:r>
        <w:rPr>
          <w:rFonts w:eastAsia="IRNazanin" w:cs="IRNazanin"/>
          <w:color w:val="111111"/>
          <w:sz w:val="28"/>
          <w:szCs w:val="28"/>
          <w:rtl w:val="true"/>
          <w:lang w:bidi="fa-IR"/>
        </w:rPr>
        <w:t>:</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ينظر إلى ادم في جلالته وإلى شيث في حکمته وإلى إدريس في نباهته ومهابته وإلى نوح في شکره لربه وعبادته وإلى إبراهيم في وفائه وخلته وإلى موسى في بغض کل عدو لله ومنابذته وإلى عيسى في حب کل مؤمن ومعاشرته فلينظر إلى علي بن أبي طالب</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ينظر إلى يوسف في جماله و إلى إبراهيم في سخائه وإلى سليمان في بهجته و إلى داود في حکمته فلينظر إلى علي بن أبي طالب</w:t>
      </w:r>
      <w:r>
        <w:rPr>
          <w:rFonts w:eastAsia="IRNazanin" w:cs="IRNazanin"/>
          <w:color w:val="111111"/>
          <w:sz w:val="28"/>
          <w:szCs w:val="28"/>
          <w:rtl w:val="true"/>
          <w:lang w:bidi="fa-IR"/>
        </w:rPr>
        <w:t>»</w:t>
      </w:r>
      <w:r>
        <w:rPr>
          <w:rStyle w:val="FootnoteAnchor"/>
          <w:rtl w:val="true"/>
        </w:rPr>
        <w:footnoteReference w:id="413"/>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 تقول فيک طوائف من أمتي ما قالت النصارى في عيسى ابن مريم لقلت فيک قولا لا تمر بملأ من الناس إلا أخذوا التراب من تحت قدميک يلتمسون بذلک البرکة</w:t>
      </w:r>
      <w:r>
        <w:rPr>
          <w:rFonts w:eastAsia="IRNazanin" w:cs="IRNazanin"/>
          <w:color w:val="111111"/>
          <w:sz w:val="28"/>
          <w:szCs w:val="28"/>
          <w:rtl w:val="true"/>
          <w:lang w:bidi="fa-IR"/>
        </w:rPr>
        <w:t>»</w:t>
      </w:r>
      <w:r>
        <w:rPr>
          <w:rStyle w:val="FootnoteAnchor"/>
          <w:rtl w:val="true"/>
        </w:rPr>
        <w:footnoteReference w:id="414"/>
      </w:r>
      <w:bookmarkStart w:id="406" w:name="pg7088_58676"/>
    </w:p>
    <w:p>
      <w:pPr>
        <w:pStyle w:val="Heading4"/>
        <w:numPr>
          <w:ilvl w:val="3"/>
          <w:numId w:val="1"/>
        </w:numPr>
        <w:rPr/>
      </w:pPr>
      <w:bookmarkStart w:id="407" w:name="__RefHeading___Toc3461981_372815092"/>
      <w:bookmarkStart w:id="408" w:name="_Toc156"/>
      <w:bookmarkEnd w:id="406"/>
      <w:bookmarkEnd w:id="407"/>
      <w:r>
        <w:rPr>
          <w:rtl w:val="true"/>
        </w:rPr>
        <w:t>إخلاصه لله</w:t>
      </w:r>
      <w:bookmarkEnd w:id="408"/>
    </w:p>
    <w:p>
      <w:pPr>
        <w:pStyle w:val="BookText"/>
        <w:rPr/>
      </w:pPr>
      <w:r>
        <w:rPr>
          <w:rFonts w:ascii="IRNazanin" w:hAnsi="IRNazanin" w:eastAsia="IRNazanin"/>
          <w:color w:val="111111"/>
          <w:sz w:val="28"/>
          <w:sz w:val="28"/>
          <w:szCs w:val="28"/>
          <w:rtl w:val="true"/>
          <w:lang w:bidi="fa-IR"/>
        </w:rPr>
        <w:t xml:space="preserve">الصفة البارزة التي تميز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من أعظم المسلمين إيمانا بالله تعالى، ومن أکثرهم معرفة به، وهو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کشف لي الغطاء ما ازددت يقينا</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وقد</w:t>
      </w:r>
    </w:p>
    <w:p>
      <w:pPr>
        <w:pStyle w:val="BookText"/>
        <w:rPr/>
      </w:pPr>
      <w:r>
        <w:rPr>
          <w:rFonts w:ascii="IRNazanin" w:hAnsi="IRNazanin" w:eastAsia="IRNazanin"/>
          <w:color w:val="111111"/>
          <w:sz w:val="28"/>
          <w:sz w:val="28"/>
          <w:szCs w:val="28"/>
          <w:rtl w:val="true"/>
          <w:lang w:bidi="fa-IR"/>
        </w:rPr>
        <w:t xml:space="preserve">ورد في مناجاته لله تعالى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ما عبدتک خوفا من عقابک، ولا طمعا في ثوابک، ولکن وجدتک أهلا للعبادة فعبدتک</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وهذا هو منتهى الإيمان، فقد کانت عبادته لله تعالى عبادة العارفين الأحرار لا عبادة التجار ولا عبادة العبيد، وکانت جميع أعماله خالصة لوجه الله تعالى وحدثنا المؤرخون عنه حينما صرع عمرو بن عبدود العامري فارس العرب، فإنه لم يجهز عليه لأنه قد سبه وأغلظ في شتمه، فغضب من ذلک، ولما سکن غضبه أجهز عليه، وقد سئل عن السبب في تأخيره لقتله، 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ما أحببت قتله انتقاما لسبه لي فيفوت مني الأجر والثواب، فلما سکن غضبي أجهزت عليه في سبيل الله تعالى</w:t>
      </w:r>
      <w:r>
        <w:rPr>
          <w:rFonts w:eastAsia="IRNazanin" w:cs="IRNazanin"/>
          <w:color w:val="111111"/>
          <w:sz w:val="28"/>
          <w:szCs w:val="28"/>
          <w:rtl w:val="true"/>
          <w:lang w:bidi="fa-IR"/>
        </w:rPr>
        <w:t>»</w:t>
      </w:r>
      <w:r>
        <w:rPr>
          <w:rStyle w:val="FootnoteAnchor"/>
          <w:rtl w:val="true"/>
        </w:rPr>
        <w:footnoteReference w:id="417"/>
      </w:r>
    </w:p>
    <w:p>
      <w:pPr>
        <w:pStyle w:val="Heading4"/>
        <w:numPr>
          <w:ilvl w:val="3"/>
          <w:numId w:val="1"/>
        </w:numPr>
        <w:rPr/>
      </w:pPr>
      <w:bookmarkStart w:id="409" w:name="__RefHeading___Toc3461983_372815092"/>
      <w:bookmarkStart w:id="410" w:name="_Toc157"/>
      <w:bookmarkEnd w:id="409"/>
      <w:r>
        <w:rPr>
          <w:rtl w:val="true"/>
        </w:rPr>
        <w:t>عصمته</w:t>
      </w:r>
      <w:bookmarkEnd w:id="410"/>
    </w:p>
    <w:p>
      <w:pPr>
        <w:pStyle w:val="BookText"/>
        <w:rPr/>
      </w:pPr>
      <w:r>
        <w:rPr>
          <w:rFonts w:ascii="IRNazanin" w:hAnsi="IRNazanin" w:eastAsia="IRNazanin"/>
          <w:color w:val="111111"/>
          <w:sz w:val="28"/>
          <w:sz w:val="28"/>
          <w:szCs w:val="28"/>
          <w:rtl w:val="true"/>
          <w:lang w:bidi="fa-IR"/>
        </w:rPr>
        <w:t xml:space="preserve">العصمة من کل إثم ورجس، فلم يقترف الإمام بإجماع المؤرخين أي ذنب أو خطيئة،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 أعطيت الأقاليم السبعة بما تحت أفلاکها على أن أعصي الله في نملة أسلبها جلب شعيرة ما فعلت</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لأن أبيت على حسک السعدان</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مسهدا، أو أجر في الأغلال مصفدا، أحب إلي من أن ألقى الله ورسوله يوم القيامة ظالما لبعض العباد، وغاصبا لشيء من الحطام</w:t>
      </w:r>
      <w:r>
        <w:rPr>
          <w:rFonts w:eastAsia="Amiri" w:cs="Amiri" w:ascii="Amiri" w:hAnsi="Amiri"/>
          <w:color w:val="111111"/>
          <w:sz w:val="28"/>
          <w:szCs w:val="28"/>
          <w:rtl w:val="true"/>
          <w:lang w:bidi="ar-SA"/>
        </w:rPr>
        <w:t>»</w:t>
      </w:r>
      <w:r>
        <w:rPr>
          <w:rStyle w:val="FootnoteAnchor"/>
          <w:rtl w:val="true"/>
        </w:rPr>
        <w:footnoteReference w:id="420"/>
      </w:r>
    </w:p>
    <w:p>
      <w:pPr>
        <w:pStyle w:val="Heading4"/>
        <w:numPr>
          <w:ilvl w:val="3"/>
          <w:numId w:val="1"/>
        </w:numPr>
        <w:rPr/>
      </w:pPr>
      <w:bookmarkStart w:id="411" w:name="__RefHeading___Toc3461985_372815092"/>
      <w:bookmarkStart w:id="412" w:name="_Toc158"/>
      <w:bookmarkEnd w:id="411"/>
      <w:r>
        <w:rPr>
          <w:rtl w:val="true"/>
        </w:rPr>
        <w:t>ایثاره</w:t>
      </w:r>
      <w:bookmarkEnd w:id="41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اثر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الاخرين بالطيبات واللذائذ فتنکر لذاته وقدم غيره على نفسه، وقد وصف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الخصلة عند أمير </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يقول</w:t>
      </w:r>
      <w:r>
        <w:rPr>
          <w:rFonts w:eastAsia="IRNazanin" w:cs="IRNazanin"/>
          <w:color w:val="111111"/>
          <w:sz w:val="28"/>
          <w:szCs w:val="28"/>
          <w:rtl w:val="true"/>
          <w:lang w:bidi="fa-IR"/>
        </w:rPr>
        <w:t>:</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ليطعم الناس خبز البر واللحم، وينصرف إلى منزله ويأکل خبز الشعير، والزيت والخل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وينقل لنا التاريخ نماذج کثيرة في هذا الشأن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هي نفسي أروضها بالتقوى لتأتي امنة يوم الخوف الأکبر، وتثبت على جوانب المزلق، ولو شئت لاهتديت الطريق، إلى مصفى هذا العسل، ولباب هذا القمح، ونسائج هذا القز، ولکن هيهات أن يغلبني هواي، ويقودني جشعي إلى تخير الأطعمة، ولعل بالحجاز أو اليمامة من لا طمع له في القرص، ولا عهد له بالشبع، أو أبيت مبطانا وحولي بطون غرثى وأکباد حرى، أو أکون کما قال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وحسبک داء أن تبيت ببطنة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وحولک أکباد تحن إلى القد</w:t>
      </w:r>
    </w:p>
    <w:p>
      <w:pPr>
        <w:pStyle w:val="BookText"/>
        <w:rPr/>
      </w:pPr>
      <w:r>
        <w:rPr>
          <w:rFonts w:ascii="IRNazanin" w:hAnsi="IRNazanin" w:eastAsia="IRNazanin"/>
          <w:color w:val="111111"/>
          <w:sz w:val="28"/>
          <w:sz w:val="28"/>
          <w:szCs w:val="28"/>
          <w:rtl w:val="true"/>
          <w:lang w:bidi="fa-IR"/>
        </w:rPr>
        <w:t>أأقنع من نفسي 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أمير المؤمنين، ولا أشارکهم في مکاره الدهر، أو أکون أسوة لهم في جشوبة العيش</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و ینقله انه أتى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البزازين ليشتري ثوبا له فوقف على تاجر فعرفه، فأراد مسامحته ليتقرب إليه، فانصرف عنه ولم يشتر منه، ووقف على غلام لم يعرفه فاشترى منه ثوبين أحدهما بثلاثة دراهم، والاخر بدرهمين، فقال لقنبر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الذي بثلاثة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أولى به، إنک تصعد المنبر وتخطب الناس،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شاب، ولک شرة الشباب، وأنا أستحي من ربي أن أتفضل عليک</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و روی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و الله إن کان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ليأکل أکل العبد و يجلس جلسة العبد</w:t>
      </w:r>
      <w:r>
        <w:rPr>
          <w:rStyle w:val="FootnoteAnchor"/>
          <w:rtl w:val="true"/>
        </w:rPr>
        <w:footnoteReference w:id="426"/>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ليشتري القميصين السنبلانيين</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فيخير غلامه خيرهما ثم يلبس الآخر</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فإذا جاز أصابعه</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قطعه و إذا جاز کعبه حذفه</w:t>
      </w:r>
      <w:r>
        <w:rPr>
          <w:rStyle w:val="FootnoteAnchor"/>
          <w:rtl w:val="true"/>
        </w:rPr>
        <w:footnoteReference w:id="430"/>
      </w:r>
      <w:r>
        <w:rPr>
          <w:rFonts w:ascii="Amiri" w:hAnsi="Amiri" w:eastAsia="Amiri" w:cs="Amiri"/>
          <w:color w:val="111111"/>
          <w:sz w:val="28"/>
          <w:sz w:val="28"/>
          <w:szCs w:val="28"/>
          <w:rtl w:val="true"/>
          <w:lang w:bidi="ar-SA"/>
        </w:rPr>
        <w:t>و لقد ولي خمس سنين ما وضع آجرة على آجرة و لا لبنة على لبنة</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و لا أقطع قطيعا</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و لا أورث بيضاء و لا حمراء</w:t>
      </w:r>
      <w:r>
        <w:rPr>
          <w:rStyle w:val="FootnoteAnchor"/>
          <w:rtl w:val="true"/>
        </w:rPr>
        <w:footnoteReference w:id="433"/>
      </w:r>
      <w:r>
        <w:rPr>
          <w:rFonts w:ascii="IRNazanin" w:hAnsi="IRNazanin" w:eastAsia="IRNazanin"/>
          <w:color w:val="111111"/>
          <w:sz w:val="28"/>
          <w:sz w:val="28"/>
          <w:szCs w:val="28"/>
          <w:rtl w:val="true"/>
          <w:lang w:bidi="fa-IR"/>
        </w:rPr>
        <w:t>و إن کان ليطعم الناس خبز البر و اللحم و ينصرف إلى منزله و يأکل خبز الشعير و الزيت و الخل</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و ما ورد عليه أمران کلاهما لله رضى إلا أخذ بأشدهما على بدنه</w:t>
      </w:r>
      <w:r>
        <w:rPr>
          <w:rStyle w:val="FootnoteAnchor"/>
          <w:rtl w:val="true"/>
        </w:rPr>
        <w:footnoteReference w:id="435"/>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أعتق ألف مملوک من کد يده تربت فيه </w:t>
      </w:r>
      <w:bookmarkStart w:id="413" w:name="pg7088_58679"/>
    </w:p>
    <w:p>
      <w:pPr>
        <w:pStyle w:val="BookText"/>
        <w:rPr/>
      </w:pPr>
      <w:bookmarkEnd w:id="413"/>
      <w:r>
        <w:rPr>
          <w:rFonts w:ascii="Amiri" w:hAnsi="Amiri" w:eastAsia="Amiri" w:cs="Amiri"/>
          <w:color w:val="111111"/>
          <w:sz w:val="28"/>
          <w:sz w:val="28"/>
          <w:szCs w:val="28"/>
          <w:rtl w:val="true"/>
          <w:lang w:bidi="ar-SA"/>
        </w:rPr>
        <w:t>يداه</w:t>
      </w:r>
      <w:r>
        <w:rPr>
          <w:rStyle w:val="FootnoteAnchor"/>
          <w:rtl w:val="true"/>
        </w:rPr>
        <w:footnoteReference w:id="436"/>
      </w:r>
      <w:r>
        <w:rPr>
          <w:rFonts w:ascii="IRNazanin" w:hAnsi="IRNazanin" w:eastAsia="IRNazanin"/>
          <w:color w:val="111111"/>
          <w:sz w:val="28"/>
          <w:sz w:val="28"/>
          <w:szCs w:val="28"/>
          <w:rtl w:val="true"/>
          <w:lang w:bidi="fa-IR"/>
        </w:rPr>
        <w:t xml:space="preserve">و عرق فيه وجهه و ما أطاق عمله أحد من الناس و إن کان ليصلي في اليوم و الليلة ألف رکعة و إن کان أقرب الناس شبها به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و ما أطاق عمله أحد من الناس بعده</w:t>
      </w:r>
      <w:r>
        <w:rPr>
          <w:rFonts w:eastAsia="IRNazanin" w:cs="IRNazanin"/>
          <w:color w:val="111111"/>
          <w:sz w:val="28"/>
          <w:szCs w:val="28"/>
          <w:rtl w:val="true"/>
          <w:lang w:bidi="fa-IR"/>
        </w:rPr>
        <w:t>.</w:t>
      </w:r>
    </w:p>
    <w:p>
      <w:pPr>
        <w:pStyle w:val="Heading4"/>
        <w:numPr>
          <w:ilvl w:val="3"/>
          <w:numId w:val="1"/>
        </w:numPr>
        <w:rPr/>
      </w:pPr>
      <w:bookmarkStart w:id="414" w:name="__RefHeading___Toc3461987_372815092"/>
      <w:bookmarkStart w:id="415" w:name="_Toc159"/>
      <w:bookmarkEnd w:id="414"/>
      <w:r>
        <w:rPr>
          <w:rtl w:val="true"/>
        </w:rPr>
        <w:t xml:space="preserve">مقتل علی ابن ابی طالب </w:t>
      </w:r>
      <w:r>
        <w:rPr>
          <w:rtl w:val="true"/>
        </w:rPr>
        <w:t>(</w:t>
      </w:r>
      <w:r>
        <w:rPr>
          <w:rtl w:val="true"/>
        </w:rPr>
        <w:t>علیه السلام</w:t>
      </w:r>
      <w:r>
        <w:rPr>
          <w:rtl w:val="true"/>
        </w:rPr>
        <w:t xml:space="preserve">) </w:t>
      </w:r>
      <w:r>
        <w:rPr>
          <w:rtl w:val="true"/>
        </w:rPr>
        <w:t>لیلة الجرح</w:t>
      </w:r>
      <w:bookmarkEnd w:id="415"/>
    </w:p>
    <w:p>
      <w:pPr>
        <w:pStyle w:val="BookText"/>
        <w:rPr/>
      </w:pPr>
      <w:r>
        <w:rPr>
          <w:rFonts w:ascii="IRNazanin" w:hAnsi="IRNazanin" w:eastAsia="IRNazanin"/>
          <w:color w:val="111111"/>
          <w:sz w:val="28"/>
          <w:sz w:val="28"/>
          <w:szCs w:val="28"/>
          <w:rtl w:val="true"/>
          <w:lang w:bidi="fa-IR"/>
        </w:rPr>
        <w:t xml:space="preserve">روی عن احد ازواج النبي انها قالت جاء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يستأذن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يا علي فلما دخل قام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فاعتنقه و قبل بين عينيه و قال بأبي الشهيد بأبي الوحيد الشهيد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نعم اخواني اللیلة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ایطیح فی محرابه، الکون کله یصیح وا علیاه ، اللیلة زینب تنادی وا علیاه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مثل هذه اللیلة تقول ام کلثوم</w:t>
      </w:r>
      <w:r>
        <w:rPr>
          <w:rStyle w:val="FootnoteAnchor"/>
          <w:rtl w:val="true"/>
        </w:rPr>
        <w:footnoteReference w:id="439"/>
      </w:r>
      <w:r>
        <w:rPr>
          <w:rFonts w:ascii="IRNazanin" w:hAnsi="IRNazanin" w:eastAsia="IRNazanin"/>
          <w:color w:val="111111"/>
          <w:sz w:val="28"/>
          <w:sz w:val="28"/>
          <w:szCs w:val="28"/>
          <w:rtl w:val="true"/>
          <w:lang w:bidi="fa-IR"/>
        </w:rPr>
        <w:t xml:space="preserve">بنت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ليلة تسع عشرة من شهر رمضان قدمت إليه عند إفطاره طبقا فيه قرصان من خبز الشعير وقصعة فيها لبن وملح جريش</w:t>
      </w:r>
      <w:r>
        <w:rPr>
          <w:rStyle w:val="FootnoteAnchor"/>
          <w:rtl w:val="true"/>
        </w:rPr>
        <w:footnoteReference w:id="440"/>
      </w:r>
      <w:r>
        <w:rPr>
          <w:rFonts w:ascii="IRNazanin" w:hAnsi="IRNazanin" w:eastAsia="IRNazanin"/>
          <w:color w:val="111111"/>
          <w:sz w:val="28"/>
          <w:sz w:val="28"/>
          <w:szCs w:val="28"/>
          <w:rtl w:val="true"/>
          <w:lang w:bidi="fa-IR"/>
        </w:rPr>
        <w:t>فلما فرغ من صلاته أقبل على فطوره، فلما نظر إليه وتأمله حرک رأسه وبکى بکاءا شديدا عاليا،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أتقدمين إلى أبيک إدامين في فرد طبق واحد؟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أتريدين أن يطول وقوفي غدا بين يدي الله عزوجل يوم القيامة، أنا أريد أن أتبع أخي وابن عمي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 إليه إدامان في طبق واحد إلى أن قبضه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ما من رجل طاب مطعمه ومشربه وملبسه إلا طال وقوفه بين يدي الله عزوجل يوم القيامة، يا بنية إن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الدنيا في حلالها حساب وفي حرامها عقاب، يا بنية والله لا اکل شيئا حتى ترفعين أحد الإدامين</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خُفی یا بنتی طعامی او خُفی یا بنتی شرابی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لیلتی صعبة او طویلة و الوعد فیها اصوابی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ینفتح راسی او علی وجهی الدمه تصبح اخضابی</w:t>
      </w:r>
    </w:p>
    <w:p>
      <w:pPr>
        <w:pStyle w:val="BookText"/>
        <w:rPr/>
      </w:pPr>
      <w:r>
        <w:rPr>
          <w:rFonts w:ascii="IRNazanin" w:hAnsi="IRNazanin" w:eastAsia="IRNazanin"/>
          <w:color w:val="111111"/>
          <w:sz w:val="28"/>
          <w:sz w:val="28"/>
          <w:szCs w:val="28"/>
          <w:rtl w:val="true"/>
          <w:lang w:bidi="fa-IR"/>
        </w:rPr>
        <w:t>شیلی یا زینب کثیر الزاد ماتنفع الکثرة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 بطنی ایکون طاوی لو تشگ راسی الطبرة</w:t>
      </w:r>
    </w:p>
    <w:p>
      <w:pPr>
        <w:pStyle w:val="BookText"/>
        <w:rPr/>
      </w:pPr>
      <w:r>
        <w:rPr>
          <w:rFonts w:ascii="IRNazanin" w:hAnsi="IRNazanin" w:eastAsia="IRNazanin"/>
          <w:color w:val="111111"/>
          <w:sz w:val="28"/>
          <w:sz w:val="28"/>
          <w:szCs w:val="28"/>
          <w:rtl w:val="true"/>
          <w:lang w:bidi="fa-IR"/>
        </w:rPr>
        <w:t>الله و اشگد گلبی یتمن یشوف امچ الزهرا</w:t>
      </w:r>
    </w:p>
    <w:p>
      <w:pPr>
        <w:pStyle w:val="BookText"/>
        <w:rPr/>
      </w:pPr>
      <w:r>
        <w:rPr>
          <w:rFonts w:ascii="IRNazanin" w:hAnsi="IRNazanin" w:eastAsia="IRNazanin"/>
          <w:color w:val="111111"/>
          <w:sz w:val="28"/>
          <w:sz w:val="28"/>
          <w:szCs w:val="28"/>
          <w:rtl w:val="true"/>
          <w:lang w:bidi="fa-IR"/>
        </w:rPr>
        <w:t>سمعی یا بنتی کلامی و ستَعدی للصوایح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 هاللیلة تمر باچر تری یبدن نوایح</w:t>
      </w:r>
    </w:p>
    <w:p>
      <w:pPr>
        <w:pStyle w:val="BookText"/>
        <w:rPr/>
      </w:pPr>
      <w:r>
        <w:rPr>
          <w:rFonts w:ascii="IRNazanin" w:hAnsi="IRNazanin" w:eastAsia="IRNazanin"/>
          <w:color w:val="111111"/>
          <w:sz w:val="28"/>
          <w:sz w:val="28"/>
          <w:szCs w:val="28"/>
          <w:rtl w:val="true"/>
          <w:lang w:bidi="fa-IR"/>
        </w:rPr>
        <w:t>ینکسر گلبچ اذا گالوا علی الکرار طایح</w:t>
      </w:r>
    </w:p>
    <w:p>
      <w:pPr>
        <w:pStyle w:val="BookText"/>
        <w:rPr/>
      </w:pPr>
      <w:r>
        <w:rPr>
          <w:rFonts w:ascii="IRNazanin" w:hAnsi="IRNazanin" w:eastAsia="IRNazanin"/>
          <w:color w:val="111111"/>
          <w:sz w:val="28"/>
          <w:sz w:val="28"/>
          <w:szCs w:val="28"/>
          <w:rtl w:val="true"/>
          <w:lang w:bidi="fa-IR"/>
        </w:rPr>
        <w:t>رفعت احد الادامین فلما رفعته تقدم إلى الطعام فأکل قرصا واحدا بالملح الجريش، ثم حمد الله وأثنى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قام إلى صلاته الثانیة فصلى ولم يزل راکعا وساجدا ومبتهلا ومتضرعا إلى الله سبحانه، ويکثر الدخول والخروج وهو ينظر إلى السماء، وهو قلق يتململ، ثم قرأ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ختمها، ثم نهض قائما على قدميه،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بارک لنا في لقائک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ويکثر من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 العلي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صلى حتى ذهب بعض الليل، ثم جلس للتعقيب</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ثم نامت عيناه وهو جالس، ثم انتبه من نومته مرعوبا وعن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أتيته سحرا فجلست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بت الليلة أوقظ أهلي، فملکتني عيناي وأنا جالس، فسنح لي رسول الله، و هو یقول علی یا علی انی مشتاق الیک و عما قریب تاتی الینا، رحم الله من نادی وا علیاه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يزل تلک الليلة قائما وقاعدا وراکعا وساجدا، ثم يخرج ساعة بعد ساعة يقلب طرفه في السماء وينظر في الکواکب،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کذبت ولا کذبت، وإنها الليلة التي وعدت بها، ثم يعود إلى مصلاه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بارک لي في الموت، ويکثر من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حول ولا قوة إلا بالله العلي العظيم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ويصلي على النبي واله، ويستغفر الله کثيرا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أباه مالک تنعى نفسک منذ الليلة؟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قد قرب الأجل وانقطع الأمل</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قالت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لا تبکين فإني لم أقل ذلک إلا بما عهد إلي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إذا قرب وقت الأذان فأعلميني، ثم رجع إلى ما کان عليه أول الليل من الصلاة والدعاء والتضرع إلى الله سبحانه وتعالى</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قالت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أرقب وقت الأذان، فلما لاح الوقت أتيته ومعي إناء فيه ماء، فاخبرته، فأسبغ الوضوء وقام ولبس ثيابه وفتح بابه، ثم نزل إلى صحن الدار وکان في الصحن إوز</w:t>
      </w:r>
      <w:r>
        <w:rPr>
          <w:rStyle w:val="FootnoteAnchor"/>
          <w:rtl w:val="true"/>
        </w:rPr>
        <w:footnoteReference w:id="445"/>
      </w:r>
      <w:r>
        <w:rPr>
          <w:rFonts w:ascii="IRNazanin" w:hAnsi="IRNazanin" w:eastAsia="IRNazanin"/>
          <w:color w:val="111111"/>
          <w:sz w:val="28"/>
          <w:sz w:val="28"/>
          <w:szCs w:val="28"/>
          <w:rtl w:val="true"/>
          <w:lang w:bidi="fa-IR"/>
        </w:rPr>
        <w:t xml:space="preserve">فلما نزل خرجن وراءه ورفرفن وصحن في وجهه ولم يصحن قبل تلک الليلة، و کانها تقول لا تخرج یا امیر المؤمنین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صوائح تتبعها نوائح، وفي غداة غد يظهر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وصل إلى الباب فعالجه ليفتحه فتعلق الباب بمئزره فانحل مئزره حتى سقط، فأخذه وشده وهو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اشدد حيازيمک للموت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الموت لاقيکا</w:t>
      </w:r>
    </w:p>
    <w:p>
      <w:pPr>
        <w:pStyle w:val="BookText"/>
        <w:rPr/>
      </w:pPr>
      <w:r>
        <w:rPr>
          <w:rFonts w:ascii="IRNazanin" w:hAnsi="IRNazanin" w:eastAsia="IRNazanin"/>
          <w:color w:val="111111"/>
          <w:sz w:val="28"/>
          <w:sz w:val="28"/>
          <w:szCs w:val="28"/>
          <w:rtl w:val="true"/>
          <w:lang w:bidi="fa-IR"/>
        </w:rPr>
        <w:t>ولا تجزع من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حل بناديکا</w:t>
      </w:r>
    </w:p>
    <w:p>
      <w:pPr>
        <w:pStyle w:val="BookText"/>
        <w:rPr/>
      </w:pPr>
      <w:r>
        <w:rPr>
          <w:rFonts w:ascii="IRNazanin" w:hAnsi="IRNazanin" w:eastAsia="IRNazanin"/>
          <w:color w:val="111111"/>
          <w:sz w:val="28"/>
          <w:sz w:val="28"/>
          <w:szCs w:val="28"/>
          <w:rtl w:val="true"/>
          <w:lang w:bidi="fa-IR"/>
        </w:rPr>
        <w:t>ولا تغتر بالدهر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يواتيکا</w:t>
      </w:r>
    </w:p>
    <w:p>
      <w:pPr>
        <w:pStyle w:val="BookText"/>
        <w:rPr/>
      </w:pPr>
      <w:r>
        <w:rPr>
          <w:rFonts w:ascii="IRNazanin" w:hAnsi="IRNazanin" w:eastAsia="IRNazanin"/>
          <w:color w:val="111111"/>
          <w:sz w:val="28"/>
          <w:sz w:val="28"/>
          <w:szCs w:val="28"/>
          <w:rtl w:val="true"/>
          <w:lang w:bidi="fa-IR"/>
        </w:rPr>
        <w:t>کما أضحکک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کذاک الدهر يبکيکا</w:t>
      </w:r>
    </w:p>
    <w:p>
      <w:pPr>
        <w:pStyle w:val="BookText"/>
        <w:rPr/>
      </w:pPr>
      <w:r>
        <w:rPr>
          <w:rFonts w:ascii="IRNazanin" w:hAnsi="IRNazanin" w:eastAsia="IRNazanin"/>
          <w:color w:val="111111"/>
          <w:sz w:val="28"/>
          <w:sz w:val="28"/>
          <w:szCs w:val="28"/>
          <w:rtl w:val="true"/>
          <w:lang w:bidi="fa-IR"/>
        </w:rPr>
        <w:t>الا من مناد واعلیاه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تحضر للمصیبة</w:t>
      </w:r>
    </w:p>
    <w:p>
      <w:pPr>
        <w:pStyle w:val="BookText"/>
        <w:rPr/>
      </w:pPr>
      <w:r>
        <w:rPr>
          <w:rFonts w:ascii="IRNazanin" w:hAnsi="IRNazanin" w:eastAsia="IRNazanin"/>
          <w:color w:val="111111"/>
          <w:sz w:val="28"/>
          <w:sz w:val="28"/>
          <w:szCs w:val="28"/>
          <w:rtl w:val="true"/>
          <w:lang w:bidi="fa-IR"/>
        </w:rPr>
        <w:t>انحل میزره او شده او تحزم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استعد و اعلی الموت عزم</w:t>
      </w:r>
    </w:p>
    <w:p>
      <w:pPr>
        <w:pStyle w:val="BookText"/>
        <w:rPr/>
      </w:pPr>
      <w:r>
        <w:rPr>
          <w:rFonts w:ascii="IRNazanin" w:hAnsi="IRNazanin" w:eastAsia="IRNazanin"/>
          <w:color w:val="111111"/>
          <w:sz w:val="28"/>
          <w:sz w:val="28"/>
          <w:szCs w:val="28"/>
          <w:rtl w:val="true"/>
          <w:lang w:bidi="fa-IR"/>
        </w:rPr>
        <w:t>اللیلة علی یرتاح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یروح للمسجد الاعظم</w:t>
      </w:r>
    </w:p>
    <w:p>
      <w:pPr>
        <w:pStyle w:val="BookText"/>
        <w:rPr/>
      </w:pPr>
      <w:r>
        <w:rPr>
          <w:rFonts w:ascii="IRNazanin" w:hAnsi="IRNazanin" w:eastAsia="IRNazanin"/>
          <w:color w:val="111111"/>
          <w:sz w:val="28"/>
          <w:sz w:val="28"/>
          <w:szCs w:val="28"/>
          <w:rtl w:val="true"/>
          <w:lang w:bidi="fa-IR"/>
        </w:rPr>
        <w:t>وطیح من سیف ابن ملجم</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بارک لنا في الموت، اللهم بارک لي في لقائک، و اذا بیدین حنونتین تتمسک به و تقول له لا تطلع بویه خل اللیلة الحسن یروح ابدالک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أمشي خلفه، فلما سمعته يقول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غوثاه يا أبتاه أراک تنعى نفسک منذ الليلة</w:t>
      </w:r>
      <w:r>
        <w:rPr>
          <w:rFonts w:eastAsia="IRNazanin" w:cs="IRNazanin"/>
          <w:color w:val="111111"/>
          <w:sz w:val="28"/>
          <w:szCs w:val="28"/>
          <w:rtl w:val="true"/>
          <w:lang w:bidi="fa-IR"/>
        </w:rPr>
        <w:t xml:space="preserve">. </w:t>
      </w:r>
      <w:r>
        <w:rPr>
          <w:rStyle w:val="FootnoteAnchor"/>
          <w:rtl w:val="true"/>
        </w:rPr>
        <w:footnoteReference w:id="44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ما هو بنعاء، ولکنها دلالات وعلامات للموت تتبع بعضها </w:t>
      </w:r>
    </w:p>
    <w:p>
      <w:pPr>
        <w:pStyle w:val="BookText"/>
        <w:rPr/>
      </w:pPr>
      <w:r>
        <w:rPr>
          <w:rFonts w:ascii="IRNazanin" w:hAnsi="IRNazanin" w:eastAsia="IRNazanin"/>
          <w:color w:val="111111"/>
          <w:sz w:val="28"/>
          <w:sz w:val="28"/>
          <w:szCs w:val="28"/>
          <w:rtl w:val="true"/>
          <w:lang w:bidi="fa-IR"/>
        </w:rPr>
        <w:t>بعض، فأمسکي عن الجواب، ثم فتح الباب وخرج</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وسار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دخل المسجد، والقناديل قد خمد ضوؤها، فصلى في المسجد ثم علا المئذنة ووضع سبابتيه في أذنيه وتنحنح، ثم أذن، الله اکبر الله اکبر الله اکبر الله اکبر و هی تنادی کبرت کبیرا یا علی عساک الله یرجعتک یا ابتاه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أذن لم يبق في بلدة الکوفة بيت إلا اخترقه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علی من الاذان نزل من المئذنة و کان من کرم اخلاقه انه یوقض النیام فی المسجد و مر علی ذلک اللعین ابن ملجم و هو ینادی الصلاة الصلاة یرحمکم الله حتی وصل الیه وهو نائم على وجهه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قم من نومتک هذه فإنها نومة يمقتها الله وهي نومة الشيطان لقد ههمت ان تاتی بشئ تکاد السموات یتفطرن منه و تنشق منه الارض و لو شئت لاخبرت ما تحت ثیابک و کان مخفيا سيفه تحت إزاره</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ثم اتجه نحو المحراب يصلي، رفع یدیه بتکبیرت الاحرام الله اکبر قراء الفاتحه و السورة و رکع وکان يطيل الرکوع والسجود في صلاته ثم هوی الی السجدة الاولی ثم رفع راسه فتقدم اللعين ابن ملجم وأخذ السيف و هزه و استجمع قواه و انزله علی هامة علی حتی کسر جمجمته و وصلت الضربة الی جبینه و سال الدم علی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مناد واعلیاه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إماماه وا سيداه وا علياه وا مظلوماه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وقعت الضربة على الضربة التي ضربه عمرو بن عبد ود العامري فوقع الإمام على وجهه يخور بدمه فی محراب صلاته،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w:t>
      </w:r>
      <w:bookmarkStart w:id="416" w:name="pg7088_58686"/>
    </w:p>
    <w:p>
      <w:pPr>
        <w:pStyle w:val="BookText"/>
        <w:rPr/>
      </w:pPr>
      <w:bookmarkEnd w:id="416"/>
      <w:r>
        <w:rPr>
          <w:rFonts w:ascii="IRNazanin" w:hAnsi="IRNazanin" w:eastAsia="IRNazanin"/>
          <w:color w:val="111111"/>
          <w:sz w:val="28"/>
          <w:sz w:val="28"/>
          <w:szCs w:val="28"/>
          <w:rtl w:val="true"/>
          <w:lang w:bidi="fa-IR"/>
        </w:rPr>
        <w:t>وبالله وعلى ملة رسول الله فزت ورب الکعبة قتلني ابن ملجم، قتلني اللعين ابن اليهودية ورب الکعبة، أيها الناس لا يفوتنکم الرجل</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واصطفقت أبواب الجامع، وضجت الملائکة في السماء بالدعاء، وهبت ريح عاصف سوداء مظلمة، ونادى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السماء والأرض بصوت يسمعه کل مستيقظ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تهدمت والله أرکان الهدى وانطمست والله نجوم السماء وأعلام التقى وانفصمت والله العروة الوثقى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اشعندگ یا جبرائیل روعت گلب زینب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والله علي المرتضى قتل والله سيد الأوصياء، قتل ابن عم محمد المصطفى، قتل الوصي المجتبى، قتله أشقى الأشقياء</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صاحت زینب یا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بالمحراب أويلي طاح أبو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دم الراس يتفايض على العين</w:t>
      </w:r>
    </w:p>
    <w:p>
      <w:pPr>
        <w:pStyle w:val="BookText"/>
        <w:rPr/>
      </w:pPr>
      <w:r>
        <w:rPr>
          <w:rFonts w:ascii="Amiri" w:hAnsi="Amiri" w:eastAsia="Amiri" w:cs="Amiri"/>
          <w:color w:val="111111"/>
          <w:sz w:val="28"/>
          <w:sz w:val="28"/>
          <w:szCs w:val="28"/>
          <w:rtl w:val="true"/>
          <w:lang w:bidi="ar-SA"/>
        </w:rPr>
        <w:t>يوم طاح أبو الحسنين مجروح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ثار اصياح لهل العرش بالنوح</w:t>
      </w:r>
    </w:p>
    <w:p>
      <w:pPr>
        <w:pStyle w:val="BookText"/>
        <w:rPr/>
      </w:pPr>
      <w:r>
        <w:rPr>
          <w:rFonts w:ascii="Amiri" w:hAnsi="Amiri" w:eastAsia="Amiri" w:cs="Amiri"/>
          <w:color w:val="111111"/>
          <w:sz w:val="28"/>
          <w:sz w:val="28"/>
          <w:szCs w:val="28"/>
          <w:rtl w:val="true"/>
          <w:lang w:bidi="ar-SA"/>
        </w:rPr>
        <w:t>طبره اشلون طبره تشعب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تشوف السم أو دم الراس لونين</w:t>
      </w:r>
    </w:p>
    <w:p>
      <w:pPr>
        <w:pStyle w:val="BookText"/>
        <w:rPr/>
      </w:pPr>
      <w:r>
        <w:rPr>
          <w:rFonts w:ascii="IRNazanin" w:hAnsi="IRNazanin" w:eastAsia="IRNazanin"/>
          <w:color w:val="111111"/>
          <w:sz w:val="28"/>
          <w:sz w:val="28"/>
          <w:szCs w:val="28"/>
          <w:rtl w:val="true"/>
          <w:lang w:bidi="fa-IR"/>
        </w:rPr>
        <w:t>إلک ماتم يحامي الجار ينصاب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دمعي اعليک مثل السيل ينصاب</w:t>
      </w:r>
    </w:p>
    <w:p>
      <w:pPr>
        <w:pStyle w:val="BookText"/>
        <w:rPr/>
      </w:pPr>
      <w:r>
        <w:rPr>
          <w:rFonts w:ascii="IRNazanin" w:hAnsi="IRNazanin" w:eastAsia="IRNazanin"/>
          <w:color w:val="111111"/>
          <w:sz w:val="28"/>
          <w:sz w:val="28"/>
          <w:szCs w:val="28"/>
          <w:rtl w:val="true"/>
          <w:lang w:bidi="fa-IR"/>
        </w:rPr>
        <w:t>يريت الصوبک بالگلب ينصاب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سالم تظل يا حامي الحمية</w:t>
      </w:r>
    </w:p>
    <w:p>
      <w:pPr>
        <w:pStyle w:val="Heading4"/>
        <w:numPr>
          <w:ilvl w:val="3"/>
          <w:numId w:val="1"/>
        </w:numPr>
        <w:rPr/>
      </w:pPr>
      <w:bookmarkStart w:id="417" w:name="__RefHeading___Toc3461989_372815092"/>
      <w:bookmarkStart w:id="418" w:name="_Toc160"/>
      <w:bookmarkEnd w:id="417"/>
      <w:r>
        <w:rPr>
          <w:rtl w:val="true"/>
        </w:rPr>
        <w:t>لطمیة</w:t>
      </w:r>
      <w:bookmarkEnd w:id="418"/>
    </w:p>
    <w:p>
      <w:pPr>
        <w:pStyle w:val="BookText"/>
        <w:rPr/>
      </w:pPr>
      <w:r>
        <w:rPr>
          <w:rFonts w:ascii="IRNazanin" w:hAnsi="IRNazanin" w:eastAsia="IRNazanin"/>
          <w:color w:val="111111"/>
          <w:sz w:val="28"/>
          <w:sz w:val="28"/>
          <w:szCs w:val="28"/>
          <w:rtl w:val="true"/>
          <w:lang w:bidi="fa-IR"/>
        </w:rPr>
        <w:t>عظم الله لک الاجر علي</w:t>
      </w:r>
    </w:p>
    <w:p>
      <w:pPr>
        <w:pStyle w:val="BookText"/>
        <w:rPr/>
      </w:pPr>
      <w:r>
        <w:rPr>
          <w:rFonts w:ascii="IRNazanin" w:hAnsi="IRNazanin" w:eastAsia="IRNazanin"/>
          <w:color w:val="111111"/>
          <w:sz w:val="28"/>
          <w:sz w:val="28"/>
          <w:szCs w:val="28"/>
          <w:rtl w:val="true"/>
          <w:lang w:bidi="fa-IR"/>
        </w:rPr>
        <w:t>عظم الله اجرک،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الله لک الاجر علي</w:t>
      </w:r>
    </w:p>
    <w:p>
      <w:pPr>
        <w:pStyle w:val="BookText"/>
        <w:rPr/>
      </w:pPr>
      <w:r>
        <w:rPr>
          <w:rFonts w:ascii="IRNazanin" w:hAnsi="IRNazanin" w:eastAsia="IRNazanin"/>
          <w:color w:val="111111"/>
          <w:sz w:val="28"/>
          <w:sz w:val="28"/>
          <w:szCs w:val="28"/>
          <w:rtl w:val="true"/>
          <w:lang w:bidi="fa-IR"/>
        </w:rPr>
        <w:t>عظم الله اجرچ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الله لک الاجر علي</w:t>
      </w:r>
    </w:p>
    <w:p>
      <w:pPr>
        <w:pStyle w:val="BookText"/>
        <w:rPr/>
      </w:pPr>
      <w:r>
        <w:rPr>
          <w:rFonts w:ascii="IRNazanin" w:hAnsi="IRNazanin" w:eastAsia="IRNazanin"/>
          <w:color w:val="111111"/>
          <w:sz w:val="28"/>
          <w:sz w:val="28"/>
          <w:szCs w:val="28"/>
          <w:rtl w:val="true"/>
          <w:lang w:bidi="fa-IR"/>
        </w:rPr>
        <w:t>عظم الله لک الاجر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الله لک الاجر علي</w:t>
      </w:r>
    </w:p>
    <w:p>
      <w:pPr>
        <w:pStyle w:val="BookText"/>
        <w:rPr/>
      </w:pPr>
      <w:r>
        <w:rPr>
          <w:rFonts w:ascii="IRNazanin" w:hAnsi="IRNazanin" w:eastAsia="IRNazanin"/>
          <w:color w:val="111111"/>
          <w:sz w:val="28"/>
          <w:sz w:val="28"/>
          <w:szCs w:val="28"/>
          <w:rtl w:val="true"/>
          <w:lang w:bidi="fa-IR"/>
        </w:rPr>
        <w:t>عظم الله اجرک یا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الله لک الاجر علي</w:t>
      </w:r>
    </w:p>
    <w:p>
      <w:pPr>
        <w:pStyle w:val="BookText"/>
        <w:rPr/>
      </w:pPr>
      <w:r>
        <w:rPr>
          <w:rFonts w:ascii="IRNazanin" w:hAnsi="IRNazanin" w:eastAsia="IRNazanin"/>
          <w:color w:val="111111"/>
          <w:sz w:val="28"/>
          <w:sz w:val="28"/>
          <w:szCs w:val="28"/>
          <w:rtl w:val="true"/>
          <w:lang w:bidi="fa-IR"/>
        </w:rPr>
        <w:t>فصاح جبريل فخذ هذا الندا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تهدمت والله أرکان الهدى</w:t>
      </w:r>
    </w:p>
    <w:p>
      <w:pPr>
        <w:pStyle w:val="BookText"/>
        <w:rPr/>
      </w:pPr>
      <w:r>
        <w:rPr>
          <w:rFonts w:ascii="IRNazanin" w:hAnsi="IRNazanin" w:eastAsia="IRNazanin"/>
          <w:color w:val="111111"/>
          <w:sz w:val="28"/>
          <w:sz w:val="28"/>
          <w:szCs w:val="28"/>
          <w:rtl w:val="true"/>
          <w:lang w:bidi="fa-IR"/>
        </w:rPr>
        <w:t>تهدمت والله أرکان الهدى</w:t>
      </w:r>
    </w:p>
    <w:p>
      <w:pPr>
        <w:pStyle w:val="BookText"/>
        <w:rPr/>
      </w:pPr>
      <w:r>
        <w:rPr>
          <w:rFonts w:ascii="Amiri" w:hAnsi="Amiri" w:eastAsia="Amiri" w:cs="Amiri"/>
          <w:color w:val="111111"/>
          <w:sz w:val="28"/>
          <w:sz w:val="28"/>
          <w:szCs w:val="28"/>
          <w:rtl w:val="true"/>
          <w:lang w:bidi="ar-SA"/>
        </w:rPr>
        <w:t>هايم جبريل بأحزانه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وارتفعت صرخه من لسانه</w:t>
      </w:r>
    </w:p>
    <w:p>
      <w:pPr>
        <w:pStyle w:val="BookText"/>
        <w:rPr/>
      </w:pPr>
      <w:r>
        <w:rPr>
          <w:rFonts w:ascii="IRNazanin" w:hAnsi="IRNazanin" w:eastAsia="IRNazanin"/>
          <w:color w:val="111111"/>
          <w:sz w:val="28"/>
          <w:sz w:val="28"/>
          <w:szCs w:val="28"/>
          <w:rtl w:val="true"/>
          <w:lang w:bidi="fa-IR"/>
        </w:rPr>
        <w:t>اتهدم دين الله وبنيانه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والمبدأ طاحت أرکانه</w:t>
      </w:r>
    </w:p>
    <w:p>
      <w:pPr>
        <w:pStyle w:val="BookText"/>
        <w:rPr/>
      </w:pPr>
      <w:r>
        <w:rPr>
          <w:rFonts w:ascii="IRNazanin" w:hAnsi="IRNazanin" w:eastAsia="IRNazanin"/>
          <w:color w:val="111111"/>
          <w:sz w:val="28"/>
          <w:sz w:val="28"/>
          <w:szCs w:val="28"/>
          <w:rtl w:val="true"/>
          <w:lang w:bidi="fa-IR"/>
        </w:rPr>
        <w:t>ورجت الأفلاک من هذا الندا</w:t>
      </w:r>
    </w:p>
    <w:p>
      <w:pPr>
        <w:pStyle w:val="BookText"/>
        <w:rPr/>
      </w:pPr>
      <w:r>
        <w:rPr>
          <w:rFonts w:ascii="IRNazanin" w:hAnsi="IRNazanin" w:eastAsia="IRNazanin"/>
          <w:color w:val="111111"/>
          <w:sz w:val="28"/>
          <w:sz w:val="28"/>
          <w:szCs w:val="28"/>
          <w:rtl w:val="true"/>
          <w:lang w:bidi="fa-IR"/>
        </w:rPr>
        <w:t>تهدمت والله أرکان الهدى</w:t>
      </w:r>
    </w:p>
    <w:p>
      <w:pPr>
        <w:pStyle w:val="BookText"/>
        <w:rPr/>
      </w:pPr>
      <w:r>
        <w:rPr>
          <w:rFonts w:ascii="Amiri" w:hAnsi="Amiri" w:eastAsia="Amiri" w:cs="Amiri"/>
          <w:color w:val="111111"/>
          <w:sz w:val="28"/>
          <w:sz w:val="28"/>
          <w:szCs w:val="28"/>
          <w:rtl w:val="true"/>
          <w:lang w:bidi="ar-SA"/>
        </w:rPr>
        <w:t>حيدر مصيوب بمحرابه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واتخضب من دم اصوابه</w:t>
      </w:r>
    </w:p>
    <w:p>
      <w:pPr>
        <w:pStyle w:val="BookText"/>
        <w:rPr/>
      </w:pPr>
      <w:r>
        <w:rPr>
          <w:rFonts w:ascii="IRNazanin" w:hAnsi="IRNazanin" w:eastAsia="IRNazanin"/>
          <w:color w:val="111111"/>
          <w:sz w:val="28"/>
          <w:sz w:val="28"/>
          <w:szCs w:val="28"/>
          <w:rtl w:val="true"/>
          <w:lang w:bidi="fa-IR"/>
        </w:rPr>
        <w:t>بسيف الفتنه الظالم 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والکون اتغير لمصابه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دفنت اليوم يا بحر الندى </w:t>
      </w:r>
      <w:bookmarkStart w:id="419" w:name="pg7088_58688"/>
    </w:p>
    <w:p>
      <w:pPr>
        <w:pStyle w:val="BookText"/>
        <w:rPr/>
      </w:pPr>
      <w:bookmarkEnd w:id="419"/>
      <w:r>
        <w:rPr>
          <w:rFonts w:ascii="IRNazanin" w:hAnsi="IRNazanin" w:eastAsia="IRNazanin"/>
          <w:color w:val="111111"/>
          <w:sz w:val="28"/>
          <w:sz w:val="28"/>
          <w:szCs w:val="28"/>
          <w:rtl w:val="true"/>
          <w:lang w:bidi="fa-IR"/>
        </w:rPr>
        <w:t>تهدمت والله أرکان الهدى</w:t>
      </w:r>
    </w:p>
    <w:p>
      <w:pPr>
        <w:pStyle w:val="Heading4"/>
        <w:numPr>
          <w:ilvl w:val="3"/>
          <w:numId w:val="1"/>
        </w:numPr>
        <w:rPr/>
      </w:pPr>
      <w:bookmarkStart w:id="420" w:name="__RefHeading___Toc3461991_372815092"/>
      <w:bookmarkStart w:id="421" w:name="_Toc161"/>
      <w:bookmarkEnd w:id="420"/>
      <w:r>
        <w:rPr>
          <w:rtl w:val="true"/>
        </w:rPr>
        <w:t>نعي و لطم آخر</w:t>
      </w:r>
      <w:bookmarkEnd w:id="4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الگلب للدین بالهم 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الطاح داحی الباب بالمحراب</w:t>
      </w:r>
    </w:p>
    <w:p>
      <w:pPr>
        <w:pStyle w:val="BookText"/>
        <w:rPr/>
      </w:pPr>
      <w:r>
        <w:rPr>
          <w:rFonts w:ascii="IRNazanin" w:hAnsi="IRNazanin" w:eastAsia="IRNazanin"/>
          <w:color w:val="111111"/>
          <w:sz w:val="28"/>
          <w:sz w:val="28"/>
          <w:szCs w:val="28"/>
          <w:rtl w:val="true"/>
          <w:lang w:bidi="fa-IR"/>
        </w:rPr>
        <w:t>اصواب الصاب ابوالحسنین اشد اصواب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 جبریل فخذ هذا الصدا</w:t>
      </w:r>
    </w:p>
    <w:p>
      <w:pPr>
        <w:pStyle w:val="BookText"/>
        <w:rPr/>
      </w:pPr>
      <w:r>
        <w:rPr>
          <w:rFonts w:ascii="IRNazanin" w:hAnsi="IRNazanin" w:eastAsia="IRNazanin"/>
          <w:color w:val="111111"/>
          <w:sz w:val="28"/>
          <w:sz w:val="28"/>
          <w:szCs w:val="28"/>
          <w:rtl w:val="true"/>
          <w:lang w:bidi="fa-IR"/>
        </w:rPr>
        <w:t xml:space="preserve">تهدمت والله أرکان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یخواذ المنایا من وصل یمک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 الموت یرجف لو سمع باسمک</w:t>
      </w:r>
    </w:p>
    <w:p>
      <w:pPr>
        <w:pStyle w:val="BookText"/>
        <w:rPr/>
      </w:pPr>
      <w:r>
        <w:rPr>
          <w:rFonts w:ascii="IRNazanin" w:hAnsi="IRNazanin" w:eastAsia="IRNazanin"/>
          <w:color w:val="111111"/>
          <w:sz w:val="28"/>
          <w:sz w:val="28"/>
          <w:szCs w:val="28"/>
          <w:rtl w:val="true"/>
          <w:lang w:bidi="fa-IR"/>
        </w:rPr>
        <w:t>اشلونک السیف خضب شیبک اب دمک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w:t>
      </w:r>
    </w:p>
    <w:p>
      <w:pPr>
        <w:pStyle w:val="BookText"/>
        <w:rPr/>
      </w:pPr>
      <w:r>
        <w:rPr>
          <w:rFonts w:ascii="IRNazanin" w:hAnsi="IRNazanin" w:eastAsia="IRNazanin"/>
          <w:color w:val="111111"/>
          <w:sz w:val="28"/>
          <w:sz w:val="28"/>
          <w:szCs w:val="28"/>
          <w:rtl w:val="true"/>
          <w:lang w:bidi="fa-IR"/>
        </w:rPr>
        <w:t>جبریل فخذ هذا الصدا</w:t>
      </w:r>
    </w:p>
    <w:p>
      <w:pPr>
        <w:pStyle w:val="BookText"/>
        <w:rPr/>
      </w:pPr>
      <w:r>
        <w:rPr>
          <w:rFonts w:ascii="IRNazanin" w:hAnsi="IRNazanin" w:eastAsia="IRNazanin"/>
          <w:color w:val="111111"/>
          <w:sz w:val="28"/>
          <w:sz w:val="28"/>
          <w:szCs w:val="28"/>
          <w:rtl w:val="true"/>
          <w:lang w:bidi="fa-IR"/>
        </w:rPr>
        <w:t xml:space="preserve">تهدمت والله أرکان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يا ناعي اودمعتک سيلها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اوصيح طاح الليث حامي ادخيلها</w:t>
      </w:r>
    </w:p>
    <w:p>
      <w:pPr>
        <w:pStyle w:val="BookText"/>
        <w:rPr/>
      </w:pPr>
      <w:r>
        <w:rPr>
          <w:rFonts w:ascii="Amiri" w:hAnsi="Amiri" w:eastAsia="Amiri" w:cs="Amiri"/>
          <w:color w:val="111111"/>
          <w:sz w:val="28"/>
          <w:sz w:val="28"/>
          <w:szCs w:val="28"/>
          <w:rtl w:val="true"/>
          <w:lang w:bidi="ar-SA"/>
        </w:rPr>
        <w:t>طاح والدنيا لفقده مظلمه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بيته تهل دمعتهم دمه</w:t>
      </w:r>
    </w:p>
    <w:p>
      <w:pPr>
        <w:pStyle w:val="BookText"/>
        <w:rPr/>
      </w:pPr>
      <w:r>
        <w:rPr>
          <w:rFonts w:ascii="IRNazanin" w:hAnsi="IRNazanin" w:eastAsia="IRNazanin"/>
          <w:color w:val="111111"/>
          <w:sz w:val="28"/>
          <w:sz w:val="28"/>
          <w:szCs w:val="28"/>
          <w:rtl w:val="true"/>
          <w:lang w:bidi="fa-IR"/>
        </w:rPr>
        <w:t>والأملاک اتنوح لأجله بالسمه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اتبدل ابنوح او بکه تهليلها</w:t>
      </w:r>
    </w:p>
    <w:p>
      <w:pPr>
        <w:pStyle w:val="BookText"/>
        <w:rPr/>
      </w:pPr>
      <w:r>
        <w:rPr>
          <w:rFonts w:ascii="Amiri" w:hAnsi="Amiri" w:eastAsia="Amiri" w:cs="Amiri"/>
          <w:color w:val="111111"/>
          <w:sz w:val="28"/>
          <w:sz w:val="28"/>
          <w:szCs w:val="28"/>
          <w:rtl w:val="true"/>
          <w:lang w:bidi="ar-SA"/>
        </w:rPr>
        <w:t>اتبدل التهليل منها بالعويل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 ابو الحسنين حماي الدخيل</w:t>
      </w:r>
    </w:p>
    <w:p>
      <w:pPr>
        <w:pStyle w:val="BookText"/>
        <w:rPr/>
      </w:pPr>
      <w:r>
        <w:rPr>
          <w:rFonts w:ascii="IRNazanin" w:hAnsi="IRNazanin" w:eastAsia="IRNazanin"/>
          <w:color w:val="111111"/>
          <w:sz w:val="28"/>
          <w:sz w:val="28"/>
          <w:szCs w:val="28"/>
          <w:rtl w:val="true"/>
          <w:lang w:bidi="fa-IR"/>
        </w:rPr>
        <w:t>ويلي گلبي من وقع دمه يسيل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المحراب واشبه سيلها</w:t>
      </w:r>
    </w:p>
    <w:p>
      <w:pPr>
        <w:pStyle w:val="BookText"/>
        <w:rPr/>
      </w:pPr>
      <w:r>
        <w:rPr>
          <w:rFonts w:ascii="Amiri" w:hAnsi="Amiri" w:eastAsia="Amiri" w:cs="Amiri"/>
          <w:color w:val="111111"/>
          <w:sz w:val="28"/>
          <w:sz w:val="28"/>
          <w:szCs w:val="28"/>
          <w:rtl w:val="true"/>
          <w:lang w:bidi="ar-SA"/>
        </w:rPr>
        <w:t>فيض المحراب دمه اوهامته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 نصين او تحنت شيبته</w:t>
      </w:r>
    </w:p>
    <w:p>
      <w:pPr>
        <w:pStyle w:val="BookText"/>
        <w:rPr/>
      </w:pPr>
      <w:r>
        <w:rPr>
          <w:rFonts w:ascii="IRNazanin" w:hAnsi="IRNazanin" w:eastAsia="IRNazanin"/>
          <w:color w:val="111111"/>
          <w:sz w:val="28"/>
          <w:sz w:val="28"/>
          <w:szCs w:val="28"/>
          <w:rtl w:val="true"/>
          <w:lang w:bidi="fa-IR"/>
        </w:rPr>
        <w:t xml:space="preserve">او ضجت الأملاک کلها الوگعته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اوصاح اوعول بالسمه جبريلها</w:t>
      </w:r>
    </w:p>
    <w:p>
      <w:pPr>
        <w:pStyle w:val="BookText"/>
        <w:rPr/>
      </w:pPr>
      <w:r>
        <w:rPr>
          <w:rFonts w:ascii="IRNazanin" w:hAnsi="IRNazanin" w:eastAsia="IRNazanin"/>
          <w:color w:val="111111"/>
          <w:sz w:val="28"/>
          <w:sz w:val="28"/>
          <w:szCs w:val="28"/>
          <w:rtl w:val="true"/>
          <w:lang w:bidi="fa-IR"/>
        </w:rPr>
        <w:t>صاح طاح الدين رکنه وانهدم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راس أبو الحسنين نصين انجسم</w:t>
      </w:r>
    </w:p>
    <w:p>
      <w:pPr>
        <w:pStyle w:val="BookText"/>
        <w:rPr/>
      </w:pPr>
      <w:r>
        <w:rPr>
          <w:rFonts w:ascii="IRNazanin" w:hAnsi="IRNazanin" w:eastAsia="IRNazanin"/>
          <w:color w:val="111111"/>
          <w:sz w:val="28"/>
          <w:sz w:val="28"/>
          <w:szCs w:val="28"/>
          <w:rtl w:val="true"/>
          <w:lang w:bidi="fa-IR"/>
        </w:rPr>
        <w:t>من سمع صوته الحسن دمعه انسجم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صرخ وام کلثوم زاد اعويلها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مجروح مجروح یا حیدر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سمعنه الصوت حی اعلی الفلاح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اعرفنه</w:t>
      </w:r>
    </w:p>
    <w:p>
      <w:pPr>
        <w:pStyle w:val="BookText"/>
        <w:rPr/>
      </w:pPr>
      <w:r>
        <w:rPr>
          <w:rFonts w:ascii="IRNazanin" w:hAnsi="IRNazanin" w:eastAsia="IRNazanin"/>
          <w:color w:val="111111"/>
          <w:sz w:val="28"/>
          <w:sz w:val="28"/>
          <w:szCs w:val="28"/>
          <w:rtl w:val="true"/>
          <w:lang w:bidi="fa-IR"/>
        </w:rPr>
        <w:t>یعنی المرتضی ابمحرابه طاح</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جینه یمه ابلوعه او بحسره او نیاح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دمع العین فوگ الوجنه ساح</w:t>
      </w:r>
    </w:p>
    <w:p>
      <w:pPr>
        <w:pStyle w:val="BookText"/>
        <w:rPr/>
      </w:pPr>
      <w:r>
        <w:rPr>
          <w:rFonts w:ascii="IRNazanin" w:hAnsi="IRNazanin" w:eastAsia="IRNazanin"/>
          <w:color w:val="111111"/>
          <w:sz w:val="28"/>
          <w:sz w:val="28"/>
          <w:szCs w:val="28"/>
          <w:rtl w:val="true"/>
          <w:lang w:bidi="fa-IR"/>
        </w:rPr>
        <w:t>مطروح مطروح مطروح حیدر یا علی</w:t>
      </w:r>
    </w:p>
    <w:p>
      <w:pPr>
        <w:pStyle w:val="BookText"/>
        <w:rPr/>
      </w:pPr>
      <w:r>
        <w:rPr>
          <w:rFonts w:ascii="IRNazanin" w:hAnsi="IRNazanin" w:eastAsia="IRNazanin"/>
          <w:color w:val="111111"/>
          <w:sz w:val="28"/>
          <w:sz w:val="28"/>
          <w:szCs w:val="28"/>
          <w:rtl w:val="true"/>
          <w:lang w:bidi="fa-IR"/>
        </w:rPr>
        <w:t>مجروح مجروح مجروح یا حیدر علی</w:t>
      </w:r>
    </w:p>
    <w:p>
      <w:pPr>
        <w:pStyle w:val="BookText"/>
        <w:rPr/>
      </w:pPr>
      <w:r>
        <w:rPr>
          <w:rFonts w:ascii="IRNazanin" w:hAnsi="IRNazanin" w:eastAsia="IRNazanin"/>
          <w:color w:val="111111"/>
          <w:sz w:val="28"/>
          <w:sz w:val="28"/>
          <w:szCs w:val="28"/>
          <w:rtl w:val="true"/>
          <w:lang w:bidi="fa-IR"/>
        </w:rPr>
        <w:t>جینه یمه الیوم نلطم عالصدور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یهمنه العدو ضحینه النحور</w:t>
      </w:r>
    </w:p>
    <w:p>
      <w:pPr>
        <w:pStyle w:val="BookText"/>
        <w:rPr/>
      </w:pPr>
      <w:r>
        <w:rPr>
          <w:rFonts w:ascii="IRNazanin" w:hAnsi="IRNazanin" w:eastAsia="IRNazanin"/>
          <w:color w:val="111111"/>
          <w:sz w:val="28"/>
          <w:sz w:val="28"/>
          <w:szCs w:val="28"/>
          <w:rtl w:val="true"/>
          <w:lang w:bidi="fa-IR"/>
        </w:rPr>
        <w:t>باچر الباری ترد یمه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حیدر دیحط صک الامور</w:t>
      </w:r>
    </w:p>
    <w:p>
      <w:pPr>
        <w:pStyle w:val="BookText"/>
        <w:rPr/>
      </w:pPr>
      <w:r>
        <w:rPr>
          <w:rFonts w:ascii="IRNazanin" w:hAnsi="IRNazanin" w:eastAsia="IRNazanin"/>
          <w:color w:val="111111"/>
          <w:sz w:val="28"/>
          <w:sz w:val="28"/>
          <w:szCs w:val="28"/>
          <w:rtl w:val="true"/>
          <w:lang w:bidi="fa-IR"/>
        </w:rPr>
        <w:t>و الروح و الروح و الروح تعشگ بس علی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مجروح مجروح مجروح یا حیدر علی </w:t>
      </w:r>
    </w:p>
    <w:p>
      <w:pPr>
        <w:pStyle w:val="BookText"/>
        <w:rPr/>
      </w:pPr>
      <w:r>
        <w:rPr>
          <w:rFonts w:ascii="IRNazanin" w:hAnsi="IRNazanin" w:eastAsia="IRNazanin"/>
          <w:color w:val="111111"/>
          <w:sz w:val="28"/>
          <w:sz w:val="28"/>
          <w:szCs w:val="28"/>
          <w:rtl w:val="true"/>
          <w:lang w:bidi="fa-IR"/>
        </w:rPr>
        <w:t>یا علی ابلیاک مارید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امصابک یهد حتی الصبر</w:t>
      </w:r>
    </w:p>
    <w:p>
      <w:pPr>
        <w:pStyle w:val="BookText"/>
        <w:rPr/>
      </w:pPr>
      <w:r>
        <w:rPr>
          <w:rFonts w:ascii="IRNazanin" w:hAnsi="IRNazanin" w:eastAsia="IRNazanin"/>
          <w:color w:val="111111"/>
          <w:sz w:val="28"/>
          <w:sz w:val="28"/>
          <w:szCs w:val="28"/>
          <w:rtl w:val="true"/>
          <w:lang w:bidi="fa-IR"/>
        </w:rPr>
        <w:t>ریت کلنا ابدال راسک ننطبر</w:t>
      </w:r>
    </w:p>
    <w:p>
      <w:pPr>
        <w:pStyle w:val="BookText"/>
        <w:rPr/>
      </w:pPr>
      <w:r>
        <w:rPr>
          <w:rFonts w:ascii="IRNazanin" w:hAnsi="IRNazanin" w:eastAsia="IRNazanin"/>
          <w:color w:val="111111"/>
          <w:sz w:val="28"/>
          <w:sz w:val="28"/>
          <w:szCs w:val="28"/>
          <w:rtl w:val="true"/>
          <w:lang w:bidi="fa-IR"/>
        </w:rPr>
        <w:t>لتروح لتروح لتروح عنه یا علی</w:t>
      </w:r>
    </w:p>
    <w:p>
      <w:pPr>
        <w:pStyle w:val="BookText"/>
        <w:rPr/>
      </w:pPr>
      <w:r>
        <w:rPr>
          <w:rFonts w:ascii="IRNazanin" w:hAnsi="IRNazanin" w:eastAsia="IRNazanin"/>
          <w:color w:val="111111"/>
          <w:sz w:val="28"/>
          <w:sz w:val="28"/>
          <w:szCs w:val="28"/>
          <w:rtl w:val="true"/>
          <w:lang w:bidi="fa-IR"/>
        </w:rPr>
        <w:t>مجروح مجروح مجروح یا حیدر علی</w:t>
      </w:r>
    </w:p>
    <w:p>
      <w:pPr>
        <w:pStyle w:val="BookText"/>
        <w:rPr/>
      </w:pPr>
      <w:r>
        <w:rPr>
          <w:rFonts w:ascii="IRNazanin" w:hAnsi="IRNazanin" w:eastAsia="IRNazanin"/>
          <w:color w:val="111111"/>
          <w:sz w:val="28"/>
          <w:sz w:val="28"/>
          <w:szCs w:val="28"/>
          <w:rtl w:val="true"/>
          <w:lang w:bidi="fa-IR"/>
        </w:rPr>
        <w:t>فلما سمعت ام کلثوم نعي جبرئيل لطمت على وجهها وخدها وصاحت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أبتاه وا علياه وا محمداه وا سيداه ثم أقبلت إلى أخويها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تخبرهما فخرجا فإذا الناس ينوحون وينادون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إماماه وا أمير المؤمنيناه، قتل والله إمام عابد مجاهد لم يسجد لصنم، کان أشبه الناس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صرخات الناس ناديا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أبتاه وا علياه ليت الموت أعدمنا الحياة هذا ما وعد الله ورسوله وثار جميع من في المسجد في طلب الملعون، وماجوا بالسلاح فما کان يرى إلا صفق الأيدي على الهامات، وعلوا الصرخات، وکان ابن ملجم خائفا مرعوبا، ثم ولى هاربا وخرج من المسجد وأحاط الناس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محرابه يشد الضربة ويأخذ التراب ويضعه عليها، ثم تلا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خَلَقْنَاکمْ وَفِيهَا نُعِيدُکمْ وَمِنْهَا نُخْرِجُکمْ تَارَةً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أمر الله وصدق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الناس الضجة ثار إليه کل من کان في المسجد، وصاروا يدورون ولا يدرون أين يذهبون من شدة الصدمة والدهشة، ثم أحاطوا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يشد رأسه بمئزره، والدم يجري على وجهه ولحيته، وقد خضبت بدمائه،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وعد الله ورسوله وصدق الله ورسوله</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انقطاع ظهراه يعز والله علي أن أراک هکذا، ففتح عينه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لا جزع على أبيک بعد اليوم، هذا جدک محمد المصطفى وجدتک خديجة الکبرى وأمک فاطمة الزهراء محدقون منتظرون قدوم أبيک، فطب نفسا وقر عينا وکف عن البکاء، فإن الملائکة قد ارتفعت أصواتهم فی السماء</w:t>
      </w:r>
      <w:r>
        <w:rPr>
          <w:rFonts w:eastAsia="IRNazanin" w:cs="IRNazanin"/>
          <w:color w:val="111111"/>
          <w:sz w:val="28"/>
          <w:szCs w:val="28"/>
          <w:rtl w:val="true"/>
          <w:lang w:bidi="fa-IR"/>
        </w:rPr>
        <w:t>.</w:t>
      </w:r>
      <w:r>
        <w:rPr>
          <w:rStyle w:val="FootnoteAnchor"/>
          <w:rtl w:val="true"/>
        </w:rPr>
        <w:footnoteReference w:id="453"/>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حملوا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الدار، وکانت زينب وأم کلثوم وباقي العلويات واقفات على باب الدار ينتظرنه فلما رأينه بهذه الحالة بکين وقلن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أبتاه، وامصيبتاه و لما نظرت إليه زينب مشقوق الرأس والدماء تسيل على لحيته کأني بها صاحت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ونت اوصاحت يالمجبلين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هالشايلينه اوياکم امنين</w:t>
      </w:r>
    </w:p>
    <w:p>
      <w:pPr>
        <w:pStyle w:val="BookText"/>
        <w:rPr/>
      </w:pPr>
      <w:r>
        <w:rPr>
          <w:rFonts w:ascii="Amiri" w:hAnsi="Amiri" w:eastAsia="Amiri" w:cs="Amiri"/>
          <w:color w:val="111111"/>
          <w:sz w:val="28"/>
          <w:sz w:val="28"/>
          <w:szCs w:val="28"/>
          <w:rtl w:val="true"/>
          <w:lang w:bidi="ar-SA"/>
        </w:rPr>
        <w:t>اسمع لطم وصياح صوبين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 انضرب عودي يطيبين</w:t>
      </w:r>
    </w:p>
    <w:p>
      <w:pPr>
        <w:pStyle w:val="BookText"/>
        <w:rPr/>
      </w:pPr>
      <w:r>
        <w:rPr>
          <w:rFonts w:ascii="Amiri" w:hAnsi="Amiri" w:eastAsia="Amiri" w:cs="Amiri"/>
          <w:color w:val="111111"/>
          <w:sz w:val="28"/>
          <w:sz w:val="28"/>
          <w:szCs w:val="28"/>
          <w:rtl w:val="true"/>
          <w:lang w:bidi="ar-SA"/>
        </w:rPr>
        <w:t>لمن سمعها الحسن واحسين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صاحو يزينب زيدي الونين</w:t>
      </w:r>
    </w:p>
    <w:p>
      <w:pPr>
        <w:pStyle w:val="BookText"/>
        <w:rPr/>
      </w:pPr>
      <w:r>
        <w:rPr>
          <w:rFonts w:ascii="IRNazanin" w:hAnsi="IRNazanin" w:eastAsia="IRNazanin"/>
          <w:color w:val="111111"/>
          <w:sz w:val="28"/>
          <w:sz w:val="28"/>
          <w:szCs w:val="28"/>
          <w:rtl w:val="true"/>
          <w:lang w:bidi="fa-IR"/>
        </w:rPr>
        <w:t>ابوک انطبر والراس نصين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صاحت او هملت دمعة العين</w:t>
      </w:r>
    </w:p>
    <w:p>
      <w:pPr>
        <w:pStyle w:val="BookText"/>
        <w:rPr/>
      </w:pPr>
      <w:r>
        <w:rPr>
          <w:rFonts w:ascii="IRNazanin" w:hAnsi="IRNazanin" w:eastAsia="IRNazanin"/>
          <w:color w:val="111111"/>
          <w:sz w:val="28"/>
          <w:sz w:val="28"/>
          <w:szCs w:val="28"/>
          <w:rtl w:val="true"/>
          <w:lang w:bidi="fa-IR"/>
        </w:rPr>
        <w:t>عگبک يبويه اوجوهنه وين</w:t>
      </w:r>
    </w:p>
    <w:p>
      <w:pPr>
        <w:pStyle w:val="BookText"/>
        <w:rPr/>
      </w:pPr>
      <w:r>
        <w:rPr>
          <w:rFonts w:ascii="Amiri" w:hAnsi="Amiri" w:eastAsia="Amiri" w:cs="Amiri"/>
          <w:color w:val="111111"/>
          <w:sz w:val="28"/>
          <w:sz w:val="28"/>
          <w:szCs w:val="28"/>
          <w:rtl w:val="true"/>
          <w:lang w:bidi="ar-SA"/>
        </w:rPr>
        <w:t xml:space="preserve">يا له حادث أطل فأضحى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حبل الله المتين قطيعا</w:t>
      </w:r>
    </w:p>
    <w:p>
      <w:pPr>
        <w:pStyle w:val="BookText"/>
        <w:rPr/>
      </w:pPr>
      <w:r>
        <w:rPr>
          <w:rFonts w:ascii="Amiri" w:hAnsi="Amiri" w:eastAsia="Amiri" w:cs="Amiri"/>
          <w:color w:val="111111"/>
          <w:sz w:val="28"/>
          <w:sz w:val="28"/>
          <w:szCs w:val="28"/>
          <w:rtl w:val="true"/>
          <w:lang w:bidi="ar-SA"/>
        </w:rPr>
        <w:t>أورث المصطفى شجونا فأمسى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حجر الأحزان يطوي الضلوعا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لله وإنا إليه راجعون، ولا حول ولا قوة إلا بالله العلي العظيم، وسيعلم الذين ظلموا ال محمد أي منقلب ينقلبون والعاقبة للمتقين</w:t>
      </w:r>
      <w:r>
        <w:rPr>
          <w:rFonts w:eastAsia="Amiri" w:cs="Amiri" w:ascii="Amiri" w:hAnsi="Amiri"/>
          <w:color w:val="111111"/>
          <w:sz w:val="28"/>
          <w:szCs w:val="28"/>
          <w:rtl w:val="true"/>
          <w:lang w:bidi="ar-SA"/>
        </w:rPr>
        <w:t xml:space="preserve">. </w:t>
      </w:r>
      <w:bookmarkStart w:id="422" w:name="pg7088_58692"/>
    </w:p>
    <w:p>
      <w:pPr>
        <w:pStyle w:val="Heading3"/>
        <w:numPr>
          <w:ilvl w:val="2"/>
          <w:numId w:val="1"/>
        </w:numPr>
        <w:rPr/>
      </w:pPr>
      <w:bookmarkStart w:id="423" w:name="__RefHeading___Toc3461993_372815092"/>
      <w:bookmarkStart w:id="424" w:name="_Toc162"/>
      <w:bookmarkEnd w:id="422"/>
      <w:bookmarkEnd w:id="423"/>
      <w:r>
        <w:rPr>
          <w:rtl w:val="true"/>
        </w:rPr>
        <w:t xml:space="preserve">المجلس الثاني </w:t>
      </w:r>
      <w:r>
        <w:rPr>
          <w:rtl w:val="true"/>
        </w:rPr>
        <w:t>(</w:t>
      </w:r>
      <w:r>
        <w:rPr>
          <w:rtl w:val="true"/>
        </w:rPr>
        <w:t xml:space="preserve">ليلة جرح الإمام علي </w:t>
      </w:r>
      <w:r>
        <w:rPr>
          <w:rtl w:val="true"/>
        </w:rPr>
        <w:t>"</w:t>
      </w:r>
      <w:r>
        <w:rPr>
          <w:rtl w:val="true"/>
        </w:rPr>
        <w:t>ع</w:t>
      </w:r>
      <w:r>
        <w:rPr>
          <w:rtl w:val="true"/>
        </w:rPr>
        <w:t xml:space="preserve">" </w:t>
      </w:r>
      <w:r>
        <w:rPr/>
        <w:t>19</w:t>
      </w:r>
      <w:r>
        <w:rPr>
          <w:rtl w:val="true"/>
        </w:rPr>
        <w:t xml:space="preserve"> </w:t>
      </w:r>
      <w:r>
        <w:rPr>
          <w:rtl w:val="true"/>
        </w:rPr>
        <w:t>رمضان</w:t>
      </w:r>
      <w:r>
        <w:rPr>
          <w:rtl w:val="true"/>
        </w:rPr>
        <w:t>)</w:t>
      </w:r>
      <w:bookmarkEnd w:id="424"/>
    </w:p>
    <w:p>
      <w:pPr>
        <w:pStyle w:val="Heading4"/>
        <w:numPr>
          <w:ilvl w:val="3"/>
          <w:numId w:val="1"/>
        </w:numPr>
        <w:rPr/>
      </w:pPr>
      <w:bookmarkStart w:id="425" w:name="__RefHeading___Toc3461995_372815092"/>
      <w:bookmarkStart w:id="426" w:name="_Toc163"/>
      <w:bookmarkEnd w:id="425"/>
      <w:r>
        <w:rPr>
          <w:rtl w:val="true"/>
        </w:rPr>
        <w:t>اشارة</w:t>
      </w:r>
      <w:bookmarkEnd w:id="426"/>
    </w:p>
    <w:p>
      <w:pPr>
        <w:pStyle w:val="BookText"/>
        <w:rPr/>
      </w:pPr>
      <w:r>
        <w:rPr>
          <w:rFonts w:ascii="IRNazanin" w:hAnsi="IRNazanin" w:eastAsia="IRNazanin"/>
          <w:color w:val="111111"/>
          <w:sz w:val="28"/>
          <w:sz w:val="28"/>
          <w:szCs w:val="28"/>
          <w:rtl w:val="true"/>
          <w:lang w:bidi="fa-IR"/>
        </w:rPr>
        <w:t>بسم الله الرحمن الرحیم و الحمدلله رب العالمین و الصلاة و السلام علی اشرف الخلق اجمعین ابالقاسم محمد و علی ال بیته الطیبن الطاهرین المعصومین المظلومین لاسیما بقیة الله فی ارضه صاحب الزمان عجل الله فرجه الشریف و العنة علی اعدائهم اجمعین الی ابد الابدین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الله علیک یا ابا الحسن یا علی ابن ابی طالب یا امیر المؤمنین، صلی الله علیک یا سید الوصیین، صلی الله علیک یا اول الناس اسلاما و اقدمهم ایمانا یا علی، صلی الله علیک یا اخ الرسول و یا زوج البتول یا ابا السبطین حسن و حسین یا صاحب البیعتین ایها الضارب بالسیفین و الطاعن بالرمحین، صلی الله علیک یا مصلی القبلتین، صلی الله علیک فارس بدر و احد و حنین لعن الله من ظلمک و لعن الله من شارک بظلمک و لعن الله من سمع بظلمک فرضی به، صلی الله علیک یا اسد الله الغالب یا علی ابن ابی طالب صلی الله علیک یا شهید المحراب و یا داحی الباب صلی الله علیک یا ابا تراب صلی الله علیک یا ابا المساکین و الارامل و الایتام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سلم لمن سالمک و حرب لمن حاربک، موال لمن والاک و معاد لمن عاداک و ابرء الی الله من اعداک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برق ان جئت الغري فقل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اتراک تعلم من بارضک مودع</w:t>
      </w:r>
    </w:p>
    <w:p>
      <w:pPr>
        <w:pStyle w:val="BookText"/>
        <w:rPr/>
      </w:pPr>
      <w:r>
        <w:rPr>
          <w:rFonts w:ascii="IRNazanin" w:hAnsi="IRNazanin" w:eastAsia="IRNazanin"/>
          <w:color w:val="111111"/>
          <w:sz w:val="28"/>
          <w:sz w:val="28"/>
          <w:szCs w:val="28"/>
          <w:rtl w:val="true"/>
          <w:lang w:bidi="fa-IR"/>
        </w:rPr>
        <w:t>فيک ابن عمران الکليم وبعده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يقفيه واحمد يتبع</w:t>
      </w:r>
    </w:p>
    <w:p>
      <w:pPr>
        <w:pStyle w:val="BookText"/>
        <w:rPr/>
      </w:pPr>
      <w:r>
        <w:rPr>
          <w:rFonts w:ascii="IRNazanin" w:hAnsi="IRNazanin" w:eastAsia="IRNazanin"/>
          <w:color w:val="111111"/>
          <w:sz w:val="28"/>
          <w:sz w:val="28"/>
          <w:szCs w:val="28"/>
          <w:rtl w:val="true"/>
          <w:lang w:bidi="fa-IR"/>
        </w:rPr>
        <w:t>بل فيک جبريل وميکال 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رافيل والملأ المقدس اجمع</w:t>
      </w:r>
    </w:p>
    <w:p>
      <w:pPr>
        <w:pStyle w:val="BookText"/>
        <w:rPr/>
      </w:pPr>
      <w:r>
        <w:rPr>
          <w:rFonts w:ascii="IRNazanin" w:hAnsi="IRNazanin" w:eastAsia="IRNazanin"/>
          <w:color w:val="111111"/>
          <w:sz w:val="28"/>
          <w:sz w:val="28"/>
          <w:szCs w:val="28"/>
          <w:rtl w:val="true"/>
          <w:lang w:bidi="fa-IR"/>
        </w:rPr>
        <w:t>بل فيک نور الله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لذوي البصائر يستشف ويلمع</w:t>
      </w:r>
    </w:p>
    <w:p>
      <w:pPr>
        <w:pStyle w:val="BookText"/>
        <w:rPr/>
      </w:pPr>
      <w:r>
        <w:rPr>
          <w:rFonts w:ascii="IRNazanin" w:hAnsi="IRNazanin" w:eastAsia="IRNazanin"/>
          <w:color w:val="111111"/>
          <w:sz w:val="28"/>
          <w:sz w:val="28"/>
          <w:szCs w:val="28"/>
          <w:rtl w:val="true"/>
          <w:lang w:bidi="fa-IR"/>
        </w:rPr>
        <w:t>فيک الإمام المرتضى فيک الوصي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المجتبى فيک البطين الأنزع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 طرت الفجر أظلمت دنيانه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مسجد الکوفه ينحب أوذانه</w:t>
      </w:r>
      <w:r>
        <w:rPr>
          <w:rStyle w:val="FootnoteAnchor"/>
          <w:rtl w:val="true"/>
        </w:rPr>
        <w:footnoteReference w:id="4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 اویا شنوه صاح الاذان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w:t>
      </w:r>
    </w:p>
    <w:p>
      <w:pPr>
        <w:pStyle w:val="BookText"/>
        <w:rPr/>
      </w:pPr>
      <w:r>
        <w:rPr>
          <w:rFonts w:ascii="IRNazanin" w:hAnsi="IRNazanin" w:eastAsia="IRNazanin"/>
          <w:color w:val="111111"/>
          <w:sz w:val="28"/>
          <w:sz w:val="28"/>
          <w:szCs w:val="28"/>
          <w:rtl w:val="true"/>
          <w:lang w:bidi="fa-IR"/>
        </w:rPr>
        <w:t>وي طرت الصباح الشمس مکسوفه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خطر ما ظن قبل مشيوفه</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تتراکض الناس المسجد الکوفه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شیصیحون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الله اکبر </w:t>
      </w:r>
      <w:bookmarkStart w:id="427" w:name="pg7088_58694"/>
    </w:p>
    <w:p>
      <w:pPr>
        <w:pStyle w:val="BookText"/>
        <w:rPr/>
      </w:pPr>
      <w:bookmarkEnd w:id="427"/>
      <w:r>
        <w:rPr>
          <w:rFonts w:ascii="IRNazanin" w:hAnsi="IRNazanin" w:eastAsia="IRNazanin"/>
          <w:color w:val="111111"/>
          <w:sz w:val="28"/>
          <w:sz w:val="28"/>
          <w:szCs w:val="28"/>
          <w:rtl w:val="true"/>
          <w:lang w:bidi="fa-IR"/>
        </w:rPr>
        <w:t>سمعت بالخبر و أهرعت مرعوبه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بنکبه چبيره الشيعه منکوبه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 صاحت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w:t>
      </w:r>
    </w:p>
    <w:p>
      <w:pPr>
        <w:pStyle w:val="BookText"/>
        <w:rPr/>
      </w:pPr>
      <w:r>
        <w:rPr>
          <w:rFonts w:ascii="IRNazanin" w:hAnsi="IRNazanin" w:eastAsia="IRNazanin"/>
          <w:color w:val="111111"/>
          <w:sz w:val="28"/>
          <w:sz w:val="28"/>
          <w:szCs w:val="28"/>
          <w:rtl w:val="true"/>
          <w:lang w:bidi="fa-IR"/>
        </w:rPr>
        <w:t>حين اللي تعنه علي المحرابه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أنوه إعله السجود إبدمعه سچابه</w:t>
      </w:r>
    </w:p>
    <w:p>
      <w:pPr>
        <w:pStyle w:val="BookText"/>
        <w:rPr/>
      </w:pPr>
      <w:r>
        <w:rPr>
          <w:rFonts w:ascii="Amiri" w:hAnsi="Amiri" w:eastAsia="Amiri" w:cs="Amiri"/>
          <w:color w:val="111111"/>
          <w:sz w:val="28"/>
          <w:sz w:val="28"/>
          <w:szCs w:val="28"/>
          <w:rtl w:val="true"/>
          <w:lang w:bidi="ar-SA"/>
        </w:rPr>
        <w:t>و لن سيف المرادي إبهامته صابه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تقول انا نايمه وبعزة النوم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المنادي يصيح چلثوم</w:t>
      </w:r>
    </w:p>
    <w:p>
      <w:pPr>
        <w:pStyle w:val="BookText"/>
        <w:rPr/>
      </w:pPr>
      <w:r>
        <w:rPr>
          <w:rFonts w:ascii="IRNazanin" w:hAnsi="IRNazanin" w:eastAsia="IRNazanin"/>
          <w:color w:val="111111"/>
          <w:sz w:val="28"/>
          <w:sz w:val="28"/>
          <w:szCs w:val="28"/>
          <w:rtl w:val="true"/>
          <w:lang w:bidi="fa-IR"/>
        </w:rPr>
        <w:t>چلثوم ابوج انطبر و ابسيف مسموم</w:t>
      </w:r>
    </w:p>
    <w:p>
      <w:pPr>
        <w:pStyle w:val="BookText"/>
        <w:rPr/>
      </w:pPr>
      <w:r>
        <w:rPr>
          <w:rFonts w:ascii="IRNazanin" w:hAnsi="IRNazanin" w:eastAsia="IRNazanin"/>
          <w:color w:val="111111"/>
          <w:sz w:val="28"/>
          <w:sz w:val="28"/>
          <w:szCs w:val="28"/>
          <w:rtl w:val="true"/>
          <w:lang w:bidi="fa-IR"/>
        </w:rPr>
        <w:t>والله فزت ولن جبريل ينعاه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ابوچ انچتل او ما واحد وياه</w:t>
      </w:r>
    </w:p>
    <w:p>
      <w:pPr>
        <w:pStyle w:val="BookText"/>
        <w:rPr/>
      </w:pPr>
      <w:r>
        <w:rPr>
          <w:rFonts w:ascii="IRNazanin" w:hAnsi="IRNazanin" w:eastAsia="IRNazanin"/>
          <w:color w:val="111111"/>
          <w:sz w:val="28"/>
          <w:sz w:val="28"/>
          <w:szCs w:val="28"/>
          <w:rtl w:val="true"/>
          <w:lang w:bidi="fa-IR"/>
        </w:rPr>
        <w:t>والله اجت للحسن تصرخ وتنخاه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البحر مداد، والغياض أقلام، والإنس کتاب، والجن حساب، ما أحصوا فضائلک يا أبا الحسن</w:t>
      </w:r>
      <w:r>
        <w:rPr>
          <w:rFonts w:eastAsia="IRNazanin" w:cs="IRNazanin"/>
          <w:color w:val="111111"/>
          <w:sz w:val="28"/>
          <w:szCs w:val="28"/>
          <w:rtl w:val="true"/>
          <w:lang w:bidi="fa-IR"/>
        </w:rPr>
        <w:t>)</w:t>
      </w:r>
    </w:p>
    <w:p>
      <w:pPr>
        <w:pStyle w:val="Heading4"/>
        <w:numPr>
          <w:ilvl w:val="3"/>
          <w:numId w:val="1"/>
        </w:numPr>
        <w:rPr/>
      </w:pPr>
      <w:bookmarkStart w:id="428" w:name="__RefHeading___Toc3461997_372815092"/>
      <w:bookmarkStart w:id="429" w:name="_Toc164"/>
      <w:bookmarkEnd w:id="428"/>
      <w:r>
        <w:rPr>
          <w:rtl w:val="true"/>
        </w:rPr>
        <w:t xml:space="preserve">فضائل الإمام علي </w:t>
      </w:r>
      <w:r>
        <w:rPr>
          <w:rtl w:val="true"/>
        </w:rPr>
        <w:t>(</w:t>
      </w:r>
      <w:r>
        <w:rPr>
          <w:rtl w:val="true"/>
        </w:rPr>
        <w:t>علیه السلام</w:t>
      </w:r>
      <w:r>
        <w:rPr>
          <w:rtl w:val="true"/>
        </w:rPr>
        <w:t>)</w:t>
      </w:r>
      <w:bookmarkEnd w:id="429"/>
    </w:p>
    <w:p>
      <w:pPr>
        <w:pStyle w:val="BookText"/>
        <w:rPr/>
      </w:pPr>
      <w:r>
        <w:rPr>
          <w:rFonts w:ascii="IRNazanin" w:hAnsi="IRNazanin" w:eastAsia="IRNazanin"/>
          <w:color w:val="111111"/>
          <w:sz w:val="28"/>
          <w:sz w:val="28"/>
          <w:szCs w:val="28"/>
          <w:rtl w:val="true"/>
          <w:lang w:bidi="fa-IR"/>
        </w:rPr>
        <w:t xml:space="preserve">إذا أراد المتکلم الحديث عن فضائل ومناقب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يجد نفسه حائرا من أين يبدأ وإلى أين يسير ومتى ينتهي، والحق إننا عاجزون عن الإلمام والإحصاء لفضائله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هذا التصريح من النبي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عدم إمکان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فالنبي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عن هذه الحقيقة الراسخة في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أعرف الناس به بعد الله سبحانه وتعالى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والمقصود من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هذا بحار متکثرة لو صارت مواد و هو الجوهر، وصارت الأشجار کلها أقلاما و الجن یحسبون و الانسن کلهم یکتبون لا يفي بفضائل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فنحن وإن عجزنا عن الإحصاء، لکن حدثنا التاريخ والسير عن فضائله التی هی عجيبة متضادة ولذا قال صفي الدين الحلي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جمعت في صفاتک الأضداد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فلهذا عزت لک الأنداد</w:t>
      </w:r>
    </w:p>
    <w:p>
      <w:pPr>
        <w:pStyle w:val="BookText"/>
        <w:rPr/>
      </w:pPr>
      <w:r>
        <w:rPr>
          <w:rFonts w:ascii="IRNazanin" w:hAnsi="IRNazanin" w:eastAsia="IRNazanin"/>
          <w:color w:val="111111"/>
          <w:sz w:val="28"/>
          <w:sz w:val="28"/>
          <w:szCs w:val="28"/>
          <w:rtl w:val="true"/>
          <w:lang w:bidi="fa-IR"/>
        </w:rPr>
        <w:t>زاهد حاکم حليم 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فاتک ناسک فقير جواد</w:t>
      </w:r>
    </w:p>
    <w:p>
      <w:pPr>
        <w:pStyle w:val="BookText"/>
        <w:rPr/>
      </w:pPr>
      <w:r>
        <w:rPr>
          <w:rFonts w:ascii="Amiri" w:hAnsi="Amiri" w:eastAsia="Amiri" w:cs="Amiri"/>
          <w:color w:val="111111"/>
          <w:sz w:val="28"/>
          <w:sz w:val="28"/>
          <w:szCs w:val="28"/>
          <w:rtl w:val="true"/>
          <w:lang w:bidi="ar-SA"/>
        </w:rPr>
        <w:t>شيم</w:t>
      </w:r>
    </w:p>
    <w:p>
      <w:pPr>
        <w:pStyle w:val="BookText"/>
        <w:rPr/>
      </w:pPr>
      <w:r>
        <w:rPr>
          <w:rFonts w:ascii="Amiri" w:hAnsi="Amiri" w:eastAsia="Amiri" w:cs="Amiri"/>
          <w:color w:val="111111"/>
          <w:sz w:val="28"/>
          <w:sz w:val="28"/>
          <w:szCs w:val="28"/>
          <w:rtl w:val="true"/>
          <w:lang w:bidi="ar-SA"/>
        </w:rPr>
        <w:t>ما جمعن في بشر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حاز مثلهن العباد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يخجل النسيم من اللطف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وبأس يذوب منه الجماد </w:t>
      </w:r>
      <w:bookmarkStart w:id="430" w:name="pg7088_58696"/>
    </w:p>
    <w:p>
      <w:pPr>
        <w:pStyle w:val="Heading4"/>
        <w:numPr>
          <w:ilvl w:val="3"/>
          <w:numId w:val="1"/>
        </w:numPr>
        <w:rPr/>
      </w:pPr>
      <w:bookmarkStart w:id="431" w:name="__RefHeading___Toc3461999_372815092"/>
      <w:bookmarkStart w:id="432" w:name="_Toc165"/>
      <w:bookmarkEnd w:id="430"/>
      <w:bookmarkEnd w:id="431"/>
      <w:r>
        <w:rPr>
          <w:rtl w:val="true"/>
        </w:rPr>
        <w:t>سبقه في الإسلام</w:t>
      </w:r>
      <w:bookmarkEnd w:id="432"/>
    </w:p>
    <w:p>
      <w:pPr>
        <w:pStyle w:val="BookText"/>
        <w:rPr/>
      </w:pPr>
      <w:r>
        <w:rPr>
          <w:rFonts w:ascii="IRNazanin" w:hAnsi="IRNazanin" w:eastAsia="IRNazanin"/>
          <w:color w:val="111111"/>
          <w:sz w:val="28"/>
          <w:sz w:val="28"/>
          <w:szCs w:val="28"/>
          <w:rtl w:val="true"/>
          <w:lang w:bidi="fa-IR"/>
        </w:rPr>
        <w:t xml:space="preserve">وأول تلک الفضائل والمفاخر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سبقه في الإسلام وتقدمه، فان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و هو علی الاسلام، و قال علي مفتخرا بذلک</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محمد النبي أخي و صهري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حمزة سيد الشهداء عمي</w:t>
      </w:r>
    </w:p>
    <w:p>
      <w:pPr>
        <w:pStyle w:val="BookText"/>
        <w:rPr/>
      </w:pPr>
      <w:r>
        <w:rPr>
          <w:rFonts w:ascii="IRNazanin" w:hAnsi="IRNazanin" w:eastAsia="IRNazanin"/>
          <w:color w:val="111111"/>
          <w:sz w:val="28"/>
          <w:sz w:val="28"/>
          <w:szCs w:val="28"/>
          <w:rtl w:val="true"/>
          <w:lang w:bidi="fa-IR"/>
        </w:rPr>
        <w:t>و جعفر الذي يضحي و يمسي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يطير مع الملائکة ابن أمي</w:t>
      </w:r>
    </w:p>
    <w:p>
      <w:pPr>
        <w:pStyle w:val="BookText"/>
        <w:rPr/>
      </w:pPr>
      <w:r>
        <w:rPr>
          <w:rFonts w:ascii="IRNazanin" w:hAnsi="IRNazanin" w:eastAsia="IRNazanin"/>
          <w:color w:val="111111"/>
          <w:sz w:val="28"/>
          <w:sz w:val="28"/>
          <w:szCs w:val="28"/>
          <w:rtl w:val="true"/>
          <w:lang w:bidi="fa-IR"/>
        </w:rPr>
        <w:t>و بنت محمد سکني و عرسي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مشوب لحمها بدمي و لحمي</w:t>
      </w:r>
    </w:p>
    <w:p>
      <w:pPr>
        <w:pStyle w:val="BookText"/>
        <w:rPr/>
      </w:pPr>
      <w:r>
        <w:rPr>
          <w:rFonts w:ascii="IRNazanin" w:hAnsi="IRNazanin" w:eastAsia="IRNazanin"/>
          <w:color w:val="111111"/>
          <w:sz w:val="28"/>
          <w:sz w:val="28"/>
          <w:szCs w:val="28"/>
          <w:rtl w:val="true"/>
          <w:lang w:bidi="fa-IR"/>
        </w:rPr>
        <w:t>و سبطا أحمد ولداي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منکم له سهم کسهمي</w:t>
      </w:r>
    </w:p>
    <w:p>
      <w:pPr>
        <w:pStyle w:val="BookText"/>
        <w:rPr/>
      </w:pPr>
      <w:r>
        <w:rPr>
          <w:rFonts w:ascii="IRNazanin" w:hAnsi="IRNazanin" w:eastAsia="IRNazanin"/>
          <w:color w:val="111111"/>
          <w:sz w:val="28"/>
          <w:sz w:val="28"/>
          <w:szCs w:val="28"/>
          <w:rtl w:val="true"/>
          <w:lang w:bidi="fa-IR"/>
        </w:rPr>
        <w:t>سبقتکم إلى الإسلام 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 ما بلغت أوان حلمي</w:t>
      </w:r>
    </w:p>
    <w:p>
      <w:pPr>
        <w:pStyle w:val="BookText"/>
        <w:rPr/>
      </w:pPr>
      <w:r>
        <w:rPr>
          <w:rFonts w:ascii="IRNazanin" w:hAnsi="IRNazanin" w:eastAsia="IRNazanin"/>
          <w:color w:val="111111"/>
          <w:sz w:val="28"/>
          <w:sz w:val="28"/>
          <w:szCs w:val="28"/>
          <w:rtl w:val="true"/>
          <w:lang w:bidi="fa-IR"/>
        </w:rPr>
        <w:t>أنا البطل الذي لن تنکروه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ليوم کريهة و ليوم سلم</w:t>
      </w:r>
    </w:p>
    <w:p>
      <w:pPr>
        <w:pStyle w:val="BookText"/>
        <w:rPr/>
      </w:pPr>
      <w:r>
        <w:rPr>
          <w:rFonts w:ascii="IRNazanin" w:hAnsi="IRNazanin" w:eastAsia="IRNazanin"/>
          <w:color w:val="111111"/>
          <w:sz w:val="28"/>
          <w:sz w:val="28"/>
          <w:szCs w:val="28"/>
          <w:rtl w:val="true"/>
          <w:lang w:bidi="fa-IR"/>
        </w:rPr>
        <w:t>و أوجب لي ولايته عليکم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يوم غدير خم</w:t>
      </w:r>
    </w:p>
    <w:p>
      <w:pPr>
        <w:pStyle w:val="BookText"/>
        <w:rPr/>
      </w:pPr>
      <w:r>
        <w:rPr>
          <w:rFonts w:ascii="IRNazanin" w:hAnsi="IRNazanin" w:eastAsia="IRNazanin"/>
          <w:color w:val="111111"/>
          <w:sz w:val="28"/>
          <w:sz w:val="28"/>
          <w:szCs w:val="28"/>
          <w:rtl w:val="true"/>
          <w:lang w:bidi="fa-IR"/>
        </w:rPr>
        <w:t>و أوصى بي لأمته لحکمي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فيکم له قدم کقدمي</w:t>
      </w:r>
    </w:p>
    <w:p>
      <w:pPr>
        <w:pStyle w:val="BookText"/>
        <w:rPr/>
      </w:pPr>
      <w:r>
        <w:rPr>
          <w:rFonts w:ascii="Amiri" w:hAnsi="Amiri" w:eastAsia="Amiri" w:cs="Amiri"/>
          <w:color w:val="111111"/>
          <w:sz w:val="28"/>
          <w:sz w:val="28"/>
          <w:szCs w:val="28"/>
          <w:rtl w:val="true"/>
          <w:lang w:bidi="ar-SA"/>
        </w:rPr>
        <w:t>فويل ثم ويل ثم 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لجاحد طاعتي من غير جرمي</w:t>
      </w:r>
    </w:p>
    <w:p>
      <w:pPr>
        <w:pStyle w:val="BookText"/>
        <w:rPr/>
      </w:pPr>
      <w:r>
        <w:rPr>
          <w:rFonts w:ascii="IRNazanin" w:hAnsi="IRNazanin" w:eastAsia="IRNazanin"/>
          <w:color w:val="111111"/>
          <w:sz w:val="28"/>
          <w:sz w:val="28"/>
          <w:szCs w:val="28"/>
          <w:rtl w:val="true"/>
          <w:lang w:bidi="fa-IR"/>
        </w:rPr>
        <w:t xml:space="preserve">فلما قرأ معاوية الکتاب قال مزقه يا غلام لا يقرأه أهل الشام فيميلون معه نحو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سبقتکم إلى الإسلام 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 ما بلغت أوان حلمي</w:t>
      </w:r>
    </w:p>
    <w:p>
      <w:pPr>
        <w:pStyle w:val="BookText"/>
        <w:rPr/>
      </w:pPr>
      <w:r>
        <w:rPr>
          <w:rFonts w:ascii="Amiri" w:hAnsi="Amiri" w:eastAsia="Amiri" w:cs="Amiri"/>
          <w:color w:val="111111"/>
          <w:sz w:val="28"/>
          <w:sz w:val="28"/>
          <w:szCs w:val="28"/>
          <w:rtl w:val="true"/>
          <w:lang w:bidi="ar-SA"/>
        </w:rPr>
        <w:t>و للسبق في الإسلام قيمة عول عليها القرآن الکريم وأشاد بها، وقد أعلن صراحة بأن للسابقين في الإسلام منزلة وقيمة هناک،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Style w:val="FootnoteAnchor"/>
          <w:rtl w:val="true"/>
        </w:rPr>
        <w:footnoteReference w:id="457"/>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33" w:name="pg7088_58698"/>
    </w:p>
    <w:p>
      <w:pPr>
        <w:pStyle w:val="BookText"/>
        <w:rPr/>
      </w:pPr>
      <w:bookmarkEnd w:id="433"/>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عبد الله، وأخو رسوله، وأنا الصديق الأکبر</w:t>
      </w:r>
      <w:r>
        <w:rPr>
          <w:rStyle w:val="FootnoteAnchor"/>
          <w:rtl w:val="true"/>
        </w:rPr>
        <w:footnoteReference w:id="459"/>
      </w:r>
      <w:r>
        <w:rPr>
          <w:rFonts w:ascii="IRNazanin" w:hAnsi="IRNazanin" w:eastAsia="IRNazanin"/>
          <w:color w:val="111111"/>
          <w:sz w:val="28"/>
          <w:sz w:val="28"/>
          <w:szCs w:val="28"/>
          <w:rtl w:val="true"/>
          <w:lang w:bidi="fa-IR"/>
        </w:rPr>
        <w:t>، لا يقولها بعدي إلا کاذب مفتري، صليت مع رسول الله قبل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ذاک و الله أحد سبق بالشهادتين، و صلى القبلتين، و بايع البيعتين، و أعطى البسطتين، و هو أبو الإمامين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ردت عليه الشمس مرتين، و جرد السيف کرتين، فمثله في الامة کمثل ذي القرنين</w:t>
      </w:r>
      <w:r>
        <w:rPr>
          <w:rFonts w:eastAsia="IRNazanin" w:cs="IRNazanin"/>
          <w:color w:val="111111"/>
          <w:sz w:val="28"/>
          <w:szCs w:val="28"/>
          <w:rtl w:val="true"/>
          <w:lang w:bidi="fa-IR"/>
        </w:rPr>
        <w:t>»</w:t>
      </w:r>
      <w:r>
        <w:rPr>
          <w:rStyle w:val="FootnoteAnchor"/>
          <w:rtl w:val="true"/>
        </w:rPr>
        <w:footnoteReference w:id="461"/>
      </w:r>
    </w:p>
    <w:p>
      <w:pPr>
        <w:pStyle w:val="Heading4"/>
        <w:numPr>
          <w:ilvl w:val="3"/>
          <w:numId w:val="1"/>
        </w:numPr>
        <w:rPr/>
      </w:pPr>
      <w:bookmarkStart w:id="434" w:name="__RefHeading___Toc3462001_372815092"/>
      <w:bookmarkStart w:id="435" w:name="_Toc166"/>
      <w:bookmarkEnd w:id="434"/>
      <w:r>
        <w:rPr>
          <w:rtl w:val="true"/>
        </w:rPr>
        <w:t>زهده</w:t>
      </w:r>
      <w:bookmarkEnd w:id="43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زهد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الدنيا في جميع فترات حياته خصوصا لما تولى السلطة العامة للمسلمين، فقد تجرد تجردا تاما من جميع رغباتها وعاش عيشة البؤساء والفقراء، فلم يبن له دارا، ولم يلبس من أطايب الثياب وإنما کان يلبس لباس الفقراء، ويأکل أکلهم، مواساة لهم وهکذا انصرف </w:t>
      </w:r>
      <w:bookmarkStart w:id="436" w:name="pg7088_58701"/>
    </w:p>
    <w:p>
      <w:pPr>
        <w:pStyle w:val="BookText"/>
        <w:rPr/>
      </w:pPr>
      <w:bookmarkEnd w:id="436"/>
      <w:r>
        <w:rPr>
          <w:rFonts w:ascii="Amiri" w:hAnsi="Amiri" w:eastAsia="Amiri" w:cs="Amiri"/>
          <w:color w:val="111111"/>
          <w:sz w:val="28"/>
          <w:sz w:val="28"/>
          <w:szCs w:val="28"/>
          <w:rtl w:val="true"/>
          <w:lang w:bidi="ar-SA"/>
        </w:rPr>
        <w:t>عن الدنيا، وملاذها ومنافعها</w:t>
      </w:r>
      <w:r>
        <w:rPr>
          <w:rFonts w:eastAsia="Amiri" w:cs="Amiri" w:ascii="Amiri" w:hAnsi="Amiri"/>
          <w:color w:val="111111"/>
          <w:sz w:val="28"/>
          <w:szCs w:val="28"/>
          <w:rtl w:val="true"/>
          <w:lang w:bidi="ar-SA"/>
        </w:rPr>
        <w:t>.</w:t>
      </w:r>
      <w:r>
        <w:rPr>
          <w:rStyle w:val="FootnoteAnchor"/>
          <w:rtl w:val="true"/>
        </w:rPr>
        <w:footnoteReference w:id="462"/>
      </w:r>
      <w:r>
        <w:rPr>
          <w:rFonts w:ascii="IRNazanin" w:hAnsi="IRNazanin" w:eastAsia="IRNazanin"/>
          <w:color w:val="111111"/>
          <w:sz w:val="28"/>
          <w:sz w:val="28"/>
          <w:szCs w:val="28"/>
          <w:rtl w:val="true"/>
          <w:lang w:bidi="fa-IR"/>
        </w:rPr>
        <w:t xml:space="preserve">فعن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ولي علي خمس سنين وما وضع اجرة على اجرة، ولا لبنة على لبنة، ولا أقطع قطيعا، ولا أورث بيضاء، ولا حمراء</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کنزت من دنياکم تبرا، ولا ادخرت من غنائمها وفرا، ولا أعددت لبالي ثوبي طمرا، ولا حزت من أرضها شبرا، ولا أخذت منه إلا کقوت أتان دبرة</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أمثلة زهده ما رواه صالح بن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عليا قد رکب حمارا وأدلى رجليه إلى موضع واحد،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الذي أهنت الدنيا</w:t>
      </w:r>
      <w:r>
        <w:rPr>
          <w:rFonts w:eastAsia="IRNazanin" w:cs="IRNazanin"/>
          <w:color w:val="111111"/>
          <w:sz w:val="28"/>
          <w:szCs w:val="28"/>
          <w:rtl w:val="true"/>
          <w:lang w:bidi="fa-IR"/>
        </w:rPr>
        <w:t>»</w:t>
      </w:r>
      <w:r>
        <w:rPr>
          <w:rStyle w:val="FootnoteAnchor"/>
          <w:rtl w:val="true"/>
        </w:rPr>
        <w:footnoteReference w:id="466"/>
      </w:r>
    </w:p>
    <w:p>
      <w:pPr>
        <w:pStyle w:val="Heading4"/>
        <w:numPr>
          <w:ilvl w:val="3"/>
          <w:numId w:val="1"/>
        </w:numPr>
        <w:rPr/>
      </w:pPr>
      <w:bookmarkStart w:id="437" w:name="__RefHeading___Toc3462003_372815092"/>
      <w:bookmarkStart w:id="438" w:name="_Toc167"/>
      <w:bookmarkEnd w:id="437"/>
      <w:r>
        <w:rPr>
          <w:rtl w:val="true"/>
        </w:rPr>
        <w:t xml:space="preserve">لباس الإمام علي </w:t>
      </w:r>
      <w:r>
        <w:rPr>
          <w:rtl w:val="true"/>
        </w:rPr>
        <w:t>(</w:t>
      </w:r>
      <w:r>
        <w:rPr>
          <w:rtl w:val="true"/>
        </w:rPr>
        <w:t>علیه السلام</w:t>
      </w:r>
      <w:r>
        <w:rPr>
          <w:rtl w:val="true"/>
        </w:rPr>
        <w:t>)</w:t>
      </w:r>
      <w:bookmarkEnd w:id="438"/>
    </w:p>
    <w:p>
      <w:pPr>
        <w:pStyle w:val="BookText"/>
        <w:rPr/>
      </w:pPr>
      <w:r>
        <w:rPr>
          <w:rFonts w:ascii="IRNazanin" w:hAnsi="IRNazanin" w:eastAsia="IRNazanin"/>
          <w:color w:val="111111"/>
          <w:sz w:val="28"/>
          <w:sz w:val="28"/>
          <w:szCs w:val="28"/>
          <w:rtl w:val="true"/>
          <w:lang w:bidi="fa-IR"/>
        </w:rPr>
        <w:t xml:space="preserve">لم يعتن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بلباسه، وإنما کان يلبس أخشن الثياب، وليس عنده من الثياب غير الثوب الذي عليه کل ذلک إعراضا منه عن زهرة الحياة الدنيا وزهده بها ومواساة منه للفقراء وهذه بعض البوادر التي نقلت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أبو إسحاق السبيعي،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على عنق أبي وأمير المؤمنين علي بن أبي طالب يخطب، وهو يتروح بکمه،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أمير المؤمنين يجد الحر؟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يجد حرا ولا بردا، ولکنه غسل قميصه وهو رطب، ولا له غيره فهو يتروح به</w:t>
      </w:r>
      <w:r>
        <w:rPr>
          <w:rFonts w:eastAsia="IRNazanin" w:cs="IRNazanin"/>
          <w:color w:val="111111"/>
          <w:sz w:val="28"/>
          <w:szCs w:val="28"/>
          <w:rtl w:val="true"/>
          <w:lang w:bidi="fa-IR"/>
        </w:rPr>
        <w:t>.»</w:t>
      </w:r>
      <w:r>
        <w:rPr>
          <w:rStyle w:val="FootnoteAnchor"/>
          <w:rtl w:val="true"/>
        </w:rPr>
        <w:footnoteReference w:id="467"/>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علي بن الأقمر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يبيع سيفا له في السوق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يشتري مني هذا السيف، فوالذي فلق الحبة لطالما کشفت به الکرب عن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عندي ثمن إزار ما بعته</w:t>
      </w:r>
      <w:r>
        <w:rPr>
          <w:rFonts w:eastAsia="IRNazanin" w:cs="IRNazanin"/>
          <w:color w:val="111111"/>
          <w:sz w:val="28"/>
          <w:szCs w:val="28"/>
          <w:rtl w:val="true"/>
          <w:lang w:bidi="fa-IR"/>
        </w:rPr>
        <w:t>»</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بعض البوادر من زهده في لباسه وکم نحن اليوم بحاجة </w:t>
      </w:r>
      <w:bookmarkStart w:id="439" w:name="pg7088_58703"/>
    </w:p>
    <w:p>
      <w:pPr>
        <w:pStyle w:val="BookText"/>
        <w:rPr/>
      </w:pPr>
      <w:bookmarkEnd w:id="439"/>
      <w:r>
        <w:rPr>
          <w:rFonts w:ascii="Amiri" w:hAnsi="Amiri" w:eastAsia="Amiri" w:cs="Amiri"/>
          <w:color w:val="111111"/>
          <w:sz w:val="28"/>
          <w:sz w:val="28"/>
          <w:szCs w:val="28"/>
          <w:rtl w:val="true"/>
          <w:lang w:bidi="ar-SA"/>
        </w:rPr>
        <w:t>إلى الاقتداء بسيرته ونبذ مظاهر الإسراف المتفشية في مجتمعاتنا</w:t>
      </w:r>
      <w:r>
        <w:rPr>
          <w:rFonts w:eastAsia="Amiri" w:cs="Amiri" w:ascii="Amiri" w:hAnsi="Amiri"/>
          <w:color w:val="111111"/>
          <w:sz w:val="28"/>
          <w:szCs w:val="28"/>
          <w:rtl w:val="true"/>
          <w:lang w:bidi="ar-SA"/>
        </w:rPr>
        <w:t xml:space="preserve">. </w:t>
      </w:r>
      <w:r>
        <w:rPr>
          <w:rStyle w:val="FootnoteAnchor"/>
          <w:rtl w:val="true"/>
        </w:rPr>
        <w:footnoteReference w:id="469"/>
      </w:r>
    </w:p>
    <w:p>
      <w:pPr>
        <w:pStyle w:val="Heading4"/>
        <w:numPr>
          <w:ilvl w:val="3"/>
          <w:numId w:val="1"/>
        </w:numPr>
        <w:rPr/>
      </w:pPr>
      <w:bookmarkStart w:id="440" w:name="__RefHeading___Toc3462005_372815092"/>
      <w:bookmarkStart w:id="441" w:name="_Toc168"/>
      <w:bookmarkEnd w:id="440"/>
      <w:r>
        <w:rPr>
          <w:rtl w:val="true"/>
        </w:rPr>
        <w:t>طعامه</w:t>
      </w:r>
      <w:bookmarkEnd w:id="441"/>
    </w:p>
    <w:p>
      <w:pPr>
        <w:pStyle w:val="BookText"/>
        <w:rPr/>
      </w:pPr>
      <w:r>
        <w:rPr>
          <w:rFonts w:ascii="IRNazanin" w:hAnsi="IRNazanin" w:eastAsia="IRNazanin"/>
          <w:color w:val="111111"/>
          <w:sz w:val="28"/>
          <w:sz w:val="28"/>
          <w:szCs w:val="28"/>
          <w:rtl w:val="true"/>
          <w:lang w:bidi="fa-IR"/>
        </w:rPr>
        <w:t xml:space="preserve">وامتنع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تناول ألوان الأطعمة، واقتصر على ما يسد الرمق من الأطعمة البسيطة کالخبز والملح، وربما تعداه إلى اللبن أو الخل، وکان في أيام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يربط الحجر على بطنه من الجوع</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قليل التناول للحم، وقد قال</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تجعلوا بطونکم مقابر الحيوان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ويروي لنا سويد بن غفلة صورة من زهده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يقول</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علي بن أبي طالب القصر فوجدته جالسا و بين يديه صحيفة فيها لبن حازر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اللبن الحامض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أجد ريحه من شدة حموضته و في يده رغيف أرى قشار الشعير في وجهه و هو يکسر بيده أحيانا فإذا غلبه کسره برکبته و طرحه فيه فقال ادن و أصب من طعامنا هذا فقلت إني صائم فقال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من منعه الصوم من طعام يشتهيه کان حقا على الله أن يطعمه من طعام الجنة و يسقيه من شرابها قال فقلت لجاريته و هي قائمة بقريب منه ويحک يا فضة أ لا تتقين الله في هذا الشيخ أ لا تنخلون له طعاما مما أرى فيه من النخالة فقالت لقد تقدم إلينا أن لا ننخل له طعاما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لها فأخبرته فقال بأبي و أمي من لم ينخل له طعام و لم يشبع من خبز البر ثلاثة أيام حتى قبضه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المؤکد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ينل من أطائب الطعام حتى وافاه الأجل المحتوم، فقد أفطر في اخر يوم من حياته في شهر رمضان على خبز وجريش ملح، وأمر برفع اللبن الذي قدمته له بنته الزکية أم کلثوم</w:t>
      </w:r>
      <w:r>
        <w:rPr>
          <w:rStyle w:val="FootnoteAnchor"/>
          <w:rtl w:val="true"/>
        </w:rPr>
        <w:footnoteReference w:id="473"/>
      </w:r>
      <w:r>
        <w:rPr>
          <w:rFonts w:ascii="IRNazanin" w:hAnsi="IRNazanin" w:eastAsia="IRNazanin"/>
          <w:color w:val="111111"/>
          <w:sz w:val="28"/>
          <w:sz w:val="28"/>
          <w:szCs w:val="28"/>
          <w:rtl w:val="true"/>
          <w:lang w:bidi="fa-IR"/>
        </w:rPr>
        <w:t>، وهو في نفس الوقت کان يدعو اليتامى فيطعمهم العسل حتى قال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أني کنت يتيما</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bookmarkStart w:id="442" w:name="pg7088_58705"/>
    </w:p>
    <w:p>
      <w:pPr>
        <w:pStyle w:val="Heading4"/>
        <w:numPr>
          <w:ilvl w:val="3"/>
          <w:numId w:val="1"/>
        </w:numPr>
        <w:rPr/>
      </w:pPr>
      <w:bookmarkStart w:id="443" w:name="__RefHeading___Toc3462007_372815092"/>
      <w:bookmarkStart w:id="444" w:name="_Toc169"/>
      <w:bookmarkEnd w:id="442"/>
      <w:bookmarkEnd w:id="443"/>
      <w:r>
        <w:rPr>
          <w:rtl w:val="true"/>
        </w:rPr>
        <w:t>شجاعته</w:t>
      </w:r>
      <w:bookmarkEnd w:id="444"/>
    </w:p>
    <w:p>
      <w:pPr>
        <w:pStyle w:val="BookText"/>
        <w:rPr/>
      </w:pPr>
      <w:r>
        <w:rPr>
          <w:rFonts w:ascii="IRNazanin" w:hAnsi="IRNazanin" w:eastAsia="IRNazanin"/>
          <w:color w:val="111111"/>
          <w:sz w:val="28"/>
          <w:sz w:val="28"/>
          <w:szCs w:val="28"/>
          <w:rtl w:val="true"/>
          <w:lang w:bidi="fa-IR"/>
        </w:rPr>
        <w:t xml:space="preserve">من مظاهر شخصية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شجاعته النادرة التي صارت مضرب الأمثال وأنشودة الأبطال في کل زمان ومکان، فهو بطل الإسلام دون منازع، لا يعرف المسلمون سيفا کسيف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إطاحته لرؤوس المشرکين وأعلام الملحدين، ومواقفه المشرفة في واقعة بدر وأحد والأحزاب وغيرها تدلل بوضوح على أن الإسلام قام بجهوده وجهاده، ولولا جهاده وقوة بأسه وصلابة موقفه لما قام الإسلام ولقضت عليه قريش في أول بزوغ نوره، وقد شاعت في جميع الأوساط شجاعته، وراح الناس يتحدثون عنها بإعجاب، وقد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أفرس الناس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75"/>
      </w:r>
      <w:r>
        <w:rPr>
          <w:rFonts w:ascii="IRNazanin" w:hAnsi="IRNazanin" w:eastAsia="IRNazanin"/>
          <w:color w:val="111111"/>
          <w:sz w:val="28"/>
          <w:sz w:val="28"/>
          <w:szCs w:val="28"/>
          <w:rtl w:val="true"/>
          <w:lang w:bidi="fa-IR"/>
        </w:rPr>
        <w:t xml:space="preserve">فقد وهب الله تعالى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جسدية و نفسية، استطاع بهما أن يلحق العار والهزيمة بالذين يريدون إخماد نور الإسلام، ومن قوته أنه إذا أمسک بذراع رجل کأنما أمسک نفسه، ولم يستطع أن يتنفس</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وهو الذي قلع باب خيبر</w:t>
      </w:r>
      <w:r>
        <w:rPr>
          <w:rFonts w:eastAsia="Amiri" w:cs="Amiri" w:ascii="Amiri" w:hAnsi="Amiri"/>
          <w:color w:val="111111"/>
          <w:sz w:val="28"/>
          <w:szCs w:val="28"/>
          <w:rtl w:val="true"/>
          <w:lang w:bidi="ar-SA"/>
        </w:rPr>
        <w:t>.</w:t>
      </w:r>
      <w:r>
        <w:rPr>
          <w:rStyle w:val="FootnoteAnchor"/>
          <w:rtl w:val="true"/>
        </w:rPr>
        <w:footnoteReference w:id="477"/>
      </w:r>
    </w:p>
    <w:p>
      <w:pPr>
        <w:pStyle w:val="Heading4"/>
        <w:numPr>
          <w:ilvl w:val="3"/>
          <w:numId w:val="1"/>
        </w:numPr>
        <w:rPr/>
      </w:pPr>
      <w:bookmarkStart w:id="445" w:name="__RefHeading___Toc3462009_372815092"/>
      <w:bookmarkStart w:id="446" w:name="_Toc170"/>
      <w:bookmarkEnd w:id="445"/>
      <w:r>
        <w:rPr>
          <w:rtl w:val="true"/>
        </w:rPr>
        <w:t>نعي</w:t>
      </w:r>
      <w:bookmarkEnd w:id="446"/>
    </w:p>
    <w:p>
      <w:pPr>
        <w:pStyle w:val="BookText"/>
        <w:rPr/>
      </w:pPr>
      <w:r>
        <w:rPr>
          <w:rFonts w:ascii="IRNazanin" w:hAnsi="IRNazanin" w:eastAsia="IRNazanin"/>
          <w:color w:val="111111"/>
          <w:sz w:val="28"/>
          <w:sz w:val="28"/>
          <w:szCs w:val="28"/>
          <w:rtl w:val="true"/>
          <w:lang w:bidi="fa-IR"/>
        </w:rPr>
        <w:t xml:space="preserve">یروی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أتدري من أشقى الاخرين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بالفظ اخر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يضربک على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الى جبينه ورأسه</w:t>
      </w:r>
      <w:r>
        <w:rPr>
          <w:rFonts w:eastAsia="IRNazanin" w:cs="IRNazanin"/>
          <w:color w:val="111111"/>
          <w:sz w:val="28"/>
          <w:szCs w:val="28"/>
          <w:rtl w:val="true"/>
          <w:lang w:bidi="fa-IR"/>
        </w:rPr>
        <w:t>.</w:t>
      </w:r>
      <w:r>
        <w:rPr>
          <w:rStyle w:val="FootnoteAnchor"/>
          <w:rtl w:val="true"/>
        </w:rPr>
        <w:footnoteReference w:id="478"/>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روى أنه لما دخل شهر رمضان کان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يتعشى ليلة عند الحسن وليلة عند الحسین و عند بناته فکان لا يزيد على ثلاث لقم فقيل له في ليلة من الليالي ما لک لا تأکل؟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يأتيني أمر ربي وأنا خميص إنما هي ليلة أو ليلتان فأصيب وروي أن الإمام أمير المؤمنين لما أراد الخروج من بيته في الصبيحة التي ضرب فيها خرج إلى صحن الدار استقبلته الإوز فصحن في وجهه فجعلوا يطردوهن، فقال دعوهن فإنهن صوايح تتبعها نوايح، ثم خرج فأصيب صلوات الله وسلامه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الإمام صلوات الله وسلامه عليه وصلى بالناس فبينما هو ساجد ضربه اللعين ابن ملجم على رأسه بالسيف فصاح </w:t>
      </w:r>
    </w:p>
    <w:p>
      <w:pPr>
        <w:pStyle w:val="BookText"/>
        <w:rPr/>
      </w:pPr>
      <w:r>
        <w:rPr>
          <w:rFonts w:ascii="IRNazanin" w:hAnsi="IRNazanin" w:eastAsia="IRNazanin"/>
          <w:color w:val="111111"/>
          <w:sz w:val="28"/>
          <w:sz w:val="28"/>
          <w:szCs w:val="28"/>
          <w:rtl w:val="true"/>
          <w:lang w:bidi="fa-IR"/>
        </w:rPr>
        <w:t>الإمام صلوات الله وسلامه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فزت ورب الکعبة و عندما حملوه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منزله، وکأني به لما قاربوا البيت التفت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أولاده،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أنزلوني، ودعوني أمشي على قدمي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يا أمير المؤمنين؟ قال أخشى أن تراني ابنتي زينب بهذه الحالة فيتصدع قلبها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لقد انصدع قلب زينب بعدک، وذلک عندما رأت جسدابی عبدالله وکأني بها تخاطب أمير المؤمنين تقول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احسين ما خلوا تره اثياب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وساده الرمل واکفانه احراب</w:t>
      </w:r>
    </w:p>
    <w:p>
      <w:pPr>
        <w:pStyle w:val="BookText"/>
        <w:rPr/>
      </w:pPr>
      <w:r>
        <w:rPr>
          <w:rFonts w:ascii="IRNazanin" w:hAnsi="IRNazanin" w:eastAsia="IRNazanin"/>
          <w:color w:val="111111"/>
          <w:sz w:val="28"/>
          <w:sz w:val="28"/>
          <w:szCs w:val="28"/>
          <w:rtl w:val="true"/>
          <w:lang w:bidi="fa-IR"/>
        </w:rPr>
        <w:t>واعتب وأکثرلک بالاعتاب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بناتک سبوهن گوم الأجناب</w:t>
      </w:r>
    </w:p>
    <w:p>
      <w:pPr>
        <w:pStyle w:val="BookText"/>
        <w:rPr/>
      </w:pPr>
      <w:r>
        <w:rPr>
          <w:rFonts w:ascii="IRNazanin" w:hAnsi="IRNazanin" w:eastAsia="IRNazanin"/>
          <w:color w:val="111111"/>
          <w:sz w:val="28"/>
          <w:sz w:val="28"/>
          <w:szCs w:val="28"/>
          <w:rtl w:val="true"/>
          <w:lang w:bidi="fa-IR"/>
        </w:rPr>
        <w:t>لا خدر ظل أولا بگه احجاب</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لقد انصدع قلب زينب بعدک، وذلک عندما رأت رأس أخيها على رمح طويل، وکأني بها تخاطب حامل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يشايل راس حامينه أو ولينه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ريض خلي اتودعه اسکينه</w:t>
      </w:r>
    </w:p>
    <w:p>
      <w:pPr>
        <w:pStyle w:val="BookText"/>
        <w:rPr/>
      </w:pPr>
      <w:r>
        <w:rPr>
          <w:rFonts w:ascii="IRNazanin" w:hAnsi="IRNazanin" w:eastAsia="IRNazanin"/>
          <w:color w:val="111111"/>
          <w:sz w:val="28"/>
          <w:sz w:val="28"/>
          <w:szCs w:val="28"/>
          <w:rtl w:val="true"/>
          <w:lang w:bidi="fa-IR"/>
        </w:rPr>
        <w:t>ليش احسين ساکت عن ونينه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گلي تعب يو جرحه تخدر</w:t>
      </w:r>
    </w:p>
    <w:p>
      <w:pPr>
        <w:pStyle w:val="BookText"/>
        <w:rPr/>
      </w:pPr>
      <w:r>
        <w:rPr>
          <w:rFonts w:ascii="IRNazanin" w:hAnsi="IRNazanin" w:eastAsia="IRNazanin"/>
          <w:color w:val="111111"/>
          <w:sz w:val="28"/>
          <w:sz w:val="28"/>
          <w:szCs w:val="28"/>
          <w:rtl w:val="true"/>
          <w:lang w:bidi="fa-IR"/>
        </w:rPr>
        <w:t xml:space="preserve">بعد ماذا تقول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w:t>
      </w:r>
    </w:p>
    <w:p>
      <w:pPr>
        <w:pStyle w:val="BookText"/>
        <w:rPr/>
      </w:pPr>
      <w:r>
        <w:rPr>
          <w:rFonts w:ascii="IRNazanin" w:hAnsi="IRNazanin" w:eastAsia="IRNazanin"/>
          <w:color w:val="111111"/>
          <w:sz w:val="28"/>
          <w:sz w:val="28"/>
          <w:szCs w:val="28"/>
          <w:rtl w:val="true"/>
          <w:lang w:bidi="fa-IR"/>
        </w:rPr>
        <w:t>شيال راسه لا تلوحه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هبط عن بگايا الروس رمحه</w:t>
      </w:r>
    </w:p>
    <w:p>
      <w:pPr>
        <w:pStyle w:val="BookText"/>
        <w:rPr/>
      </w:pPr>
      <w:r>
        <w:rPr>
          <w:rFonts w:ascii="IRNazanin" w:hAnsi="IRNazanin" w:eastAsia="IRNazanin"/>
          <w:color w:val="111111"/>
          <w:sz w:val="28"/>
          <w:sz w:val="28"/>
          <w:szCs w:val="28"/>
          <w:rtl w:val="true"/>
          <w:lang w:bidi="fa-IR"/>
        </w:rPr>
        <w:t>أخاف ايفوت ريح الهوه ابجرحه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وأصوابه عليه ايگوم يسعر</w:t>
      </w:r>
    </w:p>
    <w:p>
      <w:pPr>
        <w:pStyle w:val="BookText"/>
        <w:rPr/>
      </w:pPr>
      <w:r>
        <w:rPr>
          <w:rFonts w:ascii="IRNazanin" w:hAnsi="IRNazanin" w:eastAsia="IRNazanin"/>
          <w:color w:val="111111"/>
          <w:sz w:val="28"/>
          <w:sz w:val="28"/>
          <w:szCs w:val="28"/>
          <w:rtl w:val="true"/>
          <w:lang w:bidi="fa-IR"/>
        </w:rPr>
        <w:t xml:space="preserve">یقول الراوی لما قتل أصحاب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ولم يبق معه أحد نظر إلى أهله وصحبه مجزرين کالأضاحي وهو مع ذلک يسمع عويل الأيامى وصراخ الأطفال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ذاب عن حرم رسول الله؟ هل من موحد يخاف الله فينا؟ هل من مغيث يرجو الله في إغاثتنا؟ فارتفعت أصوات النساء بالبکاء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وقف بباب خيمة النساء مودعا ونادى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زينب ويا أم کلثوم ويا فاطمة ويا سکينة عليکن مني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فأقبلن إليه ودرن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واعياله امن العطش يومن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اوصاح ابصوت للتوديع گومن</w:t>
      </w:r>
    </w:p>
    <w:p>
      <w:pPr>
        <w:pStyle w:val="BookText"/>
        <w:rPr/>
      </w:pPr>
      <w:r>
        <w:rPr>
          <w:rFonts w:ascii="IRNazanin" w:hAnsi="IRNazanin" w:eastAsia="IRNazanin"/>
          <w:color w:val="111111"/>
          <w:sz w:val="28"/>
          <w:sz w:val="28"/>
          <w:szCs w:val="28"/>
          <w:rtl w:val="true"/>
          <w:lang w:bidi="fa-IR"/>
        </w:rPr>
        <w:t>او مثل سرب القطا گامن يحومن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تطيح عليه وحدتهن او تعثر</w:t>
      </w:r>
    </w:p>
    <w:p>
      <w:pPr>
        <w:pStyle w:val="BookText"/>
        <w:rPr/>
      </w:pPr>
      <w:r>
        <w:rPr>
          <w:rFonts w:ascii="IRNazanin" w:hAnsi="IRNazanin" w:eastAsia="IRNazanin"/>
          <w:color w:val="111111"/>
          <w:sz w:val="28"/>
          <w:sz w:val="28"/>
          <w:szCs w:val="28"/>
          <w:rtl w:val="true"/>
          <w:lang w:bidi="fa-IR"/>
        </w:rPr>
        <w:t xml:space="preserve">والتفت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ابنته سکينة فراها منحازة عن النساء وقد رفعت صوتها بالبکاء فضمها إلى صدره وجعل يمسح دموعها بکمه وکان يحبها حبا شديدا وجعل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سَيَطُولُ بَعْدِي يَا سُکينَةُ فَاعْلِمِي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مِنْک البُکاءُ إِذَا الحِمَامُ دَهَانِي</w:t>
      </w:r>
    </w:p>
    <w:p>
      <w:pPr>
        <w:pStyle w:val="BookText"/>
        <w:rPr/>
      </w:pPr>
      <w:r>
        <w:rPr>
          <w:rFonts w:ascii="Amiri" w:hAnsi="Amiri" w:eastAsia="Amiri" w:cs="Amiri"/>
          <w:color w:val="111111"/>
          <w:sz w:val="28"/>
          <w:sz w:val="28"/>
          <w:szCs w:val="28"/>
          <w:rtl w:val="true"/>
          <w:lang w:bidi="ar-SA"/>
        </w:rPr>
        <w:t>لّا تُحْرِقِي قَلْبِي بِدَمْعِک حَسْرَةً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مِنِّي الرُّوحُ فِي جُثْمَانِي</w:t>
      </w:r>
    </w:p>
    <w:p>
      <w:pPr>
        <w:pStyle w:val="BookText"/>
        <w:rPr/>
      </w:pPr>
      <w:r>
        <w:rPr>
          <w:rFonts w:ascii="Amiri" w:hAnsi="Amiri" w:eastAsia="Amiri" w:cs="Amiri"/>
          <w:color w:val="111111"/>
          <w:sz w:val="28"/>
          <w:sz w:val="28"/>
          <w:szCs w:val="28"/>
          <w:rtl w:val="true"/>
          <w:lang w:bidi="ar-SA"/>
        </w:rPr>
        <w:t>فَإِذَا قُتِلْتُ فَأَنْتِ أَوْلَى بِالذِي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تَأْتِينَهُ يَا خِيَرَةَ النِّسْوَانِ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يبويه انروح کل احنه فداياک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دخذنه للحرب يحسين وياک </w:t>
      </w:r>
    </w:p>
    <w:p>
      <w:pPr>
        <w:pStyle w:val="BookText"/>
        <w:rPr/>
      </w:pPr>
      <w:r>
        <w:rPr>
          <w:rFonts w:ascii="IRNazanin" w:hAnsi="IRNazanin" w:eastAsia="IRNazanin"/>
          <w:color w:val="111111"/>
          <w:sz w:val="28"/>
          <w:sz w:val="28"/>
          <w:szCs w:val="28"/>
          <w:rtl w:val="true"/>
          <w:lang w:bidi="fa-IR"/>
        </w:rPr>
        <w:t>أهي غيبه يبويه واگعد اتناک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وگولن سافر ويومين يسدر</w:t>
      </w:r>
    </w:p>
    <w:p>
      <w:pPr>
        <w:pStyle w:val="BookText"/>
        <w:rPr/>
      </w:pPr>
      <w:r>
        <w:rPr>
          <w:rFonts w:ascii="IRNazanin" w:hAnsi="IRNazanin" w:eastAsia="IRNazanin"/>
          <w:color w:val="111111"/>
          <w:sz w:val="28"/>
          <w:sz w:val="28"/>
          <w:szCs w:val="28"/>
          <w:rtl w:val="true"/>
          <w:lang w:bidi="fa-IR"/>
        </w:rPr>
        <w:t>يبويه گول لا تخفي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روحتک يو بعد جيّه</w:t>
      </w:r>
    </w:p>
    <w:p>
      <w:pPr>
        <w:pStyle w:val="BookText"/>
        <w:rPr/>
      </w:pPr>
      <w:r>
        <w:rPr>
          <w:rFonts w:ascii="IRNazanin" w:hAnsi="IRNazanin" w:eastAsia="IRNazanin"/>
          <w:color w:val="111111"/>
          <w:sz w:val="28"/>
          <w:sz w:val="28"/>
          <w:szCs w:val="28"/>
          <w:rtl w:val="true"/>
          <w:lang w:bidi="fa-IR"/>
        </w:rPr>
        <w:t>يبويه ان کان رايح هاي هيه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اخذني اوياک عنّک مکدر اصبر</w:t>
      </w:r>
    </w:p>
    <w:p>
      <w:pPr>
        <w:pStyle w:val="BookText"/>
        <w:rPr/>
      </w:pPr>
      <w:r>
        <w:rPr>
          <w:rFonts w:ascii="Amiri" w:hAnsi="Amiri" w:eastAsia="Amiri" w:cs="Amiri"/>
          <w:color w:val="111111"/>
          <w:sz w:val="28"/>
          <w:sz w:val="28"/>
          <w:szCs w:val="28"/>
          <w:rtl w:val="true"/>
          <w:lang w:bidi="ar-SA"/>
        </w:rPr>
        <w:t>يا والدي والله هظيمة آه آه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أصير من زغري يتيمه</w:t>
      </w:r>
    </w:p>
    <w:p>
      <w:pPr>
        <w:pStyle w:val="BookText"/>
        <w:rPr/>
      </w:pPr>
      <w:r>
        <w:rPr>
          <w:rFonts w:ascii="IRNazanin" w:hAnsi="IRNazanin" w:eastAsia="IRNazanin"/>
          <w:color w:val="111111"/>
          <w:sz w:val="28"/>
          <w:sz w:val="28"/>
          <w:szCs w:val="28"/>
          <w:rtl w:val="true"/>
          <w:lang w:bidi="fa-IR"/>
        </w:rPr>
        <w:t>يبويه نروح کل احنا فداياک آه 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أخذني يا عزيز الروح وياک</w:t>
      </w:r>
    </w:p>
    <w:p>
      <w:pPr>
        <w:pStyle w:val="BookText"/>
        <w:rPr/>
      </w:pPr>
      <w:r>
        <w:rPr>
          <w:rFonts w:ascii="IRNazanin" w:hAnsi="IRNazanin" w:eastAsia="IRNazanin"/>
          <w:color w:val="111111"/>
          <w:sz w:val="28"/>
          <w:sz w:val="28"/>
          <w:szCs w:val="28"/>
          <w:rtl w:val="true"/>
          <w:lang w:bidi="fa-IR"/>
        </w:rPr>
        <w:t>ويتيمة فرت لجسم کفيلها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وکفيلها مرمى على الرمضاء</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زينب ومن قبل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بحمى دارها تحط الرحال </w:t>
      </w:r>
      <w:bookmarkStart w:id="447" w:name="pg7088_58712"/>
    </w:p>
    <w:p>
      <w:pPr>
        <w:pStyle w:val="Heading2"/>
        <w:numPr>
          <w:ilvl w:val="1"/>
          <w:numId w:val="1"/>
        </w:numPr>
        <w:rPr/>
      </w:pPr>
      <w:bookmarkStart w:id="448" w:name="__RefHeading___Toc3462011_372815092"/>
      <w:bookmarkStart w:id="449" w:name="_Toc171"/>
      <w:bookmarkEnd w:id="447"/>
      <w:bookmarkEnd w:id="448"/>
      <w:r>
        <w:rPr>
          <w:rtl w:val="true"/>
        </w:rPr>
        <w:t xml:space="preserve">الليلة العشرون </w:t>
      </w:r>
      <w:r>
        <w:rPr>
          <w:rtl w:val="true"/>
        </w:rPr>
        <w:t xml:space="preserve">: </w:t>
      </w:r>
      <w:r>
        <w:rPr>
          <w:rtl w:val="true"/>
        </w:rPr>
        <w:t>الوصايا و الوداع</w:t>
      </w:r>
      <w:bookmarkEnd w:id="449"/>
    </w:p>
    <w:p>
      <w:pPr>
        <w:pStyle w:val="Heading3"/>
        <w:numPr>
          <w:ilvl w:val="2"/>
          <w:numId w:val="1"/>
        </w:numPr>
        <w:rPr/>
      </w:pPr>
      <w:bookmarkStart w:id="450" w:name="__RefHeading___Toc3462013_372815092"/>
      <w:bookmarkStart w:id="451" w:name="_Toc172"/>
      <w:bookmarkEnd w:id="450"/>
      <w:r>
        <w:rPr>
          <w:rtl w:val="true"/>
        </w:rPr>
        <w:t>الليلة العشرون</w:t>
      </w:r>
      <w:r>
        <w:rPr>
          <w:rtl w:val="true"/>
        </w:rPr>
        <w:t xml:space="preserve">: </w:t>
      </w:r>
      <w:r>
        <w:rPr>
          <w:rtl w:val="true"/>
        </w:rPr>
        <w:t xml:space="preserve">الوصايا و الوداع </w:t>
      </w:r>
      <w:r>
        <w:rPr>
          <w:rtl w:val="true"/>
        </w:rPr>
        <w:t>(</w:t>
      </w:r>
      <w:r>
        <w:rPr>
          <w:rtl w:val="true"/>
        </w:rPr>
        <w:t>المجلس الاول</w:t>
      </w:r>
      <w:r>
        <w:rPr>
          <w:rtl w:val="true"/>
        </w:rPr>
        <w:t>)</w:t>
      </w:r>
      <w:bookmarkEnd w:id="451"/>
    </w:p>
    <w:p>
      <w:pPr>
        <w:pStyle w:val="Heading4"/>
        <w:numPr>
          <w:ilvl w:val="3"/>
          <w:numId w:val="1"/>
        </w:numPr>
        <w:rPr/>
      </w:pPr>
      <w:bookmarkStart w:id="452" w:name="__RefHeading___Toc3462015_372815092"/>
      <w:bookmarkStart w:id="453" w:name="_Toc173"/>
      <w:bookmarkEnd w:id="452"/>
      <w:r>
        <w:rPr>
          <w:rtl w:val="true"/>
        </w:rPr>
        <w:t>اشارة</w:t>
      </w:r>
      <w:bookmarkEnd w:id="453"/>
    </w:p>
    <w:p>
      <w:pPr>
        <w:pStyle w:val="BookText"/>
        <w:rPr/>
      </w:pPr>
      <w:r>
        <w:rPr>
          <w:rFonts w:ascii="IRNazanin" w:hAnsi="IRNazanin" w:eastAsia="IRNazanin"/>
          <w:color w:val="111111"/>
          <w:sz w:val="28"/>
          <w:sz w:val="28"/>
          <w:szCs w:val="28"/>
          <w:rtl w:val="true"/>
          <w:lang w:bidi="fa-IR"/>
        </w:rPr>
        <w:t>بسم الله الرحمن الرحیم و الحمدلله رب العالمین و الصلاة و السلام علی اشرف الخلق اجمعین ابالقاسم محمد و علی ال بیته الطیبن الطاهرین المعصومین المظلومین لاسیما بقیة الله فی ارضه صاحب الزمان عجل الله فرجه الشریف و العنة علی اعدائهم اجمعین الی ابد الابدین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الله علیک یا ابا الحسن یا علی ابن ابی طالب یا امیر المؤمنین، صلی الله علیک یا سید الوصیین، صلی الله علیک یا اول الناس اسلاما و اقدمهم ایمانا یا علی، صلی الله علیک یا اخ الرسول و یا زوج البتول یا ابا السبطین حسن و حسین یا صاحب البیعتین ایها الضارب بالسیفین و الطاعن بالرمحین، صلی الله علیک یا مصلی القبلتین، صلی الله علیک فارس بدر و احد و حنین لعن الله من ظلمک و لعن الله من شارک بظلمک و لعن الله من سمع بظلمک فرضی به، صلی الله علیک یا اسد الله الغالب یا علی ابن ابی طالب صلی الله علیک یا شهید المحراب و یا داحی الباب صلی الله علیک یا ابا تراب صلی الله علیک یا ابا المساکین و الارامل و الایتام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سلم لمن سالمک و حرب لمن حاربک، موال لمن والاک و معاد لمن عاداک و ابرء الی الله من اعداک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يا عينُ جودي فاسعدينا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فابکي أميرَ المؤمنينا</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ألا يا عين ويحک فاسعدينا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فابک أمير المؤمنينا</w:t>
      </w:r>
    </w:p>
    <w:p>
      <w:pPr>
        <w:pStyle w:val="BookText"/>
        <w:rPr/>
      </w:pPr>
      <w:r>
        <w:rPr>
          <w:rFonts w:ascii="IRNazanin" w:hAnsi="IRNazanin" w:eastAsia="IRNazanin"/>
          <w:color w:val="111111"/>
          <w:sz w:val="28"/>
          <w:sz w:val="28"/>
          <w:szCs w:val="28"/>
          <w:rtl w:val="true"/>
          <w:lang w:bidi="fa-IR"/>
        </w:rPr>
        <w:t>رزئنا خير من رکب المطايا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جال بها و من رکب السفينا</w:t>
      </w:r>
    </w:p>
    <w:p>
      <w:pPr>
        <w:pStyle w:val="BookText"/>
        <w:rPr/>
      </w:pPr>
      <w:r>
        <w:rPr>
          <w:rFonts w:ascii="Amiri" w:hAnsi="Amiri" w:eastAsia="Amiri" w:cs="Amiri"/>
          <w:color w:val="111111"/>
          <w:sz w:val="28"/>
          <w:sz w:val="28"/>
          <w:szCs w:val="28"/>
          <w:rtl w:val="true"/>
          <w:lang w:bidi="ar-SA"/>
        </w:rPr>
        <w:t>و من لبس النعال و من حذاها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قرأ المثاني والمئينا</w:t>
      </w:r>
    </w:p>
    <w:p>
      <w:pPr>
        <w:pStyle w:val="BookText"/>
        <w:rPr/>
      </w:pPr>
      <w:r>
        <w:rPr>
          <w:rFonts w:ascii="IRNazanin" w:hAnsi="IRNazanin" w:eastAsia="IRNazanin"/>
          <w:color w:val="111111"/>
          <w:sz w:val="28"/>
          <w:sz w:val="28"/>
          <w:szCs w:val="28"/>
          <w:rtl w:val="true"/>
          <w:lang w:bidi="fa-IR"/>
        </w:rPr>
        <w:t>فکل مناقب الخيرات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وحب رسول رب العالمينا</w:t>
      </w:r>
    </w:p>
    <w:p>
      <w:pPr>
        <w:pStyle w:val="BookText"/>
        <w:rPr/>
      </w:pPr>
      <w:r>
        <w:rPr>
          <w:rFonts w:ascii="IRNazanin" w:hAnsi="IRNazanin" w:eastAsia="IRNazanin"/>
          <w:color w:val="111111"/>
          <w:sz w:val="28"/>
          <w:sz w:val="28"/>
          <w:szCs w:val="28"/>
          <w:rtl w:val="true"/>
          <w:lang w:bidi="fa-IR"/>
        </w:rPr>
        <w:t>وکنا قبل مقتله بخير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نرى مولى رسول الله فينا</w:t>
      </w:r>
    </w:p>
    <w:p>
      <w:pPr>
        <w:pStyle w:val="BookText"/>
        <w:rPr/>
      </w:pPr>
      <w:r>
        <w:rPr>
          <w:rFonts w:ascii="Amiri" w:hAnsi="Amiri" w:eastAsia="Amiri" w:cs="Amiri"/>
          <w:color w:val="111111"/>
          <w:sz w:val="28"/>
          <w:sz w:val="28"/>
          <w:szCs w:val="28"/>
          <w:rtl w:val="true"/>
          <w:lang w:bidi="ar-SA"/>
        </w:rPr>
        <w:t>يقيم الدين لا يرتاب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يقضي بالفرائض مستيبنا</w:t>
      </w:r>
    </w:p>
    <w:p>
      <w:pPr>
        <w:pStyle w:val="BookText"/>
        <w:rPr/>
      </w:pPr>
      <w:r>
        <w:rPr>
          <w:rFonts w:ascii="IRNazanin" w:hAnsi="IRNazanin" w:eastAsia="IRNazanin"/>
          <w:color w:val="111111"/>
          <w:sz w:val="28"/>
          <w:sz w:val="28"/>
          <w:szCs w:val="28"/>
          <w:rtl w:val="true"/>
          <w:lang w:bidi="fa-IR"/>
        </w:rPr>
        <w:t>و يدعو للجماعة من عصاه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وينهک قطيع ايدي السارقينا</w:t>
      </w:r>
    </w:p>
    <w:p>
      <w:pPr>
        <w:pStyle w:val="BookText"/>
        <w:rPr/>
      </w:pPr>
      <w:r>
        <w:rPr>
          <w:rFonts w:ascii="IRNazanin" w:hAnsi="IRNazanin" w:eastAsia="IRNazanin"/>
          <w:color w:val="111111"/>
          <w:sz w:val="28"/>
          <w:sz w:val="28"/>
          <w:szCs w:val="28"/>
          <w:rtl w:val="true"/>
          <w:lang w:bidi="fa-IR"/>
        </w:rPr>
        <w:t>وليس بکاتم علما لديه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يخلق من المتجبرينا</w:t>
      </w:r>
    </w:p>
    <w:p>
      <w:pPr>
        <w:pStyle w:val="BookText"/>
        <w:rPr/>
      </w:pPr>
      <w:r>
        <w:rPr>
          <w:rFonts w:ascii="Amiri" w:hAnsi="Amiri" w:eastAsia="Amiri" w:cs="Amiri"/>
          <w:color w:val="111111"/>
          <w:sz w:val="28"/>
          <w:sz w:val="28"/>
          <w:szCs w:val="28"/>
          <w:rtl w:val="true"/>
          <w:lang w:bidi="ar-SA"/>
        </w:rPr>
        <w:t>وکنَّا قبلَ مِهلَکهِ بِخَيرٍ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 فِنِيا وصيَ المُسلميَنا</w:t>
      </w:r>
    </w:p>
    <w:p>
      <w:pPr>
        <w:pStyle w:val="BookText"/>
        <w:rPr/>
      </w:pPr>
      <w:r>
        <w:rPr>
          <w:rFonts w:ascii="Amiri" w:hAnsi="Amiri" w:eastAsia="Amiri" w:cs="Amiri"/>
          <w:color w:val="111111"/>
          <w:sz w:val="28"/>
          <w:sz w:val="28"/>
          <w:szCs w:val="28"/>
          <w:rtl w:val="true"/>
          <w:lang w:bidi="ar-SA"/>
        </w:rPr>
        <w:t>ألا أبلغ معاوية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قرت عيون الشامتينا</w:t>
      </w:r>
    </w:p>
    <w:p>
      <w:pPr>
        <w:pStyle w:val="BookText"/>
        <w:rPr/>
      </w:pPr>
      <w:r>
        <w:rPr>
          <w:rFonts w:ascii="Amiri" w:hAnsi="Amiri" w:eastAsia="Amiri" w:cs="Amiri"/>
          <w:color w:val="111111"/>
          <w:sz w:val="28"/>
          <w:sz w:val="28"/>
          <w:szCs w:val="28"/>
          <w:rtl w:val="true"/>
          <w:lang w:bidi="ar-SA"/>
        </w:rPr>
        <w:t>أفي شهر الصيام فجعتمونا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بخير الناس طرا أجمعينا</w:t>
      </w:r>
    </w:p>
    <w:p>
      <w:pPr>
        <w:pStyle w:val="BookText"/>
        <w:rPr/>
      </w:pPr>
      <w:r>
        <w:rPr>
          <w:rFonts w:ascii="Amiri" w:hAnsi="Amiri" w:eastAsia="Amiri" w:cs="Amiri"/>
          <w:color w:val="111111"/>
          <w:sz w:val="28"/>
          <w:sz w:val="28"/>
          <w:szCs w:val="28"/>
          <w:rtl w:val="true"/>
          <w:lang w:bidi="ar-SA"/>
        </w:rPr>
        <w:t>ومن بعد النبي فخير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حسن وخير الصالحينا</w:t>
      </w:r>
    </w:p>
    <w:p>
      <w:pPr>
        <w:pStyle w:val="BookText"/>
        <w:rPr/>
      </w:pPr>
      <w:r>
        <w:rPr>
          <w:rFonts w:ascii="IRNazanin" w:hAnsi="IRNazanin" w:eastAsia="IRNazanin"/>
          <w:color w:val="111111"/>
          <w:sz w:val="28"/>
          <w:sz w:val="28"/>
          <w:szCs w:val="28"/>
          <w:rtl w:val="true"/>
          <w:lang w:bidi="fa-IR"/>
        </w:rPr>
        <w:t>لقد علمت قريش حيث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بأنک خيرها حسبا و دينا</w:t>
      </w:r>
    </w:p>
    <w:p>
      <w:pPr>
        <w:pStyle w:val="BookText"/>
        <w:rPr/>
      </w:pPr>
      <w:r>
        <w:rPr>
          <w:rFonts w:ascii="Amiri" w:hAnsi="Amiri" w:eastAsia="Amiri" w:cs="Amiri"/>
          <w:color w:val="111111"/>
          <w:sz w:val="28"/>
          <w:sz w:val="28"/>
          <w:szCs w:val="28"/>
          <w:rtl w:val="true"/>
          <w:lang w:bidi="ar-SA"/>
        </w:rPr>
        <w:t>اذا استقبلت وجه أبي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البدر راع الناظرينا</w:t>
      </w:r>
    </w:p>
    <w:p>
      <w:pPr>
        <w:pStyle w:val="BookText"/>
        <w:rPr/>
      </w:pPr>
      <w:r>
        <w:rPr>
          <w:rFonts w:ascii="IRNazanin" w:hAnsi="IRNazanin" w:eastAsia="IRNazanin"/>
          <w:color w:val="111111"/>
          <w:sz w:val="28"/>
          <w:sz w:val="28"/>
          <w:szCs w:val="28"/>
          <w:rtl w:val="true"/>
          <w:lang w:bidi="fa-IR"/>
        </w:rPr>
        <w:t>کأن الناس اذ فقدوا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نعام جال في بلد سنينا</w:t>
      </w:r>
    </w:p>
    <w:p>
      <w:pPr>
        <w:pStyle w:val="BookText"/>
        <w:rPr/>
      </w:pPr>
      <w:r>
        <w:rPr>
          <w:rFonts w:ascii="IRNazanin" w:hAnsi="IRNazanin" w:eastAsia="IRNazanin"/>
          <w:color w:val="111111"/>
          <w:sz w:val="28"/>
          <w:sz w:val="28"/>
          <w:szCs w:val="28"/>
          <w:rtl w:val="true"/>
          <w:lang w:bidi="fa-IR"/>
        </w:rPr>
        <w:t>فلا والله لا أنسى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وحسن صلاته في الراکعينا</w:t>
      </w:r>
    </w:p>
    <w:p>
      <w:pPr>
        <w:pStyle w:val="BookText"/>
        <w:rPr/>
      </w:pPr>
      <w:r>
        <w:rPr>
          <w:rFonts w:ascii="IRNazanin" w:hAnsi="IRNazanin" w:eastAsia="IRNazanin"/>
          <w:color w:val="111111"/>
          <w:sz w:val="28"/>
          <w:sz w:val="28"/>
          <w:szCs w:val="28"/>
          <w:rtl w:val="true"/>
          <w:lang w:bidi="fa-IR"/>
        </w:rPr>
        <w:t>تبکى ام کلثوم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بعبرتها وقد رأت اليقينا</w:t>
      </w:r>
    </w:p>
    <w:p>
      <w:pPr>
        <w:pStyle w:val="BookText"/>
        <w:rPr/>
      </w:pPr>
      <w:r>
        <w:rPr>
          <w:rFonts w:ascii="Amiri" w:hAnsi="Amiri" w:eastAsia="Amiri" w:cs="Amiri"/>
          <w:color w:val="111111"/>
          <w:sz w:val="28"/>
          <w:sz w:val="28"/>
          <w:szCs w:val="28"/>
          <w:rtl w:val="true"/>
          <w:lang w:bidi="ar-SA"/>
        </w:rPr>
        <w:t>ولو انا سئلنا المال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بذلنا المال فيه والبنينا</w:t>
      </w:r>
    </w:p>
    <w:p>
      <w:pPr>
        <w:pStyle w:val="BookText"/>
        <w:rPr/>
      </w:pPr>
      <w:r>
        <w:rPr>
          <w:rFonts w:ascii="Amiri" w:hAnsi="Amiri" w:eastAsia="Amiri" w:cs="Amiri"/>
          <w:color w:val="111111"/>
          <w:sz w:val="28"/>
          <w:sz w:val="28"/>
          <w:szCs w:val="28"/>
          <w:rtl w:val="true"/>
          <w:lang w:bidi="ar-SA"/>
        </w:rPr>
        <w:t>فلا تشمت معاوية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بقية الخلفاء فينا</w:t>
      </w:r>
    </w:p>
    <w:p>
      <w:pPr>
        <w:pStyle w:val="BookText"/>
        <w:rPr/>
      </w:pPr>
      <w:r>
        <w:rPr>
          <w:rFonts w:ascii="Amiri" w:hAnsi="Amiri" w:eastAsia="Amiri" w:cs="Amiri"/>
          <w:color w:val="111111"/>
          <w:sz w:val="28"/>
          <w:sz w:val="28"/>
          <w:szCs w:val="28"/>
          <w:rtl w:val="true"/>
          <w:lang w:bidi="ar-SA"/>
        </w:rPr>
        <w:t>وأجمعنا الامارة عن تراض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ألى ابن نبينا وإلى أخينا</w:t>
      </w:r>
    </w:p>
    <w:p>
      <w:pPr>
        <w:pStyle w:val="BookText"/>
        <w:rPr/>
      </w:pPr>
      <w:r>
        <w:rPr>
          <w:rFonts w:ascii="Amiri" w:hAnsi="Amiri" w:eastAsia="Amiri" w:cs="Amiri"/>
          <w:color w:val="111111"/>
          <w:sz w:val="28"/>
          <w:sz w:val="28"/>
          <w:szCs w:val="28"/>
          <w:rtl w:val="true"/>
          <w:lang w:bidi="ar-SA"/>
        </w:rPr>
        <w:t>و إن سراتنا وذوي حجان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تواصوا أن نجيب إذا دعينا</w:t>
      </w:r>
    </w:p>
    <w:p>
      <w:pPr>
        <w:pStyle w:val="BookText"/>
        <w:rPr/>
      </w:pPr>
      <w:r>
        <w:rPr>
          <w:rFonts w:ascii="IRNazanin" w:hAnsi="IRNazanin" w:eastAsia="IRNazanin"/>
          <w:color w:val="111111"/>
          <w:sz w:val="28"/>
          <w:sz w:val="28"/>
          <w:szCs w:val="28"/>
          <w:rtl w:val="true"/>
          <w:lang w:bidi="fa-IR"/>
        </w:rPr>
        <w:t>بکل مهند عضبٍ و 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عليهن الکماة مسومينا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اخره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شهراشوب،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و بحار الأنوار، العلامة المجلسي،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و الکنى والألقاب، الشيخ عباس القمي،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إمامٌ صادقٌ بَرٌ 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قد حوى علما ودينا</w:t>
      </w:r>
    </w:p>
    <w:p>
      <w:pPr>
        <w:pStyle w:val="BookText"/>
        <w:rPr/>
      </w:pPr>
      <w:r>
        <w:rPr>
          <w:rFonts w:ascii="IRNazanin" w:hAnsi="IRNazanin" w:eastAsia="IRNazanin"/>
          <w:color w:val="111111"/>
          <w:sz w:val="28"/>
          <w:sz w:val="28"/>
          <w:szCs w:val="28"/>
          <w:rtl w:val="true"/>
          <w:lang w:bidi="fa-IR"/>
        </w:rPr>
        <w:t>وبات على الفِراش يقي أخاه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يَعبأْ بکيدِ الکافرينا</w:t>
      </w:r>
    </w:p>
    <w:p>
      <w:pPr>
        <w:pStyle w:val="BookText"/>
        <w:rPr/>
      </w:pPr>
      <w:r>
        <w:rPr>
          <w:rFonts w:ascii="Amiri" w:hAnsi="Amiri" w:eastAsia="Amiri" w:cs="Amiri"/>
          <w:color w:val="111111"/>
          <w:sz w:val="28"/>
          <w:sz w:val="28"/>
          <w:szCs w:val="28"/>
          <w:rtl w:val="true"/>
          <w:lang w:bidi="ar-SA"/>
        </w:rPr>
        <w:t>مضى بعد النبيِ فدتْه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حسنٍ وخير الصالحينا</w:t>
      </w:r>
    </w:p>
    <w:p>
      <w:pPr>
        <w:pStyle w:val="BookText"/>
        <w:rPr/>
      </w:pPr>
      <w:r>
        <w:rPr>
          <w:rFonts w:ascii="IRNazanin" w:hAnsi="IRNazanin" w:eastAsia="IRNazanin"/>
          <w:color w:val="111111"/>
          <w:sz w:val="28"/>
          <w:sz w:val="28"/>
          <w:szCs w:val="28"/>
          <w:rtl w:val="true"/>
          <w:lang w:bidi="fa-IR"/>
        </w:rPr>
        <w:t>وکنا قبلَ مقتِله بخير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نرى المولى رسولَ اللهِ فينا</w:t>
      </w:r>
    </w:p>
    <w:p>
      <w:pPr>
        <w:pStyle w:val="BookText"/>
        <w:rPr/>
      </w:pPr>
      <w:r>
        <w:rPr>
          <w:rFonts w:ascii="Amiri" w:hAnsi="Amiri" w:eastAsia="Amiri" w:cs="Amiri"/>
          <w:color w:val="111111"/>
          <w:sz w:val="28"/>
          <w:sz w:val="28"/>
          <w:szCs w:val="28"/>
          <w:rtl w:val="true"/>
          <w:lang w:bidi="ar-SA"/>
        </w:rPr>
        <w:t>أفي شهرِ الصّيام فجعتمونا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بخيرِ النّاس طُراً أجمعينا</w:t>
      </w:r>
    </w:p>
    <w:p>
      <w:pPr>
        <w:pStyle w:val="BookText"/>
        <w:rPr/>
      </w:pPr>
      <w:r>
        <w:rPr>
          <w:rFonts w:ascii="IRNazanin" w:hAnsi="IRNazanin" w:eastAsia="IRNazanin"/>
          <w:color w:val="111111"/>
          <w:sz w:val="28"/>
          <w:sz w:val="28"/>
          <w:szCs w:val="28"/>
          <w:rtl w:val="true"/>
          <w:lang w:bidi="fa-IR"/>
        </w:rPr>
        <w:t>فها هي زينبٌ تبکي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وتنعاهُ بنعي الفاقدينا</w:t>
      </w:r>
    </w:p>
    <w:p>
      <w:pPr>
        <w:pStyle w:val="BookText"/>
        <w:rPr/>
      </w:pPr>
      <w:r>
        <w:rPr>
          <w:rFonts w:ascii="Amiri" w:hAnsi="Amiri" w:eastAsia="Amiri" w:cs="Amiri"/>
          <w:color w:val="111111"/>
          <w:sz w:val="28"/>
          <w:sz w:val="28"/>
          <w:szCs w:val="28"/>
          <w:rtl w:val="true"/>
          <w:lang w:bidi="ar-SA"/>
        </w:rPr>
        <w:t>ويَبکيه الحُسينُ بدَرِّ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ويَنْدُبُهُ زکيُّ الطاهرينا</w:t>
      </w:r>
    </w:p>
    <w:p>
      <w:pPr>
        <w:pStyle w:val="BookText"/>
        <w:rPr/>
      </w:pPr>
      <w:r>
        <w:rPr>
          <w:rFonts w:ascii="Amiri" w:hAnsi="Amiri" w:eastAsia="Amiri" w:cs="Amiri"/>
          <w:color w:val="111111"/>
          <w:sz w:val="28"/>
          <w:sz w:val="28"/>
          <w:szCs w:val="28"/>
          <w:rtl w:val="true"/>
          <w:lang w:bidi="ar-SA"/>
        </w:rPr>
        <w:t>ونادتْهُ اليتامى بافتجاعٍ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سنبقى في عزائِک ما بقِينا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يجدي لو تجينه او امنه وياک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تعصِّب کون راس الولي ابيمناک</w:t>
      </w:r>
    </w:p>
    <w:p>
      <w:pPr>
        <w:pStyle w:val="BookText"/>
        <w:rPr/>
      </w:pPr>
      <w:r>
        <w:rPr>
          <w:rFonts w:ascii="IRNazanin" w:hAnsi="IRNazanin" w:eastAsia="IRNazanin"/>
          <w:color w:val="111111"/>
          <w:sz w:val="28"/>
          <w:sz w:val="28"/>
          <w:szCs w:val="28"/>
          <w:rtl w:val="true"/>
          <w:lang w:bidi="fa-IR"/>
        </w:rPr>
        <w:t>بلچن من يشوفک صاحب الواک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روحه او تگر بيکم اعيونه</w:t>
      </w:r>
    </w:p>
    <w:p>
      <w:pPr>
        <w:pStyle w:val="BookText"/>
        <w:rPr/>
      </w:pPr>
      <w:r>
        <w:rPr>
          <w:rFonts w:ascii="IRNazanin" w:hAnsi="IRNazanin" w:eastAsia="IRNazanin"/>
          <w:color w:val="111111"/>
          <w:sz w:val="28"/>
          <w:sz w:val="28"/>
          <w:szCs w:val="28"/>
          <w:rtl w:val="true"/>
          <w:lang w:bidi="fa-IR"/>
        </w:rPr>
        <w:t>من حرگت گلبها اتصيح يا 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گلبها امن الحزن والهم تمرد</w:t>
      </w:r>
    </w:p>
    <w:p>
      <w:pPr>
        <w:pStyle w:val="BookText"/>
        <w:rPr/>
      </w:pPr>
      <w:r>
        <w:rPr>
          <w:rFonts w:ascii="IRNazanin" w:hAnsi="IRNazanin" w:eastAsia="IRNazanin"/>
          <w:color w:val="111111"/>
          <w:sz w:val="28"/>
          <w:sz w:val="28"/>
          <w:szCs w:val="28"/>
          <w:rtl w:val="true"/>
          <w:lang w:bidi="fa-IR"/>
        </w:rPr>
        <w:t>اشما نادت تشوف اجواب 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صاحت صوت من بعدک ولونه</w:t>
      </w:r>
    </w:p>
    <w:p>
      <w:pPr>
        <w:pStyle w:val="BookText"/>
        <w:rPr/>
      </w:pPr>
      <w:r>
        <w:rPr>
          <w:rFonts w:ascii="IRNazanin" w:hAnsi="IRNazanin" w:eastAsia="IRNazanin"/>
          <w:color w:val="111111"/>
          <w:sz w:val="28"/>
          <w:sz w:val="28"/>
          <w:szCs w:val="28"/>
          <w:rtl w:val="true"/>
          <w:lang w:bidi="fa-IR"/>
        </w:rPr>
        <w:t>دارت صوب ابوها والوت الجيد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تحبه او نوب تصفج إيد فوگ إيد</w:t>
      </w:r>
    </w:p>
    <w:p>
      <w:pPr>
        <w:pStyle w:val="BookText"/>
        <w:rPr/>
      </w:pPr>
      <w:r>
        <w:rPr>
          <w:rFonts w:ascii="IRNazanin" w:hAnsi="IRNazanin" w:eastAsia="IRNazanin"/>
          <w:color w:val="111111"/>
          <w:sz w:val="28"/>
          <w:sz w:val="28"/>
          <w:szCs w:val="28"/>
          <w:rtl w:val="true"/>
          <w:lang w:bidi="fa-IR"/>
        </w:rPr>
        <w:t>يبويه العيد اجانه لالفه العيد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بعدک يالذي اسمک يهابونه</w:t>
      </w:r>
    </w:p>
    <w:p>
      <w:pPr>
        <w:pStyle w:val="BookText"/>
        <w:rPr/>
      </w:pPr>
      <w:r>
        <w:rPr>
          <w:rFonts w:ascii="IRNazanin" w:hAnsi="IRNazanin" w:eastAsia="IRNazanin"/>
          <w:color w:val="111111"/>
          <w:sz w:val="28"/>
          <w:sz w:val="28"/>
          <w:szCs w:val="28"/>
          <w:rtl w:val="true"/>
          <w:lang w:bidi="fa-IR"/>
        </w:rPr>
        <w:t>علي يلما تچهبک زلم تنصاب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عليک امن البواچي اعبار تنصار</w:t>
      </w:r>
    </w:p>
    <w:p>
      <w:pPr>
        <w:pStyle w:val="BookText"/>
        <w:rPr/>
      </w:pPr>
      <w:r>
        <w:rPr>
          <w:rFonts w:ascii="IRNazanin" w:hAnsi="IRNazanin" w:eastAsia="IRNazanin"/>
          <w:color w:val="111111"/>
          <w:sz w:val="28"/>
          <w:sz w:val="28"/>
          <w:szCs w:val="28"/>
          <w:rtl w:val="true"/>
          <w:lang w:bidi="fa-IR"/>
        </w:rPr>
        <w:t>ماتم إلک يوم العيد تنصاب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منّک صبَحت دارک خليه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ابعيد البله ابچتلک ينادون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محزنين ويلادک يصبحون </w:t>
      </w:r>
      <w:bookmarkStart w:id="454" w:name="pg7088_58716"/>
    </w:p>
    <w:p>
      <w:pPr>
        <w:pStyle w:val="BookText"/>
        <w:rPr/>
      </w:pPr>
      <w:bookmarkEnd w:id="454"/>
      <w:r>
        <w:rPr>
          <w:rFonts w:ascii="IRNazanin" w:hAnsi="IRNazanin" w:eastAsia="IRNazanin"/>
          <w:color w:val="111111"/>
          <w:sz w:val="28"/>
          <w:sz w:val="28"/>
          <w:szCs w:val="28"/>
          <w:rtl w:val="true"/>
          <w:lang w:bidi="fa-IR"/>
        </w:rPr>
        <w:t>او يتاماک لفراگک ينوحون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عليک السما والکون مرجون</w:t>
      </w:r>
    </w:p>
    <w:p>
      <w:pPr>
        <w:pStyle w:val="BookText"/>
        <w:rPr/>
      </w:pPr>
      <w:r>
        <w:rPr>
          <w:rFonts w:ascii="IRNazanin" w:hAnsi="IRNazanin" w:eastAsia="IRNazanin"/>
          <w:color w:val="111111"/>
          <w:sz w:val="28"/>
          <w:sz w:val="28"/>
          <w:szCs w:val="28"/>
          <w:rtl w:val="true"/>
          <w:lang w:bidi="fa-IR"/>
        </w:rPr>
        <w:t>ريت الفجر لا بين ايکون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لا بيه عدوانک يعيدون</w:t>
      </w:r>
    </w:p>
    <w:p>
      <w:pPr>
        <w:pStyle w:val="BookText"/>
        <w:rPr/>
      </w:pPr>
      <w:r>
        <w:rPr>
          <w:rFonts w:ascii="IRNazanin" w:hAnsi="IRNazanin" w:eastAsia="IRNazanin"/>
          <w:color w:val="111111"/>
          <w:sz w:val="28"/>
          <w:sz w:val="28"/>
          <w:szCs w:val="28"/>
          <w:rtl w:val="true"/>
          <w:lang w:bidi="fa-IR"/>
        </w:rPr>
        <w:t>يا حيف بيک استافوا اديون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الطحت يا نور العيون</w:t>
      </w:r>
    </w:p>
    <w:p>
      <w:pPr>
        <w:pStyle w:val="BookText"/>
        <w:rPr/>
      </w:pPr>
      <w:r>
        <w:rPr>
          <w:rFonts w:ascii="Amiri" w:hAnsi="Amiri" w:eastAsia="Amiri" w:cs="Amiri"/>
          <w:color w:val="111111"/>
          <w:sz w:val="28"/>
          <w:sz w:val="28"/>
          <w:szCs w:val="28"/>
          <w:rtl w:val="true"/>
          <w:lang w:bidi="ar-SA"/>
        </w:rPr>
        <w:t>إنا لله وإنا إليه راجعون عزائنا لإمامنا المهدي والموالين بهذه الفاجعة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يوم القيامة و نصب الصراط على جهنم لم يجز عليه إلا من معه جواز فيه ولاية علي بن أبي طالب</w:t>
      </w:r>
      <w:r>
        <w:rPr>
          <w:rFonts w:eastAsia="IRNazanin" w:cs="IRNazanin"/>
          <w:color w:val="111111"/>
          <w:sz w:val="28"/>
          <w:szCs w:val="28"/>
          <w:rtl w:val="true"/>
          <w:lang w:bidi="fa-IR"/>
        </w:rPr>
        <w:t>»</w:t>
      </w:r>
    </w:p>
    <w:p>
      <w:pPr>
        <w:pStyle w:val="Heading4"/>
        <w:numPr>
          <w:ilvl w:val="3"/>
          <w:numId w:val="1"/>
        </w:numPr>
        <w:rPr/>
      </w:pPr>
      <w:bookmarkStart w:id="455" w:name="__RefHeading___Toc3462017_372815092"/>
      <w:bookmarkStart w:id="456" w:name="_Toc174"/>
      <w:bookmarkEnd w:id="455"/>
      <w:r>
        <w:rPr>
          <w:rtl w:val="true"/>
        </w:rPr>
        <w:t>تواضعه</w:t>
      </w:r>
      <w:bookmarkEnd w:id="456"/>
    </w:p>
    <w:p>
      <w:pPr>
        <w:pStyle w:val="BookText"/>
        <w:rPr/>
      </w:pPr>
      <w:r>
        <w:rPr>
          <w:rFonts w:ascii="IRNazanin" w:hAnsi="IRNazanin" w:eastAsia="IRNazanin"/>
          <w:color w:val="111111"/>
          <w:sz w:val="28"/>
          <w:sz w:val="28"/>
          <w:szCs w:val="28"/>
          <w:rtl w:val="true"/>
          <w:lang w:bidi="fa-IR"/>
        </w:rPr>
        <w:t xml:space="preserve">من أخلاق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 ولکن لا للأغنياء والمتکبرين، وإنما للفقراء والمستضعفين، فکان يخفض لهم جناح البر والمودة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وفد عليه رجل مع ابنه فرحب بهما وأجلسهما في صدر المجلس، ثم أمر لهما بطعام، وبعد الفراغ منه بادر الإمام فأخذ الإبريق ليغسل يد الأب ففزع الرجل،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کيف يراني الله وأنت تصب الماء على يدي؟ فأجابه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برفق ولطف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يراني أخاک الذي لا يتميز منک، ولا يتفضل عنک، ويزيدني بذلک منزلة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وانصاع الرجل إلى کلام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 الماء على يده، ولما فرغ ناول الإبريق إلى ولده محمد بن الحنفية،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لو کان هذا الابن حضرني دون أبيه لصببت الماء على يده، ولکن الله يأبى أن يسوي بين إبن وأبيه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محمد فغسل يد الولد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نقل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لقيه عند مسيره إلى الشام دهاقين الأنبار</w:t>
      </w:r>
      <w:r>
        <w:rPr>
          <w:rStyle w:val="FootnoteAnchor"/>
          <w:rtl w:val="true"/>
        </w:rPr>
        <w:footnoteReference w:id="481"/>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فترجلو له واشتدوا بين 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الذي صنعتموه؟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منا نعظم به أمراءنا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ينتفع بهذا أمراؤکم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وإنکم لتشقون به </w:t>
      </w:r>
      <w:bookmarkStart w:id="457" w:name="pg7088_58718"/>
    </w:p>
    <w:p>
      <w:pPr>
        <w:pStyle w:val="BookText"/>
        <w:rPr/>
      </w:pPr>
      <w:bookmarkEnd w:id="45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أنفسکم في دنياکم وتشقون</w:t>
      </w:r>
      <w:r>
        <w:rPr>
          <w:rStyle w:val="FootnoteAnchor"/>
          <w:rtl w:val="true"/>
        </w:rPr>
        <w:footnoteReference w:id="482"/>
      </w:r>
      <w:r>
        <w:rPr>
          <w:rFonts w:ascii="IRNazanin" w:hAnsi="IRNazanin" w:eastAsia="IRNazanin"/>
          <w:color w:val="111111"/>
          <w:sz w:val="28"/>
          <w:sz w:val="28"/>
          <w:szCs w:val="28"/>
          <w:rtl w:val="true"/>
          <w:lang w:bidi="fa-IR"/>
        </w:rPr>
        <w:t>به في آخرتکم، وما أخسر المشقة وراءها العقاب، وأربح الدعة معها الأمان من النار</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أصحابه وهو راکب، فمشوا خلفه فالتفت إليهم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ألکم حاجة؟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أمير المؤمنين، ولکنا نحب أن نمشي معک،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فإن مشي الماشي مع الراکب مفسدة للراکب ومذلة للماشي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ورکب مرة أخرى فمشوا خلفه،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فإن خفق النعال خلف أعقاب الرجال مفسدة</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يحطب ويستسقي ويکنس، وکانت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تطحن وتعجن وتخبز</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أنه اشترى تمرا بالکوفة، فحمله في طرف ردائه، فتبادر الناس إلى حمله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نحن نحمله،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العيال أحق بحمله</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حقا إن هذه الأخلاق أخلاق الأنبياء العظام وأوصيائهم، وقد مثلها بسيرته وسلوکه سيد الأوصياء وإمام المتقين والأخيار</w:t>
      </w:r>
      <w:r>
        <w:rPr>
          <w:rFonts w:eastAsia="IRNazanin" w:cs="IRNazanin"/>
          <w:color w:val="111111"/>
          <w:sz w:val="28"/>
          <w:szCs w:val="28"/>
          <w:rtl w:val="true"/>
          <w:lang w:bidi="fa-IR"/>
        </w:rPr>
        <w:t>.</w:t>
      </w:r>
      <w:r>
        <w:rPr>
          <w:rStyle w:val="FootnoteAnchor"/>
          <w:rtl w:val="true"/>
        </w:rPr>
        <w:footnoteReference w:id="487"/>
      </w:r>
    </w:p>
    <w:p>
      <w:pPr>
        <w:pStyle w:val="Heading4"/>
        <w:numPr>
          <w:ilvl w:val="3"/>
          <w:numId w:val="1"/>
        </w:numPr>
        <w:rPr/>
      </w:pPr>
      <w:bookmarkStart w:id="458" w:name="__RefHeading___Toc3462019_372815092"/>
      <w:bookmarkStart w:id="459" w:name="_Toc175"/>
      <w:bookmarkEnd w:id="458"/>
      <w:r>
        <w:rPr>
          <w:rtl w:val="true"/>
        </w:rPr>
        <w:t>عيادته للمریض</w:t>
      </w:r>
      <w:bookmarkEnd w:id="459"/>
    </w:p>
    <w:p>
      <w:pPr>
        <w:pStyle w:val="BookText"/>
        <w:rPr/>
      </w:pPr>
      <w:r>
        <w:rPr>
          <w:rFonts w:ascii="IRNazanin" w:hAnsi="IRNazanin" w:eastAsia="IRNazanin"/>
          <w:color w:val="111111"/>
          <w:sz w:val="28"/>
          <w:sz w:val="28"/>
          <w:szCs w:val="28"/>
          <w:rtl w:val="true"/>
          <w:lang w:bidi="fa-IR"/>
        </w:rPr>
        <w:t xml:space="preserve">من معالي أخلاق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عيادته للمرضى، وکان يحفز أصحابه على ذلک، ويحثهم على هذه الظاهرة</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فقد کان يقول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للمسلم على أخيه المسلم من المعروف 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يسلم عليه إذا لقيه، و يعوده إذا مرض، و يسمته إذا عطس، و يشهده إذا مات، و يجيبه إذ دعاه، و يحب له ما يحب لنفسه، و يکره له ما يکره لنفسه</w:t>
      </w:r>
      <w:r>
        <w:rPr>
          <w:rFonts w:eastAsia="IRNazanin" w:cs="IRNazanin"/>
          <w:color w:val="111111"/>
          <w:sz w:val="28"/>
          <w:szCs w:val="28"/>
          <w:rtl w:val="true"/>
          <w:lang w:bidi="fa-IR"/>
        </w:rPr>
        <w:t>»</w:t>
      </w:r>
      <w:r>
        <w:rPr>
          <w:rStyle w:val="FootnoteAnchor"/>
          <w:rtl w:val="true"/>
        </w:rPr>
        <w:footnoteReference w:id="48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أن أحدا من أصحابه مريض بادر </w:t>
      </w:r>
      <w:bookmarkStart w:id="460" w:name="pg7088_58720"/>
    </w:p>
    <w:p>
      <w:pPr>
        <w:pStyle w:val="BookText"/>
        <w:rPr/>
      </w:pPr>
      <w:bookmarkEnd w:id="460"/>
      <w:r>
        <w:rPr>
          <w:rFonts w:ascii="IRNazanin" w:hAnsi="IRNazanin" w:eastAsia="IRNazanin"/>
          <w:color w:val="111111"/>
          <w:sz w:val="28"/>
          <w:sz w:val="28"/>
          <w:szCs w:val="28"/>
          <w:rtl w:val="true"/>
          <w:lang w:bidi="fa-IR"/>
        </w:rPr>
        <w:t>لعيادته، فقد عاد شخصا من أصحابه، ولما استقر به المجلس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ما کان من شکواک حطا لسيئاتک، فإن المرض لا أجر فيه، ولکنه يحط السيئات، ويحتها حت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الأجر في القول باللسان، والعمل بالأيدي والأقدام</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کان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يسأم المدح والإطراء</w:t>
      </w:r>
      <w:r>
        <w:rPr>
          <w:rStyle w:val="FootnoteAnchor"/>
          <w:rtl w:val="true"/>
        </w:rPr>
        <w:footnoteReference w:id="49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وکان إذا أطرى عليه رجل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إنک أعلم بي منه وأنا أعلم منه بنفسي، فاغفر لي ما لا يعلم</w:t>
      </w:r>
      <w:r>
        <w:rPr>
          <w:rFonts w:eastAsia="IRNazanin" w:cs="IRNazanin"/>
          <w:color w:val="111111"/>
          <w:sz w:val="28"/>
          <w:szCs w:val="28"/>
          <w:rtl w:val="true"/>
          <w:lang w:bidi="fa-IR"/>
        </w:rPr>
        <w:t>»</w:t>
      </w:r>
      <w:r>
        <w:rPr>
          <w:rStyle w:val="FootnoteAnchor"/>
          <w:rtl w:val="true"/>
        </w:rPr>
        <w:footnoteReference w:id="492"/>
      </w:r>
    </w:p>
    <w:p>
      <w:pPr>
        <w:pStyle w:val="Heading4"/>
        <w:numPr>
          <w:ilvl w:val="3"/>
          <w:numId w:val="1"/>
        </w:numPr>
        <w:rPr/>
      </w:pPr>
      <w:bookmarkStart w:id="461" w:name="__RefHeading___Toc3462021_372815092"/>
      <w:bookmarkStart w:id="462" w:name="_Toc176"/>
      <w:bookmarkEnd w:id="461"/>
      <w:r>
        <w:rPr>
          <w:rtl w:val="true"/>
        </w:rPr>
        <w:t xml:space="preserve">جهاد الإمام علی </w:t>
      </w:r>
      <w:r>
        <w:rPr>
          <w:rtl w:val="true"/>
        </w:rPr>
        <w:t>(</w:t>
      </w:r>
      <w:r>
        <w:rPr>
          <w:rtl w:val="true"/>
        </w:rPr>
        <w:t>علیه السلام</w:t>
      </w:r>
      <w:r>
        <w:rPr>
          <w:rtl w:val="true"/>
        </w:rPr>
        <w:t>)</w:t>
      </w:r>
      <w:bookmarkEnd w:id="462"/>
    </w:p>
    <w:p>
      <w:pPr>
        <w:pStyle w:val="BookText"/>
        <w:rPr/>
      </w:pPr>
      <w:r>
        <w:rPr>
          <w:rFonts w:ascii="IRNazanin" w:hAnsi="IRNazanin" w:eastAsia="IRNazanin"/>
          <w:color w:val="111111"/>
          <w:sz w:val="28"/>
          <w:sz w:val="28"/>
          <w:szCs w:val="28"/>
          <w:rtl w:val="true"/>
          <w:lang w:bidi="fa-IR"/>
        </w:rPr>
        <w:t xml:space="preserve">کان عظيم بلائه في الحروب والغزوات أکثر من جميع المسلمين، ولم يصل أحد إلى درجته ومرتبته، فقد قتل في غزوة بدر الکبرى وهي أول غزوة الکثیر من صناديد العرب، وشجعان المشرکين وفرسانهم حتى قتل نصف المشرکين في تلک المعرکة 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والنصف الاخر بيد المسلمين</w:t>
      </w:r>
      <w:r>
        <w:rPr>
          <w:rFonts w:eastAsia="IRNazanin" w:cs="IRNazanin"/>
          <w:color w:val="111111"/>
          <w:sz w:val="28"/>
          <w:szCs w:val="28"/>
          <w:rtl w:val="true"/>
          <w:lang w:bidi="fa-IR"/>
        </w:rPr>
        <w:t xml:space="preserve">. </w:t>
      </w:r>
      <w:r>
        <w:rPr>
          <w:rStyle w:val="FootnoteAnchor"/>
          <w:rtl w:val="true"/>
        </w:rPr>
        <w:footnoteReference w:id="493"/>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وثبت في غزوة أحد، ولم يفر، وبقي محاميا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يرد عنه الأعداء حتى أثخن بالجراح، وقتل أبطال المشرکين وصناديدهم، فنادى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الأرض والسماء</w:t>
      </w:r>
      <w:r>
        <w:rPr>
          <w:rFonts w:eastAsia="IRNazanin" w:cs="IRNazanin"/>
          <w:color w:val="111111"/>
          <w:sz w:val="28"/>
          <w:szCs w:val="28"/>
          <w:rtl w:val="true"/>
          <w:lang w:bidi="fa-IR"/>
        </w:rPr>
        <w:t>:</w:t>
      </w:r>
      <w:r>
        <w:rPr>
          <w:rStyle w:val="FootnoteAnchor"/>
          <w:rtl w:val="true"/>
        </w:rPr>
        <w:footnoteReference w:id="4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إلا ذو الفقار ولا فتى إلا علي</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حقه يوم الأحزاب الذي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عمرو بن عبدود، فوقع الفتح والظفر للمسلمين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ضربة علي يوم الخندق أفضل من عبادة الثقلين</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وفي غزوة خيبر قتل مرحبا اليهودي، وأخذ باب الحصن فقلعها بيده الشريفة، وقذفها مسافة أربعين ذراعا فلم يقدر على رفعها اکثر من أربعون نفرا، حتى قال ابن أبي الحديد ما دحا إياه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w:t>
      </w:r>
    </w:p>
    <w:p>
      <w:pPr>
        <w:pStyle w:val="BookText"/>
        <w:rPr/>
      </w:pPr>
      <w:r>
        <w:rPr>
          <w:rFonts w:ascii="IRNazanin" w:hAnsi="IRNazanin" w:eastAsia="IRNazanin"/>
          <w:color w:val="111111"/>
          <w:sz w:val="28"/>
          <w:sz w:val="28"/>
          <w:szCs w:val="28"/>
          <w:rtl w:val="true"/>
          <w:lang w:bidi="fa-IR"/>
        </w:rPr>
        <w:t>قالع الباب الذي عن هزها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عجزت أکف أربعون وأربع</w:t>
      </w:r>
    </w:p>
    <w:p>
      <w:pPr>
        <w:pStyle w:val="BookText"/>
        <w:rPr/>
      </w:pPr>
      <w:r>
        <w:rPr>
          <w:rFonts w:ascii="IRNazanin" w:hAnsi="IRNazanin" w:eastAsia="IRNazanin"/>
          <w:color w:val="111111"/>
          <w:sz w:val="28"/>
          <w:sz w:val="28"/>
          <w:szCs w:val="28"/>
          <w:rtl w:val="true"/>
          <w:lang w:bidi="fa-IR"/>
        </w:rPr>
        <w:t xml:space="preserve">وقس على هذا باقي الغزوات والحروب التي ضبطها أرباب السير والتاريخ، فالمتتبع لها يعلم کثرة جهاده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وشجاعته وعظيم بلائه في تلک الغزوات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ابي الحديد في شرح النهج</w:t>
      </w:r>
      <w:r>
        <w:rPr>
          <w:rFonts w:eastAsia="Amiri" w:cs="Amiri" w:ascii="Amiri" w:hAnsi="Amiri"/>
          <w:color w:val="111111"/>
          <w:sz w:val="28"/>
          <w:szCs w:val="28"/>
          <w:rtl w:val="true"/>
          <w:lang w:bidi="ar-SA"/>
        </w:rPr>
        <w:t>:</w:t>
      </w:r>
      <w:r>
        <w:rPr>
          <w:rStyle w:val="FootnoteAnchor"/>
          <w:rtl w:val="true"/>
        </w:rPr>
        <w:footnoteReference w:id="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الشجاعة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أنسى الناس فيها ذکر من کان قبله و محا اسم من يأتي بعده و مقاماته في الحرب مشهورة يضرب بها الأمثال إلى يوم القيامة و هو الشجاع الذي ما فر قط و لا ارتاع من کتيبة و لا بارز أحدا إلا قتله و لا ضرب ضربة قط فاحتاجت الأولى إلى ثانية و في الحديث کانت ضرباته وترا و لما دعا معاوية إلى المبارزة ليستريح الناس من الحرب بقتل أحدهما قال له عمرو لقد أنصفک فقال معاوية ما غششتني منذ نصحتني إلا اليوم أ تأمرني بمبارزة أبي الحسن و أنت تعلم أنه الشجاع المطرق أراک طمعت في إمارة الشام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العرب تفتخر بوقوفها في الحرب في مقابلته فأما قتلاه فافتخار رهطهم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قتلهم أظهر و أکثر قالت أخت عمرو بن عبد ود ترثيه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کان قاتل عمرو غير قاتله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بکيته أبدا ما دمت في الأبد </w:t>
      </w:r>
      <w:bookmarkStart w:id="463" w:name="pg7088_58724"/>
    </w:p>
    <w:p>
      <w:pPr>
        <w:pStyle w:val="BookText"/>
        <w:rPr/>
      </w:pPr>
      <w:bookmarkEnd w:id="463"/>
      <w:r>
        <w:rPr>
          <w:rFonts w:ascii="IRNazanin" w:hAnsi="IRNazanin" w:eastAsia="IRNazanin"/>
          <w:color w:val="111111"/>
          <w:sz w:val="28"/>
          <w:sz w:val="28"/>
          <w:szCs w:val="28"/>
          <w:rtl w:val="true"/>
          <w:lang w:bidi="fa-IR"/>
        </w:rPr>
        <w:t>لکن قاتله من لا نظير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يدعى أبوه بيضة البلد</w:t>
      </w:r>
    </w:p>
    <w:p>
      <w:pPr>
        <w:pStyle w:val="BookText"/>
        <w:rPr/>
      </w:pPr>
      <w:r>
        <w:rPr>
          <w:rFonts w:ascii="IRNazanin" w:hAnsi="IRNazanin" w:eastAsia="IRNazanin"/>
          <w:color w:val="111111"/>
          <w:sz w:val="28"/>
          <w:sz w:val="28"/>
          <w:szCs w:val="28"/>
          <w:rtl w:val="true"/>
          <w:lang w:bidi="fa-IR"/>
        </w:rPr>
        <w:t xml:space="preserve">و انتبه يوما معاوية فرأى عبد الله بن الزبير جالسا تحت رجليه على سريره فقعد فقال له عبد الله يداعبه يا أمير المؤمنين لو شئت أن أفتک بک لفعلت فقال لقد شجعت بعدنا يا أبا بکر قال و ما الذي تنکره من شجاعتي و قد وقفت في الصف إزاء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جرم أنه قتلک و أباک بيسرى يديه و بقيت اليمنى فارغة يطلب من يقتله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جملة الأمر أن کل شجاع في الدنيا إليه ينتهى و باسمه ينادي في مشارق الأرض و مغاربها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القوة فبه يضرب المثل فيهما قال ابن قتيبة في المعارف</w:t>
      </w:r>
      <w:r>
        <w:rPr>
          <w:rFonts w:eastAsia="Amiri" w:cs="Amiri" w:ascii="Amiri" w:hAnsi="Amiri"/>
          <w:color w:val="111111"/>
          <w:sz w:val="28"/>
          <w:szCs w:val="28"/>
          <w:rtl w:val="true"/>
          <w:lang w:bidi="ar-SA"/>
        </w:rPr>
        <w:t>:</w:t>
      </w:r>
      <w:r>
        <w:rPr>
          <w:rStyle w:val="FootnoteAnchor"/>
          <w:rtl w:val="true"/>
        </w:rPr>
        <w:footnoteReference w:id="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صارع أحدا قط إلا صرعه</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و هو الذي قلع باب خيبر و اجتمع عليه عصبة من الناس ليقلبوه فلم يقلبوه و هو الذي اقتلع هبل من أعلى الکعبة و کان عظيما جدا و ألقاه إلى الأرض و هو الذي اقتلع الصخرة العظيمة في أيام خلافته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بعد عجز الجيش کله عنها و أنبط الماء من تحتها</w:t>
      </w:r>
      <w:r>
        <w:rPr>
          <w:rFonts w:eastAsia="IRNazanin" w:cs="IRNazanin"/>
          <w:color w:val="111111"/>
          <w:sz w:val="28"/>
          <w:szCs w:val="28"/>
          <w:rtl w:val="true"/>
          <w:lang w:bidi="fa-IR"/>
        </w:rPr>
        <w:t>.»</w:t>
      </w:r>
    </w:p>
    <w:p>
      <w:pPr>
        <w:pStyle w:val="Heading4"/>
        <w:numPr>
          <w:ilvl w:val="3"/>
          <w:numId w:val="1"/>
        </w:numPr>
        <w:rPr/>
      </w:pPr>
      <w:bookmarkStart w:id="464" w:name="__RefHeading___Toc3462023_372815092"/>
      <w:bookmarkStart w:id="465" w:name="_Toc177"/>
      <w:bookmarkEnd w:id="464"/>
      <w:r>
        <w:rPr>
          <w:rtl w:val="true"/>
        </w:rPr>
        <w:t>الخطبة الشقشقية</w:t>
      </w:r>
      <w:bookmarkEnd w:id="465"/>
    </w:p>
    <w:p>
      <w:pPr>
        <w:pStyle w:val="BookText"/>
        <w:rPr/>
      </w:pPr>
      <w:r>
        <w:rPr>
          <w:rFonts w:ascii="IRNazanin" w:hAnsi="IRNazanin" w:eastAsia="IRNazanin"/>
          <w:color w:val="111111"/>
          <w:sz w:val="28"/>
          <w:sz w:val="28"/>
          <w:szCs w:val="28"/>
          <w:rtl w:val="true"/>
          <w:lang w:bidi="fa-IR"/>
        </w:rPr>
        <w:t xml:space="preserve">و هی 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رواها عنه عبد الله بن عباس رحمه الله فهي أشهر من أن نبحث فی سندها و رووها الثقات و کبار علمائنا فی کتبهم</w:t>
      </w:r>
      <w:r>
        <w:rPr>
          <w:rStyle w:val="FootnoteAnchor"/>
          <w:rtl w:val="true"/>
        </w:rPr>
        <w:footnoteReference w:id="500"/>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هي التي يقول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أولها بعد ان ذکرت الخلافة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أما و الله لقد تقمصها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لبسها مثل القميص</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 xml:space="preserve">ابن أبي قحافة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 اسمه عبد الله و في الجاهلية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w:t>
      </w:r>
    </w:p>
    <w:p>
      <w:pPr>
        <w:pStyle w:val="BookText"/>
        <w:rPr/>
      </w:pPr>
      <w:r>
        <w:rPr>
          <w:rFonts w:ascii="IRNazanin" w:hAnsi="IRNazanin" w:eastAsia="IRNazanin"/>
          <w:color w:val="111111"/>
          <w:sz w:val="28"/>
          <w:sz w:val="28"/>
          <w:szCs w:val="28"/>
          <w:rtl w:val="true"/>
          <w:lang w:bidi="fa-IR"/>
        </w:rPr>
        <w:t xml:space="preserve">ليعلم أن محلي منها محل القطب من الرحى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القطب هو مسمارها الذي عليه تدور الرحى و معناه هو وحده القادر على تدبير شئونها و ادارتها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ينحدر عني السيل و لا يرقى إلي الطير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کأنه في ذروة جبل، ينحدر السيل عنه و لا یصل الی ذروته طیر يعني رفعة منزلته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الکشح الجنب و الخاصرة و المعنى أعرضت عن الخلافة و الکاشح الذي يوليک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طفقت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أرتئي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أفکر و أستعمل 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أن أصول بيد جذاء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 الید المقطوعة و أراد قلة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أصبر على طخية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على ظلمة بمعنى أنه لا يهتدى فيه السالک إلى سلوک طريق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عمياء فرأيت أن الصبر على هاتا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و أحرى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فصبرت و في العين قذى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الرمد أي صبرت و لکن على مضض کما يصبر الأرمد و هو يحس بوجع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الحلق شجى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اعترض في الحلق من عظم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تراثي نهبا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 الخلافة المسلوبة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مضى لسبيله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مات و ذلک بعد ما مضى من خلافته سنتان و ثلاثة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فأدلى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القى بها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لأخي عدي بعده فيا عجبا بينا هو يستقيلها</w:t>
      </w:r>
      <w:r>
        <w:rPr>
          <w:rStyle w:val="FootnoteAnchor"/>
          <w:rtl w:val="true"/>
        </w:rPr>
        <w:footnoteReference w:id="5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فک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حياته إذ عقدها لآخر بعد وفاته فصيرها في حوزة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ناحية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خشناء يخشن مسها و يغلظ کلمها</w:t>
      </w:r>
      <w:r>
        <w:rPr>
          <w:rStyle w:val="FootnoteAnchor"/>
          <w:rtl w:val="true"/>
        </w:rPr>
        <w:footnoteReference w:id="503"/>
      </w:r>
      <w:r>
        <w:rPr>
          <w:rFonts w:ascii="IRNazanin" w:hAnsi="IRNazanin" w:eastAsia="IRNazanin"/>
          <w:color w:val="111111"/>
          <w:sz w:val="28"/>
          <w:sz w:val="28"/>
          <w:szCs w:val="28"/>
          <w:rtl w:val="true"/>
          <w:lang w:bidi="fa-IR"/>
        </w:rPr>
        <w:t>و يکثر العثار فيها</w:t>
      </w:r>
      <w:r>
        <w:rPr>
          <w:rStyle w:val="FootnoteAnchor"/>
          <w:rtl w:val="true"/>
        </w:rPr>
        <w:footnoteReference w:id="50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الاعتذار منها فصبرت على طول المدة و شدة المحنة حتى إذا مضى لسبيله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بعد ما مضی من خلافته عشر سنين و 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جعلها في جماعة</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زعم أني منهم فيا لله و للشورى</w:t>
      </w:r>
      <w:r>
        <w:rPr>
          <w:rStyle w:val="FootnoteAnchor"/>
          <w:rtl w:val="true"/>
        </w:rPr>
        <w:footnoteReference w:id="506"/>
      </w:r>
      <w:r>
        <w:rPr>
          <w:rFonts w:ascii="IRNazanin" w:hAnsi="IRNazanin" w:eastAsia="IRNazanin"/>
          <w:color w:val="111111"/>
          <w:sz w:val="28"/>
          <w:sz w:val="28"/>
          <w:szCs w:val="28"/>
          <w:rtl w:val="true"/>
          <w:lang w:bidi="fa-IR"/>
        </w:rPr>
        <w:t>فمال رجل لضغنه</w:t>
      </w:r>
      <w:r>
        <w:rPr>
          <w:rStyle w:val="FootnoteAnchor"/>
          <w:rtl w:val="true"/>
        </w:rPr>
        <w:footnoteReference w:id="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 xml:space="preserve">حقده الذي کان في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مال بسمعه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لصهره</w:t>
      </w:r>
      <w:r>
        <w:rPr>
          <w:rStyle w:val="FootnoteAnchor"/>
          <w:rtl w:val="true"/>
        </w:rPr>
        <w:footnoteReference w:id="508"/>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قام ثالث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بالقيام الحرکة في تولي </w:t>
      </w:r>
    </w:p>
    <w:p>
      <w:pPr>
        <w:pStyle w:val="BookText"/>
        <w:rPr/>
      </w:pPr>
      <w:r>
        <w:rPr>
          <w:rFonts w:ascii="IRNazanin" w:hAnsi="IRNazanin" w:eastAsia="IRNazanin"/>
          <w:color w:val="111111"/>
          <w:sz w:val="28"/>
          <w:sz w:val="28"/>
          <w:szCs w:val="28"/>
          <w:rtl w:val="true"/>
          <w:lang w:bidi="fa-IR"/>
        </w:rPr>
        <w:t>أمر الخلافة، و ثالث القوم هو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نافجا حضنيه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نفج الرفع و التفخ و الحضن الجنب و ما بين الابط شبهه بالبعير المنتفج الجنبين من کثرة الأکل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نثيله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العلف و هو أکل الدابة العلف يعنى لم يکن همه إلا الأکل و الرجيع کالبهائم من دون أن يکون له قيام بمصالح المسلمين و توجه إلى إصلاح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 معه بنو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بني 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يخضمون</w:t>
      </w:r>
      <w:r>
        <w:rPr>
          <w:rStyle w:val="FootnoteAnchor"/>
          <w:rtl w:val="true"/>
        </w:rPr>
        <w:footnoteReference w:id="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الأکل بجميع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الله خضم الإبل نبت الربيع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الابل تاکل نبت الربيع بشهوة و تملاء منه أحناکها و ذلک لمجيئه عقيب طول مدة الشتآء، کان ما أکله أقارب عثمان من بيت المال مشبها بذلک، لاستلذاذهم به و انتفاعهم منه بعد طول فقرهم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أجهز عليه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أعماله القبيحة صارت سببا لقتله بعد ما قضی فی الخلافة اثنتى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 الناس إلي </w:t>
      </w:r>
      <w:bookmarkStart w:id="466" w:name="pg7088_58733"/>
    </w:p>
    <w:p>
      <w:pPr>
        <w:pStyle w:val="BookText"/>
        <w:rPr/>
      </w:pPr>
      <w:bookmarkEnd w:id="4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في ما مضى من الهجرة خمس و ثلاثون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کعرف الضبع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شعر عنق الدابة و عرف الضبع يضرب به المثل في الازدحام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انثالوا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يتتابعون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 کل جانب حتى لقد وطئ الحسنان</w:t>
      </w:r>
      <w:r>
        <w:rPr>
          <w:rStyle w:val="FootnoteAnchor"/>
          <w:rtl w:val="true"/>
        </w:rPr>
        <w:footnoteReference w:id="5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شدة الازدحام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شق عطفاي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الرداء، أي شق قميصه من شدة الازدحام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نهضت بالأمر نکثت طائفة و فسقت أخرى و مرق آخرون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بالناکثين للبيعة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و الزبير و أصحابهم بايعوا ثم نکثوا البيعة و الفاسقين هم أصحاب معاوية و المارقين هم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 الذي فلق الحبة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شقها و أخرج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برأ النسمة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خلق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حضور الحاضر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للبيعة من الأنصار و المهاجر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قيام الحجة بوجود الناصر لألقيت حبلها على غاربها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أعلى کتف الناقة شبه الخلافة بالناقة التي يترکها راعيها لترعى حيث تشاء و لا يبالي من يأخذها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لألفيتم دنياکم هذه عندي أزهد من عفطة عنز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تنثره من أنفها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ناوله رجل من أهل السواد کتابا فقطع کلامه و تناول الکتاب فقلت يا أمير المؤمنين لو أطردت مقالتک إلى حيث بلغت فقال هيهات هيهات يا ابن عباس تلک شقشقة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 شي‌ء کالرية يخرجه البعير من فيه إذا 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هدير الجمل ترديده الصوت في حنجرته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فما أسفت على کلام قط کأسفي على کلام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لم يبلغ به حيث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الخطبة تطويل اختصرناها هاهنا فدل على کراهيته من تقدم عليه و إنکاره ما صنعوه في ذلک</w:t>
      </w:r>
      <w:r>
        <w:rPr>
          <w:rFonts w:eastAsia="IRNazanin" w:cs="IRNazanin"/>
          <w:color w:val="111111"/>
          <w:sz w:val="28"/>
          <w:szCs w:val="28"/>
          <w:rtl w:val="true"/>
          <w:lang w:bidi="fa-IR"/>
        </w:rPr>
        <w:t>.</w:t>
      </w:r>
    </w:p>
    <w:p>
      <w:pPr>
        <w:pStyle w:val="Heading4"/>
        <w:numPr>
          <w:ilvl w:val="3"/>
          <w:numId w:val="1"/>
        </w:numPr>
        <w:rPr/>
      </w:pPr>
      <w:bookmarkStart w:id="467" w:name="__RefHeading___Toc3462025_372815092"/>
      <w:bookmarkStart w:id="468" w:name="_Toc178"/>
      <w:bookmarkEnd w:id="467"/>
      <w:r>
        <w:rPr>
          <w:rtl w:val="true"/>
        </w:rPr>
        <w:t xml:space="preserve">مقتل علی </w:t>
      </w:r>
      <w:r>
        <w:rPr>
          <w:rtl w:val="true"/>
        </w:rPr>
        <w:t>(</w:t>
      </w:r>
      <w:r>
        <w:rPr>
          <w:rtl w:val="true"/>
        </w:rPr>
        <w:t>علیه السلام</w:t>
      </w:r>
      <w:r>
        <w:rPr>
          <w:rtl w:val="true"/>
        </w:rPr>
        <w:t>)</w:t>
      </w:r>
      <w:bookmarkEnd w:id="468"/>
    </w:p>
    <w:p>
      <w:pPr>
        <w:pStyle w:val="BookText"/>
        <w:rPr/>
      </w:pPr>
      <w:r>
        <w:rPr>
          <w:rFonts w:ascii="IRNazanin" w:hAnsi="IRNazanin" w:eastAsia="IRNazanin"/>
          <w:color w:val="111111"/>
          <w:sz w:val="28"/>
          <w:sz w:val="28"/>
          <w:szCs w:val="28"/>
          <w:rtl w:val="true"/>
          <w:lang w:bidi="fa-IR"/>
        </w:rPr>
        <w:t>فی هذه اللیالی تروح و تجی الناس الی علی و منهم یبکی و منهم ینحب و اللعین ابن ملجم یقول اشتریت سیفی بالف و سممته بالف فلا یخذلنی</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و امیر المؤمنین یقول فی ابن ملجم ارید حیاته و یرید قتلی</w:t>
      </w:r>
      <w:r>
        <w:rPr>
          <w:rStyle w:val="FootnoteAnchor"/>
          <w:rtl w:val="true"/>
        </w:rPr>
        <w:footnoteReference w:id="51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ضرب علی ابن ابی طالب و و هو یقول الحکم لله و لیس لک یا علی</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ایوجد اعبد منه لله عزوجل هل ابی طالب اکل مال یتیم هل ظلم احد؟ و لما صاح جبرائیل کل اولاد علی فزعوا الی المسجد وجدوه فی محرابه مطروح واقع علی وجهه هذا داحی باب خیبر هذا اللی شطر مرحب علی وجهه و یردد فزت و رب الکعبة و الحسن فی جنبه و الحسین یعصد براسه و یبکی، البعض یقولون اراد علی ان یکمل صلاته ما قدر و صلی من جلوس و امر الحسن باکمال الصلاة و قال لوده الحسین الیوم انت تعصب براسی غدا انت جثه بلاراس، اجرکم الله صلوا و اولاده حملوه الی البیت شافتهم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صدت او نادت يالمجبلين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هالشايلينه اوياکم امنين</w:t>
      </w:r>
    </w:p>
    <w:p>
      <w:pPr>
        <w:pStyle w:val="BookText"/>
        <w:rPr/>
      </w:pPr>
      <w:r>
        <w:rPr>
          <w:rFonts w:ascii="Amiri" w:hAnsi="Amiri" w:eastAsia="Amiri" w:cs="Amiri"/>
          <w:color w:val="111111"/>
          <w:sz w:val="28"/>
          <w:sz w:val="28"/>
          <w:szCs w:val="28"/>
          <w:rtl w:val="true"/>
          <w:lang w:bidi="ar-SA"/>
        </w:rPr>
        <w:t>اسمع هظل واصياح صوبين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 انقتل عُودي يطيبين</w:t>
      </w:r>
    </w:p>
    <w:p>
      <w:pPr>
        <w:pStyle w:val="BookText"/>
        <w:rPr/>
      </w:pPr>
      <w:r>
        <w:rPr>
          <w:rFonts w:ascii="Amiri" w:hAnsi="Amiri" w:eastAsia="Amiri" w:cs="Amiri"/>
          <w:color w:val="111111"/>
          <w:sz w:val="28"/>
          <w:sz w:val="28"/>
          <w:szCs w:val="28"/>
          <w:rtl w:val="true"/>
          <w:lang w:bidi="ar-SA"/>
        </w:rPr>
        <w:t>لمن سمعها الحسن واحسين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صاحو يزينب زيدي الونين</w:t>
      </w:r>
    </w:p>
    <w:p>
      <w:pPr>
        <w:pStyle w:val="BookText"/>
        <w:rPr/>
      </w:pPr>
      <w:r>
        <w:rPr>
          <w:rFonts w:ascii="IRNazanin" w:hAnsi="IRNazanin" w:eastAsia="IRNazanin"/>
          <w:color w:val="111111"/>
          <w:sz w:val="28"/>
          <w:sz w:val="28"/>
          <w:szCs w:val="28"/>
          <w:rtl w:val="true"/>
          <w:lang w:bidi="fa-IR"/>
        </w:rPr>
        <w:t>ابوچ انطبر والراس نصين</w:t>
      </w:r>
    </w:p>
    <w:p>
      <w:pPr>
        <w:pStyle w:val="BookText"/>
        <w:rPr/>
      </w:pPr>
      <w:r>
        <w:rPr>
          <w:rFonts w:ascii="IRNazanin" w:hAnsi="IRNazanin" w:eastAsia="IRNazanin"/>
          <w:color w:val="111111"/>
          <w:sz w:val="28"/>
          <w:sz w:val="28"/>
          <w:szCs w:val="28"/>
          <w:rtl w:val="true"/>
          <w:lang w:bidi="fa-IR"/>
        </w:rPr>
        <w:t>صاحت او هملت دمعة العين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عگبک يبويه اوجوهنه وين</w:t>
      </w:r>
    </w:p>
    <w:p>
      <w:pPr>
        <w:pStyle w:val="BookText"/>
        <w:rPr/>
      </w:pPr>
      <w:r>
        <w:rPr>
          <w:rFonts w:ascii="IRNazanin" w:hAnsi="IRNazanin" w:eastAsia="IRNazanin"/>
          <w:color w:val="111111"/>
          <w:sz w:val="28"/>
          <w:sz w:val="28"/>
          <w:szCs w:val="28"/>
          <w:rtl w:val="true"/>
          <w:lang w:bidi="fa-IR"/>
        </w:rPr>
        <w:t xml:space="preserve">شالوه بعد أن ضرب أمير المؤمنين عليه أدخل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حجرته وأقبلت زينب وأم کلثوم حتى جلستا معه على فراشه، وأقبلتا تندبانه وتقولان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من للصغير حتى يکبر؟ ومن للکبير بين الملا؟ يا أبتاه حزننا عليک طويل، وعبرتنا لا ترقأ، فضج الناس من وراء الحجرة بالبکاء والنحيب، وفاضت دموع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ذلک</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دموع زينب أبکت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عليک سيدي دموع زينب، لما رأتک مشقوق الرأس، إذا ليتک تراها يوم عاشوراء، عندما وقفت على أخيها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تودعه، وهو جثة بلا رأس، تگله خويه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الصار بيه وما جرى ابناس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ترى شاهدتک جسد بالخيل تنداس</w:t>
      </w:r>
    </w:p>
    <w:p>
      <w:pPr>
        <w:pStyle w:val="BookText"/>
        <w:rPr/>
      </w:pPr>
      <w:r>
        <w:rPr>
          <w:rFonts w:ascii="IRNazanin" w:hAnsi="IRNazanin" w:eastAsia="IRNazanin"/>
          <w:color w:val="111111"/>
          <w:sz w:val="28"/>
          <w:sz w:val="28"/>
          <w:szCs w:val="28"/>
          <w:rtl w:val="true"/>
          <w:lang w:bidi="fa-IR"/>
        </w:rPr>
        <w:t>يخويه وتالي الوقت ودعتک بلا 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الجسد</w:t>
      </w:r>
    </w:p>
    <w:p>
      <w:pPr>
        <w:pStyle w:val="BookText"/>
        <w:rPr/>
      </w:pPr>
      <w:r>
        <w:rPr>
          <w:rFonts w:ascii="IRNazanin" w:hAnsi="IRNazanin" w:eastAsia="IRNazanin"/>
          <w:color w:val="111111"/>
          <w:sz w:val="28"/>
          <w:sz w:val="28"/>
          <w:szCs w:val="28"/>
          <w:rtl w:val="true"/>
          <w:lang w:bidi="fa-IR"/>
        </w:rPr>
        <w:t>والراس صارن لي ابمکانين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دعا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يقلب طرفه وينظر إلى أهل بيته وأولاده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الرفيق الأعلى خير مستقرا وأحسن مقيلا، ضربة </w:t>
      </w:r>
    </w:p>
    <w:p>
      <w:pPr>
        <w:pStyle w:val="BookText"/>
        <w:rPr/>
      </w:pPr>
      <w:r>
        <w:rPr>
          <w:rFonts w:ascii="IRNazanin" w:hAnsi="IRNazanin" w:eastAsia="IRNazanin"/>
          <w:color w:val="111111"/>
          <w:sz w:val="28"/>
          <w:sz w:val="28"/>
          <w:szCs w:val="28"/>
          <w:rtl w:val="true"/>
          <w:lang w:bidi="fa-IR"/>
        </w:rPr>
        <w:t>بضربة، أو العفو إن کان ذلک ثم عرق ثم أفاق،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يأمرني بالرواح إليه ولما أفاق ناوله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ظرفا من لبن، فشرب منه قليلا ثم نحاه عن فيه،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احملوه إلى أسيرکم، ثم قال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بحقي عليک يا بني إلا ما طيبتم مطعمه ومشربه، وارفقوا به إلى حين موتي، وتطعمه مما تأکل وتسقيه مما تشرب حتى تکون أکرم منه، فعند ذلک حملوا إليه اللبن وأخبروه بما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حقه، فأخذه اللعين وشربه و جيء باللعين مکتوفا فقالت له أم کلثوم وهي تبکي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ويلک، أما أبي فإنه لا بأس عليه، وإن الله مخزيک في الدنيا والاخرة، وإن مصيرک إلى النار خالدا فيها، فقال لها ابن ملجم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ابکي إن کنت باکية فوالله لقد اشتريت سيفي هذا بألف وسممته بألف، ولو کانت ضربتي هذه لجميع أهل الکوفة ما نجا منهم أحد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ابن ملجم ارید حیاته و یرید قتلی</w:t>
      </w:r>
      <w:r>
        <w:rPr>
          <w:rStyle w:val="FootnoteAnchor"/>
          <w:rtl w:val="true"/>
        </w:rPr>
        <w:footnoteReference w:id="51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ضرب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یقول الحکم لله و لیس لک یا علی</w:t>
      </w:r>
      <w:r>
        <w:rPr>
          <w:rStyle w:val="FootnoteAnchor"/>
          <w:rtl w:val="true"/>
        </w:rPr>
        <w:footnoteReference w:id="517"/>
      </w:r>
      <w:r>
        <w:rPr>
          <w:rFonts w:ascii="IRNazanin" w:hAnsi="IRNazanin" w:eastAsia="IRNazanin"/>
          <w:color w:val="111111"/>
          <w:sz w:val="28"/>
          <w:sz w:val="28"/>
          <w:szCs w:val="28"/>
          <w:rtl w:val="true"/>
          <w:lang w:bidi="fa-IR"/>
        </w:rPr>
        <w:t xml:space="preserve">ایوجد اعبد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عزوجل و هل ابن ابی طالب اکل مال یتیم هل ظلم احد؟</w:t>
      </w:r>
    </w:p>
    <w:p>
      <w:pPr>
        <w:pStyle w:val="BookText"/>
        <w:rPr/>
      </w:pPr>
      <w:r>
        <w:rPr>
          <w:rFonts w:ascii="IRNazanin" w:hAnsi="IRNazanin" w:eastAsia="IRNazanin"/>
          <w:color w:val="111111"/>
          <w:sz w:val="28"/>
          <w:sz w:val="28"/>
          <w:szCs w:val="28"/>
          <w:rtl w:val="true"/>
          <w:lang w:bidi="fa-IR"/>
        </w:rPr>
        <w:t xml:space="preserve">وجمع له أطباء الکوفة فلم يکن منهم أحد أعلم بجرحه من أثير بن عمرو بن هاني السکوني، ولما نظر إلى جرح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برئة شاة حارة واستخرج عرقا منها، فأدخله في الجرح ثم استخرجه فإذا عليه بياض الدماغ،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اعهد عهدک فإن عدو الله قد وصلت ضربته إلى أم رأسک</w:t>
      </w:r>
      <w:r>
        <w:rPr>
          <w:rFonts w:eastAsia="IRNazanin" w:cs="IRNazanin"/>
          <w:color w:val="111111"/>
          <w:sz w:val="28"/>
          <w:szCs w:val="28"/>
          <w:rtl w:val="true"/>
          <w:lang w:bidi="fa-IR"/>
        </w:rPr>
        <w:t>.</w:t>
      </w:r>
      <w:r>
        <w:rPr>
          <w:rStyle w:val="FootnoteAnchor"/>
          <w:rtl w:val="true"/>
        </w:rPr>
        <w:footnoteReference w:id="518"/>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بتنا ليلة عشرين من شهر رمضان مع أبي، وقد نزل السم إلى قدميه، وکان يصلي تلک الليلة من جلوس، ولم يزل يوصينا بوصايا و فی وصیته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هذا ما أوصى به علي بن أبي طالب، أوصى أنه يشهد أن لا إله إلا الله وحده لا شريک له، وأن محمدا عبده ورسوله ثم إني أوصيک يا حسن وجميع </w:t>
      </w:r>
    </w:p>
    <w:p>
      <w:pPr>
        <w:pStyle w:val="BookText"/>
        <w:rPr/>
      </w:pPr>
      <w:r>
        <w:rPr>
          <w:rFonts w:ascii="IRNazanin" w:hAnsi="IRNazanin" w:eastAsia="IRNazanin"/>
          <w:color w:val="111111"/>
          <w:sz w:val="28"/>
          <w:sz w:val="28"/>
          <w:szCs w:val="28"/>
          <w:rtl w:val="true"/>
          <w:lang w:bidi="fa-IR"/>
        </w:rPr>
        <w:t>أهل بيتي وولدي ومن بلغه کتابي بتقوى الله ربکم ولا تموتن إلا وأنتم مسلمون، الله الله في الأيتام، فلا تغبوا أفواههم</w:t>
      </w:r>
      <w:r>
        <w:rPr>
          <w:rStyle w:val="FootnoteAnchor"/>
          <w:rtl w:val="true"/>
        </w:rPr>
        <w:footnoteReference w:id="519"/>
      </w:r>
      <w:r>
        <w:rPr>
          <w:rFonts w:ascii="IRNazanin" w:hAnsi="IRNazanin" w:eastAsia="IRNazanin"/>
          <w:color w:val="111111"/>
          <w:sz w:val="28"/>
          <w:sz w:val="28"/>
          <w:szCs w:val="28"/>
          <w:rtl w:val="true"/>
          <w:lang w:bidi="fa-IR"/>
        </w:rPr>
        <w:t>ولا يضيعوا بحضرتکم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عال يتيما حتى يستغني أوجب الله عزوجل له بذلک الجنة کما أوجب لاکل مال اليتيم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في القرآن، فلا يسبقکم إلى العمل به أحد غيرکم الله الله في جيرانکم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بهم، وما زال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يوصي بهم حتى ظننا أنه سيورثهم الله الله في بيت ربکم، فلا يخلو منکم ما بقيتم فإنه إن ترک لم تناظروا</w:t>
      </w:r>
      <w:r>
        <w:rPr>
          <w:rStyle w:val="FootnoteAnchor"/>
          <w:rtl w:val="true"/>
        </w:rPr>
        <w:footnoteReference w:id="520"/>
      </w:r>
      <w:r>
        <w:rPr>
          <w:rFonts w:ascii="IRNazanin" w:hAnsi="IRNazanin" w:eastAsia="IRNazanin"/>
          <w:color w:val="111111"/>
          <w:sz w:val="28"/>
          <w:sz w:val="28"/>
          <w:szCs w:val="28"/>
          <w:rtl w:val="true"/>
          <w:lang w:bidi="fa-IR"/>
        </w:rPr>
        <w:t>، الله الله في الصلاة، فإنها خير العمل، إنها عمود دينکم الله الله في الزکاة، فإنها تطفئ غضب ربکم الله الله في شهر رمضان، فإن صيامه جنة من النار الله الله في الفقراء والمساکين، فشارکوهم في معايشکم الله الله في الجهاد بأموالکم وأنفسکم وألسنتکم، الله الله في ذرية نبيکم، فلا يظلمن بحضرتکم وبين ظهرانيکم عنهم الله الله في النساء وفيما ملکت أيمانکم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اخر ما تکلم به نبيکم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أوصيکم بالضعيفين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وما ملکت أيمانکم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 استأذن الناس عليه، فأذن لهم بالدخول، فدخلوا عليه وأقبلوا يسلمون عليه، وهو 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اسألوني قبل أن تفقدوني وخففوا سؤالکم لمصيبة إمامکم، فبکى الناس عند ذلک بکاءا شديدا، وأشفقوا أن يسألوه تخفيفا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إليه حجر بن عدي الطائي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فيا أسفي على المولى التقي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الأطهار حيدرة الزکي</w:t>
      </w:r>
    </w:p>
    <w:p>
      <w:pPr>
        <w:pStyle w:val="BookText"/>
        <w:rPr/>
      </w:pPr>
      <w:r>
        <w:rPr>
          <w:rFonts w:ascii="IRNazanin" w:hAnsi="IRNazanin" w:eastAsia="IRNazanin"/>
          <w:color w:val="111111"/>
          <w:sz w:val="28"/>
          <w:sz w:val="28"/>
          <w:szCs w:val="28"/>
          <w:rtl w:val="true"/>
          <w:lang w:bidi="fa-IR"/>
        </w:rPr>
        <w:t>قتله کافر حنث زنيم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لعين فاسق نغل شقي</w:t>
      </w:r>
    </w:p>
    <w:p>
      <w:pPr>
        <w:pStyle w:val="BookText"/>
        <w:rPr/>
      </w:pPr>
      <w:r>
        <w:rPr>
          <w:rFonts w:ascii="IRNazanin" w:hAnsi="IRNazanin" w:eastAsia="IRNazanin"/>
          <w:color w:val="111111"/>
          <w:sz w:val="28"/>
          <w:sz w:val="28"/>
          <w:szCs w:val="28"/>
          <w:rtl w:val="true"/>
          <w:lang w:bidi="fa-IR"/>
        </w:rPr>
        <w:t>فيلعن ربنا من حاد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ويبرء منکم لعنا وبي</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بصر به وسمع شعره،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لي بک إذا دعيت إلى البراءة مني، فما عساک أن تقول؟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أمير المؤمنين لو قطعت بالسيف إربا إربا وأضرم لي النار وألقيت فيه، لاثرت ذلک على البراءة منک،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وفقت لکل خير يا حجر، جزاک الله خيرا عن أهل بيت نبيک</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يقول الأصبغ بن نباتة السعدي</w:t>
      </w:r>
      <w:r>
        <w:rPr>
          <w:rFonts w:eastAsia="Amiri" w:cs="Amiri" w:ascii="Amiri" w:hAnsi="Amiri"/>
          <w:color w:val="111111"/>
          <w:sz w:val="28"/>
          <w:szCs w:val="28"/>
          <w:rtl w:val="true"/>
          <w:lang w:bidi="ar-SA"/>
        </w:rPr>
        <w:t>:</w:t>
      </w:r>
      <w:r>
        <w:rPr>
          <w:rStyle w:val="FootnoteAnchor"/>
          <w:rtl w:val="true"/>
        </w:rPr>
        <w:footnoteReference w:id="522"/>
      </w:r>
      <w:r>
        <w:rPr>
          <w:rFonts w:ascii="IRNazanin" w:hAnsi="IRNazanin" w:eastAsia="IRNazanin"/>
          <w:color w:val="111111"/>
          <w:sz w:val="28"/>
          <w:sz w:val="28"/>
          <w:szCs w:val="28"/>
          <w:rtl w:val="true"/>
          <w:lang w:bidi="fa-IR"/>
        </w:rPr>
        <w:t xml:space="preserve">لما ضرب ابن ملجم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غدونا عليه نفر من أصحابنا، أنا والحارث وسويد بن غفلة وجماعة معنا، فقعدنا على الباب فسمعنا البکاء فبکينا، فخرج إلينا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لکم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انصرفوا إلى منازلکم، فانصرف القوم غيري، فاشتد البکاء من منزله، فبکيت وخرج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أقل لکم انصرفو،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يا بن رسول الله، ما تتابعني نفسي، ولا تحملني رجلي أن انصرف حتى أرى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وبکيت، فدخل فلم يلبث أن خرج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فدخلت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مستند، معصوب الرأس بعمامة صفراء، قد نزف واصفر وجهه، ما أدري وجهه أصفر أم العمامة، فأکببت عليه فقبلته وبکيت،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تبک يا أصبغ، فإنها والله الجنة،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إني أعلم والله أنک تصير إلى الجنة، وإنما أبکي لفقداني إياک، يا أمير المؤمنين</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ثم اقبل على ولديه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ويا أبا عبد الله کأني بکما وقد خرجت عليکما من بعدي الفتن فاصبرا حتى يحکم الله وهو خير الحاکمين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رأى کثرة بکاء 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أتجزع على أبيک وغدا تقتل بعدي مسموما مظلوما؟ ويقتل أخوک بالسيف، وتلحقان بجدکما وأبيکما وأمکما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مخاطبا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أنت شهيد هذه الأمة فعليک بتقوى الله والصبر على بلائه وکأني بک تستسقي الماء فلا تسقى، وتنادي فلا تجاب، وتستغيث فلا تغاث، وکأني بأهل بيتک قد سبوا، وبثقلک قد نهب وکأني بالسماء قد أمطرت لقتلک دما ورمادا وکأني بالجن قد ناحت عليک، وکأني بموضع تربتک قد صار مختلف زوارک من الملائکة والمؤمنين</w:t>
      </w:r>
      <w:r>
        <w:rPr>
          <w:rFonts w:eastAsia="IRNazanin" w:cs="IRNazanin"/>
          <w:color w:val="111111"/>
          <w:sz w:val="28"/>
          <w:szCs w:val="28"/>
          <w:rtl w:val="true"/>
          <w:lang w:bidi="fa-IR"/>
        </w:rPr>
        <w:t>.</w:t>
      </w:r>
      <w:r>
        <w:rPr>
          <w:rStyle w:val="FootnoteAnchor"/>
          <w:rtl w:val="true"/>
        </w:rPr>
        <w:footnoteReference w:id="524"/>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فتح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عينيه ونادى أين ولدي أبو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له تقدم حتى أجلسه عنده ثم نادى أين ابنتي العقيلة زينب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تقدمي ثم أخذ يد العقيلة وضعها بيد أبي الفضل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p>
    <w:p>
      <w:pPr>
        <w:pStyle w:val="BookText"/>
        <w:rPr/>
      </w:pPr>
      <w:r>
        <w:rPr>
          <w:rFonts w:ascii="IRNazanin" w:hAnsi="IRNazanin" w:eastAsia="IRNazanin"/>
          <w:color w:val="111111"/>
          <w:sz w:val="28"/>
          <w:sz w:val="28"/>
          <w:szCs w:val="28"/>
          <w:rtl w:val="true"/>
          <w:lang w:bidi="fa-IR"/>
        </w:rPr>
        <w:t>أمانتي عندک</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على افراش المرض يوصي ابوصاياه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يودع ابحسره العايلة بدموع عيناه</w:t>
      </w:r>
    </w:p>
    <w:p>
      <w:pPr>
        <w:pStyle w:val="BookText"/>
        <w:rPr/>
      </w:pPr>
      <w:r>
        <w:rPr>
          <w:rFonts w:ascii="IRNazanin" w:hAnsi="IRNazanin" w:eastAsia="IRNazanin"/>
          <w:color w:val="111111"/>
          <w:sz w:val="28"/>
          <w:sz w:val="28"/>
          <w:szCs w:val="28"/>
          <w:rtl w:val="true"/>
          <w:lang w:bidi="fa-IR"/>
        </w:rPr>
        <w:t>گلهم وصيتي بالحسن وحسين وياه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اثنيهم ولد النبي وروح الزکيه</w:t>
      </w:r>
    </w:p>
    <w:p>
      <w:pPr>
        <w:pStyle w:val="BookText"/>
        <w:rPr/>
      </w:pPr>
      <w:r>
        <w:rPr>
          <w:rFonts w:ascii="IRNazanin" w:hAnsi="IRNazanin" w:eastAsia="IRNazanin"/>
          <w:color w:val="111111"/>
          <w:sz w:val="28"/>
          <w:sz w:val="28"/>
          <w:szCs w:val="28"/>
          <w:rtl w:val="true"/>
          <w:lang w:bidi="fa-IR"/>
        </w:rPr>
        <w:t>وناده عله عباس الکفو وناده العقيله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 ايدهه بيده وغده المدمع يسيله</w:t>
      </w:r>
    </w:p>
    <w:p>
      <w:pPr>
        <w:pStyle w:val="BookText"/>
        <w:rPr/>
      </w:pPr>
      <w:r>
        <w:rPr>
          <w:rFonts w:ascii="IRNazanin" w:hAnsi="IRNazanin" w:eastAsia="IRNazanin"/>
          <w:color w:val="111111"/>
          <w:sz w:val="28"/>
          <w:sz w:val="28"/>
          <w:szCs w:val="28"/>
          <w:rtl w:val="true"/>
          <w:lang w:bidi="fa-IR"/>
        </w:rPr>
        <w:t>گله انت ظعن اوديعتي هاذي کفيله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 صدره بيده ابن الوصي وحامي الحمية</w:t>
      </w:r>
    </w:p>
    <w:p>
      <w:pPr>
        <w:pStyle w:val="BookText"/>
        <w:rPr/>
      </w:pPr>
      <w:r>
        <w:rPr>
          <w:rFonts w:ascii="IRNazanin" w:hAnsi="IRNazanin" w:eastAsia="IRNazanin"/>
          <w:color w:val="111111"/>
          <w:sz w:val="28"/>
          <w:sz w:val="28"/>
          <w:szCs w:val="28"/>
          <w:rtl w:val="true"/>
          <w:lang w:bidi="fa-IR"/>
        </w:rPr>
        <w:t>کافل أنه يا والدي ظعن الوديعه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 وياهه الطيحتي جنب الشريعه</w:t>
      </w:r>
    </w:p>
    <w:p>
      <w:pPr>
        <w:pStyle w:val="BookText"/>
        <w:rPr/>
      </w:pPr>
      <w:r>
        <w:rPr>
          <w:rFonts w:ascii="IRNazanin" w:hAnsi="IRNazanin" w:eastAsia="IRNazanin"/>
          <w:color w:val="111111"/>
          <w:sz w:val="28"/>
          <w:sz w:val="28"/>
          <w:szCs w:val="28"/>
          <w:rtl w:val="true"/>
          <w:lang w:bidi="fa-IR"/>
        </w:rPr>
        <w:t>ينفضخ راسي ابعمد واکفوفي گطيعه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الحرم مو حالتي تصعب عليه</w:t>
      </w:r>
    </w:p>
    <w:p>
      <w:pPr>
        <w:pStyle w:val="BookText"/>
        <w:rPr/>
      </w:pPr>
      <w:r>
        <w:rPr>
          <w:rFonts w:ascii="IRNazanin" w:hAnsi="IRNazanin" w:eastAsia="IRNazanin"/>
          <w:color w:val="111111"/>
          <w:sz w:val="28"/>
          <w:sz w:val="28"/>
          <w:szCs w:val="28"/>
          <w:rtl w:val="true"/>
          <w:lang w:bidi="fa-IR"/>
        </w:rPr>
        <w:t>وحگ جدها النبي الهادي وياه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جودي الضيم مامرهه وياهه</w:t>
      </w:r>
    </w:p>
    <w:p>
      <w:pPr>
        <w:pStyle w:val="BookText"/>
        <w:rPr/>
      </w:pPr>
      <w:r>
        <w:rPr>
          <w:rFonts w:ascii="IRNazanin" w:hAnsi="IRNazanin" w:eastAsia="IRNazanin"/>
          <w:color w:val="111111"/>
          <w:sz w:val="28"/>
          <w:sz w:val="28"/>
          <w:szCs w:val="28"/>
          <w:rtl w:val="true"/>
          <w:lang w:bidi="fa-IR"/>
        </w:rPr>
        <w:t>حدي الکطعت اچفوفي وياهه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اتعذرني لو طحت فوﮒ الوطيه</w:t>
      </w:r>
    </w:p>
    <w:p>
      <w:pPr>
        <w:pStyle w:val="BookText"/>
        <w:rPr/>
      </w:pPr>
      <w:r>
        <w:rPr>
          <w:rFonts w:ascii="IRNazanin" w:hAnsi="IRNazanin" w:eastAsia="IRNazanin"/>
          <w:color w:val="111111"/>
          <w:sz w:val="28"/>
          <w:sz w:val="28"/>
          <w:szCs w:val="28"/>
          <w:rtl w:val="true"/>
          <w:lang w:bidi="fa-IR"/>
        </w:rPr>
        <w:t>العباس نادى معليا ذاک الندا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أبتاه يا روح المکارم والهدى</w:t>
      </w:r>
    </w:p>
    <w:p>
      <w:pPr>
        <w:pStyle w:val="BookText"/>
        <w:rPr/>
      </w:pPr>
      <w:r>
        <w:rPr>
          <w:rFonts w:ascii="IRNazanin" w:hAnsi="IRNazanin" w:eastAsia="IRNazanin"/>
          <w:color w:val="111111"/>
          <w:sz w:val="28"/>
          <w:sz w:val="28"/>
          <w:szCs w:val="28"/>
          <w:rtl w:val="true"/>
          <w:lang w:bidi="fa-IR"/>
        </w:rPr>
        <w:t>أنا للعقيلة کافل في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لخيامها عهدا فلا تدنو العدى</w:t>
      </w:r>
    </w:p>
    <w:p>
      <w:pPr>
        <w:pStyle w:val="BookText"/>
        <w:rPr/>
      </w:pPr>
      <w:r>
        <w:rPr>
          <w:rFonts w:ascii="Amiri" w:hAnsi="Amiri" w:eastAsia="Amiri" w:cs="Amiri"/>
          <w:color w:val="111111"/>
          <w:sz w:val="28"/>
          <w:sz w:val="28"/>
          <w:szCs w:val="28"/>
          <w:rtl w:val="true"/>
          <w:lang w:bidi="ar-SA"/>
        </w:rPr>
        <w:t>عذري إذا وافاني محتوم القضا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بعمود حقد حين يرديني الردى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وکأني بأبي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وناده عله عباس الکفو وناده العقيله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 ايدهه بيده وغده المدمع يسيله</w:t>
      </w:r>
    </w:p>
    <w:p>
      <w:pPr>
        <w:pStyle w:val="BookText"/>
        <w:rPr/>
      </w:pPr>
      <w:r>
        <w:rPr>
          <w:rFonts w:ascii="IRNazanin" w:hAnsi="IRNazanin" w:eastAsia="IRNazanin"/>
          <w:color w:val="111111"/>
          <w:sz w:val="28"/>
          <w:sz w:val="28"/>
          <w:szCs w:val="28"/>
          <w:rtl w:val="true"/>
          <w:lang w:bidi="fa-IR"/>
        </w:rPr>
        <w:t xml:space="preserve">گله انت ظعن اوديعتي هاذي کفيله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 صدره بيده ابن الوصي وحامي الحمية</w:t>
      </w:r>
    </w:p>
    <w:p>
      <w:pPr>
        <w:pStyle w:val="BookText"/>
        <w:rPr/>
      </w:pPr>
      <w:r>
        <w:rPr>
          <w:rFonts w:ascii="IRNazanin" w:hAnsi="IRNazanin" w:eastAsia="IRNazanin"/>
          <w:color w:val="111111"/>
          <w:sz w:val="28"/>
          <w:sz w:val="28"/>
          <w:szCs w:val="28"/>
          <w:rtl w:val="true"/>
          <w:lang w:bidi="fa-IR"/>
        </w:rPr>
        <w:t>کافل أنه يا والدي ظعن الوديعه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 وياهه الطيحتي جنب الشريعه</w:t>
      </w:r>
    </w:p>
    <w:p>
      <w:pPr>
        <w:pStyle w:val="BookText"/>
        <w:rPr/>
      </w:pPr>
      <w:r>
        <w:rPr>
          <w:rFonts w:ascii="IRNazanin" w:hAnsi="IRNazanin" w:eastAsia="IRNazanin"/>
          <w:color w:val="111111"/>
          <w:sz w:val="28"/>
          <w:sz w:val="28"/>
          <w:szCs w:val="28"/>
          <w:rtl w:val="true"/>
          <w:lang w:bidi="fa-IR"/>
        </w:rPr>
        <w:t>يعز عليک يا أمير المؤمنين أن ترى بناتک لما أدخلن إلى الکوفة واجتمع أهلها للنظر إليهم فصاحت 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الکوفة، غضوا أبصارکم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تستحون من الله و رسوله، أن تنظروا إلى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 حواسر</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ما ذا تقولون إذ قال النبي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فعلتم و أنتم اخر الأمم</w:t>
      </w:r>
    </w:p>
    <w:p>
      <w:pPr>
        <w:pStyle w:val="BookText"/>
        <w:rPr/>
      </w:pPr>
      <w:r>
        <w:rPr>
          <w:rFonts w:ascii="Amiri" w:hAnsi="Amiri" w:eastAsia="Amiri" w:cs="Amiri"/>
          <w:color w:val="111111"/>
          <w:sz w:val="28"/>
          <w:sz w:val="28"/>
          <w:szCs w:val="28"/>
          <w:rtl w:val="true"/>
          <w:lang w:bidi="ar-SA"/>
        </w:rPr>
        <w:t>بعترتي و بأهلي بعد مفتقدي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أسارى، و منهم ضرجوا بدم</w:t>
      </w:r>
    </w:p>
    <w:p>
      <w:pPr>
        <w:pStyle w:val="BookText"/>
        <w:rPr/>
      </w:pPr>
      <w:r>
        <w:rPr>
          <w:rFonts w:ascii="IRNazanin" w:hAnsi="IRNazanin" w:eastAsia="IRNazanin"/>
          <w:color w:val="111111"/>
          <w:sz w:val="28"/>
          <w:sz w:val="28"/>
          <w:szCs w:val="28"/>
          <w:rtl w:val="true"/>
          <w:lang w:bidi="fa-IR"/>
        </w:rPr>
        <w:t>ما کان هذا جزائي إذ نصحت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تخلفوني بسوء في ذوي رحمي</w:t>
      </w:r>
    </w:p>
    <w:p>
      <w:pPr>
        <w:pStyle w:val="BookText"/>
        <w:rPr/>
      </w:pPr>
      <w:r>
        <w:rPr>
          <w:rFonts w:ascii="IRNazanin" w:hAnsi="IRNazanin" w:eastAsia="IRNazanin"/>
          <w:color w:val="111111"/>
          <w:sz w:val="28"/>
          <w:sz w:val="28"/>
          <w:szCs w:val="28"/>
          <w:rtl w:val="true"/>
          <w:lang w:bidi="fa-IR"/>
        </w:rPr>
        <w:t>إني لأخشى عليکم أن يحل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العذاب الذي يأتي على الأمم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شمال الناس تتفرج علينه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عمت عينه اليصد بالعين لينه</w:t>
      </w:r>
    </w:p>
    <w:p>
      <w:pPr>
        <w:pStyle w:val="BookText"/>
        <w:rPr/>
      </w:pPr>
      <w:r>
        <w:rPr>
          <w:rFonts w:ascii="IRNazanin" w:hAnsi="IRNazanin" w:eastAsia="IRNazanin"/>
          <w:color w:val="111111"/>
          <w:sz w:val="28"/>
          <w:sz w:val="28"/>
          <w:szCs w:val="28"/>
          <w:rtl w:val="true"/>
          <w:lang w:bidi="fa-IR"/>
        </w:rPr>
        <w:t>یخطی الگال لن غايب ولينه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فوق الرمح لينه ايتنظر</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وأشرفت عليهن امرأة من الکوفيات ورأتهن على تلک الحالة، فقالت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أي الأسارى أنتن؟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أسارى ال محمد وأخذ أهل الکوفة يناولون الأطفال التمر والخبز، فصاحت بهم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الصدقة حرام علينا أهل البيت، ثم رمت به إلى الأرض ساعد الله قلب بنات رسول الله لما لاح لهن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رأس الرمح کيف نظرن إليه وبأي کلمات خاطبنه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رأت الرمح زينب حين 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رأس الحسين تلالا</w:t>
      </w:r>
    </w:p>
    <w:p>
      <w:pPr>
        <w:pStyle w:val="BookText"/>
        <w:rPr/>
      </w:pPr>
      <w:r>
        <w:rPr>
          <w:rFonts w:ascii="IRNazanin" w:hAnsi="IRNazanin" w:eastAsia="IRNazanin"/>
          <w:color w:val="111111"/>
          <w:sz w:val="28"/>
          <w:sz w:val="28"/>
          <w:szCs w:val="28"/>
          <w:rtl w:val="true"/>
          <w:lang w:bidi="fa-IR"/>
        </w:rPr>
        <w:t>خاطبته مذ بان يزهو هلالا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هلالا لما استتم کمالا</w:t>
      </w:r>
    </w:p>
    <w:p>
      <w:pPr>
        <w:pStyle w:val="BookText"/>
        <w:rPr/>
      </w:pPr>
      <w:r>
        <w:rPr>
          <w:rFonts w:ascii="IRNazanin" w:hAnsi="IRNazanin" w:eastAsia="IRNazanin"/>
          <w:color w:val="111111"/>
          <w:sz w:val="28"/>
          <w:sz w:val="28"/>
          <w:szCs w:val="28"/>
          <w:rtl w:val="true"/>
          <w:lang w:bidi="fa-IR"/>
        </w:rPr>
        <w:t>غاله خسفه فأبدى غروبا</w:t>
      </w:r>
    </w:p>
    <w:p>
      <w:pPr>
        <w:pStyle w:val="BookText"/>
        <w:rPr/>
      </w:pPr>
      <w:r>
        <w:rPr>
          <w:rFonts w:ascii="IRNazanin" w:hAnsi="IRNazanin" w:eastAsia="IRNazanin"/>
          <w:color w:val="111111"/>
          <w:sz w:val="28"/>
          <w:sz w:val="28"/>
          <w:szCs w:val="28"/>
          <w:rtl w:val="true"/>
          <w:lang w:bidi="fa-IR"/>
        </w:rPr>
        <w:t>ما توهمت يا شقيق فؤادي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هذا مقدرا مکتوبا</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يا هلالا لما استتم کمالا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غاله خسفه فأبدا غروبا</w:t>
      </w:r>
    </w:p>
    <w:p>
      <w:pPr>
        <w:pStyle w:val="BookText"/>
        <w:rPr/>
      </w:pPr>
      <w:r>
        <w:rPr>
          <w:rFonts w:ascii="IRNazanin" w:hAnsi="IRNazanin" w:eastAsia="IRNazanin"/>
          <w:color w:val="111111"/>
          <w:sz w:val="28"/>
          <w:sz w:val="28"/>
          <w:szCs w:val="28"/>
          <w:rtl w:val="true"/>
          <w:lang w:bidi="fa-IR"/>
        </w:rPr>
        <w:t>ما توهمت يا شقيق فؤادي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هذا مقدرا مکتوبا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أخي فاطم الصغيرة کلمها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کاد قلبها أن يذوبا</w:t>
      </w:r>
      <w:r>
        <w:rPr>
          <w:rFonts w:eastAsia="IRNazanin" w:cs="IRNazanin"/>
          <w:color w:val="111111"/>
          <w:sz w:val="28"/>
          <w:szCs w:val="28"/>
          <w:rtl w:val="true"/>
          <w:lang w:bidi="fa-IR"/>
        </w:rPr>
        <w:t>»</w:t>
      </w:r>
      <w:bookmarkStart w:id="469" w:name="pg7088_58746"/>
    </w:p>
    <w:p>
      <w:pPr>
        <w:pStyle w:val="Heading4"/>
        <w:numPr>
          <w:ilvl w:val="3"/>
          <w:numId w:val="1"/>
        </w:numPr>
        <w:rPr/>
      </w:pPr>
      <w:bookmarkStart w:id="470" w:name="__RefHeading___Toc3462027_372815092"/>
      <w:bookmarkStart w:id="471" w:name="_Toc179"/>
      <w:bookmarkEnd w:id="469"/>
      <w:bookmarkEnd w:id="470"/>
      <w:r>
        <w:rPr>
          <w:rtl w:val="true"/>
        </w:rPr>
        <w:t>لطمیة</w:t>
      </w:r>
      <w:bookmarkEnd w:id="471"/>
    </w:p>
    <w:p>
      <w:pPr>
        <w:pStyle w:val="BookText"/>
        <w:rPr/>
      </w:pPr>
      <w:r>
        <w:rPr>
          <w:rFonts w:ascii="Amiri" w:hAnsi="Amiri" w:eastAsia="Amiri" w:cs="Amiri"/>
          <w:color w:val="111111"/>
          <w:sz w:val="28"/>
          <w:sz w:val="28"/>
          <w:szCs w:val="28"/>
          <w:rtl w:val="true"/>
          <w:lang w:bidi="ar-SA"/>
        </w:rPr>
        <w:t>طاح حيدر بالصلاه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انضرب بالهامه</w:t>
      </w:r>
    </w:p>
    <w:p>
      <w:pPr>
        <w:pStyle w:val="BookText"/>
        <w:rPr/>
      </w:pPr>
      <w:r>
        <w:rPr>
          <w:rFonts w:ascii="Amiri" w:hAnsi="Amiri" w:eastAsia="Amiri" w:cs="Amiri"/>
          <w:color w:val="111111"/>
          <w:sz w:val="28"/>
          <w:sz w:val="28"/>
          <w:szCs w:val="28"/>
          <w:rtl w:val="true"/>
          <w:lang w:bidi="ar-SA"/>
        </w:rPr>
        <w:t>طاح حيدر بالصلاه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انضرب بالهامه</w:t>
      </w:r>
    </w:p>
    <w:p>
      <w:pPr>
        <w:pStyle w:val="BookText"/>
        <w:rPr/>
      </w:pPr>
      <w:r>
        <w:rPr>
          <w:rFonts w:ascii="Amiri" w:hAnsi="Amiri" w:eastAsia="Amiri" w:cs="Amiri"/>
          <w:color w:val="111111"/>
          <w:sz w:val="28"/>
          <w:sz w:val="28"/>
          <w:szCs w:val="28"/>
          <w:rtl w:val="true"/>
          <w:lang w:bidi="ar-SA"/>
        </w:rPr>
        <w:t>واسمعت صوت الندا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جميع ايتامه</w:t>
      </w:r>
    </w:p>
    <w:p>
      <w:pPr>
        <w:pStyle w:val="BookText"/>
        <w:rPr/>
      </w:pPr>
      <w:r>
        <w:rPr>
          <w:rFonts w:ascii="Amiri" w:hAnsi="Amiri" w:eastAsia="Amiri" w:cs="Amiri"/>
          <w:color w:val="111111"/>
          <w:sz w:val="28"/>
          <w:sz w:val="28"/>
          <w:szCs w:val="28"/>
          <w:rtl w:val="true"/>
          <w:lang w:bidi="ar-SA"/>
        </w:rPr>
        <w:t xml:space="preserve">ياهو بعده أيمر علينه ويرعه الايتام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طلعت</w:t>
      </w:r>
    </w:p>
    <w:p>
      <w:pPr>
        <w:pStyle w:val="BookText"/>
        <w:rPr/>
      </w:pPr>
      <w:r>
        <w:rPr>
          <w:rFonts w:ascii="IRNazanin" w:hAnsi="IRNazanin" w:eastAsia="IRNazanin"/>
          <w:color w:val="111111"/>
          <w:sz w:val="28"/>
          <w:sz w:val="28"/>
          <w:szCs w:val="28"/>
          <w:rtl w:val="true"/>
          <w:lang w:bidi="fa-IR"/>
        </w:rPr>
        <w:t>الايتام ترکض وين ابونه المرتضه</w:t>
      </w:r>
    </w:p>
    <w:p>
      <w:pPr>
        <w:pStyle w:val="BookText"/>
        <w:rPr/>
      </w:pPr>
      <w:r>
        <w:rPr>
          <w:rFonts w:ascii="IRNazanin" w:hAnsi="IRNazanin" w:eastAsia="IRNazanin"/>
          <w:color w:val="111111"/>
          <w:sz w:val="28"/>
          <w:sz w:val="28"/>
          <w:szCs w:val="28"/>
          <w:rtl w:val="true"/>
          <w:lang w:bidi="fa-IR"/>
        </w:rPr>
        <w:t xml:space="preserve">وين کافلنه ترکنه بعده ميلمنه الفضاه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ياهو بعده أيمرعلينه حتى نشعر بالرضه</w:t>
      </w:r>
    </w:p>
    <w:p>
      <w:pPr>
        <w:pStyle w:val="BookText"/>
        <w:rPr/>
      </w:pPr>
      <w:r>
        <w:rPr>
          <w:rFonts w:ascii="Amiri" w:hAnsi="Amiri" w:eastAsia="Amiri" w:cs="Amiri"/>
          <w:color w:val="111111"/>
          <w:sz w:val="28"/>
          <w:sz w:val="28"/>
          <w:szCs w:val="28"/>
          <w:rtl w:val="true"/>
          <w:lang w:bidi="ar-SA"/>
        </w:rPr>
        <w:t>لن يجيهم صوت يصرخ علي سلم للقضه</w:t>
      </w:r>
    </w:p>
    <w:p>
      <w:pPr>
        <w:pStyle w:val="BookText"/>
        <w:rPr/>
      </w:pPr>
      <w:r>
        <w:rPr>
          <w:rFonts w:ascii="IRNazanin" w:hAnsi="IRNazanin" w:eastAsia="IRNazanin"/>
          <w:color w:val="111111"/>
          <w:sz w:val="28"/>
          <w:sz w:val="28"/>
          <w:szCs w:val="28"/>
          <w:rtl w:val="true"/>
          <w:lang w:bidi="fa-IR"/>
        </w:rPr>
        <w:t>بمسجد الکوفه وگع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ينزف من اصوابه</w:t>
      </w:r>
    </w:p>
    <w:p>
      <w:pPr>
        <w:pStyle w:val="BookText"/>
        <w:rPr/>
      </w:pPr>
      <w:r>
        <w:rPr>
          <w:rFonts w:ascii="IRNazanin" w:hAnsi="IRNazanin" w:eastAsia="IRNazanin"/>
          <w:color w:val="111111"/>
          <w:sz w:val="28"/>
          <w:sz w:val="28"/>
          <w:szCs w:val="28"/>
          <w:rtl w:val="true"/>
          <w:lang w:bidi="fa-IR"/>
        </w:rPr>
        <w:t>والايتام اتوجهت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رکضت المحرابه</w:t>
      </w:r>
    </w:p>
    <w:p>
      <w:pPr>
        <w:pStyle w:val="BookText"/>
        <w:rPr/>
      </w:pPr>
      <w:r>
        <w:rPr>
          <w:rFonts w:ascii="IRNazanin" w:hAnsi="IRNazanin" w:eastAsia="IRNazanin"/>
          <w:color w:val="111111"/>
          <w:sz w:val="28"/>
          <w:sz w:val="28"/>
          <w:szCs w:val="28"/>
          <w:rtl w:val="true"/>
          <w:lang w:bidi="fa-IR"/>
        </w:rPr>
        <w:t>تلطم أعله الراس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شالت سود الاعلام</w:t>
      </w:r>
    </w:p>
    <w:p>
      <w:pPr>
        <w:pStyle w:val="BookText"/>
        <w:rPr/>
      </w:pPr>
      <w:r>
        <w:rPr>
          <w:rFonts w:ascii="IRNazanin" w:hAnsi="IRNazanin" w:eastAsia="IRNazanin"/>
          <w:color w:val="111111"/>
          <w:sz w:val="28"/>
          <w:sz w:val="28"/>
          <w:szCs w:val="28"/>
          <w:rtl w:val="true"/>
          <w:lang w:bidi="fa-IR"/>
        </w:rPr>
        <w:t>شافوا الايتام حيدر ناگع بفيض الدمه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دگوا</w:t>
      </w:r>
    </w:p>
    <w:p>
      <w:pPr>
        <w:pStyle w:val="BookText"/>
        <w:rPr/>
      </w:pPr>
      <w:r>
        <w:rPr>
          <w:rFonts w:ascii="Amiri" w:hAnsi="Amiri" w:eastAsia="Amiri" w:cs="Amiri"/>
          <w:color w:val="111111"/>
          <w:sz w:val="28"/>
          <w:sz w:val="28"/>
          <w:szCs w:val="28"/>
          <w:rtl w:val="true"/>
          <w:lang w:bidi="ar-SA"/>
        </w:rPr>
        <w:t>اعله الراس صاحوا راح حماي الحمه</w:t>
      </w:r>
    </w:p>
    <w:p>
      <w:pPr>
        <w:pStyle w:val="BookText"/>
        <w:rPr/>
      </w:pPr>
      <w:r>
        <w:rPr>
          <w:rFonts w:ascii="IRNazanin" w:hAnsi="IRNazanin" w:eastAsia="IRNazanin"/>
          <w:color w:val="111111"/>
          <w:sz w:val="28"/>
          <w:sz w:val="28"/>
          <w:szCs w:val="28"/>
          <w:rtl w:val="true"/>
          <w:lang w:bidi="fa-IR"/>
        </w:rPr>
        <w:t>راح کافلنه وابونه راح راعي المرحمه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w:t>
      </w:r>
    </w:p>
    <w:p>
      <w:pPr>
        <w:pStyle w:val="BookText"/>
        <w:rPr/>
      </w:pPr>
      <w:r>
        <w:rPr>
          <w:rFonts w:ascii="IRNazanin" w:hAnsi="IRNazanin" w:eastAsia="IRNazanin"/>
          <w:color w:val="111111"/>
          <w:sz w:val="28"/>
          <w:sz w:val="28"/>
          <w:szCs w:val="28"/>
          <w:rtl w:val="true"/>
          <w:lang w:bidi="fa-IR"/>
        </w:rPr>
        <w:t>ياهو يحير بينه الگوم کلها ظالمه</w:t>
      </w:r>
    </w:p>
    <w:p>
      <w:pPr>
        <w:pStyle w:val="BookText"/>
        <w:rPr/>
      </w:pPr>
      <w:r>
        <w:rPr>
          <w:rFonts w:ascii="Amiri" w:hAnsi="Amiri" w:eastAsia="Amiri" w:cs="Amiri"/>
          <w:color w:val="111111"/>
          <w:sz w:val="28"/>
          <w:sz w:val="28"/>
          <w:szCs w:val="28"/>
          <w:rtl w:val="true"/>
          <w:lang w:bidi="ar-SA"/>
        </w:rPr>
        <w:t>بعد حيدر من رحل ياهو اللي يمر بينه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والدموع</w:t>
      </w:r>
    </w:p>
    <w:p>
      <w:pPr>
        <w:pStyle w:val="BookText"/>
        <w:rPr/>
      </w:pPr>
      <w:r>
        <w:rPr>
          <w:rFonts w:ascii="Amiri" w:hAnsi="Amiri" w:eastAsia="Amiri" w:cs="Amiri"/>
          <w:color w:val="111111"/>
          <w:sz w:val="28"/>
          <w:sz w:val="28"/>
          <w:szCs w:val="28"/>
          <w:rtl w:val="true"/>
          <w:lang w:bidi="ar-SA"/>
        </w:rPr>
        <w:t>اتهل مطر بعينه ومن عينه</w:t>
      </w:r>
    </w:p>
    <w:p>
      <w:pPr>
        <w:pStyle w:val="BookText"/>
        <w:rPr/>
      </w:pPr>
      <w:r>
        <w:rPr>
          <w:rFonts w:ascii="Amiri" w:hAnsi="Amiri" w:eastAsia="Amiri" w:cs="Amiri"/>
          <w:color w:val="111111"/>
          <w:sz w:val="28"/>
          <w:sz w:val="28"/>
          <w:szCs w:val="28"/>
          <w:rtl w:val="true"/>
          <w:lang w:bidi="ar-SA"/>
        </w:rPr>
        <w:t>الف وسفه شلون تالي تضيع الاحلام</w:t>
      </w:r>
    </w:p>
    <w:p>
      <w:pPr>
        <w:pStyle w:val="BookText"/>
        <w:rPr/>
      </w:pPr>
      <w:r>
        <w:rPr>
          <w:rFonts w:ascii="Amiri" w:hAnsi="Amiri" w:eastAsia="Amiri" w:cs="Amiri"/>
          <w:color w:val="111111"/>
          <w:sz w:val="28"/>
          <w:sz w:val="28"/>
          <w:szCs w:val="28"/>
          <w:rtl w:val="true"/>
          <w:lang w:bidi="ar-SA"/>
        </w:rPr>
        <w:t>طاح حيدر بالصلاه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انضرب بالهامه</w:t>
      </w:r>
    </w:p>
    <w:p>
      <w:pPr>
        <w:pStyle w:val="Heading4"/>
        <w:numPr>
          <w:ilvl w:val="3"/>
          <w:numId w:val="1"/>
        </w:numPr>
        <w:rPr/>
      </w:pPr>
      <w:bookmarkStart w:id="472" w:name="__RefHeading___Toc3462029_372815092"/>
      <w:bookmarkStart w:id="473" w:name="_Toc180"/>
      <w:bookmarkEnd w:id="472"/>
      <w:r>
        <w:rPr>
          <w:rtl w:val="true"/>
        </w:rPr>
        <w:t>لطمیة اخری</w:t>
      </w:r>
      <w:bookmarkEnd w:id="473"/>
    </w:p>
    <w:p>
      <w:pPr>
        <w:pStyle w:val="BookText"/>
        <w:rPr/>
      </w:pPr>
      <w:r>
        <w:rPr>
          <w:rFonts w:ascii="IRNazanin" w:hAnsi="IRNazanin" w:eastAsia="IRNazanin"/>
          <w:color w:val="111111"/>
          <w:sz w:val="28"/>
          <w:sz w:val="28"/>
          <w:szCs w:val="28"/>
          <w:rtl w:val="true"/>
          <w:lang w:bidi="fa-IR"/>
        </w:rPr>
        <w:t>الله و اکبر على الهامة انطبر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اکبر على الهامة انطبر</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الله و اکبر ابونه ابسجدته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على الهامة انطبر</w:t>
      </w:r>
    </w:p>
    <w:p>
      <w:pPr>
        <w:pStyle w:val="BookText"/>
        <w:rPr/>
      </w:pPr>
      <w:r>
        <w:rPr>
          <w:rFonts w:ascii="IRNazanin" w:hAnsi="IRNazanin" w:eastAsia="IRNazanin"/>
          <w:color w:val="111111"/>
          <w:sz w:val="28"/>
          <w:sz w:val="28"/>
          <w:szCs w:val="28"/>
          <w:rtl w:val="true"/>
          <w:lang w:bidi="fa-IR"/>
        </w:rPr>
        <w:t>سیف المرادی توسط هامته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على الهامة انطبر</w:t>
      </w:r>
    </w:p>
    <w:p>
      <w:pPr>
        <w:pStyle w:val="BookText"/>
        <w:rPr/>
      </w:pPr>
      <w:r>
        <w:rPr>
          <w:rFonts w:ascii="IRNazanin" w:hAnsi="IRNazanin" w:eastAsia="IRNazanin"/>
          <w:color w:val="111111"/>
          <w:sz w:val="28"/>
          <w:sz w:val="28"/>
          <w:szCs w:val="28"/>
          <w:rtl w:val="true"/>
          <w:lang w:bidi="fa-IR"/>
        </w:rPr>
        <w:t>او من ابطرت السیف انصبغت شیبته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على الهامة انطبر</w:t>
      </w:r>
    </w:p>
    <w:p>
      <w:pPr>
        <w:pStyle w:val="BookText"/>
        <w:rPr/>
      </w:pPr>
      <w:r>
        <w:rPr>
          <w:rFonts w:ascii="IRNazanin" w:hAnsi="IRNazanin" w:eastAsia="IRNazanin"/>
          <w:color w:val="111111"/>
          <w:sz w:val="28"/>
          <w:sz w:val="28"/>
          <w:szCs w:val="28"/>
          <w:rtl w:val="true"/>
          <w:lang w:bidi="fa-IR"/>
        </w:rPr>
        <w:t>محرابه مصبوغ من دمه 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على الهامة انطبر</w:t>
      </w:r>
    </w:p>
    <w:p>
      <w:pPr>
        <w:pStyle w:val="BookText"/>
        <w:rPr/>
      </w:pPr>
      <w:r>
        <w:rPr>
          <w:rFonts w:ascii="IRNazanin" w:hAnsi="IRNazanin" w:eastAsia="IRNazanin"/>
          <w:color w:val="111111"/>
          <w:sz w:val="28"/>
          <w:sz w:val="28"/>
          <w:szCs w:val="28"/>
          <w:rtl w:val="true"/>
          <w:lang w:bidi="fa-IR"/>
        </w:rPr>
        <w:t>الله و اکبر عزیز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اکبر على الهامة انطبر</w:t>
      </w:r>
    </w:p>
    <w:p>
      <w:pPr>
        <w:pStyle w:val="BookText"/>
        <w:rPr/>
      </w:pPr>
      <w:r>
        <w:rPr>
          <w:rFonts w:ascii="IRNazanin" w:hAnsi="IRNazanin" w:eastAsia="IRNazanin"/>
          <w:color w:val="111111"/>
          <w:sz w:val="28"/>
          <w:sz w:val="28"/>
          <w:szCs w:val="28"/>
          <w:rtl w:val="true"/>
          <w:lang w:bidi="fa-IR"/>
        </w:rPr>
        <w:t>علی الهامه مطبور و اجوه من الگفه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اکبر على الهامة انطبر</w:t>
      </w:r>
    </w:p>
    <w:p>
      <w:pPr>
        <w:pStyle w:val="BookText"/>
        <w:rPr/>
      </w:pPr>
      <w:r>
        <w:rPr>
          <w:rFonts w:ascii="IRNazanin" w:hAnsi="IRNazanin" w:eastAsia="IRNazanin"/>
          <w:color w:val="111111"/>
          <w:sz w:val="28"/>
          <w:sz w:val="28"/>
          <w:szCs w:val="28"/>
          <w:rtl w:val="true"/>
          <w:lang w:bidi="fa-IR"/>
        </w:rPr>
        <w:t>یا طیحة الحید هضم شیوصفه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اکبر على الهامة انطبر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الیهودیه علی الوالی جسر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و اکبر على الهامة انطبر </w:t>
      </w:r>
    </w:p>
    <w:p>
      <w:pPr>
        <w:pStyle w:val="BookText"/>
        <w:rPr/>
      </w:pPr>
      <w:r>
        <w:rPr>
          <w:rFonts w:ascii="IRNazanin" w:hAnsi="IRNazanin" w:eastAsia="IRNazanin"/>
          <w:color w:val="111111"/>
          <w:sz w:val="28"/>
          <w:sz w:val="28"/>
          <w:szCs w:val="28"/>
          <w:rtl w:val="true"/>
          <w:lang w:bidi="fa-IR"/>
        </w:rPr>
        <w:t>الله و اکبر هضم ما ینحمل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اکبر على الهامة انطبر</w:t>
      </w:r>
    </w:p>
    <w:p>
      <w:pPr>
        <w:pStyle w:val="BookText"/>
        <w:rPr/>
      </w:pPr>
      <w:r>
        <w:rPr>
          <w:rFonts w:ascii="IRNazanin" w:hAnsi="IRNazanin" w:eastAsia="IRNazanin"/>
          <w:color w:val="111111"/>
          <w:sz w:val="28"/>
          <w:sz w:val="28"/>
          <w:szCs w:val="28"/>
          <w:rtl w:val="true"/>
          <w:lang w:bidi="fa-IR"/>
        </w:rPr>
        <w:t>معقوله بوحسین یصلی او ینچتل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اکبر على الهامة انطبر</w:t>
      </w:r>
    </w:p>
    <w:p>
      <w:pPr>
        <w:pStyle w:val="BookText"/>
        <w:rPr/>
      </w:pPr>
      <w:r>
        <w:rPr>
          <w:rFonts w:ascii="IRNazanin" w:hAnsi="IRNazanin" w:eastAsia="IRNazanin"/>
          <w:color w:val="111111"/>
          <w:sz w:val="28"/>
          <w:sz w:val="28"/>
          <w:szCs w:val="28"/>
          <w:rtl w:val="true"/>
          <w:lang w:bidi="fa-IR"/>
        </w:rPr>
        <w:t>و شحال الحسین و الگلب الصبرة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اکبر على الهامة انطبر</w:t>
      </w:r>
    </w:p>
    <w:p>
      <w:pPr>
        <w:pStyle w:val="BookText"/>
        <w:rPr/>
      </w:pPr>
      <w:r>
        <w:rPr>
          <w:rFonts w:ascii="IRNazanin" w:hAnsi="IRNazanin" w:eastAsia="IRNazanin"/>
          <w:color w:val="111111"/>
          <w:sz w:val="28"/>
          <w:sz w:val="28"/>
          <w:szCs w:val="28"/>
          <w:rtl w:val="true"/>
          <w:lang w:bidi="fa-IR"/>
        </w:rPr>
        <w:t>نادی جبریل عرش الله انفطر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اکبر على الهامة انطبر</w:t>
      </w:r>
    </w:p>
    <w:p>
      <w:pPr>
        <w:pStyle w:val="BookText"/>
        <w:rPr/>
      </w:pPr>
      <w:r>
        <w:rPr>
          <w:rFonts w:ascii="IRNazanin" w:hAnsi="IRNazanin" w:eastAsia="IRNazanin"/>
          <w:color w:val="111111"/>
          <w:sz w:val="28"/>
          <w:sz w:val="28"/>
          <w:szCs w:val="28"/>
          <w:rtl w:val="true"/>
          <w:lang w:bidi="fa-IR"/>
        </w:rPr>
        <w:t>من طیحة الیوم عسه الکون انعمه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اکبر على الهامة انطبر</w:t>
      </w:r>
    </w:p>
    <w:p>
      <w:pPr>
        <w:pStyle w:val="BookText"/>
        <w:rPr/>
      </w:pPr>
      <w:r>
        <w:rPr>
          <w:rFonts w:ascii="IRNazanin" w:hAnsi="IRNazanin" w:eastAsia="IRNazanin"/>
          <w:color w:val="111111"/>
          <w:sz w:val="28"/>
          <w:sz w:val="28"/>
          <w:szCs w:val="28"/>
          <w:rtl w:val="true"/>
          <w:lang w:bidi="fa-IR"/>
        </w:rPr>
        <w:t>هل الیوم، هل الیوم نعزی الفاطمة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اکبر على الهامة انطبر</w:t>
      </w:r>
    </w:p>
    <w:p>
      <w:pPr>
        <w:pStyle w:val="BookText"/>
        <w:rPr/>
      </w:pPr>
      <w:r>
        <w:rPr>
          <w:rFonts w:ascii="IRNazanin" w:hAnsi="IRNazanin" w:eastAsia="IRNazanin"/>
          <w:color w:val="111111"/>
          <w:sz w:val="28"/>
          <w:sz w:val="28"/>
          <w:szCs w:val="28"/>
          <w:rtl w:val="true"/>
          <w:lang w:bidi="fa-IR"/>
        </w:rPr>
        <w:t xml:space="preserve">بدموع العیون نواسی ام الخدر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اکبر على الهامة انطبر</w:t>
      </w:r>
    </w:p>
    <w:p>
      <w:pPr>
        <w:pStyle w:val="BookText"/>
        <w:rPr/>
      </w:pPr>
      <w:r>
        <w:rPr>
          <w:rFonts w:ascii="IRNazanin" w:hAnsi="IRNazanin" w:eastAsia="IRNazanin"/>
          <w:color w:val="111111"/>
          <w:sz w:val="28"/>
          <w:sz w:val="28"/>
          <w:szCs w:val="28"/>
          <w:rtl w:val="true"/>
          <w:lang w:bidi="fa-IR"/>
        </w:rPr>
        <w:t>الله و اکبر اجه عید الفطر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اکبر على الهامة انطبر</w:t>
      </w:r>
    </w:p>
    <w:p>
      <w:pPr>
        <w:pStyle w:val="BookText"/>
        <w:rPr/>
      </w:pPr>
      <w:r>
        <w:rPr>
          <w:rFonts w:ascii="IRNazanin" w:hAnsi="IRNazanin" w:eastAsia="IRNazanin"/>
          <w:color w:val="111111"/>
          <w:sz w:val="28"/>
          <w:sz w:val="28"/>
          <w:szCs w:val="28"/>
          <w:rtl w:val="true"/>
          <w:lang w:bidi="fa-IR"/>
        </w:rPr>
        <w:t>و الیتامه اب بابه کله تنتظر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اکبر على الهامة انطبر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و اکبر على الهامة انطبر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و اکبر على الهامة انطبر </w:t>
      </w:r>
      <w:bookmarkStart w:id="474" w:name="pg7088_58750"/>
    </w:p>
    <w:p>
      <w:pPr>
        <w:pStyle w:val="Heading3"/>
        <w:numPr>
          <w:ilvl w:val="2"/>
          <w:numId w:val="1"/>
        </w:numPr>
        <w:rPr/>
      </w:pPr>
      <w:bookmarkStart w:id="475" w:name="__RefHeading___Toc3462031_372815092"/>
      <w:bookmarkStart w:id="476" w:name="_Toc181"/>
      <w:bookmarkEnd w:id="474"/>
      <w:bookmarkEnd w:id="475"/>
      <w:r>
        <w:rPr>
          <w:rtl w:val="true"/>
        </w:rPr>
        <w:t xml:space="preserve">الليلة العشرون </w:t>
      </w:r>
      <w:r>
        <w:rPr>
          <w:rtl w:val="true"/>
        </w:rPr>
        <w:t>(</w:t>
      </w:r>
      <w:r>
        <w:rPr>
          <w:rtl w:val="true"/>
        </w:rPr>
        <w:t>المجلس الثاني</w:t>
      </w:r>
      <w:r>
        <w:rPr>
          <w:rtl w:val="true"/>
        </w:rPr>
        <w:t>)</w:t>
      </w:r>
      <w:bookmarkEnd w:id="476"/>
    </w:p>
    <w:p>
      <w:pPr>
        <w:pStyle w:val="Heading4"/>
        <w:numPr>
          <w:ilvl w:val="3"/>
          <w:numId w:val="1"/>
        </w:numPr>
        <w:rPr/>
      </w:pPr>
      <w:bookmarkStart w:id="477" w:name="__RefHeading___Toc3462033_372815092"/>
      <w:bookmarkStart w:id="478" w:name="_Toc182"/>
      <w:bookmarkEnd w:id="477"/>
      <w:r>
        <w:rPr>
          <w:rtl w:val="true"/>
        </w:rPr>
        <w:t>اشارة</w:t>
      </w:r>
      <w:bookmarkEnd w:id="478"/>
    </w:p>
    <w:p>
      <w:pPr>
        <w:pStyle w:val="BookText"/>
        <w:rPr/>
      </w:pPr>
      <w:r>
        <w:rPr>
          <w:rFonts w:ascii="IRNazanin" w:hAnsi="IRNazanin" w:eastAsia="IRNazanin"/>
          <w:color w:val="111111"/>
          <w:sz w:val="28"/>
          <w:sz w:val="28"/>
          <w:szCs w:val="28"/>
          <w:rtl w:val="true"/>
          <w:lang w:bidi="fa-IR"/>
        </w:rPr>
        <w:t>بسم الله الرحمن الرحیم و الحمدلله رب العالمین و الصلاة و السلام علی اشرف الخلق اجمعین ابالقاسم محمد و علی ال بیته الطیبن الطاهرین المعصومین المظلومین لاسیما بقیة الله فی ارضه صاحب الزمان عجل الله فرجه الشریف و العنة علی اعدائهم اجمعین الی ابد الابدین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الله علیک یا ابا الحسن یا علی ابن ابی طالب یا امیر المؤمنین، صلی الله علیک یا سید الوصیین، صلی الله علیک یا اول الناس اسلاما و اقدمهم ایمانا یا علی، صلی الله علیک یا اخ الرسول و یا زوج البتول یا ابا السبطین حسن و حسین یا صاحب البیعتین ایها الضارب بالسیفین و الطاعن بالرمحین، صلی الله علیک یا مصلی القبلتین، صلی الله علیک فارس بدر و احد و حنین لعن الله من ظلمک و لعن الله من شارک بظلمک و لعن الله من سمع بظلمک فرضی به، صلی الله علیک یا اسد الله الغالب یا علی ابن ابی طالب صلی الله علیک یا شهید المحراب و یا داحی الباب صلی الله علیک یا ابا تراب صلی الله علیک یا ابا المساکین و الارامل و الایتام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سلم لمن سالمک و حرب لمن حاربک، موال لمن والاک و معاد لمن عاداک و ابرء الی الله من اعداک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أنسه اذ قام في محرابه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وسواه في طيف الکرى يتمتع</w:t>
      </w:r>
    </w:p>
    <w:p>
      <w:pPr>
        <w:pStyle w:val="BookText"/>
        <w:rPr/>
      </w:pPr>
      <w:r>
        <w:rPr>
          <w:rFonts w:ascii="Amiri" w:hAnsi="Amiri" w:eastAsia="Amiri" w:cs="Amiri"/>
          <w:color w:val="111111"/>
          <w:sz w:val="28"/>
          <w:sz w:val="28"/>
          <w:szCs w:val="28"/>
          <w:rtl w:val="true"/>
          <w:lang w:bidi="ar-SA"/>
        </w:rPr>
        <w:t>فانسل يستل ابن ملجم سيفه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متخفيا والليل داج أسفع</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وعليه مذ رفع الصفيحة کاد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 يخر له الصفيح الأرفع</w:t>
      </w:r>
    </w:p>
    <w:p>
      <w:pPr>
        <w:pStyle w:val="BookText"/>
        <w:rPr/>
      </w:pPr>
      <w:r>
        <w:rPr>
          <w:rFonts w:ascii="Amiri" w:hAnsi="Amiri" w:eastAsia="Amiri" w:cs="Amiri"/>
          <w:color w:val="111111"/>
          <w:sz w:val="28"/>
          <w:sz w:val="28"/>
          <w:szCs w:val="28"/>
          <w:rtl w:val="true"/>
          <w:lang w:bidi="ar-SA"/>
        </w:rPr>
        <w:t>والمسلمون تزاحموا في أخذه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قد سلوا السيوف وأشرعوا</w:t>
      </w:r>
    </w:p>
    <w:p>
      <w:pPr>
        <w:pStyle w:val="BookText"/>
        <w:rPr/>
      </w:pPr>
      <w:r>
        <w:rPr>
          <w:rFonts w:ascii="IRNazanin" w:hAnsi="IRNazanin" w:eastAsia="IRNazanin"/>
          <w:color w:val="111111"/>
          <w:sz w:val="28"/>
          <w:sz w:val="28"/>
          <w:szCs w:val="28"/>
          <w:rtl w:val="true"/>
          <w:lang w:bidi="fa-IR"/>
        </w:rPr>
        <w:t>ونعاه جبريل ونادى في السما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وعليه کادت بالندا تتقطع</w:t>
      </w:r>
    </w:p>
    <w:p>
      <w:pPr>
        <w:pStyle w:val="BookText"/>
        <w:rPr/>
      </w:pPr>
      <w:r>
        <w:rPr>
          <w:rFonts w:ascii="IRNazanin" w:hAnsi="IRNazanin" w:eastAsia="IRNazanin"/>
          <w:color w:val="111111"/>
          <w:sz w:val="28"/>
          <w:sz w:val="28"/>
          <w:szCs w:val="28"/>
          <w:rtl w:val="true"/>
          <w:lang w:bidi="fa-IR"/>
        </w:rPr>
        <w:t>اليوم أرکان الهدى قد هدمت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شمل المسلمين موزع</w:t>
      </w:r>
    </w:p>
    <w:p>
      <w:pPr>
        <w:pStyle w:val="BookText"/>
        <w:rPr/>
      </w:pPr>
      <w:r>
        <w:rPr>
          <w:rFonts w:ascii="Amiri" w:hAnsi="Amiri" w:eastAsia="Amiri" w:cs="Amiri"/>
          <w:color w:val="111111"/>
          <w:sz w:val="28"/>
          <w:sz w:val="28"/>
          <w:szCs w:val="28"/>
          <w:rtl w:val="true"/>
          <w:lang w:bidi="ar-SA"/>
        </w:rPr>
        <w:t>اليوم قد قتل ابن عم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قد قتل الوصي الأنزع</w:t>
      </w:r>
    </w:p>
    <w:p>
      <w:pPr>
        <w:pStyle w:val="BookText"/>
        <w:rPr/>
      </w:pPr>
      <w:r>
        <w:rPr>
          <w:rFonts w:ascii="Amiri" w:hAnsi="Amiri" w:eastAsia="Amiri" w:cs="Amiri"/>
          <w:color w:val="111111"/>
          <w:sz w:val="28"/>
          <w:sz w:val="28"/>
          <w:szCs w:val="28"/>
          <w:rtl w:val="true"/>
          <w:lang w:bidi="ar-SA"/>
        </w:rPr>
        <w:t>لم أنس زينب مذ رأته وجسمه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فيض مفرقه الشريف ملفع</w:t>
      </w:r>
    </w:p>
    <w:p>
      <w:pPr>
        <w:pStyle w:val="BookText"/>
        <w:rPr/>
      </w:pPr>
      <w:r>
        <w:rPr>
          <w:rFonts w:ascii="Amiri" w:hAnsi="Amiri" w:eastAsia="Amiri" w:cs="Amiri"/>
          <w:color w:val="111111"/>
          <w:sz w:val="28"/>
          <w:sz w:val="28"/>
          <w:szCs w:val="28"/>
          <w:rtl w:val="true"/>
          <w:lang w:bidi="ar-SA"/>
        </w:rPr>
        <w:t>فغدت تخضب شعرها بدمائه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تذرف دمعها وتفجع</w:t>
      </w:r>
    </w:p>
    <w:p>
      <w:pPr>
        <w:pStyle w:val="BookText"/>
        <w:rPr/>
      </w:pPr>
      <w:r>
        <w:rPr>
          <w:rFonts w:ascii="Amiri" w:hAnsi="Amiri" w:eastAsia="Amiri" w:cs="Amiri"/>
          <w:color w:val="111111"/>
          <w:sz w:val="28"/>
          <w:sz w:val="28"/>
          <w:szCs w:val="28"/>
          <w:rtl w:val="true"/>
          <w:lang w:bidi="ar-SA"/>
        </w:rPr>
        <w:t>هرعت إليه بنوه صارخة وقد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حاطت به ولها عيون تدمع</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طلعت صارخة شبولک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وللمسجد لفت يمک </w:t>
      </w:r>
      <w:bookmarkStart w:id="479" w:name="pg7088_58752"/>
    </w:p>
    <w:p>
      <w:pPr>
        <w:pStyle w:val="BookText"/>
        <w:rPr/>
      </w:pPr>
      <w:bookmarkEnd w:id="479"/>
      <w:r>
        <w:rPr>
          <w:rFonts w:ascii="IRNazanin" w:hAnsi="IRNazanin" w:eastAsia="IRNazanin"/>
          <w:color w:val="111111"/>
          <w:sz w:val="28"/>
          <w:sz w:val="28"/>
          <w:szCs w:val="28"/>
          <w:rtl w:val="true"/>
          <w:lang w:bidi="fa-IR"/>
        </w:rPr>
        <w:t>لنک يا وصي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خضيب الشيب من دمک</w:t>
      </w:r>
    </w:p>
    <w:p>
      <w:pPr>
        <w:pStyle w:val="BookText"/>
        <w:rPr/>
      </w:pPr>
      <w:r>
        <w:rPr>
          <w:rFonts w:ascii="IRNazanin" w:hAnsi="IRNazanin" w:eastAsia="IRNazanin"/>
          <w:color w:val="111111"/>
          <w:sz w:val="28"/>
          <w:sz w:val="28"/>
          <w:szCs w:val="28"/>
          <w:rtl w:val="true"/>
          <w:lang w:bidi="fa-IR"/>
        </w:rPr>
        <w:t>حاطت بيک ويلادک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 الدمع وتشمک</w:t>
      </w:r>
    </w:p>
    <w:p>
      <w:pPr>
        <w:pStyle w:val="BookText"/>
        <w:rPr/>
      </w:pPr>
      <w:r>
        <w:rPr>
          <w:rFonts w:ascii="Amiri" w:hAnsi="Amiri" w:eastAsia="Amiri" w:cs="Amiri"/>
          <w:color w:val="111111"/>
          <w:sz w:val="28"/>
          <w:sz w:val="28"/>
          <w:szCs w:val="28"/>
          <w:rtl w:val="true"/>
          <w:lang w:bidi="ar-SA"/>
        </w:rPr>
        <w:t>تصب الدمع عل خدين</w:t>
      </w:r>
      <w:r>
        <w:rPr>
          <w:rFonts w:ascii="IRNazanin" w:hAnsi="IRNazanin" w:eastAsia="IRNazanin"/>
          <w:i/>
          <w:i/>
          <w:iCs/>
          <w:color w:val="111111"/>
          <w:sz w:val="28"/>
          <w:sz w:val="28"/>
          <w:szCs w:val="28"/>
          <w:rtl w:val="true"/>
          <w:lang w:bidi="fa-IR"/>
        </w:rPr>
        <w:t>لمصابک ينور العين</w:t>
      </w:r>
      <w:r>
        <w:rPr>
          <w:rFonts w:ascii="IRNazanin" w:hAnsi="IRNazanin" w:eastAsia="IRNazanin"/>
          <w:color w:val="111111"/>
          <w:sz w:val="28"/>
          <w:sz w:val="28"/>
          <w:szCs w:val="28"/>
          <w:rtl w:val="true"/>
          <w:lang w:bidi="fa-IR"/>
        </w:rPr>
        <w:t>رفع راسک وشاله حسين</w:t>
      </w:r>
    </w:p>
    <w:p>
      <w:pPr>
        <w:pStyle w:val="BookText"/>
        <w:rPr/>
      </w:pPr>
      <w:r>
        <w:rPr>
          <w:rFonts w:ascii="IRNazanin" w:hAnsi="IRNazanin" w:eastAsia="IRNazanin"/>
          <w:color w:val="111111"/>
          <w:sz w:val="28"/>
          <w:sz w:val="28"/>
          <w:szCs w:val="28"/>
          <w:rtl w:val="true"/>
          <w:lang w:bidi="fa-IR"/>
        </w:rPr>
        <w:t>وگام يگلب بجرحک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ولف راسک بالعصابة</w:t>
      </w:r>
    </w:p>
    <w:p>
      <w:pPr>
        <w:pStyle w:val="BookText"/>
        <w:rPr/>
      </w:pPr>
      <w:r>
        <w:rPr>
          <w:rFonts w:ascii="Amiri" w:hAnsi="Amiri" w:eastAsia="Amiri" w:cs="Amiri"/>
          <w:color w:val="111111"/>
          <w:sz w:val="28"/>
          <w:sz w:val="28"/>
          <w:szCs w:val="28"/>
          <w:rtl w:val="true"/>
          <w:lang w:bidi="ar-SA"/>
        </w:rPr>
        <w:t>فتح عينه الوصي حيدر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وشاف ابنه يشد الراس</w:t>
      </w:r>
    </w:p>
    <w:p>
      <w:pPr>
        <w:pStyle w:val="BookText"/>
        <w:rPr/>
      </w:pPr>
      <w:r>
        <w:rPr>
          <w:rFonts w:ascii="IRNazanin" w:hAnsi="IRNazanin" w:eastAsia="IRNazanin"/>
          <w:color w:val="111111"/>
          <w:sz w:val="28"/>
          <w:sz w:val="28"/>
          <w:szCs w:val="28"/>
          <w:rtl w:val="true"/>
          <w:lang w:bidi="fa-IR"/>
        </w:rPr>
        <w:t>نادى حسين يوليدي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ويچه واختنگت الأنفاس</w:t>
      </w:r>
    </w:p>
    <w:p>
      <w:pPr>
        <w:pStyle w:val="BookText"/>
        <w:rPr/>
      </w:pPr>
      <w:r>
        <w:rPr>
          <w:rFonts w:ascii="IRNazanin" w:hAnsi="IRNazanin" w:eastAsia="IRNazanin"/>
          <w:color w:val="111111"/>
          <w:sz w:val="28"/>
          <w:sz w:val="28"/>
          <w:szCs w:val="28"/>
          <w:rtl w:val="true"/>
          <w:lang w:bidi="fa-IR"/>
        </w:rPr>
        <w:t>وانت من يشد جرحک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ونايم عل ثره العباس</w:t>
      </w:r>
    </w:p>
    <w:p>
      <w:pPr>
        <w:pStyle w:val="BookText"/>
        <w:rPr/>
      </w:pPr>
      <w:r>
        <w:rPr>
          <w:rFonts w:ascii="IRNazanin" w:hAnsi="IRNazanin" w:eastAsia="IRNazanin"/>
          <w:color w:val="111111"/>
          <w:sz w:val="28"/>
          <w:sz w:val="28"/>
          <w:szCs w:val="28"/>
          <w:rtl w:val="true"/>
          <w:lang w:bidi="fa-IR"/>
        </w:rPr>
        <w:t>يأبني من يصل يمک</w:t>
      </w:r>
      <w:r>
        <w:rPr>
          <w:rFonts w:ascii="IRNazanin" w:hAnsi="IRNazanin" w:eastAsia="IRNazanin"/>
          <w:i/>
          <w:i/>
          <w:iCs/>
          <w:color w:val="111111"/>
          <w:sz w:val="28"/>
          <w:sz w:val="28"/>
          <w:szCs w:val="28"/>
          <w:rtl w:val="true"/>
          <w:lang w:bidi="fa-IR"/>
        </w:rPr>
        <w:t>يشوفک سابح بدمک</w:t>
      </w:r>
      <w:r>
        <w:rPr>
          <w:rFonts w:ascii="IRNazanin" w:hAnsi="IRNazanin" w:eastAsia="IRNazanin"/>
          <w:color w:val="111111"/>
          <w:sz w:val="28"/>
          <w:sz w:val="28"/>
          <w:szCs w:val="28"/>
          <w:rtl w:val="true"/>
          <w:lang w:bidi="fa-IR"/>
        </w:rPr>
        <w:t>يحن عليک ويلمک</w:t>
      </w:r>
    </w:p>
    <w:p>
      <w:pPr>
        <w:pStyle w:val="BookText"/>
        <w:rPr/>
      </w:pPr>
      <w:r>
        <w:rPr>
          <w:rFonts w:ascii="IRNazanin" w:hAnsi="IRNazanin" w:eastAsia="IRNazanin"/>
          <w:color w:val="111111"/>
          <w:sz w:val="28"/>
          <w:sz w:val="28"/>
          <w:szCs w:val="28"/>
          <w:rtl w:val="true"/>
          <w:lang w:bidi="fa-IR"/>
        </w:rPr>
        <w:t>بس زينب بگت يحسين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العين سچابه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تعرف الدنيا رجلاً جمع الفضائل ومکارم الأخلاق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فضائله أکثر من أن تحصى، ومناقبه أبعد من أن تتناهى وظلت فضائله وأخلاقه ومکارمه حية متألقة علی مدی القرون</w:t>
      </w:r>
      <w:r>
        <w:rPr>
          <w:rFonts w:eastAsia="IRNazanin" w:cs="IRNazanin"/>
          <w:color w:val="111111"/>
          <w:sz w:val="28"/>
          <w:szCs w:val="28"/>
          <w:rtl w:val="true"/>
          <w:lang w:bidi="fa-IR"/>
        </w:rPr>
        <w:t>.</w:t>
      </w:r>
    </w:p>
    <w:p>
      <w:pPr>
        <w:pStyle w:val="Heading4"/>
        <w:numPr>
          <w:ilvl w:val="3"/>
          <w:numId w:val="1"/>
        </w:numPr>
        <w:rPr/>
      </w:pPr>
      <w:bookmarkStart w:id="480" w:name="__RefHeading___Toc3462035_372815092"/>
      <w:bookmarkStart w:id="481" w:name="_Toc183"/>
      <w:bookmarkEnd w:id="480"/>
      <w:r>
        <w:rPr>
          <w:rtl w:val="true"/>
        </w:rPr>
        <w:t xml:space="preserve">فضائل علی ابن ابی طالب </w:t>
      </w:r>
      <w:r>
        <w:rPr>
          <w:rtl w:val="true"/>
        </w:rPr>
        <w:t>(</w:t>
      </w:r>
      <w:r>
        <w:rPr>
          <w:rtl w:val="true"/>
        </w:rPr>
        <w:t>علیه السلام</w:t>
      </w:r>
      <w:r>
        <w:rPr>
          <w:rtl w:val="true"/>
        </w:rPr>
        <w:t>)</w:t>
      </w:r>
      <w:bookmarkEnd w:id="481"/>
    </w:p>
    <w:p>
      <w:pPr>
        <w:pStyle w:val="BookText"/>
        <w:rPr/>
      </w:pPr>
      <w:r>
        <w:rPr>
          <w:rFonts w:ascii="IRNazanin" w:hAnsi="IRNazanin" w:eastAsia="IRNazanin"/>
          <w:color w:val="111111"/>
          <w:sz w:val="28"/>
          <w:sz w:val="28"/>
          <w:szCs w:val="28"/>
          <w:rtl w:val="true"/>
          <w:lang w:bidi="fa-IR"/>
        </w:rPr>
        <w:t xml:space="preserve">اما علم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دللنا على أن علم علي کان أکثر من علم سائر الصحابة و مما يقوي ذلک ما روي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5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باب من العلم فانفتح لي من کل باب ألف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الفضائل النفسانية فقد کان في الصحابة جمع من الزهاد کأبي ذر و سلمان و أبي الدرداء و کلهم کانوا فيه تلامذة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الشجاعة و قد کان في الصحابة جماعة و کانت شجاعته أکثر نفعا من شجاعة الکل أ لا ترى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الأحزاب لضربة علي خير من عبادة الثقلين</w:t>
      </w:r>
      <w:r>
        <w:rPr>
          <w:rFonts w:eastAsia="IRNazanin" w:cs="IRNazanin"/>
          <w:color w:val="111111"/>
          <w:sz w:val="28"/>
          <w:szCs w:val="28"/>
          <w:rtl w:val="true"/>
          <w:lang w:bidi="fa-IR"/>
        </w:rPr>
        <w:t>.»</w:t>
      </w:r>
      <w:r>
        <w:rPr>
          <w:rStyle w:val="FootnoteAnchor"/>
          <w:rtl w:val="true"/>
        </w:rPr>
        <w:footnoteReference w:id="531"/>
      </w:r>
      <w:bookmarkStart w:id="482" w:name="pg7088_58754"/>
    </w:p>
    <w:p>
      <w:pPr>
        <w:pStyle w:val="BookText"/>
        <w:rPr/>
      </w:pPr>
      <w:bookmarkEnd w:id="482"/>
      <w:r>
        <w:rPr>
          <w:rFonts w:ascii="Amiri" w:hAnsi="Amiri" w:eastAsia="Amiri" w:cs="Amiri"/>
          <w:color w:val="111111"/>
          <w:sz w:val="28"/>
          <w:sz w:val="28"/>
          <w:szCs w:val="28"/>
          <w:rtl w:val="true"/>
          <w:lang w:bidi="ar-SA"/>
        </w:rPr>
        <w:t xml:space="preserve">و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قلعت باب خيبر بقوة جسمانية لکن بقوة 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السخاوة و قد کان في الصحابة جمع من الأسخياء و قد بلغ إخلاصه في سخاوته إلى أن أعطى ثلاثة أقراص فأنزل الله تعالى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عَلَى حُبِّهِ مِسْکينًا وَيَتِيمًا وَأَسِيرًا</w:t>
      </w:r>
      <w:r>
        <w:rPr>
          <w:rFonts w:eastAsia="Amiri" w:cs="Amiri" w:ascii="Amiri" w:hAnsi="Amiri"/>
          <w:color w:val="111111"/>
          <w:sz w:val="28"/>
          <w:szCs w:val="28"/>
          <w:rtl w:val="true"/>
          <w:lang w:bidi="ar-SA"/>
        </w:rPr>
        <w:t>)</w:t>
      </w:r>
      <w:r>
        <w:rPr>
          <w:rStyle w:val="FootnoteAnchor"/>
          <w:rtl w:val="true"/>
        </w:rPr>
        <w:footnoteReference w:id="532"/>
      </w:r>
      <w:r>
        <w:rPr>
          <w:rFonts w:ascii="IRNazanin" w:hAnsi="IRNazanin" w:eastAsia="IRNazanin"/>
          <w:color w:val="111111"/>
          <w:sz w:val="28"/>
          <w:sz w:val="28"/>
          <w:szCs w:val="28"/>
          <w:rtl w:val="true"/>
          <w:lang w:bidi="fa-IR"/>
        </w:rPr>
        <w:t>و منها حسن الخلق و قد کان مع غاية شجاعته و بسالته حسن الخلق جدا و قد بلغ فيه إلى حيث نسبه أعداؤه إلى الدعابة و منها البعد عن الدنيا و ظاهر أنه کان مع انفتاح أبواب الدنيا عليه لم يظهر التنعم و التلذذ و کان مع غاية شجاعته إذا شرع في صلاة التهجد و شرح في الدعوات و التضرعات إلى الله تعالى بلغ مبلغا لا يوازيه أحد ممن جاء بعده من الزهاد</w:t>
      </w:r>
      <w:r>
        <w:rPr>
          <w:rFonts w:eastAsia="IRNazanin" w:cs="IRNazanin"/>
          <w:color w:val="111111"/>
          <w:sz w:val="28"/>
          <w:szCs w:val="28"/>
          <w:rtl w:val="true"/>
          <w:lang w:bidi="fa-IR"/>
        </w:rPr>
        <w:t>.</w:t>
      </w:r>
    </w:p>
    <w:p>
      <w:pPr>
        <w:pStyle w:val="Heading4"/>
        <w:numPr>
          <w:ilvl w:val="3"/>
          <w:numId w:val="1"/>
        </w:numPr>
        <w:rPr/>
      </w:pPr>
      <w:bookmarkStart w:id="483" w:name="__RefHeading___Toc3462037_372815092"/>
      <w:bookmarkStart w:id="484" w:name="_Toc184"/>
      <w:bookmarkEnd w:id="483"/>
      <w:r>
        <w:rPr>
          <w:rtl w:val="true"/>
        </w:rPr>
        <w:t>توجهه للفقراء</w:t>
      </w:r>
      <w:bookmarkEnd w:id="484"/>
    </w:p>
    <w:p>
      <w:pPr>
        <w:pStyle w:val="BookText"/>
        <w:rPr/>
      </w:pPr>
      <w:r>
        <w:rPr>
          <w:rFonts w:ascii="IRNazanin" w:hAnsi="IRNazanin" w:eastAsia="IRNazanin"/>
          <w:color w:val="111111"/>
          <w:sz w:val="28"/>
          <w:sz w:val="28"/>
          <w:szCs w:val="28"/>
          <w:rtl w:val="true"/>
          <w:lang w:bidi="fa-IR"/>
        </w:rPr>
        <w:t xml:space="preserve">من الصفات البارزة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الرأفة الکاملة بالفقراء، فکان لهم أبا، وعليهم عطوفا، وقد واساهم في مکاره الدهر وجشوبة العيش وخشونة اللباس، وهو القائل أيام خلافته</w:t>
      </w:r>
      <w:r>
        <w:rPr>
          <w:rFonts w:eastAsia="IRNazanin" w:cs="IRNazanin"/>
          <w:color w:val="111111"/>
          <w:sz w:val="28"/>
          <w:szCs w:val="28"/>
          <w:rtl w:val="true"/>
          <w:lang w:bidi="fa-IR"/>
        </w:rPr>
        <w:t>:</w:t>
      </w:r>
      <w:r>
        <w:rPr>
          <w:rStyle w:val="FootnoteAnchor"/>
          <w:rtl w:val="true"/>
        </w:rPr>
        <w:footnoteReference w:id="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أبيت مبطانا وحولي بطون غرثى وأکباد حرى، أو أکون کما قال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وحسبک داء أن تبيت ببطنة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وحولک أکباد تحن إلى القد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کان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ملاذا للفقراء وصديقا حميما للبؤساء، وقد تبنى قضاياهم في جميع مراحل حياته خصوصا في أيام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أوليات المبادئ التي امن بها واعتنقها هي القضاء على البؤس والحرمان، وتوزيع خيرات الله تعالى على عباده، فلا يختص بها فريق دون فريق، ولا قوم دون اخرين، وکانت مواساته للفقراء ومساواتهم للأغنياء من الأسباب الهامة في بغض البعض له، واندفاعهم إلى مناجزته، ووضعهم العراقيل والسدود أمام مخططاته الهادفة إلى تحقيق العدالة الاجتماعية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مظاهر مواساته للفقراء في الامهم ومکارههم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امرأة على کتفها قربة ماء فأخذ منها القربة فحملها إلى موضعها و سألها عن حالها فقالت بعث علي بن أبي طالب صاحبي إلى بعض الثغور فقتل و ترک علي صبيانا يتامى و ليس عندي شي‌ء فقد ألجأتني الضرورة إلى خدمة الناس فانصرف و </w:t>
      </w:r>
      <w:bookmarkStart w:id="485" w:name="pg7088_58756"/>
    </w:p>
    <w:p>
      <w:pPr>
        <w:pStyle w:val="BookText"/>
        <w:rPr/>
      </w:pPr>
      <w:bookmarkEnd w:id="485"/>
      <w:r>
        <w:rPr>
          <w:rFonts w:ascii="IRNazanin" w:hAnsi="IRNazanin" w:eastAsia="IRNazanin"/>
          <w:color w:val="111111"/>
          <w:sz w:val="28"/>
          <w:sz w:val="28"/>
          <w:szCs w:val="28"/>
          <w:rtl w:val="true"/>
          <w:lang w:bidi="fa-IR"/>
        </w:rPr>
        <w:t xml:space="preserve">بات ليلته قلقا فلما أصبح حمل زنبيلا فيه طعام فقال بعضهم أعطني أحمله عنک فقال من يحمل وزري عني يوم القيامة فأتى و قرع الباب فقالت من هذا قال أنا ذلک العبد الذي حمل معک القربة فافتحي فإن معي شيئا للصبيان فقالت رضي الله عنک و حکم بيني و بين علي بن أبي طالب فدخل و قال إني أحببت اکتساب الثواب فاختاري بين أن تعجنين و تخبزين و بين أن تعللين الصبيان لأخبز أنا فقالت أنا بالخبز أبصر و عليه أقدر و لکن شأنک و الصبيان فعللهم حتى أفرغ من الخبز فعمدت إلى الدقيق فعجنته و عمد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اللحم فطبخه و جعل يلقم الصبيان من اللحم و التمر و غيره فکلما ناول الصبيان من ذلک شيئا قال له يا بني اجعل علي بن أبي طالب في حل مما مر في أمرک فلما اختمر العجين قالت يا عبد الله سجر التنور فبادر لسجره فلما أشعله و لفح في وجهه جعل يقول ذق يا علي هذا جزاء من ضيع الأرامل و اليتامى فرأته امرأة تعرفه فقالت ويحک هذا أمير المؤمنين قال فبادرت المرأة و هي تقول وا حياي منک يا أمير المؤمنين فقال بل وا حياي منک يا أمة الله فيما قصرت في أمرک</w:t>
      </w:r>
      <w:r>
        <w:rPr>
          <w:rFonts w:eastAsia="IRNazanin" w:cs="IRNazanin"/>
          <w:color w:val="111111"/>
          <w:sz w:val="28"/>
          <w:szCs w:val="28"/>
          <w:rtl w:val="true"/>
          <w:lang w:bidi="fa-IR"/>
        </w:rPr>
        <w:t>»</w:t>
      </w:r>
    </w:p>
    <w:p>
      <w:pPr>
        <w:pStyle w:val="Heading4"/>
        <w:numPr>
          <w:ilvl w:val="3"/>
          <w:numId w:val="1"/>
        </w:numPr>
        <w:rPr/>
      </w:pPr>
      <w:bookmarkStart w:id="486" w:name="__RefHeading___Toc3462039_372815092"/>
      <w:bookmarkStart w:id="487" w:name="_Toc185"/>
      <w:bookmarkEnd w:id="486"/>
      <w:r>
        <w:rPr>
          <w:rtl w:val="true"/>
        </w:rPr>
        <w:t>عدالته و حفظه للأمانة</w:t>
      </w:r>
      <w:bookmarkEnd w:id="487"/>
    </w:p>
    <w:p>
      <w:pPr>
        <w:pStyle w:val="BookText"/>
        <w:rPr/>
      </w:pPr>
      <w:r>
        <w:rPr>
          <w:rFonts w:ascii="IRNazanin" w:hAnsi="IRNazanin" w:eastAsia="IRNazanin"/>
          <w:color w:val="111111"/>
          <w:sz w:val="28"/>
          <w:sz w:val="28"/>
          <w:szCs w:val="28"/>
          <w:rtl w:val="true"/>
          <w:lang w:bidi="fa-IR"/>
        </w:rPr>
        <w:t xml:space="preserve">من الصفات التي تميز بها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العدل، وإيثاره على کل شيء، خصوصا في أيام خلافته، فقد تجرد عن جميع المحسوبيات، واثر رضا الله تعالى ومصلحة الأمة على کل شيء</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وکان من ضروب عدله ما يأتي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لنا بعض الروایات فی ذلک ننقلها هنا کاملة عنه ، قال</w:t>
      </w:r>
      <w:r>
        <w:rPr>
          <w:rFonts w:eastAsia="IRNazanin" w:cs="IRNazanin"/>
          <w:color w:val="111111"/>
          <w:sz w:val="28"/>
          <w:szCs w:val="28"/>
          <w:rtl w:val="true"/>
          <w:lang w:bidi="fa-IR"/>
        </w:rPr>
        <w:t>:</w:t>
      </w:r>
      <w:r>
        <w:rPr>
          <w:rStyle w:val="FootnoteAnchor"/>
          <w:rtl w:val="true"/>
        </w:rPr>
        <w:footnoteReference w:id="5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 عليه عقيل فقال للحسن اکس عمک فکساه قميصا من قميصه و رداء من أرديته فلما حضر العشاء فإذا هو خبز و ملح فقال عقيل ليس ما أرى فقال أ و ليس هذا من نعمة الله فله الحمد کثيرا فقال أعطني ما أقضي به ديني و عجل سراحي حتى أرحل عنک قال فکم دينک يا أبا يزيد قال مائة ألف درهم قال و الله ما هي عندي و لا أملکها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اصبر حتى يخرج عطاي فأواسيکه و لو لا أنه لا بد للعيال من شي‌ء لأعطيتک کله فقال عقيل بيت المال في يدک و أنت تسوفني إلى عطائک و کم عطاؤک و ما عسى يکون و لو أعطيتنيه کله فقال ما أنا </w:t>
      </w:r>
    </w:p>
    <w:p>
      <w:pPr>
        <w:pStyle w:val="BookText"/>
        <w:rPr/>
      </w:pPr>
      <w:r>
        <w:rPr>
          <w:rFonts w:ascii="IRNazanin" w:hAnsi="IRNazanin" w:eastAsia="IRNazanin"/>
          <w:color w:val="111111"/>
          <w:sz w:val="28"/>
          <w:sz w:val="28"/>
          <w:szCs w:val="28"/>
          <w:rtl w:val="true"/>
          <w:lang w:bidi="fa-IR"/>
        </w:rPr>
        <w:t xml:space="preserve">و أنت فيه إلا بمنزلة رجل من المسلمين و کانا يتکلمان فوق قصر الإمارة مشرفين على صناديق أهل السوق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أبيت يا أبا يزيد ما أقول فانزل إلى بعض هذه الصناديق فاکسر أقفاله و خذ ما فيه فقال و ما في هذه الصناديق قال فيها أموال التجار قال أ تأمرني أن أکسر صناديق قوم قد توکلوا على الله و جعلوا فيها أموالهم فقال أمير المؤمنين أ تأمرني أن أفتح بيت مال المسلمين فأعطيک أموالهم و قد توکلوا على الله و أقفلوا عليها و إن شئت أخذت سيفک و أخذت سيفي و خرجنا جميعا إلى الحيرة فإن بها تجارا مياسير فدخلنا على بعضهم فأخذنا ماله فقال أ و سارق جئت قال تسرق من واحد خير من أن تسرق من المسلمين جميعا قال له أ فتأذن لي أن أخرج إلى معاوية فقال له قد أذنت لک قال فأعني على سفري هذا قال يا حسن أعط عمک أربعمائة درهم فخرج عقيل و هو يقول</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سيغنيني الذي أغناک 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يقضي ديننا رب قريب</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عمرو بن العاص أن عقيلا لما سأل عطاه من بيت المال قال له أمير المؤمنين تقيم إلي يوم الجمعة فأقام فلما صلى أمير المؤمنين الجمعة قال لعقيل ما تقول فيمن خان هؤلاء أجمعين قال بئس الرجل ذاک قال فأنت تأمرني أن أخون هؤلاء و أعطيک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رأيت عقيلا و قد أملق</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حتى استماحني</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من برکم صاعا</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و عاودني عشر وسق</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من شعيرکم يقضمه جياعه و کاد يطوي ثالث أيامه خامصا</w:t>
      </w:r>
      <w:r>
        <w:rPr>
          <w:rStyle w:val="FootnoteAnchor"/>
          <w:rtl w:val="true"/>
        </w:rPr>
        <w:footnoteReference w:id="542"/>
      </w:r>
      <w:r>
        <w:rPr>
          <w:rFonts w:ascii="IRNazanin" w:hAnsi="IRNazanin" w:eastAsia="IRNazanin"/>
          <w:color w:val="111111"/>
          <w:sz w:val="28"/>
          <w:sz w:val="28"/>
          <w:szCs w:val="28"/>
          <w:rtl w:val="true"/>
          <w:lang w:bidi="fa-IR"/>
        </w:rPr>
        <w:t>ما استطاعه و لقد رأيت أطفاله شعث الألوان من صرهم کأنما اشمأزت</w:t>
      </w:r>
      <w:r>
        <w:rPr>
          <w:rStyle w:val="FootnoteAnchor"/>
          <w:rtl w:val="true"/>
        </w:rPr>
        <w:footnoteReference w:id="543"/>
      </w:r>
      <w:r>
        <w:rPr>
          <w:rFonts w:ascii="IRNazanin" w:hAnsi="IRNazanin" w:eastAsia="IRNazanin"/>
          <w:color w:val="111111"/>
          <w:sz w:val="28"/>
          <w:sz w:val="28"/>
          <w:szCs w:val="28"/>
          <w:rtl w:val="true"/>
          <w:lang w:bidi="fa-IR"/>
        </w:rPr>
        <w:t>وجوههم من قرهم</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فلما عاودني في قوله و کرره أصغيت إليه سمعي فغره و ظنني أوتغ ديني</w:t>
      </w:r>
      <w:r>
        <w:rPr>
          <w:rStyle w:val="FootnoteAnchor"/>
          <w:rtl w:val="true"/>
        </w:rPr>
        <w:footnoteReference w:id="545"/>
      </w:r>
      <w:r>
        <w:rPr>
          <w:rFonts w:ascii="IRNazanin" w:hAnsi="IRNazanin" w:eastAsia="IRNazanin"/>
          <w:color w:val="111111"/>
          <w:sz w:val="28"/>
          <w:sz w:val="28"/>
          <w:szCs w:val="28"/>
          <w:rtl w:val="true"/>
          <w:lang w:bidi="fa-IR"/>
        </w:rPr>
        <w:t>و أتبع ما أسره أحميت له حديدة لينزجر إذ لا يستطيع مسها و لا يصبر ثم أدنيتها من جسمه فضج من ألمه ضجيج دنف يئن من سقمه و کاد يسبني سفها من کظمه و لحرقه في لظى أدنى له من عدمه</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فقلت له ثکلتک الثواکل يا عقيل أ تئن من أذى و لا أئن من لظى</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أم عثمان أم ولد علي قالت جئت عليا و بين يديه قرنفل مکتوب </w:t>
      </w:r>
    </w:p>
    <w:p>
      <w:pPr>
        <w:pStyle w:val="BookText"/>
        <w:rPr/>
      </w:pPr>
      <w:r>
        <w:rPr>
          <w:rFonts w:ascii="IRNazanin" w:hAnsi="IRNazanin" w:eastAsia="IRNazanin"/>
          <w:color w:val="111111"/>
          <w:sz w:val="28"/>
          <w:sz w:val="28"/>
          <w:szCs w:val="28"/>
          <w:rtl w:val="true"/>
          <w:lang w:bidi="fa-IR"/>
        </w:rPr>
        <w:t>في الرحبة فقلت يا أمير المؤمنين هب لابنتي من هذا القرنفل قلادة فقال هاک ذا و نفذ بيده إلي درهما فإنما هذا للمسلمين أولا فاصبري حتى يأتينا حظنا منه فنهب لابنتک قلادة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عبد الله بن زمعة مالا فقال إن هذا المال ليس لي و لا لک و إنما هو للمسلمين و جلب أسيافهم فإن شرکتهم في حربهم کان لک مثل حظهم و إلا فجناة أيديهم لا تکون لغير أفواههم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إليه عاصم بن ميثم و هو يقسم مالا فقال يا أمير المؤمنين إني شيخ کبير مثقل قال و الله ما هو بکد يدي و لا بتراثي عن والدي و لکنها أماني أوعيتها ثم قال رحم الله من أعان شيخا کبيرا مثقلا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مردويه أنه لما أقبل من اليمن تعجل إلى النبي و استخلف على جنده الذين معه رجلا من أصحابه فعمد ذلک الرجل فکسا کل رجل من القوم حلة من البز الذي کان مع علي فلما دنا جيشه خرج علي ليتلقاهم فإذا هم عليهم الحلل فقال ويلک ما هذا قال کسوتهم ليجملوا به إذا قدموا في الناس قال ويلک من قبل أن تنتهي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فانتزع الحلل من الناس و ردها في البز و أظهر الجيش شکاية لما صنع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روى عن الخدري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شکا الناس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خطيبا فقال أيها الناس لا تشکوا عليا فو الله إنه لخشن في ذات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w:t>
      </w:r>
      <w:r>
        <w:rPr>
          <w:rStyle w:val="FootnoteAnchor"/>
          <w:rtl w:val="true"/>
        </w:rPr>
        <w:footnoteReference w:id="548"/>
      </w:r>
      <w:r>
        <w:rPr>
          <w:rFonts w:ascii="IRNazanin" w:hAnsi="IRNazanin" w:eastAsia="IRNazanin"/>
          <w:color w:val="111111"/>
          <w:sz w:val="28"/>
          <w:sz w:val="28"/>
          <w:szCs w:val="28"/>
          <w:rtl w:val="true"/>
          <w:lang w:bidi="fa-IR"/>
        </w:rPr>
        <w:t>مذاکرة أنه دخل عليه عمرو بن العاص ليلة و هو في بيت المال فطفأ السراج و جلس في ضوء القمر و لم يستحل أن يجلس في الضوء من غير استحقاق و من کلام له فيما رده على المسلمين من قطائع عثمان و الله لو وجدته قد تزوج به النساء و ملک به الإماء لرددته فإن في العدل سعة و من ضاق عليه العدل فالجور عليه أضيق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ما نقلناه من کتاب مناقب آل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w:t>
      </w:r>
      <w:r>
        <w:rPr>
          <w:rStyle w:val="FootnoteAnchor"/>
          <w:rtl w:val="true"/>
        </w:rPr>
        <w:footnoteReference w:id="549"/>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العدل الذي جعله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أساسا لدولته ليسير عليها حکام المسلمين من بعده إلا أنهم شذوا وابتعدوا عن سيرته، وناقضوه، فأنفقوا أموال المسلمين على شهواتهم وملذاتهم، وأسرفوا في ذلک إلى حد بعيد</w:t>
      </w:r>
      <w:r>
        <w:rPr>
          <w:rFonts w:eastAsia="IRNazanin" w:cs="IRNazanin"/>
          <w:color w:val="111111"/>
          <w:sz w:val="28"/>
          <w:szCs w:val="28"/>
          <w:rtl w:val="true"/>
          <w:lang w:bidi="fa-IR"/>
        </w:rPr>
        <w:t>.</w:t>
      </w:r>
      <w:r>
        <w:rPr>
          <w:rStyle w:val="FootnoteAnchor"/>
          <w:rtl w:val="true"/>
        </w:rPr>
        <w:footnoteReference w:id="550"/>
      </w:r>
      <w:bookmarkStart w:id="488" w:name="pg7088_58764"/>
    </w:p>
    <w:p>
      <w:pPr>
        <w:pStyle w:val="Heading4"/>
        <w:numPr>
          <w:ilvl w:val="3"/>
          <w:numId w:val="1"/>
        </w:numPr>
        <w:rPr/>
      </w:pPr>
      <w:bookmarkStart w:id="489" w:name="__RefHeading___Toc3462041_372815092"/>
      <w:bookmarkStart w:id="490" w:name="_Toc186"/>
      <w:bookmarkEnd w:id="488"/>
      <w:bookmarkEnd w:id="489"/>
      <w:r>
        <w:rPr>
          <w:rtl w:val="true"/>
        </w:rPr>
        <w:t xml:space="preserve">اخبار رسول الله </w:t>
      </w:r>
      <w:r>
        <w:rPr>
          <w:rtl w:val="true"/>
        </w:rPr>
        <w:t>(</w:t>
      </w:r>
      <w:r>
        <w:rPr>
          <w:rtl w:val="true"/>
        </w:rPr>
        <w:t>صلی الله علیه و آله</w:t>
      </w:r>
      <w:r>
        <w:rPr>
          <w:rtl w:val="true"/>
        </w:rPr>
        <w:t xml:space="preserve">) </w:t>
      </w:r>
      <w:r>
        <w:rPr>
          <w:rtl w:val="true"/>
        </w:rPr>
        <w:t>عن شهادته</w:t>
      </w:r>
      <w:bookmarkEnd w:id="490"/>
    </w:p>
    <w:p>
      <w:pPr>
        <w:pStyle w:val="BookText"/>
        <w:rPr/>
      </w:pPr>
      <w:r>
        <w:rPr>
          <w:rFonts w:ascii="IRNazanin" w:hAnsi="IRNazanin" w:eastAsia="IRNazanin"/>
          <w:color w:val="111111"/>
          <w:sz w:val="28"/>
          <w:sz w:val="28"/>
          <w:szCs w:val="28"/>
          <w:rtl w:val="true"/>
          <w:lang w:bidi="fa-IR"/>
        </w:rPr>
        <w:t xml:space="preserve">و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أفضل الأعمال في شهر رمضان؟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الورع عن محارم الله، ثم بکى،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يبکيک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أبکي لما يحل عليک من بعدي في شهر رمضان، کأني بک وأنت في محرابک إذ انبعث إليک أشقى الخلق من الأولين والاخرين شقيق عاقر ناقة صالح فيضربک ضربة على مفرق رأسک ويشقه نصفين ويخضب لحيتک من دم رأسک،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أفي سلامة من ديني؟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علي، من قتلت فقد قتلني، ومن سبک فقد سبني، لأنک مني وأنا منک، وروحک روحي وروحي روحک،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لا يقرب الحوض مبغض لک أبدا، ولن يغيب عنه محب لک أبدا</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فلما مضى من شهر رمضان شطره دخل المسجد يوما فصلى رکعتين ثم صعد المنبر وخطب خطبة حسناء، أکثر من الحمد والثناء ثم التفت إلى ولده الحسن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کم بقي من شهرنا هذا؟ فقال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عشر يوما يا أمير المؤمنين، ثم التفت إلى ولده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کم مضى من شهرنا هذا؟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عشرة ليلة يا أمير المؤمنين، فضرب على لحيته وهي يومئذ بيضاء،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ليخضبنها بدمها إذا انبعث أشقاها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انبعث أشقاها وهاهي لحية أمير المؤمنين الکريمة مخضبة بدماء رأسه، و هاهو مکبوب على وجهه في محراب العبادة</w:t>
      </w:r>
      <w:r>
        <w:rPr>
          <w:rFonts w:eastAsia="IRNazanin" w:cs="IRNazanin"/>
          <w:color w:val="111111"/>
          <w:sz w:val="28"/>
          <w:szCs w:val="28"/>
          <w:rtl w:val="true"/>
          <w:lang w:bidi="fa-IR"/>
        </w:rPr>
        <w:t>.</w:t>
      </w:r>
      <w:r>
        <w:rPr>
          <w:rStyle w:val="FootnoteAnchor"/>
          <w:rtl w:val="true"/>
        </w:rPr>
        <w:footnoteReference w:id="552"/>
      </w:r>
    </w:p>
    <w:p>
      <w:pPr>
        <w:pStyle w:val="Heading4"/>
        <w:numPr>
          <w:ilvl w:val="3"/>
          <w:numId w:val="1"/>
        </w:numPr>
        <w:rPr/>
      </w:pPr>
      <w:bookmarkStart w:id="491" w:name="__RefHeading___Toc3462043_372815092"/>
      <w:bookmarkStart w:id="492" w:name="_Toc187"/>
      <w:bookmarkEnd w:id="491"/>
      <w:r>
        <w:rPr>
          <w:rtl w:val="true"/>
        </w:rPr>
        <w:t>نعي</w:t>
      </w:r>
      <w:bookmarkEnd w:id="49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أرباب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ضرب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محرابه ونعاه جبرئيل أقبل أولاده إلى المسجد والناس يهرعون فامتلأ المسجد بالناس وجاءه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 والدم يسيل على کريمته المبارکة هو ينظر في </w:t>
      </w:r>
    </w:p>
    <w:p>
      <w:pPr>
        <w:pStyle w:val="BookText"/>
        <w:rPr/>
      </w:pPr>
      <w:r>
        <w:rPr>
          <w:rFonts w:ascii="IRNazanin" w:hAnsi="IRNazanin" w:eastAsia="IRNazanin"/>
          <w:color w:val="111111"/>
          <w:sz w:val="28"/>
          <w:sz w:val="28"/>
          <w:szCs w:val="28"/>
          <w:rtl w:val="true"/>
          <w:lang w:bidi="fa-IR"/>
        </w:rPr>
        <w:t>الافاق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جيبه منديلا أصفرا وعصب به رأس والده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من قتلک؟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ملجم، فقال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 طريق مضى؟ قال لا يمضي أحد في طلبه فإنه سيطلع عليکم من هذا الباب وأشار إلى باب کندة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واشتغل الناس بالنظر إلى باب کندة وإذا بالضجة قد ارتفعت وقد جاءوا باللعين ابن ملجم مکشوف الرأس مکتوفا وقد ألقي عليه القبض في حارة الکوفة وکان يريد الهروب إلى الحيرة فوقع الناس بعضهم على بعض هذا يلطمه وهذا يصفعه وهم يقولون يا عدو الله أهلکت الأمة وقتلت خير الناس وهو ساکت لا يتکلم وسأله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لعين قتلت أمير المؤمنين وإمام المسلمين؟ هذا جزاؤه منک حين اواک وقربک وأدناک واثرک على غيرک</w:t>
      </w:r>
      <w:r>
        <w:rPr>
          <w:rFonts w:eastAsia="IRNazanin" w:cs="IRNazanin"/>
          <w:color w:val="111111"/>
          <w:sz w:val="28"/>
          <w:szCs w:val="28"/>
          <w:rtl w:val="true"/>
          <w:lang w:bidi="fa-IR"/>
        </w:rPr>
        <w:t>.</w:t>
      </w:r>
      <w:r>
        <w:rPr>
          <w:rStyle w:val="FootnoteAnchor"/>
          <w:rtl w:val="true"/>
        </w:rPr>
        <w:footnoteReference w:id="553"/>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اشسويت بينه يبن ملجم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ابسيف ضربته ناجع ابسم</w:t>
      </w:r>
    </w:p>
    <w:p>
      <w:pPr>
        <w:pStyle w:val="BookText"/>
        <w:rPr/>
      </w:pPr>
      <w:r>
        <w:rPr>
          <w:rFonts w:ascii="IRNazanin" w:hAnsi="IRNazanin" w:eastAsia="IRNazanin"/>
          <w:color w:val="111111"/>
          <w:sz w:val="28"/>
          <w:sz w:val="28"/>
          <w:szCs w:val="28"/>
          <w:rtl w:val="true"/>
          <w:lang w:bidi="fa-IR"/>
        </w:rPr>
        <w:t>او من ضربتک راسه تهشم</w:t>
      </w:r>
    </w:p>
    <w:p>
      <w:pPr>
        <w:pStyle w:val="BookText"/>
        <w:rPr/>
      </w:pPr>
      <w:r>
        <w:rPr>
          <w:rFonts w:ascii="Amiri" w:hAnsi="Amiri" w:eastAsia="Amiri" w:cs="Amiri"/>
          <w:color w:val="111111"/>
          <w:sz w:val="28"/>
          <w:sz w:val="28"/>
          <w:szCs w:val="28"/>
          <w:rtl w:val="true"/>
          <w:lang w:bidi="ar-SA"/>
        </w:rPr>
        <w:t>انطبر حامي الحمه المعروف طيبه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بعد ما شوف ابونه بيه طيبه</w:t>
      </w:r>
    </w:p>
    <w:p>
      <w:pPr>
        <w:pStyle w:val="BookText"/>
        <w:rPr/>
      </w:pPr>
      <w:r>
        <w:rPr>
          <w:rFonts w:ascii="IRNazanin" w:hAnsi="IRNazanin" w:eastAsia="IRNazanin"/>
          <w:color w:val="111111"/>
          <w:sz w:val="28"/>
          <w:sz w:val="28"/>
          <w:szCs w:val="28"/>
          <w:rtl w:val="true"/>
          <w:lang w:bidi="fa-IR"/>
        </w:rPr>
        <w:t>خبروا اهل مکه واهل طيبه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انچتل وايسيل دمه اعله الوطيه</w:t>
      </w:r>
    </w:p>
    <w:p>
      <w:pPr>
        <w:pStyle w:val="BookText"/>
        <w:rPr/>
      </w:pPr>
      <w:r>
        <w:rPr>
          <w:rFonts w:ascii="IRNazanin" w:hAnsi="IRNazanin" w:eastAsia="IRNazanin"/>
          <w:color w:val="111111"/>
          <w:sz w:val="28"/>
          <w:sz w:val="28"/>
          <w:szCs w:val="28"/>
          <w:rtl w:val="true"/>
          <w:lang w:bidi="fa-IR"/>
        </w:rPr>
        <w:t>ثم انکب الحسن على أبيه يقبله ويقول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هذا عدو الله ابن ملجم جيء به مکتوفا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ارفق بأسيرک فأطعمه مما تأکل واسقه مما 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الحسن به أن يسجن فسجن ثم حملوا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داره فخرجن بناته صارخات معولات وباتوا تلک الليلة في بکاء و 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أم کلثوم تبکي أباها فقال لها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بنية ما يبکيک قالت أبه أنت فخر الهاشميين وشمس الطالبيين وعضبها اليماني عزنا إذا شاهت الوجوه ذلا وجمعنا إذا الموکب الکثير 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بنية لو رأيت کما رأيت لما بکيت على أبيک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يا أبه؟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حبيبي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هبط إلى الأرض في کتيبة من الأنبياء ورعيل من الملائکة على نجيب من نجب الجنة بأيديهم مجامر من نور أحدقوا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وما يريدون؟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يريدون أن يزفوا روح أبيک إلى الجنة فلما سمعت ذلک صاحت وأ أبتاه، وا علياه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والتفت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ولده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 يبکي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ولدي تبکي على أبيک وفيه جرح واحد وکأني بک يوم عاشوراء وبدنک کله جراحات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يگله والدمع تيار بالعين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تبچي يبويه او بطل الاونين</w:t>
      </w:r>
    </w:p>
    <w:p>
      <w:pPr>
        <w:pStyle w:val="BookText"/>
        <w:rPr/>
      </w:pPr>
      <w:r>
        <w:rPr>
          <w:rFonts w:ascii="IRNazanin" w:hAnsi="IRNazanin" w:eastAsia="IRNazanin"/>
          <w:color w:val="111111"/>
          <w:sz w:val="28"/>
          <w:sz w:val="28"/>
          <w:szCs w:val="28"/>
          <w:rtl w:val="true"/>
          <w:lang w:bidi="fa-IR"/>
        </w:rPr>
        <w:t>تره گلبي انصدع لجلک يلحسين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جرح راسي عليه گام يسعر</w:t>
      </w:r>
    </w:p>
    <w:p>
      <w:pPr>
        <w:pStyle w:val="BookText"/>
        <w:rPr/>
      </w:pPr>
      <w:r>
        <w:rPr>
          <w:rFonts w:ascii="IRNazanin" w:hAnsi="IRNazanin" w:eastAsia="IRNazanin"/>
          <w:color w:val="111111"/>
          <w:sz w:val="28"/>
          <w:sz w:val="28"/>
          <w:szCs w:val="28"/>
          <w:rtl w:val="true"/>
          <w:lang w:bidi="fa-IR"/>
        </w:rPr>
        <w:t>يبويه مصيبتي ما هي عجيبه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عجيبه اسهامهم جسمک تصيبه</w:t>
      </w:r>
    </w:p>
    <w:p>
      <w:pPr>
        <w:pStyle w:val="BookText"/>
        <w:rPr/>
      </w:pPr>
      <w:r>
        <w:rPr>
          <w:rFonts w:ascii="IRNazanin" w:hAnsi="IRNazanin" w:eastAsia="IRNazanin"/>
          <w:color w:val="111111"/>
          <w:sz w:val="28"/>
          <w:sz w:val="28"/>
          <w:szCs w:val="28"/>
          <w:rtl w:val="true"/>
          <w:lang w:bidi="fa-IR"/>
        </w:rPr>
        <w:t>عجيبه من تظل زينب غريبه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يسلبون العده ذيچه الخدر</w:t>
      </w:r>
    </w:p>
    <w:p>
      <w:pPr>
        <w:pStyle w:val="BookText"/>
        <w:rPr/>
      </w:pPr>
      <w:r>
        <w:rPr>
          <w:rFonts w:ascii="IRNazanin" w:hAnsi="IRNazanin" w:eastAsia="IRNazanin"/>
          <w:color w:val="111111"/>
          <w:sz w:val="28"/>
          <w:sz w:val="28"/>
          <w:szCs w:val="28"/>
          <w:rtl w:val="true"/>
          <w:lang w:bidi="fa-IR"/>
        </w:rPr>
        <w:t>عجيبه من تحز الگوم نحرک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عجيبه من تدوس الخيل صدرک</w:t>
      </w:r>
    </w:p>
    <w:p>
      <w:pPr>
        <w:pStyle w:val="BookText"/>
        <w:rPr/>
      </w:pPr>
      <w:r>
        <w:rPr>
          <w:rFonts w:ascii="IRNazanin" w:hAnsi="IRNazanin" w:eastAsia="IRNazanin"/>
          <w:color w:val="111111"/>
          <w:sz w:val="28"/>
          <w:sz w:val="28"/>
          <w:szCs w:val="28"/>
          <w:rtl w:val="true"/>
          <w:lang w:bidi="fa-IR"/>
        </w:rPr>
        <w:t>عجيبه من تلوذ النسه ابکترک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جسمک بالثره اموزع امعفر</w:t>
      </w:r>
    </w:p>
    <w:p>
      <w:pPr>
        <w:pStyle w:val="BookText"/>
        <w:rPr/>
      </w:pPr>
      <w:r>
        <w:rPr>
          <w:rFonts w:ascii="Amiri" w:hAnsi="Amiri" w:eastAsia="Amiri" w:cs="Amiri"/>
          <w:color w:val="111111"/>
          <w:sz w:val="28"/>
          <w:sz w:val="28"/>
          <w:szCs w:val="28"/>
          <w:rtl w:val="true"/>
          <w:lang w:bidi="ar-SA"/>
        </w:rPr>
        <w:t>لهفي على الشيب المخضب بالدما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والصدر يا سبط الرسول مهشما</w:t>
      </w:r>
    </w:p>
    <w:p>
      <w:pPr>
        <w:pStyle w:val="BookText"/>
        <w:rPr/>
      </w:pPr>
      <w:r>
        <w:rPr>
          <w:rFonts w:ascii="IRNazanin" w:hAnsi="IRNazanin" w:eastAsia="IRNazanin"/>
          <w:color w:val="111111"/>
          <w:sz w:val="28"/>
          <w:sz w:val="28"/>
          <w:szCs w:val="28"/>
          <w:rtl w:val="true"/>
          <w:lang w:bidi="fa-IR"/>
        </w:rPr>
        <w:t>والقوم بعد حماته هتکوا الحمى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ويکبرون بأن قتلت وإنما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قتلوا بک التکبير والتهليلا </w:t>
      </w:r>
      <w:bookmarkStart w:id="493" w:name="pg7088_58773"/>
    </w:p>
    <w:p>
      <w:pPr>
        <w:pStyle w:val="Heading2"/>
        <w:numPr>
          <w:ilvl w:val="1"/>
          <w:numId w:val="1"/>
        </w:numPr>
        <w:rPr/>
      </w:pPr>
      <w:bookmarkStart w:id="494" w:name="__RefHeading___Toc3462045_372815092"/>
      <w:bookmarkStart w:id="495" w:name="_Toc188"/>
      <w:bookmarkEnd w:id="493"/>
      <w:bookmarkEnd w:id="494"/>
      <w:r>
        <w:rPr>
          <w:rtl w:val="true"/>
        </w:rPr>
        <w:t>الليلة الحادية والعشرون</w:t>
      </w:r>
      <w:r>
        <w:rPr>
          <w:rtl w:val="true"/>
        </w:rPr>
        <w:t xml:space="preserve">: </w:t>
      </w:r>
      <w:r>
        <w:rPr>
          <w:rtl w:val="true"/>
        </w:rPr>
        <w:t xml:space="preserve">شهادة أمير المؤمنين </w:t>
      </w:r>
      <w:r>
        <w:rPr>
          <w:rtl w:val="true"/>
        </w:rPr>
        <w:t>(</w:t>
      </w:r>
      <w:r>
        <w:rPr>
          <w:rtl w:val="true"/>
        </w:rPr>
        <w:t>علیه السلام</w:t>
      </w:r>
      <w:r>
        <w:rPr>
          <w:rtl w:val="true"/>
        </w:rPr>
        <w:t>)</w:t>
      </w:r>
      <w:bookmarkEnd w:id="495"/>
    </w:p>
    <w:p>
      <w:pPr>
        <w:pStyle w:val="Heading3"/>
        <w:numPr>
          <w:ilvl w:val="2"/>
          <w:numId w:val="1"/>
        </w:numPr>
        <w:rPr/>
      </w:pPr>
      <w:bookmarkStart w:id="496" w:name="__RefHeading___Toc3462047_372815092"/>
      <w:bookmarkStart w:id="497" w:name="_Toc189"/>
      <w:bookmarkEnd w:id="496"/>
      <w:r>
        <w:rPr>
          <w:rtl w:val="true"/>
        </w:rPr>
        <w:t xml:space="preserve">الليلة الحادية والعشرون </w:t>
      </w:r>
      <w:r>
        <w:rPr>
          <w:rtl w:val="true"/>
        </w:rPr>
        <w:t>(</w:t>
      </w:r>
      <w:r>
        <w:rPr>
          <w:rtl w:val="true"/>
        </w:rPr>
        <w:t>المجلس الاول</w:t>
      </w:r>
      <w:r>
        <w:rPr>
          <w:rtl w:val="true"/>
        </w:rPr>
        <w:t>)</w:t>
      </w:r>
      <w:bookmarkEnd w:id="497"/>
    </w:p>
    <w:p>
      <w:pPr>
        <w:pStyle w:val="Heading4"/>
        <w:numPr>
          <w:ilvl w:val="3"/>
          <w:numId w:val="1"/>
        </w:numPr>
        <w:rPr/>
      </w:pPr>
      <w:bookmarkStart w:id="498" w:name="__RefHeading___Toc3462049_372815092"/>
      <w:bookmarkStart w:id="499" w:name="_Toc190"/>
      <w:bookmarkEnd w:id="498"/>
      <w:r>
        <w:rPr>
          <w:rtl w:val="true"/>
        </w:rPr>
        <w:t>اشارة</w:t>
      </w:r>
      <w:bookmarkEnd w:id="499"/>
    </w:p>
    <w:p>
      <w:pPr>
        <w:pStyle w:val="BookText"/>
        <w:rPr/>
      </w:pPr>
      <w:r>
        <w:rPr>
          <w:rFonts w:ascii="IRNazanin" w:hAnsi="IRNazanin" w:eastAsia="IRNazanin"/>
          <w:color w:val="111111"/>
          <w:sz w:val="28"/>
          <w:sz w:val="28"/>
          <w:szCs w:val="28"/>
          <w:rtl w:val="true"/>
          <w:lang w:bidi="fa-IR"/>
        </w:rPr>
        <w:t>بسم الله الرحمن الرحیم و الحمدلله رب العالمین و الصلاة و السلام علی اشرف الخلق اجمعین ابالقاسم محمد و علی ال بیته الطیبن الطاهرین المعصومین المظلومین لاسیما بقیة الله فی ارضه صاحب الزمان عجل الله فرجه الشریف و العنة علی اعدائهم اجمعین الی ابد الابدین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الله علیک یا ابا الحسن یا علی ابن ابی طالب یا امیر المؤمنین، صلی الله علیک یا سید الوصیین، صلی الله علیک یا اول الناس اسلاما و اقدمهم ایمانا یا علی، صلی الله علیک یا اخ الرسول و یا زوج البتول یا ابا السبطین حسن و حسین یا صاحب البیعتین ایها الضارب بالسیفین و الطاعن بالرمحین، صلی الله علیک یا مصلی القبلتین، صلی الله علیک فارس بدر و احد و حنین لعن الله من ظلمک و لعن الله من شارک بظلمک و لعن الله من سمع بظلمک فرضی به، صلی الله علیک یا اسد الله الغالب یا علی ابن ابی طالب صلی الله علیک یا شهید المحراب و یا داحی الباب صلی الله علیک یا ابا تراب صلی الله علیک یا ابا المساکین و الارامل و الایتام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سلم لمن سالمک و حرب لمن حاربک، موال لمن والاک و معاد لمن عاداک و ابرء الی الله من اعداک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يا عينُ جودي واسعدِينا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فابکي أميرَ المؤمنِينا</w:t>
      </w:r>
    </w:p>
    <w:p>
      <w:pPr>
        <w:pStyle w:val="BookText"/>
        <w:rPr/>
      </w:pPr>
      <w:r>
        <w:rPr>
          <w:rFonts w:ascii="Amiri" w:hAnsi="Amiri" w:eastAsia="Amiri" w:cs="Amiri"/>
          <w:color w:val="111111"/>
          <w:sz w:val="28"/>
          <w:sz w:val="28"/>
          <w:szCs w:val="28"/>
          <w:rtl w:val="true"/>
          <w:lang w:bidi="ar-SA"/>
        </w:rPr>
        <w:t>وابکي خيرَ مَن رَکبَ المَطايا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وحَثَّ بِها وأَقْرَى الظاعِنينا</w:t>
      </w:r>
    </w:p>
    <w:p>
      <w:pPr>
        <w:pStyle w:val="BookText"/>
        <w:rPr/>
      </w:pPr>
      <w:r>
        <w:rPr>
          <w:rFonts w:ascii="Amiri" w:hAnsi="Amiri" w:eastAsia="Amiri" w:cs="Amiri"/>
          <w:color w:val="111111"/>
          <w:sz w:val="28"/>
          <w:sz w:val="28"/>
          <w:szCs w:val="28"/>
          <w:rtl w:val="true"/>
          <w:lang w:bidi="ar-SA"/>
        </w:rPr>
        <w:t>ومَن صَامَ الهَجِيرَ وقامَ 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وناجَى اللهَ خيرَ الخالقِينا</w:t>
      </w:r>
    </w:p>
    <w:p>
      <w:pPr>
        <w:pStyle w:val="BookText"/>
        <w:rPr/>
      </w:pPr>
      <w:r>
        <w:rPr>
          <w:rFonts w:ascii="Amiri" w:hAnsi="Amiri" w:eastAsia="Amiri" w:cs="Amiri"/>
          <w:color w:val="111111"/>
          <w:sz w:val="28"/>
          <w:sz w:val="28"/>
          <w:szCs w:val="28"/>
          <w:rtl w:val="true"/>
          <w:lang w:bidi="ar-SA"/>
        </w:rPr>
        <w:t>إمامٌ صادقٌ بَرٌ 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قَدْ حَوَى عِلْمَاً وَدِينا</w:t>
      </w:r>
    </w:p>
    <w:p>
      <w:pPr>
        <w:pStyle w:val="BookText"/>
        <w:rPr/>
      </w:pPr>
      <w:r>
        <w:rPr>
          <w:rFonts w:ascii="Amiri" w:hAnsi="Amiri" w:eastAsia="Amiri" w:cs="Amiri"/>
          <w:color w:val="111111"/>
          <w:sz w:val="28"/>
          <w:sz w:val="28"/>
          <w:szCs w:val="28"/>
          <w:rtl w:val="true"/>
          <w:lang w:bidi="ar-SA"/>
        </w:rPr>
        <w:t>شُجاعٌ أشوَسٌ بَطَلٌ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ومِقْدَامُ الأسَاوِدِ في العَرينا</w:t>
      </w:r>
    </w:p>
    <w:p>
      <w:pPr>
        <w:pStyle w:val="BookText"/>
        <w:rPr/>
      </w:pPr>
      <w:r>
        <w:rPr>
          <w:rFonts w:ascii="Amiri" w:hAnsi="Amiri" w:eastAsia="Amiri" w:cs="Amiri"/>
          <w:color w:val="111111"/>
          <w:sz w:val="28"/>
          <w:sz w:val="28"/>
          <w:szCs w:val="28"/>
          <w:rtl w:val="true"/>
          <w:lang w:bidi="ar-SA"/>
        </w:rPr>
        <w:t>فَعمرُوٌ قَادَهُ في الأسرِ 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طَغا وَسَقَى ابنَ ودٍّ منهُ حِينا</w:t>
      </w:r>
    </w:p>
    <w:p>
      <w:pPr>
        <w:pStyle w:val="BookText"/>
        <w:rPr/>
      </w:pPr>
      <w:r>
        <w:rPr>
          <w:rFonts w:ascii="Amiri" w:hAnsi="Amiri" w:eastAsia="Amiri" w:cs="Amiri"/>
          <w:color w:val="111111"/>
          <w:sz w:val="28"/>
          <w:sz w:val="28"/>
          <w:szCs w:val="28"/>
          <w:rtl w:val="true"/>
          <w:lang w:bidi="ar-SA"/>
        </w:rPr>
        <w:t xml:space="preserve">وَمَرحبُ قَدّهُ بالسيفِ قَدّا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وعَفّرَ ذا الخِمارِ على الجَبِينا</w:t>
      </w:r>
    </w:p>
    <w:p>
      <w:pPr>
        <w:pStyle w:val="BookText"/>
        <w:rPr/>
      </w:pPr>
      <w:r>
        <w:rPr>
          <w:rFonts w:ascii="Amiri" w:hAnsi="Amiri" w:eastAsia="Amiri" w:cs="Amiri"/>
          <w:color w:val="111111"/>
          <w:sz w:val="28"/>
          <w:sz w:val="28"/>
          <w:szCs w:val="28"/>
          <w:rtl w:val="true"/>
          <w:lang w:bidi="ar-SA"/>
        </w:rPr>
        <w:t>وَبَاتَ على الفِراشِ يَقي أخَاهُ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يَعبَأ بِکيدِ الکافرينا</w:t>
      </w:r>
    </w:p>
    <w:p>
      <w:pPr>
        <w:pStyle w:val="BookText"/>
        <w:rPr/>
      </w:pPr>
      <w:r>
        <w:rPr>
          <w:rFonts w:ascii="Amiri" w:hAnsi="Amiri" w:eastAsia="Amiri" w:cs="Amiri"/>
          <w:color w:val="111111"/>
          <w:sz w:val="28"/>
          <w:sz w:val="28"/>
          <w:szCs w:val="28"/>
          <w:rtl w:val="true"/>
          <w:lang w:bidi="ar-SA"/>
        </w:rPr>
        <w:t>وکلُّ مَناقِبِ الخيراتِ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وَحُبُّ رسولِ ربِّ العالمِينا</w:t>
      </w:r>
    </w:p>
    <w:p>
      <w:pPr>
        <w:pStyle w:val="BookText"/>
        <w:rPr/>
      </w:pPr>
      <w:r>
        <w:rPr>
          <w:rFonts w:ascii="Amiri" w:hAnsi="Amiri" w:eastAsia="Amiri" w:cs="Amiri"/>
          <w:color w:val="111111"/>
          <w:sz w:val="28"/>
          <w:sz w:val="28"/>
          <w:szCs w:val="28"/>
          <w:rtl w:val="true"/>
          <w:lang w:bidi="ar-SA"/>
        </w:rPr>
        <w:t>مضى بعدِ النبيِّ فَدَتْهُ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حَسَنٍ وَخيرُ الصالحينا</w:t>
      </w:r>
    </w:p>
    <w:p>
      <w:pPr>
        <w:pStyle w:val="BookText"/>
        <w:rPr/>
      </w:pPr>
      <w:r>
        <w:rPr>
          <w:rFonts w:ascii="Amiri" w:hAnsi="Amiri" w:eastAsia="Amiri" w:cs="Amiri"/>
          <w:color w:val="111111"/>
          <w:sz w:val="28"/>
          <w:sz w:val="28"/>
          <w:szCs w:val="28"/>
          <w:rtl w:val="true"/>
          <w:lang w:bidi="ar-SA"/>
        </w:rPr>
        <w:t>الف وسفه اعله حامي الجار ينصاب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اودم الراس بالمحراب ينصاب</w:t>
      </w:r>
    </w:p>
    <w:p>
      <w:pPr>
        <w:pStyle w:val="BookText"/>
        <w:rPr/>
      </w:pPr>
      <w:r>
        <w:rPr>
          <w:rFonts w:ascii="Amiri" w:hAnsi="Amiri" w:eastAsia="Amiri" w:cs="Amiri"/>
          <w:color w:val="111111"/>
          <w:sz w:val="28"/>
          <w:sz w:val="28"/>
          <w:szCs w:val="28"/>
          <w:rtl w:val="true"/>
          <w:lang w:bidi="ar-SA"/>
        </w:rPr>
        <w:t xml:space="preserve">الماتم اله ابيوم العيد ينصاب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 والجان نصبت له عزيه</w:t>
      </w:r>
    </w:p>
    <w:p>
      <w:pPr>
        <w:pStyle w:val="BookText"/>
        <w:rPr/>
      </w:pPr>
      <w:r>
        <w:rPr>
          <w:rFonts w:ascii="Amiri" w:hAnsi="Amiri" w:eastAsia="Amiri" w:cs="Amiri"/>
          <w:color w:val="111111"/>
          <w:sz w:val="28"/>
          <w:sz w:val="28"/>
          <w:szCs w:val="28"/>
          <w:rtl w:val="true"/>
          <w:lang w:bidi="ar-SA"/>
        </w:rPr>
        <w:t>يحسين خويه شلون ابونه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هالليلة اشوفه انخطف لونه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لونکم ياخوتي تقعدونه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وجرح لبراسه تشدونه </w:t>
      </w:r>
      <w:bookmarkStart w:id="500" w:name="pg7088_58775"/>
    </w:p>
    <w:p>
      <w:pPr>
        <w:pStyle w:val="BookText"/>
        <w:rPr/>
      </w:pPr>
      <w:bookmarkEnd w:id="500"/>
      <w:r>
        <w:rPr>
          <w:rFonts w:ascii="IRNazanin" w:hAnsi="IRNazanin" w:eastAsia="IRNazanin"/>
          <w:color w:val="111111"/>
          <w:sz w:val="28"/>
          <w:sz w:val="28"/>
          <w:szCs w:val="28"/>
          <w:rtl w:val="true"/>
          <w:lang w:bidi="fa-IR"/>
        </w:rPr>
        <w:t>بهداي بس لا تألمونه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وبلکن جراحه تعالجونه</w:t>
      </w:r>
    </w:p>
    <w:p>
      <w:pPr>
        <w:pStyle w:val="BookText"/>
        <w:rPr/>
      </w:pPr>
      <w:r>
        <w:rPr>
          <w:rFonts w:ascii="IRNazanin" w:hAnsi="IRNazanin" w:eastAsia="IRNazanin"/>
          <w:color w:val="111111"/>
          <w:sz w:val="28"/>
          <w:sz w:val="28"/>
          <w:szCs w:val="28"/>
          <w:rtl w:val="true"/>
          <w:lang w:bidi="fa-IR"/>
        </w:rPr>
        <w:t>يبويه اگعد وبطل بعد ونک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يبويه نريد نشبع شوف منک</w:t>
      </w:r>
    </w:p>
    <w:p>
      <w:pPr>
        <w:pStyle w:val="BookText"/>
        <w:rPr/>
      </w:pPr>
      <w:r>
        <w:rPr>
          <w:rFonts w:ascii="IRNazanin" w:hAnsi="IRNazanin" w:eastAsia="IRNazanin"/>
          <w:color w:val="111111"/>
          <w:sz w:val="28"/>
          <w:sz w:val="28"/>
          <w:szCs w:val="28"/>
          <w:rtl w:val="true"/>
          <w:lang w:bidi="fa-IR"/>
        </w:rPr>
        <w:t>تفارقنه يبويه تريد چنک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وتخلي ديارنه منک خليه</w:t>
      </w:r>
    </w:p>
    <w:p>
      <w:pPr>
        <w:pStyle w:val="BookText"/>
        <w:rPr/>
      </w:pPr>
      <w:r>
        <w:rPr>
          <w:rFonts w:ascii="Amiri" w:hAnsi="Amiri" w:eastAsia="Amiri" w:cs="Amiri"/>
          <w:color w:val="111111"/>
          <w:sz w:val="28"/>
          <w:sz w:val="28"/>
          <w:szCs w:val="28"/>
          <w:rtl w:val="true"/>
          <w:lang w:bidi="ar-SA"/>
        </w:rPr>
        <w:t>إنا لله وإنا إليه راجعون</w:t>
      </w:r>
    </w:p>
    <w:p>
      <w:pPr>
        <w:pStyle w:val="Heading4"/>
        <w:numPr>
          <w:ilvl w:val="3"/>
          <w:numId w:val="1"/>
        </w:numPr>
        <w:rPr/>
      </w:pPr>
      <w:bookmarkStart w:id="501" w:name="__RefHeading___Toc3462051_372815092"/>
      <w:bookmarkStart w:id="502" w:name="_Toc191"/>
      <w:bookmarkEnd w:id="501"/>
      <w:r>
        <w:rPr>
          <w:rtl w:val="true"/>
        </w:rPr>
        <w:t>سخاؤه</w:t>
      </w:r>
      <w:bookmarkEnd w:id="502"/>
    </w:p>
    <w:p>
      <w:pPr>
        <w:pStyle w:val="BookText"/>
        <w:rPr/>
      </w:pPr>
      <w:r>
        <w:rPr>
          <w:rFonts w:ascii="IRNazanin" w:hAnsi="IRNazanin" w:eastAsia="IRNazanin"/>
          <w:color w:val="111111"/>
          <w:sz w:val="28"/>
          <w:sz w:val="28"/>
          <w:szCs w:val="28"/>
          <w:rtl w:val="true"/>
          <w:lang w:bidi="fa-IR"/>
        </w:rPr>
        <w:t xml:space="preserve">کان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أکثر الناس برا وإحسانا إلى المحتاجين، وکان لا يرى للمال قيمة سوى أن يرد به جوع جائع أو يکسو به عريان، وکان يؤثر الفقراء على نفسه ولو کانت به خصاصة وهذه شذرات</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 لما قسم بيت مال البصرة على جيشه لحق کل واحد منهم خمسمائة درهم، وأخذ هو مثل ذلک، فجاءه شخص لم يحضر الواقعة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شاهدا معک بقلبي، وإن غاب عنک جسمي، فأعطني من الفيء شيئا فدفع إليه ما أخذه لنفسه، ورجع ولم يصب من الفيء شيئا</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يملک أربعة دراهم تصدق بواحد ليلا، وبالثاني نهارا، وبثالث سرا وبالرابع علانية، فنزلت فيه الاية الکريمة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وَالنَّهَارِ سِرًّا وَعَلَانِيَةً فَلَهُمْ أَجْرُهُمْ عِندَ رَبِّهِمْ وَلَا خَوْفٌ عَلَيْهِمْ وَلَا هُمْ يَحْزَنُونَ</w:t>
      </w:r>
      <w:r>
        <w:rPr>
          <w:rFonts w:eastAsia="Amiri" w:cs="Amiri" w:ascii="Amiri" w:hAnsi="Amiri"/>
          <w:color w:val="111111"/>
          <w:sz w:val="28"/>
          <w:szCs w:val="28"/>
          <w:rtl w:val="true"/>
          <w:lang w:bidi="ar-SA"/>
        </w:rPr>
        <w:t>)</w:t>
      </w:r>
      <w:r>
        <w:rPr>
          <w:rStyle w:val="FootnoteAnchor"/>
          <w:rtl w:val="true"/>
        </w:rPr>
        <w:footnoteReference w:id="556"/>
      </w:r>
      <w:r>
        <w:rPr>
          <w:rFonts w:ascii="IRNazanin" w:hAnsi="IRNazanin" w:eastAsia="IRNazanin"/>
          <w:color w:val="111111"/>
          <w:sz w:val="28"/>
          <w:sz w:val="28"/>
          <w:szCs w:val="28"/>
          <w:rtl w:val="true"/>
          <w:lang w:bidi="fa-IR"/>
        </w:rPr>
        <w:t>هذه بعض البوادر من سخائه وجوده على الضعفاء والفقراء، يقول الشعبي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علي أسخى الناس، کان على الخلق الذي يحبه الله وهو السخاء والجود، 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لسائل قط</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انه 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أقبل و حوله جماعة من أصحابه فقال</w:t>
      </w:r>
      <w:r>
        <w:rPr>
          <w:rFonts w:eastAsia="IRNazanin" w:cs="IRNazanin"/>
          <w:color w:val="111111"/>
          <w:sz w:val="28"/>
          <w:szCs w:val="28"/>
          <w:rtl w:val="true"/>
          <w:lang w:bidi="fa-IR"/>
        </w:rPr>
        <w:t>:</w:t>
      </w:r>
      <w:r>
        <w:rPr>
          <w:rStyle w:val="FootnoteAnchor"/>
          <w:rtl w:val="true"/>
        </w:rPr>
        <w:footnoteReference w:id="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ينظر إلى يوسف في جماله و إلى إبراهيم في سخائه و إلى سليمان في بهجته و إلى داود في قوته فلينظر إلى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أجمع المؤرخون والمترجمون له أنه لم يکن يبغي فيما أنفقه أي غرض من أغراض الدنيا کالجاه والسمعة وذيوع الاسم، فإن ذلک لم يفکر به، وإنما کان يبغي وجه الله تعالى، وما يقربه إليه زلفى</w:t>
      </w:r>
      <w:r>
        <w:rPr>
          <w:rFonts w:eastAsia="IRNazanin" w:cs="IRNazanin"/>
          <w:color w:val="111111"/>
          <w:sz w:val="28"/>
          <w:szCs w:val="28"/>
          <w:rtl w:val="true"/>
          <w:lang w:bidi="fa-IR"/>
        </w:rPr>
        <w:t xml:space="preserve">. </w:t>
      </w:r>
      <w:bookmarkStart w:id="503" w:name="pg7088_58777"/>
    </w:p>
    <w:p>
      <w:pPr>
        <w:pStyle w:val="Heading4"/>
        <w:numPr>
          <w:ilvl w:val="3"/>
          <w:numId w:val="1"/>
        </w:numPr>
        <w:rPr/>
      </w:pPr>
      <w:bookmarkStart w:id="504" w:name="__RefHeading___Toc3462053_372815092"/>
      <w:bookmarkStart w:id="505" w:name="_Toc192"/>
      <w:bookmarkEnd w:id="503"/>
      <w:bookmarkEnd w:id="504"/>
      <w:r>
        <w:rPr>
          <w:rtl w:val="true"/>
        </w:rPr>
        <w:t>عدالته</w:t>
      </w:r>
      <w:bookmarkEnd w:id="505"/>
    </w:p>
    <w:p>
      <w:pPr>
        <w:pStyle w:val="BookText"/>
        <w:rPr/>
      </w:pPr>
      <w:r>
        <w:rPr>
          <w:rFonts w:ascii="IRNazanin" w:hAnsi="IRNazanin" w:eastAsia="IRNazanin"/>
          <w:color w:val="111111"/>
          <w:sz w:val="28"/>
          <w:sz w:val="28"/>
          <w:szCs w:val="28"/>
          <w:rtl w:val="true"/>
          <w:lang w:bidi="fa-IR"/>
        </w:rPr>
        <w:t xml:space="preserve">من الصفات التي تميز بها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العدل، وإيثاره على کل شيء، خصوصا في أيام خلافته، فقد تجرد عن جميع المحسوبيات، واثر رضا الله تعالى ومصلحة الأمة على کل شيء، فهو بحق صوت العدالة الإنسانية</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مقتطفات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صوت العدالة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لجورج جرداق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 هو في الحقيقة والتاريخ واحد، سواء عرفته أم لم تعرفه، فالتاريخ والحقيقة يذعنان بأن له ضميرا حيا وقهارا ، وأبو الشهداء والأحرار، وهو صوت العدالة الإنسانية، وشخصية الشرق الخالدة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العالم، ماذا سيحدث لو جمعت كل قواك وقدراتك وأعطيت الناس في كل زمان عليا بعقله وقلبه ولسانه وذو الفقاره؟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سمعت عن حاكم لم يشبع نفسه برغيف خبز؟ لأن في بلاده من ينام وهو غير شبعان، وهل سمعت عن حاكم لم يلبس الملابس الناعمة؟ لأن في شعبه من يلبس الملابس الخشنة، فهو لم يكنز لنفسه حتى درهما واحدا؟ وأوصى أبنائه وأصحابه أن لا يتبعوا سوى هذه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فحاسب أخاه لأخذه دينارا واحدا غير حقه من بيت المال، وهدد وأمر بمحاكمة حكامه بسبب رغيف خبز أخذوه من غني وأكلوه رشوة؟</w:t>
      </w:r>
    </w:p>
    <w:p>
      <w:pPr>
        <w:pStyle w:val="BookText"/>
        <w:rPr/>
      </w:pPr>
      <w:r>
        <w:rPr>
          <w:rFonts w:ascii="Amiri" w:hAnsi="Amiri" w:eastAsia="Amiri" w:cs="Amiri"/>
          <w:color w:val="111111"/>
          <w:sz w:val="28"/>
          <w:sz w:val="28"/>
          <w:szCs w:val="28"/>
          <w:rtl w:val="true"/>
          <w:lang w:bidi="ar-SA"/>
        </w:rPr>
        <w:t xml:space="preserve">هل عرفت من الخلق أميرا على زمانه ومكانه دانت له كنوز الشرق والغرب يطحن لنفسه فيأكل خبزا يابسا يكسره على ركبتيه، ويرقع خفه بيديه ولا يكتنز من دنياه كثيرا أو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همه ليس إلا أن يكون للمستضعف والمظلوم والفقير نصيرا، ينصفهم من المستغلين والمحتكرين ويمسك عليهم الحياة وكريم العيش، فما يعنيه أن يشبع ويرتوي وينام هانئا وفي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طمع له في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بطون غرثى وأكباد حرى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سألت عن حاكم يحذر أن يأكل خبزا فيشبع في مواطن يكثر فيها من لا عهد لهم بشبع، وأن يلبس ثوبا ناعما وفي أبناء الشعب من يرتدي خشن اللباس ، وأن يقتني درهما وفي الناس فقر وحاجة ، ويوصي أبناءه وأنصاره ألا يسيروا مع نفوسهم غير هذه السيرة، ثم يقاضي أخاه لمكان دينار طلبه من مال الشعب من غير بلاء، ويقاضي أعوانه ومبايعيه وولاته من أجل رغيف يأكلونه في رشوة من 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عرفت إماما لدين يوصي ولاته بمثل هذا القول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إما أخ لك في الدين وإما نظير لك في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أعطهم من عفوك وصفحك مثل الذي تحب أن يعطيك الله من عفوه وصفحه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وسواء لدى الحقيقة والتاريخ أعرفت هذا العظيم أم لم تعرفه، فالتاريخ والحقيقة يشهدان أنه الضمير العملاق الشهيد أبو الشهداء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وفي ابيات رائعة يمدح الشاعر المسيحي جورج جرداق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 بي عارض الخطب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وصماني من عنا الدهر الم</w:t>
      </w:r>
    </w:p>
    <w:p>
      <w:pPr>
        <w:pStyle w:val="BookText"/>
        <w:rPr/>
      </w:pPr>
      <w:r>
        <w:rPr>
          <w:rFonts w:ascii="Amiri" w:hAnsi="Amiri" w:eastAsia="Amiri" w:cs="Amiri"/>
          <w:color w:val="111111"/>
          <w:sz w:val="28"/>
          <w:sz w:val="28"/>
          <w:szCs w:val="28"/>
          <w:rtl w:val="true"/>
          <w:lang w:bidi="ar-SA"/>
        </w:rPr>
        <w:t>رحت اشكو لعلي علتي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ملجأ من كل هم</w:t>
      </w:r>
    </w:p>
    <w:p>
      <w:pPr>
        <w:pStyle w:val="BookText"/>
        <w:rPr/>
      </w:pPr>
      <w:r>
        <w:rPr>
          <w:rFonts w:ascii="Amiri" w:hAnsi="Amiri" w:eastAsia="Amiri" w:cs="Amiri"/>
          <w:color w:val="111111"/>
          <w:sz w:val="28"/>
          <w:sz w:val="28"/>
          <w:szCs w:val="28"/>
          <w:rtl w:val="true"/>
          <w:lang w:bidi="ar-SA"/>
        </w:rPr>
        <w:t>وانادي الحق في اعلامه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علم الحق الاشم</w:t>
      </w:r>
    </w:p>
    <w:p>
      <w:pPr>
        <w:pStyle w:val="BookText"/>
        <w:rPr/>
      </w:pPr>
      <w:r>
        <w:rPr>
          <w:rFonts w:ascii="Amiri" w:hAnsi="Amiri" w:eastAsia="Amiri" w:cs="Amiri"/>
          <w:color w:val="111111"/>
          <w:sz w:val="28"/>
          <w:sz w:val="28"/>
          <w:szCs w:val="28"/>
          <w:rtl w:val="true"/>
          <w:lang w:bidi="ar-SA"/>
        </w:rPr>
        <w:t>فهو للظالم رعد قاصف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للمظلوم فينا معتصم</w:t>
      </w:r>
    </w:p>
    <w:p>
      <w:pPr>
        <w:pStyle w:val="BookText"/>
        <w:rPr/>
      </w:pPr>
      <w:r>
        <w:rPr>
          <w:rFonts w:ascii="Amiri" w:hAnsi="Amiri" w:eastAsia="Amiri" w:cs="Amiri"/>
          <w:color w:val="111111"/>
          <w:sz w:val="28"/>
          <w:sz w:val="28"/>
          <w:szCs w:val="28"/>
          <w:rtl w:val="true"/>
          <w:lang w:bidi="ar-SA"/>
        </w:rPr>
        <w:t xml:space="preserve">وهو للعدل حمى قد صانه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فذ وسيف وقلم</w:t>
      </w:r>
    </w:p>
    <w:p>
      <w:pPr>
        <w:pStyle w:val="BookText"/>
        <w:rPr/>
      </w:pPr>
      <w:r>
        <w:rPr>
          <w:rFonts w:ascii="IRNazanin" w:hAnsi="IRNazanin" w:eastAsia="IRNazanin"/>
          <w:color w:val="111111"/>
          <w:sz w:val="28"/>
          <w:sz w:val="28"/>
          <w:szCs w:val="28"/>
          <w:rtl w:val="true"/>
          <w:lang w:bidi="fa-IR"/>
        </w:rPr>
        <w:t>من لأوطان بها العسف طغى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ولأرض فوقها الفقر جثم</w:t>
      </w:r>
    </w:p>
    <w:p>
      <w:pPr>
        <w:pStyle w:val="BookText"/>
        <w:rPr/>
      </w:pPr>
      <w:r>
        <w:rPr>
          <w:rFonts w:ascii="Amiri" w:hAnsi="Amiri" w:eastAsia="Amiri" w:cs="Amiri"/>
          <w:color w:val="111111"/>
          <w:sz w:val="28"/>
          <w:sz w:val="28"/>
          <w:szCs w:val="28"/>
          <w:rtl w:val="true"/>
          <w:lang w:bidi="ar-SA"/>
        </w:rPr>
        <w:t xml:space="preserve">غير نهج عادل في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الحيف اذا الحيف حكم</w:t>
      </w:r>
    </w:p>
    <w:p>
      <w:pPr>
        <w:pStyle w:val="BookText"/>
        <w:rPr/>
      </w:pPr>
      <w:r>
        <w:rPr>
          <w:rFonts w:ascii="IRNazanin" w:hAnsi="IRNazanin" w:eastAsia="IRNazanin"/>
          <w:color w:val="111111"/>
          <w:sz w:val="28"/>
          <w:sz w:val="28"/>
          <w:szCs w:val="28"/>
          <w:rtl w:val="true"/>
          <w:lang w:bidi="fa-IR"/>
        </w:rPr>
        <w:t>نقلا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الإمامين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ورائد نهضتها الإصلاحية في جميع </w:t>
      </w:r>
    </w:p>
    <w:p>
      <w:pPr>
        <w:pStyle w:val="BookText"/>
        <w:rPr/>
      </w:pPr>
      <w:r>
        <w:rPr>
          <w:rFonts w:ascii="IRNazanin" w:hAnsi="IRNazanin" w:eastAsia="IRNazanin"/>
          <w:color w:val="111111"/>
          <w:sz w:val="28"/>
          <w:sz w:val="28"/>
          <w:szCs w:val="28"/>
          <w:rtl w:val="true"/>
          <w:lang w:bidi="fa-IR"/>
        </w:rPr>
        <w:t xml:space="preserve">الأحقاب و لقد تجرد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جميع المحسوبيات فلم يقم لها أي وزن وأخلص للحق والعدل کأعظم ما يکون الإخلاص، فالقريب والبعيد سواء في ميزانه لقد احتاط کأشد ما يکون الاحتياط في أموال الدولة، فلم يؤثر بشيء منها نفسه وأهل بيته، وحمل نفسه رهقا وشدة</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ومن صنوف عدله الباهر أنه نزل ضيف عند احد اولاده، فاستقرض رطلا من العسل من قنبر خازن بيت المال، فلما قام الإمام بتقسيم العسل على المسلمين وجد زقا منها ناقصا، فسأل قنبر عن ذلک، فأخبره بالأمر، فاستدعى ولده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حملک على أن تأخذ منه قبل 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ولده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أليس لنا فيه حق، فإذا أخذناه رددناه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الإمام لولده بلطف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فداک أبوک، وإن کان لک فيه حق، فليس لک أن تنتفع بحقک قبل أن ينتفع المسلمون بحقوقهم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دفع إلى قنبر درهما،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به أجود عسل تقدر عليه، فاشترى قنبر العسل، ووضعه الإمام في الزق وشده</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جيء له بمال من أصفهان فقسمه أسباعا على أهل الکوفة وكان أهل الكوفة مقسمون علی سبع اقسام، ووجد فيها رغيفا فکسره سبعة کسر</w:t>
      </w:r>
      <w:r>
        <w:rPr>
          <w:rStyle w:val="FootnoteAnchor"/>
          <w:rtl w:val="true"/>
        </w:rPr>
        <w:footnoteReference w:id="562"/>
      </w:r>
      <w:r>
        <w:rPr>
          <w:rFonts w:ascii="IRNazanin" w:hAnsi="IRNazanin" w:eastAsia="IRNazanin"/>
          <w:color w:val="111111"/>
          <w:sz w:val="28"/>
          <w:sz w:val="28"/>
          <w:szCs w:val="28"/>
          <w:rtl w:val="true"/>
          <w:lang w:bidi="fa-IR"/>
        </w:rPr>
        <w:t xml:space="preserve">، </w:t>
      </w:r>
      <w:bookmarkStart w:id="506" w:name="pg7088_58781"/>
    </w:p>
    <w:p>
      <w:pPr>
        <w:pStyle w:val="BookText"/>
        <w:rPr/>
      </w:pPr>
      <w:bookmarkEnd w:id="506"/>
      <w:r>
        <w:rPr>
          <w:rFonts w:ascii="IRNazanin" w:hAnsi="IRNazanin" w:eastAsia="IRNazanin"/>
          <w:color w:val="111111"/>
          <w:sz w:val="28"/>
          <w:sz w:val="28"/>
          <w:szCs w:val="28"/>
          <w:rtl w:val="true"/>
          <w:lang w:bidi="fa-IR"/>
        </w:rPr>
        <w:t>وقسمه على زعماء هؤلاء الأسباع</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هذا هو العدل الذي جعله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أساسا لدولته ليسير عليها حکام المسلمين من بعده إلا أنهم شذوا وابتعدوا عن سيرته، وناقضوه، فأنفقوا أموال المسلمين على شهواتهم وملذاتهم، وأسرفوا في ذلک إلى حد بعيد</w:t>
      </w:r>
      <w:r>
        <w:rPr>
          <w:rFonts w:eastAsia="IRNazanin" w:cs="IRNazanin"/>
          <w:color w:val="111111"/>
          <w:sz w:val="28"/>
          <w:szCs w:val="28"/>
          <w:rtl w:val="true"/>
          <w:lang w:bidi="fa-IR"/>
        </w:rPr>
        <w:t>.</w:t>
      </w:r>
      <w:r>
        <w:rPr>
          <w:rStyle w:val="FootnoteAnchor"/>
          <w:rtl w:val="true"/>
        </w:rPr>
        <w:footnoteReference w:id="564"/>
      </w:r>
    </w:p>
    <w:p>
      <w:pPr>
        <w:pStyle w:val="Heading4"/>
        <w:numPr>
          <w:ilvl w:val="3"/>
          <w:numId w:val="1"/>
        </w:numPr>
        <w:rPr/>
      </w:pPr>
      <w:bookmarkStart w:id="507" w:name="__RefHeading___Toc3462055_372815092"/>
      <w:bookmarkStart w:id="508" w:name="_Toc193"/>
      <w:bookmarkEnd w:id="507"/>
      <w:r>
        <w:rPr>
          <w:rtl w:val="true"/>
        </w:rPr>
        <w:t>حلمه</w:t>
      </w:r>
      <w:bookmarkEnd w:id="508"/>
    </w:p>
    <w:p>
      <w:pPr>
        <w:pStyle w:val="BookText"/>
        <w:rPr/>
      </w:pPr>
      <w:r>
        <w:rPr>
          <w:rFonts w:ascii="IRNazanin" w:hAnsi="IRNazanin" w:eastAsia="IRNazanin"/>
          <w:color w:val="111111"/>
          <w:sz w:val="28"/>
          <w:sz w:val="28"/>
          <w:szCs w:val="28"/>
          <w:rtl w:val="true"/>
          <w:lang w:bidi="fa-IR"/>
        </w:rPr>
        <w:t>نقلا عن مناقب ابن شهر اشوب</w:t>
      </w:r>
      <w:r>
        <w:rPr>
          <w:rFonts w:eastAsia="IRNazanin" w:cs="IRNazanin"/>
          <w:color w:val="111111"/>
          <w:sz w:val="28"/>
          <w:szCs w:val="28"/>
          <w:rtl w:val="true"/>
          <w:lang w:bidi="fa-IR"/>
        </w:rPr>
        <w:t>:</w:t>
      </w:r>
      <w:r>
        <w:rPr>
          <w:rStyle w:val="FootnoteAnchor"/>
          <w:rtl w:val="true"/>
        </w:rPr>
        <w:footnoteReference w:id="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بأصحاب التمر فإذا هو بجارية تبکي فقال يا جارية ما يبکيک فقال بعثني مولاي بدرهم فابتعت من هذا تمرا فأتيتهم به فلم يرضوه فلما أتيته به أبى أن يقبله قال يا عبد الله إنها خادم و ليس لها أمر فاردد إليها درهمها و خذ التمر فقام إليه الرجل فلکزه</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فقال الناس هذا أمير المؤمنين فربا الرجل و اصفر و أخذ التمر و رد إليها درهمها ثم قال يا أمير المؤمنين ارض عني فقال ما أرضاني عنک إن أصلحت أمرک و في فضائل أحمد إذا وفيت الناس حقوقهم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له مرارا فلم يجبه فخرج فوجده على باب البيت فقال ما حملک على ترک إجابتي قال کسلت عن إجابتک و أمنت عقوبتک فقال الحمد لله الذي جعلني ممن تأمنه خلقه امض فأنت حر لوجه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الصبح فقال ابن الکواء من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أُوحِيَ إِلَيْک وَإِلَى الَّذِينَ مِن قَبْلِک لَئِنْ أَشْرَکتَ لَيَحْبَطَنَّ عَمَلُک وَلَتَکونَنَّ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فأنصت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تعظيما للقرآن حتى فرغ من الآية ثم عاد في قراءته ثم أعاد ابن الکواء الآية فأنصت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ثم قرأ ثم أعاد ابن الکواء فأنصت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 وَلَا يَسْتَخِفَّنَّک الَّذِينَ لَا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أتم السورة و رکع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جاءه أبو هريرة و کان يکلم فيه و أسمعه في اليوم الماضي</w:t>
      </w:r>
      <w:r>
        <w:rPr>
          <w:rStyle w:val="FootnoteAnchor"/>
          <w:rtl w:val="true"/>
        </w:rPr>
        <w:footnoteReference w:id="567"/>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سأله </w:t>
      </w:r>
    </w:p>
    <w:p>
      <w:pPr>
        <w:pStyle w:val="BookText"/>
        <w:rPr/>
      </w:pPr>
      <w:r>
        <w:rPr>
          <w:rFonts w:ascii="IRNazanin" w:hAnsi="IRNazanin" w:eastAsia="IRNazanin"/>
          <w:color w:val="111111"/>
          <w:sz w:val="28"/>
          <w:sz w:val="28"/>
          <w:szCs w:val="28"/>
          <w:rtl w:val="true"/>
          <w:lang w:bidi="fa-IR"/>
        </w:rPr>
        <w:t>حوائجه فقضاها فعاتبه أصحابه على ذلک فقال إني لأستحيي أن يغلب جهله علمي و ذنبه عفوي و مسألته جودي</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و أسر مالک الأشتر يوم الجمل مروان بن الحکم فعاتبه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أطلقه</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و قالت عائشة يوم الجمل ملکت فأسجح</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فجهزها أحسن الجهاز و بعث معها بتسعين امرأة أو سبعين و استأمنت لعبد الله بن الزبير على لسان محمد بن أبي بکر فآمنه و آمن معه سائر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جي‌ء بموسى بن طلحة بن عبيد الله فقال له قل أستغفر الله و أتوب إليه ثلاث مرات و خلى سبيله و قال اذهب حيث شئت و ما وجدت لک في عسکرنا من سلاح أو کراع فخذه و اتق الله فيما تستقبله من أمرک و اجلس في بيتک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ضرب علي طلحة العبدري برکه فکبر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لعلي ما منعک أن تجهز عليه قال إن ابن عمي ناشدني الله و الرحم حين انکشفت عورته فاستحييته</w:t>
      </w:r>
      <w:r>
        <w:rPr>
          <w:rFonts w:eastAsia="IRNazanin" w:cs="IRNazanin"/>
          <w:color w:val="111111"/>
          <w:sz w:val="28"/>
          <w:szCs w:val="28"/>
          <w:rtl w:val="true"/>
          <w:lang w:bidi="fa-IR"/>
        </w:rPr>
        <w:t>.</w:t>
      </w:r>
      <w:r>
        <w:rPr>
          <w:rStyle w:val="FootnoteAnchor"/>
          <w:rtl w:val="true"/>
        </w:rPr>
        <w:footnoteReference w:id="571"/>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أدرک عمرو بن عبد ود لم يضربه فوقعوا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عنه حذيفة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يا حذيفة فإن عليا سيذکر سبب وقفته ثم إنه ضربه فلما جاء سأله النبي </w:t>
      </w:r>
      <w:bookmarkStart w:id="509" w:name="pg7088_58785"/>
    </w:p>
    <w:p>
      <w:pPr>
        <w:pStyle w:val="BookText"/>
        <w:rPr/>
      </w:pPr>
      <w:bookmarkEnd w:id="509"/>
      <w:r>
        <w:rPr>
          <w:rFonts w:ascii="IRNazanin" w:hAnsi="IRNazanin" w:eastAsia="IRNazanin"/>
          <w:color w:val="111111"/>
          <w:sz w:val="28"/>
          <w:sz w:val="28"/>
          <w:szCs w:val="28"/>
          <w:rtl w:val="true"/>
          <w:lang w:bidi="fa-IR"/>
        </w:rPr>
        <w:t>عن ذلک فقال قد کان شتم أمي و تفل في وجهي فخشيت أن أضربه لحظ نفسي فترکته حتى سکن ما بي ثم قتلته في الله</w:t>
      </w:r>
      <w:r>
        <w:rPr>
          <w:rFonts w:eastAsia="IRNazanin" w:cs="IRNazanin"/>
          <w:color w:val="111111"/>
          <w:sz w:val="28"/>
          <w:szCs w:val="28"/>
          <w:rtl w:val="true"/>
          <w:lang w:bidi="fa-IR"/>
        </w:rPr>
        <w:t>»</w:t>
      </w:r>
      <w:r>
        <w:rPr>
          <w:rStyle w:val="FootnoteAnchor"/>
          <w:rtl w:val="true"/>
        </w:rPr>
        <w:footnoteReference w:id="572"/>
      </w:r>
    </w:p>
    <w:p>
      <w:pPr>
        <w:pStyle w:val="Heading4"/>
        <w:numPr>
          <w:ilvl w:val="3"/>
          <w:numId w:val="1"/>
        </w:numPr>
        <w:rPr/>
      </w:pPr>
      <w:bookmarkStart w:id="510" w:name="__RefHeading___Toc3462057_372815092"/>
      <w:bookmarkStart w:id="511" w:name="_Toc194"/>
      <w:bookmarkEnd w:id="510"/>
      <w:r>
        <w:rPr>
          <w:rtl w:val="true"/>
        </w:rPr>
        <w:t>نعي</w:t>
      </w:r>
      <w:bookmarkEnd w:id="511"/>
    </w:p>
    <w:p>
      <w:pPr>
        <w:pStyle w:val="BookText"/>
        <w:rPr/>
      </w:pPr>
      <w:r>
        <w:rPr>
          <w:rFonts w:ascii="IRNazanin" w:hAnsi="IRNazanin" w:eastAsia="IRNazanin"/>
          <w:color w:val="111111"/>
          <w:sz w:val="28"/>
          <w:sz w:val="28"/>
          <w:szCs w:val="28"/>
          <w:rtl w:val="true"/>
          <w:lang w:bidi="fa-IR"/>
        </w:rPr>
        <w:t>قال الأصبغ 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ضرب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الضربة التي مات فيها، کنا عنده ليلا فأغمي عليه فأفاق فنظر إلينا،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يجلسکم؟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حبک يا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والذي أنزل التوراة على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والإنجيل على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والزبور على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والفرقان على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يحبني عبد إلا راني حيث يسره، ولا يبغضني عبد إلا راني حيث يکرهه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أني أضرب في ليلة تسع عشرة من شهر رمضان في الليلة التي مات فيها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وأموت في ليلة إحدى وعشرين تمضي من شهر رمضان، في الليلة التي رفع فيها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والذي لا إله إلا هو فيها وفي هذه الليلة</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عن حبيب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مرضه الذي قبض فيه، فحل عن جراحته،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جرحک هذا بشيء وما بک من بأس،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 أنا والله مفارقکم الساعة،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فبکيت عند ذلک وبکت أم کلثوم وکانت قاعدة عنده،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يبکيک يا بنية؟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يا أبه أنک تفارقنا الساعة، فبکيت،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لا تبکين، فوالله لو ترين ما يرى أبوک ما بکيت قال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الذي ترى يا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حبيب أرى ملائکة السماء والنبيين بعضهم في أثر بعض وقوفا إلى أن يتلقوني، وهذا أخي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عندي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فإن أمامک خير لک مما أنت فيه</w:t>
      </w:r>
      <w:r>
        <w:rPr>
          <w:rFonts w:eastAsia="IRNazanin" w:cs="IRNazanin"/>
          <w:color w:val="111111"/>
          <w:sz w:val="28"/>
          <w:szCs w:val="28"/>
          <w:rtl w:val="true"/>
          <w:lang w:bidi="fa-IR"/>
        </w:rPr>
        <w:t>.</w:t>
      </w:r>
      <w:r>
        <w:rPr>
          <w:rStyle w:val="FootnoteAnchor"/>
          <w:rtl w:val="true"/>
        </w:rPr>
        <w:footnoteReference w:id="574"/>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أرسلوا خلف أثير بن عمرو، وهو الجراح الکبير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فأمرهم فذبحوا شاة وشقوا بطنها، فاستخرج عرقا من رأة حارة فنفخه ووضعه في جرح رأس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وأمهله هنية ثم جذبه وقد تکلل عليه من الدماغ ومال للخضرة من شدة 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الجراح عنه فاخرس عن جوابه وتلجلج وطأطأ برأسه إلى الأرض، و قال یا علی اعهد عهدک فاختنقوا بالعبرة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ولما يقدروا أن يرفعوا أصواتهم مخافة ان </w:t>
      </w:r>
    </w:p>
    <w:p>
      <w:pPr>
        <w:pStyle w:val="BookText"/>
        <w:rPr/>
      </w:pPr>
      <w:r>
        <w:rPr>
          <w:rFonts w:ascii="IRNazanin" w:hAnsi="IRNazanin" w:eastAsia="IRNazanin"/>
          <w:color w:val="111111"/>
          <w:sz w:val="28"/>
          <w:sz w:val="28"/>
          <w:szCs w:val="28"/>
          <w:rtl w:val="true"/>
          <w:lang w:bidi="fa-IR"/>
        </w:rPr>
        <w:t xml:space="preserve">يضطرب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فوضعوا رؤوسهم بين رکبهم ينشجون نشيجا خفيا، إلا الأصبغ بن نباته فإنه لم يملک نفسه فشرق بعبرته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ولدي أبو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له تقدم حتى أجلسه عنده ثم نادى أين ابنتي العقيلة زينب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تقدمي ثم أخذ يد العقيلة وضعها بيد أبي الفضل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أمانتي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ولسان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وناده عله العباس الکفو وناده العقيله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 ايدهه بيده وغده المدمع يسيله</w:t>
      </w:r>
    </w:p>
    <w:p>
      <w:pPr>
        <w:pStyle w:val="BookText"/>
        <w:rPr/>
      </w:pPr>
      <w:r>
        <w:rPr>
          <w:rFonts w:ascii="IRNazanin" w:hAnsi="IRNazanin" w:eastAsia="IRNazanin"/>
          <w:color w:val="111111"/>
          <w:sz w:val="28"/>
          <w:sz w:val="28"/>
          <w:szCs w:val="28"/>
          <w:rtl w:val="true"/>
          <w:lang w:bidi="fa-IR"/>
        </w:rPr>
        <w:t>گله انت ظعن اوديعتي هاذي کفيله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 صدره بيده ابن الوصي وحامي الحمية</w:t>
      </w:r>
    </w:p>
    <w:p>
      <w:pPr>
        <w:pStyle w:val="BookText"/>
        <w:rPr/>
      </w:pPr>
      <w:r>
        <w:rPr>
          <w:rFonts w:ascii="IRNazanin" w:hAnsi="IRNazanin" w:eastAsia="IRNazanin"/>
          <w:color w:val="111111"/>
          <w:sz w:val="28"/>
          <w:sz w:val="28"/>
          <w:szCs w:val="28"/>
          <w:rtl w:val="true"/>
          <w:lang w:bidi="fa-IR"/>
        </w:rPr>
        <w:t>کافل أنه يا والدي ظعن الوديعه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 وياهه الطيحتي جنب الشريعه</w:t>
      </w:r>
    </w:p>
    <w:p>
      <w:pPr>
        <w:pStyle w:val="BookText"/>
        <w:rPr/>
      </w:pPr>
      <w:r>
        <w:rPr>
          <w:rFonts w:ascii="IRNazanin" w:hAnsi="IRNazanin" w:eastAsia="IRNazanin"/>
          <w:color w:val="111111"/>
          <w:sz w:val="28"/>
          <w:sz w:val="28"/>
          <w:szCs w:val="28"/>
          <w:rtl w:val="true"/>
          <w:lang w:bidi="fa-IR"/>
        </w:rPr>
        <w:t>ينفضخ راسي ابعمد واکفوفي گطيعه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الحرم مو حالتي تصعب عليه</w:t>
      </w:r>
    </w:p>
    <w:p>
      <w:pPr>
        <w:pStyle w:val="BookText"/>
        <w:rPr/>
      </w:pPr>
      <w:r>
        <w:rPr>
          <w:rFonts w:ascii="IRNazanin" w:hAnsi="IRNazanin" w:eastAsia="IRNazanin"/>
          <w:color w:val="111111"/>
          <w:sz w:val="28"/>
          <w:sz w:val="28"/>
          <w:szCs w:val="28"/>
          <w:rtl w:val="true"/>
          <w:lang w:bidi="fa-IR"/>
        </w:rPr>
        <w:t>وحگ جدها النبي الهادي وياهه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جودي الضيم مامرهه وياهه</w:t>
      </w:r>
    </w:p>
    <w:p>
      <w:pPr>
        <w:pStyle w:val="BookText"/>
        <w:rPr/>
      </w:pPr>
      <w:r>
        <w:rPr>
          <w:rFonts w:ascii="IRNazanin" w:hAnsi="IRNazanin" w:eastAsia="IRNazanin"/>
          <w:color w:val="111111"/>
          <w:sz w:val="28"/>
          <w:sz w:val="28"/>
          <w:szCs w:val="28"/>
          <w:rtl w:val="true"/>
          <w:lang w:bidi="fa-IR"/>
        </w:rPr>
        <w:t>حدي الکطعت اچفوفي وياهه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اتعذرني لو طحت فوﮒ الوطيه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العباس نادى معليا ذاک الندا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أبتاه يا روح المکارم والهدى</w:t>
      </w:r>
    </w:p>
    <w:p>
      <w:pPr>
        <w:pStyle w:val="BookText"/>
        <w:rPr/>
      </w:pPr>
      <w:r>
        <w:rPr>
          <w:rFonts w:ascii="IRNazanin" w:hAnsi="IRNazanin" w:eastAsia="IRNazanin"/>
          <w:color w:val="111111"/>
          <w:sz w:val="28"/>
          <w:sz w:val="28"/>
          <w:szCs w:val="28"/>
          <w:rtl w:val="true"/>
          <w:lang w:bidi="fa-IR"/>
        </w:rPr>
        <w:t>أنا للعقيلة کافل في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لخيامها عهدا فلا تدنو العدى</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عذري إذا وافاني محتوم القضا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بعمود حقد حين يرديني الردى </w:t>
      </w:r>
      <w:bookmarkStart w:id="512" w:name="pg7088_58789"/>
    </w:p>
    <w:p>
      <w:pPr>
        <w:pStyle w:val="Heading3"/>
        <w:numPr>
          <w:ilvl w:val="2"/>
          <w:numId w:val="1"/>
        </w:numPr>
        <w:rPr/>
      </w:pPr>
      <w:bookmarkStart w:id="513" w:name="__RefHeading___Toc3462059_372815092"/>
      <w:bookmarkStart w:id="514" w:name="_Toc195"/>
      <w:bookmarkEnd w:id="512"/>
      <w:bookmarkEnd w:id="513"/>
      <w:r>
        <w:rPr>
          <w:rtl w:val="true"/>
        </w:rPr>
        <w:t xml:space="preserve">الليلة الحادية والعشرون </w:t>
      </w:r>
      <w:r>
        <w:rPr>
          <w:rtl w:val="true"/>
        </w:rPr>
        <w:t>(</w:t>
      </w:r>
      <w:r>
        <w:rPr>
          <w:rtl w:val="true"/>
        </w:rPr>
        <w:t>المجلس الثاني</w:t>
      </w:r>
      <w:r>
        <w:rPr>
          <w:rtl w:val="true"/>
        </w:rPr>
        <w:t>)</w:t>
      </w:r>
      <w:bookmarkEnd w:id="514"/>
    </w:p>
    <w:p>
      <w:pPr>
        <w:pStyle w:val="Heading4"/>
        <w:numPr>
          <w:ilvl w:val="3"/>
          <w:numId w:val="1"/>
        </w:numPr>
        <w:rPr/>
      </w:pPr>
      <w:bookmarkStart w:id="515" w:name="__RefHeading___Toc3462061_372815092"/>
      <w:bookmarkStart w:id="516" w:name="_Toc196"/>
      <w:bookmarkEnd w:id="515"/>
      <w:r>
        <w:rPr>
          <w:rtl w:val="true"/>
        </w:rPr>
        <w:t>اشارة</w:t>
      </w:r>
      <w:bookmarkEnd w:id="516"/>
    </w:p>
    <w:p>
      <w:pPr>
        <w:pStyle w:val="BookText"/>
        <w:rPr/>
      </w:pPr>
      <w:r>
        <w:rPr>
          <w:rFonts w:ascii="IRNazanin" w:hAnsi="IRNazanin" w:eastAsia="IRNazanin"/>
          <w:color w:val="111111"/>
          <w:sz w:val="28"/>
          <w:sz w:val="28"/>
          <w:szCs w:val="28"/>
          <w:rtl w:val="true"/>
          <w:lang w:bidi="fa-IR"/>
        </w:rPr>
        <w:t>بسم الله الرحمن الرحیم و الحمدلله رب العالمین و الصلاة و السلام علی اشرف الخلق اجمعین ابالقاسم محمد و علی ال بیته الطیبن الطاهرین المعصومین المظلومین لاسیما بقیة الله فی ارضه صاحب الزمان عجل الله فرجه الشریف و العنة علی اعدائهم اجمعین الی ابد الابدین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الله علیک یا ابا الحسن یا علی ابن ابی طالب یا امیر المؤمنین، صلی الله علیک یا سید الوصیین، صلی الله علیک یا اول الناس اسلاما و اقدمهم ایمانا یا علی، صلی الله علیک یا اخ الرسول و یا زوج البتول یا ابا السبطین حسن و حسین یا صاحب البیعتین ایها الضارب بالسیفین و الطاعن بالرمحین، صلی الله علیک یا مصلی القبلتین، صلی الله علیک فارس بدر و احد و حنین لعن الله من ظلمک و لعن الله من شارک بظلمک و لعن الله من سمع بظلمک فرضی به، صلی الله علیک یا اسد الله الغالب یا علی ابن ابی طالب صلی الله علیک یا شهید المحراب و یا داحی الباب صلی الله علیک یا ابا تراب صلی الله علیک یا ابا المساکین و الارامل و الایتام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سلم لمن سالمک و حرب لمن حاربک، موال لمن والاک و معاد لمن عاداک و ابرء الی الله من اعداک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مالها طعم بعدک یا علی صرنا یتاما یا علی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وين شايل ياعلي هالليله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صاحت الايتام کله دخيله</w:t>
      </w:r>
    </w:p>
    <w:p>
      <w:pPr>
        <w:pStyle w:val="BookText"/>
        <w:rPr/>
      </w:pPr>
      <w:r>
        <w:rPr>
          <w:rFonts w:ascii="IRNazanin" w:hAnsi="IRNazanin" w:eastAsia="IRNazanin"/>
          <w:color w:val="111111"/>
          <w:sz w:val="28"/>
          <w:sz w:val="28"/>
          <w:szCs w:val="28"/>
          <w:rtl w:val="true"/>
          <w:lang w:bidi="fa-IR"/>
        </w:rPr>
        <w:t xml:space="preserve">دخلت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اللیلة علی ابیها اتگله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یا 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يومين إله المحراب خالي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بويه بعیونة وحشه الليالي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یا علی یا 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 الصخر ونة الوالي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عسن لا گرب يومک يغالي</w:t>
      </w:r>
    </w:p>
    <w:p>
      <w:pPr>
        <w:pStyle w:val="Heading4"/>
        <w:numPr>
          <w:ilvl w:val="3"/>
          <w:numId w:val="1"/>
        </w:numPr>
        <w:rPr/>
      </w:pPr>
      <w:bookmarkStart w:id="517" w:name="__RefHeading___Toc3462063_372815092"/>
      <w:bookmarkStart w:id="518" w:name="_Toc197"/>
      <w:bookmarkEnd w:id="517"/>
      <w:r>
        <w:rPr>
          <w:rtl w:val="true"/>
        </w:rPr>
        <w:t>عبادته</w:t>
      </w:r>
      <w:bookmarkEnd w:id="518"/>
    </w:p>
    <w:p>
      <w:pPr>
        <w:pStyle w:val="BookText"/>
        <w:rPr/>
      </w:pPr>
      <w:r>
        <w:rPr>
          <w:rFonts w:ascii="IRNazanin" w:hAnsi="IRNazanin" w:eastAsia="IRNazanin"/>
          <w:color w:val="111111"/>
          <w:sz w:val="28"/>
          <w:sz w:val="28"/>
          <w:szCs w:val="28"/>
          <w:rtl w:val="true"/>
          <w:lang w:bidi="fa-IR"/>
        </w:rPr>
        <w:t xml:space="preserve">روى المؤرخون صورا مذهلة عن عبادة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تعالى، فقد رووا أنه حينما کان في أشد الأهوال وأعنفها في صفين کان يقيم الصلاة في وسط المعرکة وسهام الأعداء تأخذه يمينا وشمالا</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وقد بلغ في محافظته على النوافل خصوصا صلاة الليل</w:t>
      </w:r>
      <w:r>
        <w:rPr>
          <w:rStyle w:val="FootnoteAnchor"/>
          <w:rtl w:val="true"/>
        </w:rPr>
        <w:footnoteReference w:id="576"/>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مبلغا لم يکن </w:t>
      </w:r>
    </w:p>
    <w:p>
      <w:pPr>
        <w:pStyle w:val="BookText"/>
        <w:rPr/>
      </w:pPr>
      <w:r>
        <w:rPr>
          <w:rFonts w:ascii="IRNazanin" w:hAnsi="IRNazanin" w:eastAsia="IRNazanin"/>
          <w:color w:val="111111"/>
          <w:sz w:val="28"/>
          <w:sz w:val="28"/>
          <w:szCs w:val="28"/>
          <w:rtl w:val="true"/>
          <w:lang w:bidi="fa-IR"/>
        </w:rPr>
        <w:t>يترکها أبدا، حتى إنه في حرب صفين في ليلة الهرير</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فرش نطعا وأخذ يصلي</w:t>
      </w:r>
      <w:r>
        <w:rPr>
          <w:rStyle w:val="FootnoteAnchor"/>
          <w:rtl w:val="true"/>
        </w:rPr>
        <w:footnoteReference w:id="57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والسهام تتساقط عن يمينه وشماله حتى أتمها و سمع رجل من التابعين أنس بن مالک يقول نزلت هذه الآية في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مَنْ هُوَ قَانِتٌ آنَاءَ اللَّيْلِ سَاجِدًا وَقَائِمًا يَحْذَرُ الآخِرَةَ وَيَرْجُو رَحْمَةَ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الرجل فأتيت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لأنظر إلى عبادته فأشهد بالله لقد أتيته وقت المغرب فوجدته يصلي بأصحابه المغرب فلما فرغ منها جلس في التعقيب إلى أن قام إلى عشاء الآخرة ثم دخل منزله فدخلت معه فوجدته طول الليل يصلي و يقرأ القرآن إلى أن طلع الفجر ثم جدد وضوءه و خرج إلى المسجد و صلى بالناس صلاة الفجر ثم جلس في التعقيب إلى أن طلعت الشمس ثم قصده الناس فجعل يختصم إليه رجلان فإذا فرغا قاما و اختصم آخران إلى أن قام إلى صلاة الظهر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فجدد لصلاة الظهر وضوءه ثم صلى بأصحابه الظهر ثم قعد في التعقيب إلى أن صلى بهم العصر ثم أتاه الناس فجعل يقوم رجلان و يقعد آخران يقضي بينهم و يفتيهم إلى أن غابت الشمس فخرجت و أنا أقول أشهد بالله أن هذه الآية نزلت فيه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ثبت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يصلي في کل ليلة ألف رکعة، ولقد کان يغشى عليه بعض الليالي خوفا من الله وخشيته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الدرداء أعبد الناس </w:t>
      </w:r>
      <w:bookmarkStart w:id="519" w:name="pg7088_58793"/>
    </w:p>
    <w:p>
      <w:pPr>
        <w:pStyle w:val="BookText"/>
        <w:rPr/>
      </w:pPr>
      <w:bookmarkEnd w:id="519"/>
      <w:r>
        <w:rPr>
          <w:rFonts w:ascii="IRNazanin" w:hAnsi="IRNazanin" w:eastAsia="IRNazanin"/>
          <w:color w:val="111111"/>
          <w:sz w:val="28"/>
          <w:sz w:val="28"/>
          <w:szCs w:val="28"/>
          <w:rtl w:val="true"/>
          <w:lang w:bidi="fa-IR"/>
        </w:rPr>
        <w:t>علي بن أبي طالب قال له کیف؟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یناجی الله بصوت حزين و نغمة شجية في موضع خال من الناس ثم اکثر في البکاء فلم أسمع له حسا فقلت غلب عليه النوم أوقظه لصلاة الفجر فأتيته فإذا هو کالخشبة الملقاة فحرکته فلم يتحرک فقلت إنا لله و إنا إليه راجعون مات و الله علي بن أبي طالب قال فأتيت منزله مسرعا أنعاه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 فاطمة فقالت هي و الله الغشية التي تأخذه من خشية الله تعالى ثم أتوه بماء فنضحوه على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فأفاق</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و روی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دخل على أبيه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هو قد بلغ من العبادة ما لم يبلغه أحد فرآه قد اصفر لونه من السهر و رمدت عيناه من البکاء و دبرت جبهته من السجود و ورمت ساقاه من القيام في الصلاة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أملک حين رأيته بتلک الحال من البکاء فبکيت رحمة له و إذا هو يفکر فالتفت إلي بعد هنيئة من دخولي فقال يا بني أعطني بعض تلک الصحف التي فيها عبادة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الصحف هو الکتاب الضغیر و کانه کان عند الائمة کتاب فیه وصف عبادات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فأعطيته فقرأ منها يسيرا ثم ترکها من يده تضجرا و قال من يقوى على عبادة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هکذا کانت عبادته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أذهلت العقول وحيرتها</w:t>
      </w:r>
      <w:r>
        <w:rPr>
          <w:rFonts w:eastAsia="IRNazanin" w:cs="IRNazanin"/>
          <w:color w:val="111111"/>
          <w:sz w:val="28"/>
          <w:szCs w:val="28"/>
          <w:rtl w:val="true"/>
          <w:lang w:bidi="fa-IR"/>
        </w:rPr>
        <w:t>.</w:t>
      </w:r>
      <w:r>
        <w:rPr>
          <w:rStyle w:val="FootnoteAnchor"/>
          <w:rtl w:val="true"/>
        </w:rPr>
        <w:footnoteReference w:id="581"/>
      </w:r>
    </w:p>
    <w:p>
      <w:pPr>
        <w:pStyle w:val="Heading4"/>
        <w:numPr>
          <w:ilvl w:val="3"/>
          <w:numId w:val="1"/>
        </w:numPr>
        <w:rPr/>
      </w:pPr>
      <w:bookmarkStart w:id="520" w:name="__RefHeading___Toc3462065_372815092"/>
      <w:bookmarkStart w:id="521" w:name="_Toc198"/>
      <w:bookmarkEnd w:id="520"/>
      <w:r>
        <w:rPr>
          <w:rtl w:val="true"/>
        </w:rPr>
        <w:t>حفظه لأموال الناس</w:t>
      </w:r>
      <w:bookmarkEnd w:id="521"/>
    </w:p>
    <w:p>
      <w:pPr>
        <w:pStyle w:val="BookText"/>
        <w:rPr/>
      </w:pPr>
      <w:r>
        <w:rPr>
          <w:rFonts w:ascii="IRNazanin" w:hAnsi="IRNazanin" w:eastAsia="IRNazanin"/>
          <w:color w:val="111111"/>
          <w:sz w:val="28"/>
          <w:sz w:val="28"/>
          <w:szCs w:val="28"/>
          <w:rtl w:val="true"/>
          <w:lang w:bidi="fa-IR"/>
        </w:rPr>
        <w:t xml:space="preserve">لقد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حريصا على أموال المسلمين دقيقا في صرفها ولم يستأثر منها بشيء لنفسه ويذکر المؤرخون حوادث رائعة في هذا المجال منها</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روى هارون بن عنترة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بالخورنق</w:t>
      </w:r>
      <w:r>
        <w:rPr>
          <w:rStyle w:val="FootnoteAnchor"/>
          <w:rtl w:val="true"/>
        </w:rPr>
        <w:footnoteReference w:id="58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وهو يرعد تحت سمل</w:t>
      </w:r>
      <w:r>
        <w:rPr>
          <w:rStyle w:val="FootnoteAnchor"/>
          <w:rtl w:val="true"/>
        </w:rPr>
        <w:footnoteReference w:id="584"/>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قطيفة،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 الله قد جعل لک ولأهل بيتک في هذا المال ما يتنعم، </w:t>
      </w:r>
    </w:p>
    <w:p>
      <w:pPr>
        <w:pStyle w:val="BookText"/>
        <w:rPr/>
      </w:pPr>
      <w:r>
        <w:rPr>
          <w:rFonts w:ascii="IRNazanin" w:hAnsi="IRNazanin" w:eastAsia="IRNazanin"/>
          <w:color w:val="111111"/>
          <w:sz w:val="28"/>
          <w:sz w:val="28"/>
          <w:szCs w:val="28"/>
          <w:rtl w:val="true"/>
          <w:lang w:bidi="fa-IR"/>
        </w:rPr>
        <w:t>وأنت تصنع بنفسک ما تصنع؟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أرزؤکم</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من مالکم شيئا، وإنها لقطيفتي التي خرجت بها من منزلي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و روی ان</w:t>
      </w:r>
      <w:r>
        <w:rPr>
          <w:rFonts w:eastAsia="IRNazanin" w:cs="IRNazanin"/>
          <w:color w:val="111111"/>
          <w:sz w:val="28"/>
          <w:szCs w:val="28"/>
          <w:rtl w:val="true"/>
          <w:lang w:bidi="fa-IR"/>
        </w:rPr>
        <w:t>:</w:t>
      </w:r>
      <w:r>
        <w:rPr>
          <w:rStyle w:val="FootnoteAnchor"/>
          <w:rtl w:val="true"/>
        </w:rPr>
        <w:footnoteReference w:id="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أعطاه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الخادم في بعض الليالي قطيفة فأنکر دفأها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قال ما هذا الدفئ الذی فیه اللیلة و انا 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ما هذه فقال الخادم هذه من قطف الصدقة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بیت المال و من الزکوات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ازالها عن بدنه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أصردتمونا</w:t>
      </w:r>
      <w:r>
        <w:rPr>
          <w:rStyle w:val="FootnoteAnchor"/>
          <w:rtl w:val="true"/>
        </w:rPr>
        <w:footnoteReference w:id="5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ابردوتنا بعد ان کنت تعودت علی دفئ القطیفة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بقية ليلتنا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فانظر یا اخی شدت ورعه، حاکم لا یملک بطانیة و لحاف لیدفئ بها نفسه و لا یملک حتی قوت لیلته لیتعشی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على منبر الکوفة من يشتري مني سيفي هذا و لو أن لي قوت ليلة ما بعته و غلة صدقته</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تشتمل حينئذ على أربعين ألف دينار في کل سنة</w:t>
      </w:r>
      <w:r>
        <w:rPr>
          <w:rFonts w:eastAsia="IRNazanin" w:cs="IRNazanin"/>
          <w:color w:val="111111"/>
          <w:sz w:val="28"/>
          <w:szCs w:val="28"/>
          <w:rtl w:val="true"/>
          <w:lang w:bidi="fa-IR"/>
        </w:rPr>
        <w:t>»</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و هو يخطب معاشر الناس إني تقلدت أمرکم هذا فو الله ما حليت منه بقليل و لا کثير إلا قارورة من دهن طيب أهداها إلي دهقان من بعض النواحي</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 xml:space="preserve">وقال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بلادکم بأسمالي هذه، ورحلي وراحلتي ها هي، فإن أنا خرجت من بلادکم بغير ما دخلت فإنني من الخائنين</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الرواة أن الإمام في أيام خلافته لم يکن عنده قيمة ثلاثة دراهم ليشتري بها إزارا أو ما يحتاج إليه، ثم يدخل بيت المال فيقسم کل ما فيه على الناس، ثم يصلي فيه،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أخرجني منه کما دخلته</w:t>
      </w:r>
      <w:r>
        <w:rPr>
          <w:rFonts w:eastAsia="IRNazanin" w:cs="IRNazanin"/>
          <w:color w:val="111111"/>
          <w:sz w:val="28"/>
          <w:szCs w:val="28"/>
          <w:rtl w:val="true"/>
          <w:lang w:bidi="fa-IR"/>
        </w:rPr>
        <w:t>»</w:t>
      </w:r>
      <w:r>
        <w:rPr>
          <w:rStyle w:val="FootnoteAnchor"/>
          <w:rtl w:val="true"/>
        </w:rPr>
        <w:footnoteReference w:id="594"/>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بعض العمال أيضا حمل إليه في جملة الجباية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الجباية أخذ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حبات من اللؤلؤ فسلمها إلى بلال و هو </w:t>
      </w:r>
      <w:bookmarkStart w:id="522" w:name="pg7088_58798"/>
    </w:p>
    <w:p>
      <w:pPr>
        <w:pStyle w:val="BookText"/>
        <w:rPr/>
      </w:pPr>
      <w:bookmarkEnd w:id="522"/>
      <w:r>
        <w:rPr>
          <w:rFonts w:ascii="IRNazanin" w:hAnsi="IRNazanin" w:eastAsia="IRNazanin"/>
          <w:color w:val="111111"/>
          <w:sz w:val="28"/>
          <w:sz w:val="28"/>
          <w:szCs w:val="28"/>
          <w:rtl w:val="true"/>
          <w:lang w:bidi="fa-IR"/>
        </w:rPr>
        <w:t xml:space="preserve">خازنه على بيت المال إلى أن ينضاف إليها غيرها و يفرقها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یقسمها علی اصحاب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إلى منزله فوجد في أذن إحدى بناته الأصاغر حبة من تلک الحبات فلما رآها اتهمها بالسرقة فقبض على يدها و قال و الله لئن وجب عليک حد لأقيمن فيک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يا أمير المؤمنين إن بلالا أعارنيها ليفرحني بها إلى أن تفرق مع أخواتها فجذبها إلى بلال جذبا عنيفا و هو مغضب فسأله عن صدق قولها فقال هو کما ذکرت يا أمير المؤمنين فقال و الله لا وليت لي عمارة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ممنوع علیک تولیت ای منصب حکومي مادمت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خلى يد الجارية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الشريف الرضي صاحب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الصحيح أن صاحب هذه القصة کان ابن أبي رافع و هو الذي کان على بيت ماله</w:t>
      </w:r>
      <w:r>
        <w:rPr>
          <w:rFonts w:eastAsia="IRNazanin" w:cs="IRNazanin"/>
          <w:color w:val="111111"/>
          <w:sz w:val="28"/>
          <w:szCs w:val="28"/>
          <w:rtl w:val="true"/>
          <w:lang w:bidi="fa-IR"/>
        </w:rPr>
        <w:t>.»</w:t>
      </w:r>
      <w:r>
        <w:rPr>
          <w:rStyle w:val="FootnoteAnchor"/>
          <w:rtl w:val="true"/>
        </w:rPr>
        <w:footnoteReference w:id="595"/>
      </w:r>
    </w:p>
    <w:p>
      <w:pPr>
        <w:pStyle w:val="Heading4"/>
        <w:numPr>
          <w:ilvl w:val="3"/>
          <w:numId w:val="1"/>
        </w:numPr>
        <w:rPr/>
      </w:pPr>
      <w:bookmarkStart w:id="523" w:name="__RefHeading___Toc3462067_372815092"/>
      <w:bookmarkStart w:id="524" w:name="_Toc199"/>
      <w:bookmarkEnd w:id="523"/>
      <w:r>
        <w:rPr>
          <w:rtl w:val="true"/>
        </w:rPr>
        <w:t xml:space="preserve">حلم الإمام علي </w:t>
      </w:r>
      <w:r>
        <w:rPr>
          <w:rtl w:val="true"/>
        </w:rPr>
        <w:t>(</w:t>
      </w:r>
      <w:r>
        <w:rPr>
          <w:rtl w:val="true"/>
        </w:rPr>
        <w:t>علیه السلام</w:t>
      </w:r>
      <w:r>
        <w:rPr>
          <w:rtl w:val="true"/>
        </w:rPr>
        <w:t>)</w:t>
      </w:r>
      <w:bookmarkEnd w:id="524"/>
    </w:p>
    <w:p>
      <w:pPr>
        <w:pStyle w:val="BookText"/>
        <w:rPr/>
      </w:pPr>
      <w:r>
        <w:rPr>
          <w:rFonts w:ascii="IRNazanin" w:hAnsi="IRNazanin" w:eastAsia="IRNazanin"/>
          <w:color w:val="111111"/>
          <w:sz w:val="28"/>
          <w:sz w:val="28"/>
          <w:szCs w:val="28"/>
          <w:rtl w:val="true"/>
          <w:lang w:bidi="fa-IR"/>
        </w:rPr>
        <w:t xml:space="preserve">کان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أحلم الناس، ومن أکثرهم کظما لغيظه، فلم يثأر من أي أحد اعتدى عليه أو أساء إليه، وإنما کان يقابلهم بالصفح، شذرات من حلمه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 له فلم يجبه، ثم دعاه مرة ثانية وثالثة فلم يجبه، فقام إليه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حملک على ترک إجابتي؟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عليه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کسلت عن إجابتک، وأمنت عقوبتک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فامتلأ قلب الإمام سرورا،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جعلني ممن يأمنه خلقه، إمض فأنت حر لوجه الله تعالى</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قصده أبو هريرة، وکان معروفا بانحرافه عنه، فسأله حاجة فقضاها له، فعاتبه بعض أصحابه على ذلک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لأستحي أن يغلب جهله حلمي، وذنبه عفوي، ومسألته جودي</w:t>
      </w:r>
      <w:r>
        <w:rPr>
          <w:rFonts w:eastAsia="IRNazanin" w:cs="IRNazanin"/>
          <w:color w:val="111111"/>
          <w:sz w:val="28"/>
          <w:szCs w:val="28"/>
          <w:rtl w:val="true"/>
          <w:lang w:bidi="fa-IR"/>
        </w:rPr>
        <w:t>»</w:t>
      </w:r>
      <w:r>
        <w:rPr>
          <w:rStyle w:val="FootnoteAnchor"/>
          <w:rtl w:val="true"/>
        </w:rPr>
        <w:footnoteReference w:id="598"/>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عبد الله بن الزبير يشتمه على رؤوس الأشهاد، وخطب يوم البصرة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أتاکم الوغد اللئيم علي بن أبي طالب، وکان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زال الزبير رجلا منا أهل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البيت حتى شب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ظفر به يوم الجمل صفح عنه،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فلا أرينک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يزد على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من عظيم حلمه أنه ظفر بعائشة بعد فشلها في حرب الجمل، ومعها مروان بن الحکم، وعبد الله بن الزبير، وغيرهما من الحاقدين عليه، الذين أشعلوا نار الحرب، وأعلنوا التمرد والعصيان المسلح على حکومته، وجهز عائشة جهازا حسنا، فبعث معها إلى المدينة عشرين امرأة من نساء عبد القيس عممهن بالعمائم، وقلدهن بالسيوف، فلما کانت ببعض الطريق ذکرته بما لا يجوز أن يذکر به وتأففت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ستري برجاله وجنده الذين وکلهم بي، فلما وصلت المدينة ألقى النساء عمائمهن وقلن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نحن نسوة وهکذا کانت سيرته الصفح والإحسان ليقلع نزعات الحقد والشر من نفوسهم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وحاربه أهل البصرة وضربوا وجهه ووجوه أولاده بالسيوف وشتموه ولعنوه، فلما ظفر بهم رفع السيف عنهم، ونادى مناديه في أقطار 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يتبع مول، ولا يجهز على جريح، ولا يقتل مستأسر، ومن ألقى سلاحه فهو امن، ومن تحيز إلى عسکر الإمام فهو امن، ولم يأخذ أثقالهم، ولا سبى ذراريهم، ولا غنم شيئا من أموالهم، ولو شاء أن يفعل کل ذلک لفعل، ولکنه أبى ألا الصفح والعفو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عظيم حلمه وصفحه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معاوية لما زحف لحرب الإمام واستولى على الماء اعتبر ذلک أول الظفر، فلما جاء الإمام مع جيشه وجد حوض الفرات قد احتلته جيوش معاوية، فطلب منهم أن يسمحوا لجيشه بالتزود من الماء،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ولا قطرة حتى تموت ظمأ کما مات ابن عفان، فلما رأى ذلک أمر جيشه باحتلال الفرات، فاحتلته قواته وملکوا الماء، وسار أصحاب معاوية في البيداء لا ماء لهم، فقال أصحاب الإمام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إمنعهم الماء يا أمير المؤمنين کما منعوک، ولا تسقهم منه قطرة واحدة، واقتلهم بسيوف العطش، وخذهم قبضا بالأيدي، فلا حاجة لک في الحرب</w:t>
      </w:r>
      <w:r>
        <w:rPr>
          <w:rFonts w:eastAsia="IRNazanin" w:cs="IRNazanin"/>
          <w:color w:val="111111"/>
          <w:sz w:val="28"/>
          <w:szCs w:val="28"/>
          <w:rtl w:val="true"/>
          <w:lang w:bidi="fa-IR"/>
        </w:rPr>
        <w:t>.</w:t>
      </w:r>
      <w:r>
        <w:rPr>
          <w:rStyle w:val="FootnoteAnchor"/>
          <w:rtl w:val="true"/>
        </w:rPr>
        <w:footnoteReference w:id="599"/>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والله لا أکافئهم بمثل فعلهم، أفسحوا لهم عن الشريعة </w:t>
      </w:r>
      <w:bookmarkStart w:id="525" w:name="pg7088_58802"/>
    </w:p>
    <w:p>
      <w:pPr>
        <w:pStyle w:val="BookText"/>
        <w:rPr/>
      </w:pPr>
      <w:bookmarkEnd w:id="525"/>
      <w:r>
        <w:rPr>
          <w:rFonts w:ascii="IRNazanin" w:hAnsi="IRNazanin" w:eastAsia="IRNazanin"/>
          <w:color w:val="111111"/>
          <w:sz w:val="28"/>
          <w:sz w:val="28"/>
          <w:szCs w:val="28"/>
          <w:rtl w:val="true"/>
          <w:lang w:bidi="fa-IR"/>
        </w:rPr>
        <w:t>ففي حد السيف ما يغني عن ذلک</w:t>
      </w:r>
      <w:r>
        <w:rPr>
          <w:rFonts w:eastAsia="IRNazanin" w:cs="IRNazanin"/>
          <w:color w:val="111111"/>
          <w:sz w:val="28"/>
          <w:szCs w:val="28"/>
          <w:rtl w:val="true"/>
          <w:lang w:bidi="fa-IR"/>
        </w:rPr>
        <w:t>»</w:t>
      </w:r>
      <w:r>
        <w:rPr>
          <w:rStyle w:val="FootnoteAnchor"/>
          <w:rtl w:val="true"/>
        </w:rPr>
        <w:footnoteReference w:id="600"/>
      </w:r>
    </w:p>
    <w:p>
      <w:pPr>
        <w:pStyle w:val="Heading4"/>
        <w:numPr>
          <w:ilvl w:val="3"/>
          <w:numId w:val="1"/>
        </w:numPr>
        <w:rPr/>
      </w:pPr>
      <w:bookmarkStart w:id="526" w:name="__RefHeading___Toc3462069_372815092"/>
      <w:bookmarkStart w:id="527" w:name="_Toc200"/>
      <w:bookmarkEnd w:id="526"/>
      <w:r>
        <w:rPr>
          <w:rtl w:val="true"/>
        </w:rPr>
        <w:t>إجابته للدعوة</w:t>
      </w:r>
      <w:bookmarkEnd w:id="527"/>
    </w:p>
    <w:p>
      <w:pPr>
        <w:pStyle w:val="BookText"/>
        <w:rPr/>
      </w:pPr>
      <w:r>
        <w:rPr>
          <w:rFonts w:ascii="IRNazanin" w:hAnsi="IRNazanin" w:eastAsia="IRNazanin"/>
          <w:color w:val="111111"/>
          <w:sz w:val="28"/>
          <w:sz w:val="28"/>
          <w:szCs w:val="28"/>
          <w:rtl w:val="true"/>
          <w:lang w:bidi="fa-IR"/>
        </w:rPr>
        <w:t xml:space="preserve">ومن معالي أخلاق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دعي لتناول الطعام أجاب إلى ذلک خصوصا إذا دعاه فقير، وينقل لنا التأريخ أن رجلا دعا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الطعام،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نأتيک على ألا تتکلف ما ليس عندک، ولا تدخر عنا ما عندک</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الإخوان من تکلف له</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وهذا من محاسن الاداب، ومن أروع صور الشرف، وسمو الذات</w:t>
      </w:r>
      <w:r>
        <w:rPr>
          <w:rFonts w:eastAsia="IRNazanin" w:cs="IRNazanin"/>
          <w:color w:val="111111"/>
          <w:sz w:val="28"/>
          <w:szCs w:val="28"/>
          <w:rtl w:val="true"/>
          <w:lang w:bidi="fa-IR"/>
        </w:rPr>
        <w:t xml:space="preserve">. </w:t>
      </w:r>
      <w:r>
        <w:rPr>
          <w:rStyle w:val="FootnoteAnchor"/>
          <w:rtl w:val="true"/>
        </w:rPr>
        <w:footnoteReference w:id="603"/>
      </w:r>
    </w:p>
    <w:p>
      <w:pPr>
        <w:pStyle w:val="Heading4"/>
        <w:numPr>
          <w:ilvl w:val="3"/>
          <w:numId w:val="1"/>
        </w:numPr>
        <w:rPr/>
      </w:pPr>
      <w:bookmarkStart w:id="528" w:name="__RefHeading___Toc3462071_372815092"/>
      <w:bookmarkStart w:id="529" w:name="_Toc201"/>
      <w:bookmarkEnd w:id="528"/>
      <w:r>
        <w:rPr>
          <w:rtl w:val="true"/>
        </w:rPr>
        <w:t xml:space="preserve">سعة علوم الإمام علی </w:t>
      </w:r>
      <w:r>
        <w:rPr>
          <w:rtl w:val="true"/>
        </w:rPr>
        <w:t>(</w:t>
      </w:r>
      <w:r>
        <w:rPr>
          <w:rtl w:val="true"/>
        </w:rPr>
        <w:t>علیه السلام</w:t>
      </w:r>
      <w:r>
        <w:rPr>
          <w:rtl w:val="true"/>
        </w:rPr>
        <w:t>)</w:t>
      </w:r>
      <w:bookmarkEnd w:id="52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أجمع الرواة على اختلاف ميولهم وأهوائهم على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أوسع المسلمين علما، وأکثرهم فقها، وأنه لا يماثله أحد من فهو باب مدينة علم رسول الله، وقد تحدث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سعة علومه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جلس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الخلافة وبايعه الناس، خرج إلى المسجد متعمما بعمامة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لابسا بردة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منتعلا نعل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متقلدا سيف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المنبر، فجلس عليه متمکنا، ثم شبک بين أصابعه، فوضعها أسفل بطنه،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معشر الناس، سلوني قبل أن تفقدوني، هذا سفط العلم، هذا لعاب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ما زقني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زقا زقا، سلوني فإن عندي علم الأولين والاخرين، أما والله لو ثنيت لي وسادة، فجلست عليها، لأفتيت أهل التوراة بتوراتهم حتى تنطق التوراة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علي ما کذب، لقد أفتاکم بما أنزل الله في، وأفتيت أهل الإنجيل بإنجيلهم حتى ينطق الإنجيل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علي ما کذب، لقد أفتاکم بما أنزل الله في، وأفتيت أهل القرآن بقرانهم حتى ينطق القرآن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علي ما کذب، لقد أفتاکم بما أنزل الله في، وأنتم تتلون القرآن ليلا ونهارا، فهل فيکم أحد يعلم ما نزل فيه؟ ولولا اية في کتاب الله عزوجل لأخبرتکم بما کان وبما يکون، وبما هو کائن إلى يوم القيامة، وهي هذه الاية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يَمْحُو اللَّهُ مَا يَشَاءُ وَيُثْبِتُ وَعِنْدَهُ أُمُّ الْکتَابِ</w:t>
      </w:r>
      <w:r>
        <w:rPr>
          <w:rFonts w:eastAsia="IRNazanin" w:cs="IRNazanin"/>
          <w:color w:val="111111"/>
          <w:sz w:val="28"/>
          <w:szCs w:val="28"/>
          <w:rtl w:val="true"/>
          <w:lang w:bidi="fa-IR"/>
        </w:rPr>
        <w:t xml:space="preserve">) ". </w:t>
      </w:r>
      <w:bookmarkStart w:id="530" w:name="pg7088_58804"/>
    </w:p>
    <w:p>
      <w:pPr>
        <w:pStyle w:val="BookText"/>
        <w:rPr/>
      </w:pPr>
      <w:bookmarkEnd w:id="530"/>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أن تفقدوني، فوالذي فلق الحبة وبرأ النسمة، لو سألتموني عن أية اية، في ليل أنزلت، أو في نهار أنزلت، مکيها ومدنيها، سفريها وحضريها، ناسخها ومنسوخها، ومحکمها ومتشابهها، وتأويلها وتنزيلها، إلا أخبرتکم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إليه رجل يقال له ذعلب، وکان ذرب اللسان، بليغا في الخطب، شجاع القلب،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ارتقى ابن أبي طالب مرقاة صعبة، لأخجلنه اليوم لکم في مسألتي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هل رأيت ربک؟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ويلک يا ذعلب لم أکن بالذي أعبد ربا لم 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فکيف رأيته؟ صفه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ويلک لم تره العيون بمشاهدة الابصار، ولکن رأته القلوب بحقائق الايمان، ويلک يا ذعلب، إن ربي لا يوصف بالعبد ولا بالحرکة ولا بالسکون، ولا بقيام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بجيئة ولا بذهاب، لطيف اللطافة لا يوصف باللطف، عظيم العظمة لا يوصف بالعظم، کبير الکبرياء لا يوصف بالکبر، جليل الجلالة لا يوصف بالغلظ، رؤوف الرحمة لا يوصف بالرقة، مؤمن لا بعبادة، مدرک لا بمجسة</w:t>
      </w:r>
      <w:r>
        <w:rPr>
          <w:rStyle w:val="FootnoteAnchor"/>
          <w:rtl w:val="true"/>
        </w:rPr>
        <w:footnoteReference w:id="60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قائل لا بلفظ، هو في الأشياء على غير ممازجة، خارج منها على غير مباينة، فوق کل شيء ولا يقال شيء فوقه، أمام کل شيء ولا يقال له أمام داخل في الأشياء لا کشيء في شيء داخل، وخارج منها لا کشيء من شيء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ذعلب مغشيا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ما سمعت بمثل هذا الجواب، والله لا عدت إلى مثلها</w:t>
      </w:r>
      <w:r>
        <w:rPr>
          <w:rFonts w:eastAsia="IRNazanin" w:cs="IRNazanin"/>
          <w:color w:val="111111"/>
          <w:sz w:val="28"/>
          <w:szCs w:val="28"/>
          <w:rtl w:val="true"/>
          <w:lang w:bidi="fa-IR"/>
        </w:rPr>
        <w:t>.»</w:t>
      </w:r>
      <w:r>
        <w:rPr>
          <w:rStyle w:val="FootnoteAnchor"/>
          <w:rtl w:val="true"/>
        </w:rPr>
        <w:footnoteReference w:id="605"/>
      </w:r>
    </w:p>
    <w:p>
      <w:pPr>
        <w:pStyle w:val="Heading4"/>
        <w:numPr>
          <w:ilvl w:val="3"/>
          <w:numId w:val="1"/>
        </w:numPr>
        <w:rPr/>
      </w:pPr>
      <w:bookmarkStart w:id="531" w:name="__RefHeading___Toc3462073_372815092"/>
      <w:bookmarkStart w:id="532" w:name="_Toc202"/>
      <w:bookmarkEnd w:id="531"/>
      <w:r>
        <w:rPr>
          <w:rtl w:val="true"/>
        </w:rPr>
        <w:t xml:space="preserve">علوم علي بن ابى طالب </w:t>
      </w:r>
      <w:r>
        <w:rPr>
          <w:rtl w:val="true"/>
        </w:rPr>
        <w:t>(</w:t>
      </w:r>
      <w:r>
        <w:rPr>
          <w:rtl w:val="true"/>
        </w:rPr>
        <w:t>علیه السلام</w:t>
      </w:r>
      <w:r>
        <w:rPr>
          <w:rtl w:val="true"/>
        </w:rPr>
        <w:t>)</w:t>
      </w:r>
      <w:bookmarkEnd w:id="53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نذکر بضع روايات واردة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العلوم المختلفة، کشاهد على المدعى و ليست للحصر</w:t>
      </w:r>
      <w:r>
        <w:rPr>
          <w:rFonts w:eastAsia="IRNazanin" w:cs="IRNazanin"/>
          <w:color w:val="111111"/>
          <w:sz w:val="28"/>
          <w:szCs w:val="28"/>
          <w:rtl w:val="true"/>
          <w:lang w:bidi="fa-IR"/>
        </w:rPr>
        <w:t>:</w:t>
      </w:r>
      <w:r>
        <w:rPr>
          <w:rStyle w:val="FootnoteAnchor"/>
          <w:rtl w:val="true"/>
        </w:rPr>
        <w:footnoteReference w:id="606"/>
      </w:r>
      <w:bookmarkStart w:id="533" w:name="pg7088_58806"/>
    </w:p>
    <w:p>
      <w:pPr>
        <w:pStyle w:val="Heading4"/>
        <w:numPr>
          <w:ilvl w:val="3"/>
          <w:numId w:val="1"/>
        </w:numPr>
        <w:rPr/>
      </w:pPr>
      <w:bookmarkStart w:id="534" w:name="__RefHeading___Toc3462075_372815092"/>
      <w:bookmarkStart w:id="535" w:name="_Toc203"/>
      <w:bookmarkEnd w:id="533"/>
      <w:bookmarkEnd w:id="534"/>
      <w:r>
        <w:rPr>
          <w:rtl w:val="true"/>
        </w:rPr>
        <w:t>علوم الهيئة و الفلک</w:t>
      </w:r>
      <w:bookmarkEnd w:id="535"/>
    </w:p>
    <w:p>
      <w:pPr>
        <w:pStyle w:val="BookText"/>
        <w:rPr/>
      </w:pPr>
      <w:r>
        <w:rPr>
          <w:rFonts w:ascii="Amiri" w:hAnsi="Amiri" w:eastAsia="Amiri" w:cs="Amiri"/>
          <w:color w:val="111111"/>
          <w:sz w:val="28"/>
          <w:sz w:val="28"/>
          <w:szCs w:val="28"/>
          <w:rtl w:val="true"/>
          <w:lang w:bidi="ar-SA"/>
        </w:rPr>
        <w:t>قال محمد بن طلحة الشافعي</w:t>
      </w:r>
      <w:r>
        <w:rPr>
          <w:rFonts w:eastAsia="Amiri" w:cs="Amiri" w:ascii="Amiri" w:hAnsi="Amiri"/>
          <w:color w:val="111111"/>
          <w:sz w:val="28"/>
          <w:szCs w:val="28"/>
          <w:rtl w:val="true"/>
          <w:lang w:bidi="ar-SA"/>
        </w:rPr>
        <w:t>:</w:t>
      </w:r>
      <w:r>
        <w:rPr>
          <w:rStyle w:val="FootnoteAnchor"/>
          <w:rtl w:val="true"/>
        </w:rPr>
        <w:footnoteReference w:id="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عن طرق السماوات فاني أعرف بها من طرق الأرض</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قال النبهاني</w:t>
      </w:r>
      <w:r>
        <w:rPr>
          <w:rFonts w:eastAsia="Amiri" w:cs="Amiri" w:ascii="Amiri" w:hAnsi="Amiri"/>
          <w:color w:val="111111"/>
          <w:sz w:val="28"/>
          <w:szCs w:val="28"/>
          <w:rtl w:val="true"/>
          <w:lang w:bidi="ar-SA"/>
        </w:rPr>
        <w:t>:</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الحافظ، محب الدين ابن النجار في تاريخ بغداد، عن ابن المعتمر مسلم ابن اوس، و حارثة بن قدامة السعدي، انهما حضرا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يخطب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قبل أن تفقدوني فاني لا اسأل عن شي‌ء دون العرش الا اخبرت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محمد زنجي الاسفزاري البخاري قال</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ما شئتم دون العرش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القندوزي</w:t>
      </w:r>
      <w:r>
        <w:rPr>
          <w:rFonts w:eastAsia="Amiri" w:cs="Amiri" w:ascii="Amiri" w:hAnsi="Amiri"/>
          <w:color w:val="111111"/>
          <w:sz w:val="28"/>
          <w:szCs w:val="28"/>
          <w:rtl w:val="true"/>
          <w:lang w:bidi="ar-SA"/>
        </w:rPr>
        <w:t>:</w:t>
      </w:r>
      <w:r>
        <w:rPr>
          <w:rStyle w:val="FootnoteAnchor"/>
          <w:rtl w:val="true"/>
        </w:rPr>
        <w:footnoteReference w:id="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قبل أن تفقدوني، فأنا بطرق السماء أعلم مني بطرق الأرض قبل ان تشغر برجلها فتنة تطأ في حطامها و تذهب بأحلام قومها</w:t>
      </w:r>
      <w:r>
        <w:rPr>
          <w:rFonts w:eastAsia="IRNazanin" w:cs="IRNazanin"/>
          <w:color w:val="111111"/>
          <w:sz w:val="28"/>
          <w:szCs w:val="28"/>
          <w:rtl w:val="true"/>
          <w:lang w:bidi="fa-IR"/>
        </w:rPr>
        <w:t>»</w:t>
      </w:r>
    </w:p>
    <w:p>
      <w:pPr>
        <w:pStyle w:val="Heading4"/>
        <w:numPr>
          <w:ilvl w:val="3"/>
          <w:numId w:val="1"/>
        </w:numPr>
        <w:rPr/>
      </w:pPr>
      <w:bookmarkStart w:id="536" w:name="__RefHeading___Toc3462077_372815092"/>
      <w:bookmarkStart w:id="537" w:name="_Toc204"/>
      <w:bookmarkEnd w:id="536"/>
      <w:r>
        <w:rPr>
          <w:rtl w:val="true"/>
        </w:rPr>
        <w:t>علم التفسير</w:t>
      </w:r>
      <w:bookmarkEnd w:id="537"/>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القران نزل على سبعة احرف ما منها حرف الا و له ظهر و بطن، و ان علي بن ابي طالب عنده علم الظاهر و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القندوزي</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أيضا، أخذ بيدي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فخرج بي الى البقيع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يا ابن عباس فقرأت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فتکلم في أسرار الباء الى بزوغ الفجر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النبهاني</w:t>
      </w:r>
      <w:r>
        <w:rPr>
          <w:rFonts w:eastAsia="Amiri" w:cs="Amiri" w:ascii="Amiri" w:hAnsi="Amiri"/>
          <w:color w:val="111111"/>
          <w:sz w:val="28"/>
          <w:szCs w:val="28"/>
          <w:rtl w:val="true"/>
          <w:lang w:bidi="ar-SA"/>
        </w:rPr>
        <w:t>:</w:t>
      </w:r>
      <w:r>
        <w:rPr>
          <w:rStyle w:val="FootnoteAnchor"/>
          <w:rtl w:val="true"/>
        </w:rPr>
        <w:footnoteReference w:id="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اذا صليت العشاء الاخرة فالحق الجبانة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فصليت و لحقته و کانت ليلة مقمرة، قال،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تفسير الألف من الحمد؟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في تفسيرها ساعة تامة ثم قال ما تفسير الحاء من الحمد؟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اعلم، فتکلم فيها ساعة تامة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تفسير الميم من الحمد؟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في تفسيرها ساعة تامة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تفسير الدال من </w:t>
      </w:r>
      <w:bookmarkStart w:id="538" w:name="pg7088_58808"/>
    </w:p>
    <w:p>
      <w:pPr>
        <w:pStyle w:val="BookText"/>
        <w:rPr/>
      </w:pPr>
      <w:bookmarkEnd w:id="538"/>
      <w:r>
        <w:rPr>
          <w:rFonts w:ascii="IRNazanin" w:hAnsi="IRNazanin" w:eastAsia="IRNazanin"/>
          <w:color w:val="111111"/>
          <w:sz w:val="28"/>
          <w:sz w:val="28"/>
          <w:szCs w:val="28"/>
          <w:rtl w:val="true"/>
          <w:lang w:bidi="fa-IR"/>
        </w:rPr>
        <w:t>الحمد؟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ادري فتکلم فيها الى ان بزغ عمود الفجر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ابن عباس الى منزلک فتأهب لفرضک فقمت و قد وعيت ما قال، ثم تفکرت فاذا علمي بالقران في علم علي کالقرارة في المثعنجر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الصغير و المثعنجر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Style w:val="FootnoteAnchor"/>
          <w:rtl w:val="true"/>
        </w:rPr>
        <w:footnoteReference w:id="6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العلوم علم تفسير القران، و عنه أخذ و منه فرع، و اذا رجعت الى کتب التفسير علمت صحة ذلک، لأن اکثره عنه و عن عبد الله بن عباس، و قد علم الناس حال ابن عباس في ملازمته له و انقطاعه اليه، و انه تلميذه و خريجه و قيل له أين علمک من علم ابن عمک؟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کنسبة قطرة من المطر الى البحر المحيط</w:t>
      </w:r>
      <w:r>
        <w:rPr>
          <w:rFonts w:eastAsia="IRNazanin" w:cs="IRNazanin"/>
          <w:color w:val="111111"/>
          <w:sz w:val="28"/>
          <w:szCs w:val="28"/>
          <w:rtl w:val="true"/>
          <w:lang w:bidi="fa-IR"/>
        </w:rPr>
        <w:t>.»</w:t>
      </w:r>
    </w:p>
    <w:p>
      <w:pPr>
        <w:pStyle w:val="Heading4"/>
        <w:numPr>
          <w:ilvl w:val="3"/>
          <w:numId w:val="1"/>
        </w:numPr>
        <w:rPr/>
      </w:pPr>
      <w:bookmarkStart w:id="539" w:name="__RefHeading___Toc3462079_372815092"/>
      <w:bookmarkStart w:id="540" w:name="_Toc205"/>
      <w:bookmarkEnd w:id="539"/>
      <w:r>
        <w:rPr>
          <w:rtl w:val="true"/>
        </w:rPr>
        <w:t>علم قراءة القرآن</w:t>
      </w:r>
      <w:bookmarkEnd w:id="540"/>
    </w:p>
    <w:p>
      <w:pPr>
        <w:pStyle w:val="BookText"/>
        <w:rPr/>
      </w:pPr>
      <w:r>
        <w:rPr>
          <w:rFonts w:ascii="Amiri" w:hAnsi="Amiri" w:eastAsia="Amiri" w:cs="Amiri"/>
          <w:color w:val="111111"/>
          <w:sz w:val="28"/>
          <w:sz w:val="28"/>
          <w:szCs w:val="28"/>
          <w:rtl w:val="true"/>
          <w:lang w:bidi="ar-SA"/>
        </w:rPr>
        <w:t>ابن أبي الحديد قال</w:t>
      </w:r>
      <w:r>
        <w:rPr>
          <w:rFonts w:eastAsia="Amiri" w:cs="Amiri" w:ascii="Amiri" w:hAnsi="Amiri"/>
          <w:color w:val="111111"/>
          <w:sz w:val="28"/>
          <w:szCs w:val="28"/>
          <w:rtl w:val="true"/>
          <w:lang w:bidi="ar-SA"/>
        </w:rPr>
        <w:t>:</w:t>
      </w:r>
      <w:r>
        <w:rPr>
          <w:rStyle w:val="FootnoteAnchor"/>
          <w:rtl w:val="true"/>
        </w:rPr>
        <w:footnoteReference w:id="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رجعت الى کتب القراءات، وجدت أئمة القراء کلهم يرجعون اليه، کأبي عمرو بن العلاء، و عاصم بن أبي النجود، و غيرهما لانهم يرجعون الى أبي عبد الرحمن السلمي القارئ، و أبو عبد الرحمن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تلميذه و عنه أخذ القران، فقد صار هذا الفن من الفنون التي تنتهي اليه ايضا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طلحة الشافعي في مطالب السؤول قال في عداد العلوم التي تنتهي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القراءات، و امام الکوفيين المشهور بالقراءة منهم عاصم بن أبي النجود،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فعاصم تلميذ لتلميذ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عبد البر</w:t>
      </w:r>
      <w:r>
        <w:rPr>
          <w:rFonts w:eastAsia="IRNazanin" w:cs="IRNazanin"/>
          <w:color w:val="111111"/>
          <w:sz w:val="28"/>
          <w:szCs w:val="28"/>
          <w:rtl w:val="true"/>
          <w:lang w:bidi="fa-IR"/>
        </w:rPr>
        <w:t>:</w:t>
      </w:r>
      <w:r>
        <w:rPr>
          <w:rStyle w:val="FootnoteAnchor"/>
          <w:rtl w:val="true"/>
        </w:rPr>
        <w:footnoteReference w:id="6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عن أبي عبد الرحمن السلمي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أحدا اقرأ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الجزري بسنده عنه أيضا قال</w:t>
      </w:r>
      <w:r>
        <w:rPr>
          <w:rFonts w:eastAsia="IRNazanin" w:cs="IRNazanin"/>
          <w:color w:val="111111"/>
          <w:sz w:val="28"/>
          <w:szCs w:val="28"/>
          <w:rtl w:val="true"/>
          <w:lang w:bidi="fa-IR"/>
        </w:rPr>
        <w:t>:</w:t>
      </w:r>
      <w:r>
        <w:rPr>
          <w:rStyle w:val="FootnoteAnchor"/>
          <w:rtl w:val="true"/>
        </w:rPr>
        <w:footnoteReference w:id="618"/>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رأيت ابن انثى اقرأ لکتاب الله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رأيت أقرأ من علي، عرض القران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الذين حفظوه بلا شک عندنا</w:t>
      </w:r>
      <w:r>
        <w:rPr>
          <w:rFonts w:eastAsia="IRNazanin" w:cs="IRNazanin"/>
          <w:color w:val="111111"/>
          <w:sz w:val="28"/>
          <w:szCs w:val="28"/>
          <w:rtl w:val="true"/>
          <w:lang w:bidi="fa-IR"/>
        </w:rPr>
        <w:t xml:space="preserve">.» </w:t>
      </w:r>
      <w:bookmarkStart w:id="541" w:name="pg7088_58811"/>
    </w:p>
    <w:p>
      <w:pPr>
        <w:pStyle w:val="Heading4"/>
        <w:numPr>
          <w:ilvl w:val="3"/>
          <w:numId w:val="1"/>
        </w:numPr>
        <w:rPr/>
      </w:pPr>
      <w:bookmarkStart w:id="542" w:name="__RefHeading___Toc3462081_372815092"/>
      <w:bookmarkStart w:id="543" w:name="_Toc206"/>
      <w:bookmarkEnd w:id="541"/>
      <w:bookmarkEnd w:id="542"/>
      <w:r>
        <w:rPr>
          <w:rtl w:val="true"/>
        </w:rPr>
        <w:t>العلوم الالهية</w:t>
      </w:r>
      <w:bookmarkEnd w:id="543"/>
    </w:p>
    <w:p>
      <w:pPr>
        <w:pStyle w:val="BookText"/>
        <w:rPr/>
      </w:pPr>
      <w:r>
        <w:rPr>
          <w:rFonts w:ascii="Amiri" w:hAnsi="Amiri" w:eastAsia="Amiri" w:cs="Amiri"/>
          <w:color w:val="111111"/>
          <w:sz w:val="28"/>
          <w:sz w:val="28"/>
          <w:szCs w:val="28"/>
          <w:rtl w:val="true"/>
          <w:lang w:bidi="ar-SA"/>
        </w:rPr>
        <w:t>ابن أبي الحديد قال</w:t>
      </w:r>
      <w:r>
        <w:rPr>
          <w:rFonts w:eastAsia="Amiri" w:cs="Amiri" w:ascii="Amiri" w:hAnsi="Amiri"/>
          <w:color w:val="111111"/>
          <w:sz w:val="28"/>
          <w:szCs w:val="28"/>
          <w:rtl w:val="true"/>
          <w:lang w:bidi="ar-SA"/>
        </w:rPr>
        <w:t>:</w:t>
      </w:r>
      <w:r>
        <w:rPr>
          <w:rStyle w:val="FootnoteAnchor"/>
          <w:rtl w:val="true"/>
        </w:rPr>
        <w:footnoteReference w:id="6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عرفت ان أشرف العلوم هو العلم الإلهي، لأن شرف العلم بشرف المعلوم، و معلومه أشرف الموجودات، فکان هو أشرف العلوم، و 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اقتبس، و عنه نقل، و اليه انتهى، و منه ابتدأ، فان المعتزلة الذين هم أهل التوحيد و العدل و أرباب النظر، و منهم تعلم الناس هذا الفن تلامذته و أصحابه، لأن کبيرهم و اصل بن عطاء تلميذ أبي هاشم عبد الله ابن محمد بن الحنفية، و أبو هاشم تلميذ أبيه و أبوه تلميذه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الأشعرية فانهم ينتهون الى أبي الحسن علي بن أبي الحسن علي بن أبي بشر الأشعري و هو تلميذ أبي علي الجبائي، و أبو علي أحد مشايخ المعتزلة، فالأشعرية ينتهون بالاخرة الى استاذ المعتزلة و معلمهم و هو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الإمامية و الزيدية فانتماءهم اليه ظاهر</w:t>
      </w:r>
      <w:r>
        <w:rPr>
          <w:rFonts w:eastAsia="IRNazanin" w:cs="IRNazanin"/>
          <w:color w:val="111111"/>
          <w:sz w:val="28"/>
          <w:szCs w:val="28"/>
          <w:rtl w:val="true"/>
          <w:lang w:bidi="fa-IR"/>
        </w:rPr>
        <w:t>.»</w:t>
      </w:r>
    </w:p>
    <w:p>
      <w:pPr>
        <w:pStyle w:val="Heading4"/>
        <w:numPr>
          <w:ilvl w:val="3"/>
          <w:numId w:val="1"/>
        </w:numPr>
        <w:rPr/>
      </w:pPr>
      <w:bookmarkStart w:id="544" w:name="__RefHeading___Toc3462083_372815092"/>
      <w:bookmarkStart w:id="545" w:name="_Toc207"/>
      <w:bookmarkEnd w:id="544"/>
      <w:r>
        <w:rPr>
          <w:rtl w:val="true"/>
        </w:rPr>
        <w:t>علم النحو</w:t>
      </w:r>
      <w:bookmarkEnd w:id="545"/>
    </w:p>
    <w:p>
      <w:pPr>
        <w:pStyle w:val="BookText"/>
        <w:rPr/>
      </w:pPr>
      <w:r>
        <w:rPr>
          <w:rFonts w:ascii="Amiri" w:hAnsi="Amiri" w:eastAsia="Amiri" w:cs="Amiri"/>
          <w:color w:val="111111"/>
          <w:sz w:val="28"/>
          <w:sz w:val="28"/>
          <w:szCs w:val="28"/>
          <w:rtl w:val="true"/>
          <w:lang w:bidi="ar-SA"/>
        </w:rPr>
        <w:t>نصر الله بن محمد بن الأثير قال</w:t>
      </w:r>
      <w:r>
        <w:rPr>
          <w:rFonts w:eastAsia="Amiri" w:cs="Amiri" w:ascii="Amiri" w:hAnsi="Amiri"/>
          <w:color w:val="111111"/>
          <w:sz w:val="28"/>
          <w:szCs w:val="28"/>
          <w:rtl w:val="true"/>
          <w:lang w:bidi="ar-SA"/>
        </w:rPr>
        <w:t>:</w:t>
      </w:r>
      <w:r>
        <w:rPr>
          <w:rStyle w:val="FootnoteAnchor"/>
          <w:rtl w:val="true"/>
        </w:rPr>
        <w:footnoteReference w:id="6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من تکلم في النحو أبو الأسود الدؤلي، و سبب ذلک انه دخل على ابنة له بالبصرة، فقالت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أبت ما أشد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متعجبة و رفعت أشد، فظنها مستفهمة،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شهرنا حر،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انما اخبرتک و لم اسألک، فأتى علي بن أبي طالب رضي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ذهبت لغة العرب، و يوشک أن تطاول عليها زمان أن تضمحل،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فأخبره خبر ابنته،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صحيفة ثم املى عليه، الکلام لا يخرج عن اسم، و فعل، و حرف جاء لمعنى، ثم رسم له رسوما فنقلها النحويون في کتبهم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الشيباني القفطي قال</w:t>
      </w:r>
      <w:r>
        <w:rPr>
          <w:rFonts w:eastAsia="Amiri" w:cs="Amiri" w:ascii="Amiri" w:hAnsi="Amiri"/>
          <w:color w:val="111111"/>
          <w:sz w:val="28"/>
          <w:szCs w:val="28"/>
          <w:rtl w:val="true"/>
          <w:lang w:bidi="ar-SA"/>
        </w:rPr>
        <w:t>:</w:t>
      </w:r>
      <w:r>
        <w:rPr>
          <w:rStyle w:val="FootnoteAnchor"/>
          <w:rtl w:val="true"/>
        </w:rPr>
        <w:footnoteReference w:id="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الجمهور</w:t>
      </w:r>
    </w:p>
    <w:p>
      <w:pPr>
        <w:pStyle w:val="BookText"/>
        <w:rPr/>
      </w:pPr>
      <w:r>
        <w:rPr>
          <w:rFonts w:ascii="IRNazanin" w:hAnsi="IRNazanin" w:eastAsia="IRNazanin"/>
          <w:color w:val="111111"/>
          <w:sz w:val="28"/>
          <w:sz w:val="28"/>
          <w:szCs w:val="28"/>
          <w:rtl w:val="true"/>
          <w:lang w:bidi="fa-IR"/>
        </w:rPr>
        <w:t>من أهل الرواية على أن أول من وضع النحو أمير المؤمنين علي بن أبي طالب 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العماد الحنبلي قال</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الأسود الدوئلي الذي أسس النحو باشارة علي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القلقشندي قال</w:t>
      </w:r>
      <w:r>
        <w:rPr>
          <w:rFonts w:eastAsia="Amiri" w:cs="Amiri" w:ascii="Amiri" w:hAnsi="Amiri"/>
          <w:color w:val="111111"/>
          <w:sz w:val="28"/>
          <w:szCs w:val="28"/>
          <w:rtl w:val="true"/>
          <w:lang w:bidi="ar-SA"/>
        </w:rPr>
        <w:t>:</w:t>
      </w:r>
      <w:r>
        <w:rPr>
          <w:rStyle w:val="FootnoteAnchor"/>
          <w:rtl w:val="true"/>
        </w:rPr>
        <w:footnoteReference w:id="623"/>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وضع النحو أبو الأسود الدوئلي، </w:t>
      </w:r>
      <w:bookmarkStart w:id="546" w:name="pg7088_58813"/>
    </w:p>
    <w:p>
      <w:pPr>
        <w:pStyle w:val="BookText"/>
        <w:rPr/>
      </w:pPr>
      <w:bookmarkEnd w:id="546"/>
      <w:r>
        <w:rPr>
          <w:rFonts w:ascii="IRNazanin" w:hAnsi="IRNazanin" w:eastAsia="IRNazanin"/>
          <w:color w:val="111111"/>
          <w:sz w:val="28"/>
          <w:sz w:val="28"/>
          <w:szCs w:val="28"/>
          <w:rtl w:val="true"/>
          <w:lang w:bidi="fa-IR"/>
        </w:rPr>
        <w:t>بأمر أمير المؤمنين علي بن أبي طالب کرم الله وجهه و هو أول من نقط المصاحف النقط الأول على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الأنباري قال</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أبو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فوجدت في يده رقعة،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يا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تأملت کلام العرب، فوجدته قد فسد بمخالطة هذه الحمراء يعني الأعاجم، فأردت أن أصنع شيئا يرجعون اليه، و يعتمدون عليه، ثم ألقى إلي الرقعة و فيها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کله اسم و فعل و حرف، فالاسم ما انبأ عن المسمى، و الفعل ما أنبأ به، و الحرف ما أفاد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 هذا النحو، و أضف اليه ما وقع اليک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يا أبا الأسود، ان الأسماء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مضمر، و اسم لا ظاهر و لا مضمر، و انما يتفاضل الناس يا أبا الأسود فيما ليس بظاهر و لا مضمر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أراد بذلک الاسم المبهم،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وضحت بأبي العطف و النعت، ثم بأبي التعجب و الاستفهام، الى أن وصلت الى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 اخواتها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عرضتها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بضم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اليها، و کنت کلما وضعت بابا من أبواب النحو، عرضته عليه رضي الله عنه الى أن حصلت ما فيه الکفاية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احسن هذا النحو الذي قد نحوت فلذلک سمي نحوا</w:t>
      </w:r>
      <w:r>
        <w:rPr>
          <w:rFonts w:eastAsia="IRNazanin" w:cs="IRNazanin"/>
          <w:color w:val="111111"/>
          <w:sz w:val="28"/>
          <w:szCs w:val="28"/>
          <w:rtl w:val="true"/>
          <w:lang w:bidi="fa-IR"/>
        </w:rPr>
        <w:t>.»</w:t>
      </w:r>
    </w:p>
    <w:p>
      <w:pPr>
        <w:pStyle w:val="Heading4"/>
        <w:numPr>
          <w:ilvl w:val="3"/>
          <w:numId w:val="1"/>
        </w:numPr>
        <w:rPr/>
      </w:pPr>
      <w:bookmarkStart w:id="547" w:name="__RefHeading___Toc3462085_372815092"/>
      <w:bookmarkStart w:id="548" w:name="_Toc208"/>
      <w:bookmarkEnd w:id="547"/>
      <w:r>
        <w:rPr>
          <w:rtl w:val="true"/>
        </w:rPr>
        <w:t>علم الجفر و الاعداد</w:t>
      </w:r>
      <w:bookmarkEnd w:id="548"/>
    </w:p>
    <w:p>
      <w:pPr>
        <w:pStyle w:val="BookText"/>
        <w:rPr/>
      </w:pPr>
      <w:r>
        <w:rPr>
          <w:rFonts w:ascii="IRNazanin" w:hAnsi="IRNazanin" w:eastAsia="IRNazanin"/>
          <w:color w:val="111111"/>
          <w:sz w:val="28"/>
          <w:sz w:val="28"/>
          <w:szCs w:val="28"/>
          <w:rtl w:val="true"/>
          <w:lang w:bidi="fa-IR"/>
        </w:rPr>
        <w:t>قال الحافظ سلیمان القندوزي الحنفي</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فی کتابه ینابیع المودة</w:t>
      </w:r>
      <w:r>
        <w:rPr>
          <w:rFonts w:eastAsia="IRNazanin" w:cs="IRNazanin"/>
          <w:color w:val="111111"/>
          <w:sz w:val="28"/>
          <w:szCs w:val="28"/>
          <w:rtl w:val="true"/>
          <w:lang w:bidi="fa-IR"/>
        </w:rPr>
        <w:t>:</w:t>
      </w:r>
      <w:r>
        <w:rPr>
          <w:rStyle w:val="FootnoteAnchor"/>
          <w:rtl w:val="true"/>
        </w:rPr>
        <w:footnoteReference w:id="626"/>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وضع مربع مائة في مائة</w:t>
      </w:r>
      <w:r>
        <w:rPr>
          <w:rStyle w:val="FootnoteAnchor"/>
          <w:rtl w:val="true"/>
        </w:rPr>
        <w:footnoteReference w:id="627"/>
      </w:r>
      <w:r>
        <w:rPr>
          <w:rFonts w:ascii="Amiri" w:hAnsi="Amiri" w:eastAsia="Amiri" w:cs="Amiri"/>
          <w:color w:val="111111"/>
          <w:sz w:val="28"/>
          <w:sz w:val="28"/>
          <w:szCs w:val="28"/>
          <w:rtl w:val="true"/>
          <w:lang w:bidi="ar-SA"/>
        </w:rPr>
        <w:t xml:space="preserve">في الإسلام، و قد صنف الجفر </w:t>
      </w:r>
    </w:p>
    <w:p>
      <w:pPr>
        <w:pStyle w:val="BookText"/>
        <w:rPr/>
      </w:pPr>
      <w:r>
        <w:rPr>
          <w:rFonts w:ascii="Amiri" w:hAnsi="Amiri" w:eastAsia="Amiri" w:cs="Amiri"/>
          <w:color w:val="111111"/>
          <w:sz w:val="28"/>
          <w:sz w:val="28"/>
          <w:szCs w:val="28"/>
          <w:rtl w:val="true"/>
          <w:lang w:bidi="ar-SA"/>
        </w:rPr>
        <w:t>الجامع في اسرار الحروف، و فيه ما جرى للأولين و ما يجري للاخرين، و فيه اسم الله الأعظم و تاج ادم، و خاتم سليمان، و حجاب 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Style w:val="FootnoteAnchor"/>
          <w:rtl w:val="true"/>
        </w:rPr>
        <w:footnoteReference w:id="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 xml:space="preserve">إن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 علم أسرار الحروف من سيدنا ومولانا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واليه الإشارة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وعلي بابها، وهو أول من وضع وفق مائة في مائة في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الإمامان الحسن والحسين ورثا علم أسرار الحروف من أبيهما ثم ابنه الإمام زين العابدين ورث من أبيه علم أسرار الحروف ثم ابنه الإمام محمد الباقر ثم ابنه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الذي حل معاقد رموزه وفک طلاسم کنوزه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امرتسری</w:t>
      </w:r>
      <w:r>
        <w:rPr>
          <w:rFonts w:eastAsia="IRNazanin" w:cs="IRNazanin"/>
          <w:color w:val="111111"/>
          <w:sz w:val="28"/>
          <w:szCs w:val="28"/>
          <w:rtl w:val="true"/>
          <w:lang w:bidi="fa-IR"/>
        </w:rPr>
        <w:t>":</w:t>
      </w:r>
      <w:r>
        <w:rPr>
          <w:rStyle w:val="FootnoteAnchor"/>
          <w:rtl w:val="true"/>
        </w:rPr>
        <w:footnoteReference w:id="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p>
    <w:p>
      <w:pPr>
        <w:pStyle w:val="BookText"/>
        <w:rPr/>
      </w:pPr>
      <w:r>
        <w:rPr>
          <w:rFonts w:ascii="IRNazanin" w:hAnsi="IRNazanin" w:eastAsia="IRNazanin"/>
          <w:color w:val="111111"/>
          <w:sz w:val="28"/>
          <w:sz w:val="28"/>
          <w:szCs w:val="28"/>
          <w:rtl w:val="true"/>
          <w:lang w:bidi="fa-IR"/>
        </w:rPr>
        <w:t xml:space="preserve">الجفر و الحساب کان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ما من علم الا و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بناء و هو مصدر العلوم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الکتانی فی کتابه نظام الحکومة النبوية،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في أن عليا کرم الله وجهه هو أول من نطق بالتصحيف أحد أنواع البديع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نصه</w:t>
      </w:r>
      <w:r>
        <w:rPr>
          <w:rFonts w:eastAsia="IRNazanin" w:cs="IRNazanin"/>
          <w:color w:val="111111"/>
          <w:sz w:val="28"/>
          <w:szCs w:val="28"/>
          <w:rtl w:val="true"/>
          <w:lang w:bidi="fa-IR"/>
        </w:rPr>
        <w:t>:</w:t>
      </w:r>
      <w:r>
        <w:rPr>
          <w:rStyle w:val="FootnoteAnchor"/>
          <w:rtl w:val="true"/>
        </w:rPr>
        <w:footnoteReference w:id="6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إتحاف الرواة بمسلسل القضاة، للشهاب أحمد بن الشلبي الحنفي المصري؛ تعرضه لأوليات سيدنا علي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أول من تکلم في التصحيفات اللوذعية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عنب الکرم الخ الخ و نحوه لابن هشام، في الفصل الرابع من کتابه موقد الأدهان و موقظ الوسنان، و في الجرعة الصافية و النفحة الکافية، للشيخ المختار بن أحمد الکنتي الوافي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هو الذي استنبط علم النحو، و الکيمياء، و الاسطرلاب، و أسرار الحروف، و أسرار الحساب، و التنجيم، و الأوفاق، و التعبير، و الفرائض، و دقائق القسمة، إلى غير ذلک ا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بهجة الآفاق في علم الحروف و الأوفاق لجوّاب الکرة الأرضية، الشمس محمد بن الغلاني الدانکوري السوداني، دفين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علي في الجفر، و الجامعة في أسرار الحروف الکونية، و هو ألف و سبعمائة مصدر من مفاتيح الأسرار، و هو أول من وضع مربع مائة في مائة</w:t>
      </w:r>
      <w:r>
        <w:rPr>
          <w:rStyle w:val="FootnoteAnchor"/>
          <w:rtl w:val="true"/>
        </w:rPr>
        <w:footnoteReference w:id="631"/>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الصحابة، کما قال صاحب الکنز الباهر في شرح حروف </w:t>
      </w:r>
      <w:bookmarkStart w:id="549" w:name="pg7088_58817"/>
    </w:p>
    <w:p>
      <w:pPr>
        <w:pStyle w:val="BookText"/>
        <w:rPr/>
      </w:pPr>
      <w:bookmarkEnd w:id="549"/>
      <w:r>
        <w:rPr>
          <w:rFonts w:ascii="IRNazanin" w:hAnsi="IRNazanin" w:eastAsia="IRNazanin"/>
          <w:color w:val="111111"/>
          <w:sz w:val="28"/>
          <w:sz w:val="28"/>
          <w:szCs w:val="28"/>
          <w:rtl w:val="true"/>
          <w:lang w:bidi="fa-IR"/>
        </w:rPr>
        <w:t>الملک الظاهر</w:t>
      </w:r>
      <w:r>
        <w:rPr>
          <w:rFonts w:eastAsia="IRNazanin" w:cs="IRNazanin"/>
          <w:color w:val="111111"/>
          <w:sz w:val="28"/>
          <w:szCs w:val="28"/>
          <w:rtl w:val="true"/>
          <w:lang w:bidi="fa-IR"/>
        </w:rPr>
        <w:t>.»</w:t>
      </w:r>
      <w:r>
        <w:rPr>
          <w:rStyle w:val="FootnoteAnchor"/>
          <w:rtl w:val="true"/>
        </w:rPr>
        <w:footnoteReference w:id="632"/>
      </w:r>
    </w:p>
    <w:p>
      <w:pPr>
        <w:pStyle w:val="Heading4"/>
        <w:numPr>
          <w:ilvl w:val="3"/>
          <w:numId w:val="1"/>
        </w:numPr>
        <w:rPr/>
      </w:pPr>
      <w:bookmarkStart w:id="550" w:name="__RefHeading___Toc3462087_372815092"/>
      <w:bookmarkStart w:id="551" w:name="_Toc209"/>
      <w:bookmarkEnd w:id="550"/>
      <w:r>
        <w:rPr>
          <w:rtl w:val="true"/>
        </w:rPr>
        <w:t>علم الفقه</w:t>
      </w:r>
      <w:bookmarkEnd w:id="551"/>
    </w:p>
    <w:p>
      <w:pPr>
        <w:pStyle w:val="BookText"/>
        <w:rPr/>
      </w:pPr>
      <w:r>
        <w:rPr>
          <w:rFonts w:ascii="Amiri" w:hAnsi="Amiri" w:eastAsia="Amiri" w:cs="Amiri"/>
          <w:color w:val="111111"/>
          <w:sz w:val="28"/>
          <w:sz w:val="28"/>
          <w:szCs w:val="28"/>
          <w:rtl w:val="true"/>
          <w:lang w:bidi="ar-SA"/>
        </w:rPr>
        <w:t>ابن أبي الحديد قال</w:t>
      </w:r>
      <w:r>
        <w:rPr>
          <w:rFonts w:eastAsia="Amiri" w:cs="Amiri" w:ascii="Amiri" w:hAnsi="Amiri"/>
          <w:color w:val="111111"/>
          <w:sz w:val="28"/>
          <w:szCs w:val="28"/>
          <w:rtl w:val="true"/>
          <w:lang w:bidi="ar-SA"/>
        </w:rPr>
        <w:t>:</w:t>
      </w:r>
      <w:r>
        <w:rPr>
          <w:rStyle w:val="FootnoteAnchor"/>
          <w:rtl w:val="true"/>
        </w:rPr>
        <w:footnoteReference w:id="6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العلوم علم الفقه،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و أساسه، و کل فقيه في الاسلام فهو عيال عليه، و مستفيد من فقهه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اصحاب أبي حنيفة کأبي يوسف، و محمد، و غيرهما، فاخذوا عن أبي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الشافعي، فقرأ على محمد بن الحسن، فيرجع فقهه ايضا الى أبي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احمد بن حنبل فقرأ على الشافعي، فيرجع فقهه ايضا الى أبي حنيفة، و أبو حنيفة قرأ على جعفر بن محمد</w:t>
      </w:r>
      <w:r>
        <w:rPr>
          <w:rStyle w:val="FootnoteAnchor"/>
          <w:rtl w:val="true"/>
        </w:rPr>
        <w:footnoteReference w:id="634"/>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قرأ جعفر على 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ينتهي الأمر الى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مالک بن انس، فقرأ على ربيعة الرأي و قرأ ربيعة على عکرمة، و قرأ عکرمة، على عبد الله ابن عباس، و قرأ عبد الله بن عباس على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شئت فرددت اليه فقه الشافعي بقراءته </w:t>
      </w:r>
      <w:bookmarkStart w:id="552" w:name="pg7088_58819"/>
    </w:p>
    <w:p>
      <w:pPr>
        <w:pStyle w:val="BookText"/>
        <w:rPr/>
      </w:pPr>
      <w:bookmarkEnd w:id="552"/>
      <w:r>
        <w:rPr>
          <w:rFonts w:ascii="IRNazanin" w:hAnsi="IRNazanin" w:eastAsia="IRNazanin"/>
          <w:color w:val="111111"/>
          <w:sz w:val="28"/>
          <w:sz w:val="28"/>
          <w:szCs w:val="28"/>
          <w:rtl w:val="true"/>
          <w:lang w:bidi="fa-IR"/>
        </w:rPr>
        <w:t>على مالک، کان لک ذلک فهؤلاء الفقهاء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فقه الشيعة فرجوعه اليه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أيضا فان فقهاء الصحابة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و عبد الله بن عباس و کلاهما اخذ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ابن عباس فظاهر، و أما عمر، فقد عرف کل احد رجوعه اليه في کثير من المسائل التي أشکلت عليه، و على غيره من الصحابة، و قوله غير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لهلک عمر،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بقيت لمعضلة ليس لها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يفتين احد في المسجد و علي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 بهذا الوجه ايضا انتهاء الفقه اليه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الصنعاني قال</w:t>
      </w:r>
      <w:r>
        <w:rPr>
          <w:rFonts w:eastAsia="Amiri" w:cs="Amiri" w:ascii="Amiri" w:hAnsi="Amiri"/>
          <w:color w:val="111111"/>
          <w:sz w:val="28"/>
          <w:szCs w:val="28"/>
          <w:rtl w:val="true"/>
          <w:lang w:bidi="ar-SA"/>
        </w:rPr>
        <w:t>:</w:t>
      </w:r>
      <w:r>
        <w:rPr>
          <w:rStyle w:val="FootnoteAnchor"/>
          <w:rtl w:val="true"/>
        </w:rPr>
        <w:footnoteReference w:id="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ابي الدرداء،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ثلاثة، رجل بالشام يعني نفسه، و رجل بالکوفة يعني ابن مسعود، و رجل بالمدينة يعني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بالشام يسأل الذي بالکوفة، و الذي بالکوفة يسأل الذي بالمدينة، و الذي بالمدينة لا يسأل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عبد البر قال</w:t>
      </w:r>
      <w:r>
        <w:rPr>
          <w:rFonts w:eastAsia="IRNazanin" w:cs="IRNazanin"/>
          <w:color w:val="111111"/>
          <w:sz w:val="28"/>
          <w:szCs w:val="28"/>
          <w:rtl w:val="true"/>
          <w:lang w:bidi="fa-IR"/>
        </w:rPr>
        <w:t>:</w:t>
      </w:r>
      <w:r>
        <w:rPr>
          <w:rStyle w:val="FootnoteAnchor"/>
          <w:rtl w:val="true"/>
        </w:rPr>
        <w:footnoteReference w:id="6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معاوية يکتب فيما ينزل به ليسأل له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فلما بلغه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الفقه و العلم بموت ابن ابي طالب، فقال له اخوه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يسمع هذا منک أهل الشام،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دعني عنک</w:t>
      </w:r>
      <w:r>
        <w:rPr>
          <w:rFonts w:eastAsia="IRNazanin" w:cs="IRNazanin"/>
          <w:color w:val="111111"/>
          <w:sz w:val="28"/>
          <w:szCs w:val="28"/>
          <w:rtl w:val="true"/>
          <w:lang w:bidi="fa-IR"/>
        </w:rPr>
        <w:t>. »</w:t>
      </w:r>
    </w:p>
    <w:p>
      <w:pPr>
        <w:pStyle w:val="Heading4"/>
        <w:numPr>
          <w:ilvl w:val="3"/>
          <w:numId w:val="1"/>
        </w:numPr>
        <w:rPr/>
      </w:pPr>
      <w:bookmarkStart w:id="553" w:name="__RefHeading___Toc3462089_372815092"/>
      <w:bookmarkStart w:id="554" w:name="_Toc210"/>
      <w:bookmarkEnd w:id="553"/>
      <w:r>
        <w:rPr>
          <w:rtl w:val="true"/>
        </w:rPr>
        <w:t>علم الفصاحة و البلاغة</w:t>
      </w:r>
      <w:bookmarkEnd w:id="554"/>
    </w:p>
    <w:p>
      <w:pPr>
        <w:pStyle w:val="BookText"/>
        <w:rPr/>
      </w:pPr>
      <w:r>
        <w:rPr>
          <w:rFonts w:ascii="Amiri" w:hAnsi="Amiri" w:eastAsia="Amiri" w:cs="Amiri"/>
          <w:color w:val="111111"/>
          <w:sz w:val="28"/>
          <w:sz w:val="28"/>
          <w:szCs w:val="28"/>
          <w:rtl w:val="true"/>
          <w:lang w:bidi="ar-SA"/>
        </w:rPr>
        <w:t>قال ابن ابي الحديد</w:t>
      </w:r>
      <w:r>
        <w:rPr>
          <w:rFonts w:eastAsia="Amiri" w:cs="Amiri" w:ascii="Amiri" w:hAnsi="Amiri"/>
          <w:color w:val="111111"/>
          <w:sz w:val="28"/>
          <w:szCs w:val="28"/>
          <w:rtl w:val="true"/>
          <w:lang w:bidi="ar-SA"/>
        </w:rPr>
        <w:t>:</w:t>
      </w:r>
      <w:r>
        <w:rPr>
          <w:rStyle w:val="FootnoteAnchor"/>
          <w:rtl w:val="true"/>
        </w:rPr>
        <w:footnoteReference w:id="6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الفصاحة،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الفصحاء، و سيد البلغاء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کلامه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کلام الخالق، و فوق کلام المخلوقين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تعلم الناس الخطابة، و الکتابة، قال عبد الحميد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سبعين خطبة من خطب الأصلع، ففاضت ثم فاضت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نباتة حفظت من الخطابة کنزا لا يزيده الانفاق الا سعة و کثرة، حفظت مائة فصل من مواعظ علي ابن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قال محقن بن ابي محقن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من عند أعيا الناس،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ويحک، کيف يکون أعيا الناس فو الله ما سن الفصاحة لقريش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طلحة الشافعي قال فی مطالب السؤول في تعداد العلوم التي تنتهي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38"/>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البلاغة و الفصاحة، و کان فيها </w:t>
      </w:r>
      <w:bookmarkStart w:id="555" w:name="pg7088_58821"/>
    </w:p>
    <w:p>
      <w:pPr>
        <w:pStyle w:val="BookText"/>
        <w:rPr/>
      </w:pPr>
      <w:bookmarkEnd w:id="555"/>
      <w:r>
        <w:rPr>
          <w:rFonts w:ascii="Amiri" w:hAnsi="Amiri" w:eastAsia="Amiri" w:cs="Amiri"/>
          <w:color w:val="111111"/>
          <w:sz w:val="28"/>
          <w:sz w:val="28"/>
          <w:szCs w:val="28"/>
          <w:rtl w:val="true"/>
          <w:lang w:bidi="ar-SA"/>
        </w:rPr>
        <w:t>اماما لا يشق غباره، و مقدما لا تلحق اثاره</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3462091_372815092"/>
      <w:bookmarkStart w:id="557" w:name="_Toc211"/>
      <w:bookmarkEnd w:id="556"/>
      <w:r>
        <w:rPr>
          <w:rtl w:val="true"/>
        </w:rPr>
        <w:t>علم الطريقة و التصوف</w:t>
      </w:r>
      <w:bookmarkEnd w:id="557"/>
    </w:p>
    <w:p>
      <w:pPr>
        <w:pStyle w:val="BookText"/>
        <w:rPr/>
      </w:pPr>
      <w:r>
        <w:rPr>
          <w:rFonts w:ascii="Amiri" w:hAnsi="Amiri" w:eastAsia="Amiri" w:cs="Amiri"/>
          <w:color w:val="111111"/>
          <w:sz w:val="28"/>
          <w:sz w:val="28"/>
          <w:szCs w:val="28"/>
          <w:rtl w:val="true"/>
          <w:lang w:bidi="ar-SA"/>
        </w:rPr>
        <w:t>ابن ابي الحديد قال</w:t>
      </w:r>
      <w:r>
        <w:rPr>
          <w:rFonts w:eastAsia="Amiri" w:cs="Amiri" w:ascii="Amiri" w:hAnsi="Amiri"/>
          <w:color w:val="111111"/>
          <w:sz w:val="28"/>
          <w:szCs w:val="28"/>
          <w:rtl w:val="true"/>
          <w:lang w:bidi="ar-SA"/>
        </w:rPr>
        <w:t>:</w:t>
      </w:r>
      <w:r>
        <w:rPr>
          <w:rStyle w:val="FootnoteAnchor"/>
          <w:rtl w:val="true"/>
        </w:rPr>
        <w:footnoteReference w:id="6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العلوم، علم الطريقة و الحقيقة، و أحوال التصوف، و قد عرفت أن أرباب هذا الفن في جميع بلاد الاسلام اليه ينتهون، و عنده يقفون، و قد صرح بذلک الشبلي، و الجنيد، و سري، و أبو يزيد البسطامي، و أبو محفوظ معروف الکرخي، و غيرهم، و يکفيک دلالة على ذلک، الخرقة التي هي شعارهم الى اليوم، و کونهم يسندونها باسناد متصل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محمد بن طلحة الشافعي قال</w:t>
      </w:r>
      <w:r>
        <w:rPr>
          <w:rFonts w:eastAsia="Amiri" w:cs="Amiri" w:ascii="Amiri" w:hAnsi="Amiri"/>
          <w:color w:val="111111"/>
          <w:sz w:val="28"/>
          <w:szCs w:val="28"/>
          <w:rtl w:val="true"/>
          <w:lang w:bidi="ar-SA"/>
        </w:rPr>
        <w:t>:</w:t>
      </w:r>
      <w:r>
        <w:rPr>
          <w:rStyle w:val="FootnoteAnchor"/>
          <w:rtl w:val="true"/>
        </w:rPr>
        <w:footnoteReference w:id="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تصفية الباطن، و تزکية النفس، فقد اجمع أهل التصوف من أرباب الطريقة، و أئمة الحقيقة، ان انتساب خرقتهم و مرجعهم في اداب طريقتهم و مردهم في أسباب حقيقتهم الى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558" w:name="__RefHeading___Toc3462093_372815092"/>
      <w:bookmarkStart w:id="559" w:name="_Toc212"/>
      <w:bookmarkEnd w:id="558"/>
      <w:r>
        <w:rPr>
          <w:rtl w:val="true"/>
        </w:rPr>
        <w:t>نعي</w:t>
      </w:r>
      <w:r>
        <w:rPr>
          <w:rtl w:val="true"/>
        </w:rPr>
        <w:t xml:space="preserve">: </w:t>
      </w:r>
      <w:r>
        <w:rPr>
          <w:rtl w:val="true"/>
        </w:rPr>
        <w:t xml:space="preserve">استشهاد أمير المؤمنين </w:t>
      </w:r>
      <w:r>
        <w:rPr>
          <w:rtl w:val="true"/>
        </w:rPr>
        <w:t>(</w:t>
      </w:r>
      <w:r>
        <w:rPr>
          <w:rtl w:val="true"/>
        </w:rPr>
        <w:t>علیه السلام</w:t>
      </w:r>
      <w:r>
        <w:rPr>
          <w:rtl w:val="true"/>
        </w:rPr>
        <w:t>)</w:t>
      </w:r>
      <w:bookmarkEnd w:id="559"/>
    </w:p>
    <w:p>
      <w:pPr>
        <w:pStyle w:val="BookText"/>
        <w:rPr/>
      </w:pPr>
      <w:r>
        <w:rPr>
          <w:rFonts w:ascii="IRNazanin" w:hAnsi="IRNazanin" w:eastAsia="IRNazanin"/>
          <w:color w:val="111111"/>
          <w:sz w:val="28"/>
          <w:sz w:val="28"/>
          <w:szCs w:val="28"/>
          <w:rtl w:val="true"/>
          <w:lang w:bidi="fa-IR"/>
        </w:rPr>
        <w:t>قال الأصبغ 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ضرب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الضربة التي مات فيها، کنا عنده ليلا فأغمي عليه فأفاق فنظر إلينا،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يجلسکم؟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حبک يا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والذي أنزل التوراة على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والإنجيل على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والزبور على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والفرقان على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يحبني عبد إلا راني حيث يسره، ولا يبغضني عبد إلا راني حيث يکرهه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أني أضرب في ليلة تسع عشرة من شهر رمضان في الليلة التي مات فيها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وأموت في ليلة إحدى وعشرين تمضي من شهر رمضان، في الليلة التي رفع فيها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والذي لا إله إلا هو فيها وفي هذه الليلة</w:t>
      </w:r>
      <w:r>
        <w:rPr>
          <w:rFonts w:eastAsia="IRNazanin" w:cs="IRNazanin"/>
          <w:color w:val="111111"/>
          <w:sz w:val="28"/>
          <w:szCs w:val="28"/>
          <w:rtl w:val="true"/>
          <w:lang w:bidi="fa-IR"/>
        </w:rPr>
        <w:t>.</w:t>
      </w:r>
      <w:r>
        <w:rPr>
          <w:rStyle w:val="FootnoteAnchor"/>
          <w:rtl w:val="true"/>
        </w:rPr>
        <w:footnoteReference w:id="641"/>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مقبوض في ليلتي هذه ولاحق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فاسمعا قولي وعياه، أنت يا حسن وصيي والقائم بالأمر بعدي، وأنت يا حسين شريکه في الوصية، فانصت ما نطق، وکن لأمره تابعا ما بقي، فإذا خرج من الدنيا فأنت الناطق بعده والقائم بالأمر وعليکما بتقوى الله الذي لا ينجو إلا من أطاعه، ولا يهلک إلا من عصاه، واعتصما بحبله، وهو الکتاب العزيز </w:t>
      </w:r>
    </w:p>
    <w:p>
      <w:pPr>
        <w:pStyle w:val="BookText"/>
        <w:rPr/>
      </w:pPr>
      <w:r>
        <w:rPr>
          <w:rFonts w:ascii="IRNazanin" w:hAnsi="IRNazanin" w:eastAsia="IRNazanin"/>
          <w:color w:val="111111"/>
          <w:sz w:val="28"/>
          <w:sz w:val="28"/>
          <w:szCs w:val="28"/>
          <w:rtl w:val="true"/>
          <w:lang w:bidi="fa-IR"/>
        </w:rPr>
        <w:t>الذي لا يأتيه الباطل من بين يديه ولا من خلفه، تنزيل من حکيم حميد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احبسوا هذا الأسير وأطعموه واسقوه وأحسنوا إساره، فإن عشت فأنا أولى بما صنع في، إن شئت استقدت وإن شئت صالحت، وإن مت فذلک إليکم، فإن بدا لکم أن تقتلوه فلا تمثلوا به وإياکم والمثلة،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عنها ولو بکلب عقور يا بني عبد المطلب لا ألفينکم تخوضون دماء المسلمين خوضا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أمير المؤمنين، ألا لا يقتلن بي إلا قاتلي</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عن حبيب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مرضه الذي قبض فيه، فحل عن جراحته،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جرحک هذا بشيء وما بک من بأس،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 أنا والله مفارقکم الساعة،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فبکيت عند ذلک وبکت أم کلثوم وکانت قاعدة عنده،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يبکيک يا بنية؟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يا أبه أنک تفارقنا الساعة، فبکيت،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لا تبکين، فوالله لو ترين ما يرى أبوک ما بکيت قال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الذي ترى يا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حبيب أرى ملائکة السماء والنبيين بعضهم في أثر بعض وقوفا إلى أن يتلقوني، وهذا أخي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عندي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فإن أمامک خير لک مما أنت فيه</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قالت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حدثتني أم أيمن</w:t>
      </w:r>
      <w:r>
        <w:rPr>
          <w:rStyle w:val="FootnoteAnchor"/>
          <w:rtl w:val="true"/>
        </w:rPr>
        <w:footnoteReference w:id="644"/>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بحديث کربلاء وقد أحببت أن اسمعه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الحديث کما حدثتک أم أيمن، وکأني بک و البنیات </w:t>
      </w:r>
    </w:p>
    <w:p>
      <w:pPr>
        <w:pStyle w:val="BookText"/>
        <w:rPr/>
      </w:pPr>
      <w:r>
        <w:rPr>
          <w:rFonts w:ascii="Amiri" w:hAnsi="Amiri" w:eastAsia="Amiri" w:cs="Amiri"/>
          <w:color w:val="111111"/>
          <w:sz w:val="28"/>
          <w:sz w:val="28"/>
          <w:szCs w:val="28"/>
          <w:rtl w:val="true"/>
          <w:lang w:bidi="ar-SA"/>
        </w:rPr>
        <w:t>لسبايا بهذا البلد</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رأت الرمح زينب حين 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رأس الحسين تلالا</w:t>
      </w:r>
    </w:p>
    <w:p>
      <w:pPr>
        <w:pStyle w:val="BookText"/>
        <w:rPr/>
      </w:pPr>
      <w:r>
        <w:rPr>
          <w:rFonts w:ascii="IRNazanin" w:hAnsi="IRNazanin" w:eastAsia="IRNazanin"/>
          <w:color w:val="111111"/>
          <w:sz w:val="28"/>
          <w:sz w:val="28"/>
          <w:szCs w:val="28"/>
          <w:rtl w:val="true"/>
          <w:lang w:bidi="fa-IR"/>
        </w:rPr>
        <w:t>خاطبته مذ بان يزهو هلالا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هلالا لما استتم کمالا</w:t>
      </w:r>
    </w:p>
    <w:p>
      <w:pPr>
        <w:pStyle w:val="BookText"/>
        <w:rPr/>
      </w:pPr>
      <w:r>
        <w:rPr>
          <w:rFonts w:ascii="IRNazanin" w:hAnsi="IRNazanin" w:eastAsia="IRNazanin"/>
          <w:color w:val="111111"/>
          <w:sz w:val="28"/>
          <w:sz w:val="28"/>
          <w:szCs w:val="28"/>
          <w:rtl w:val="true"/>
          <w:lang w:bidi="fa-IR"/>
        </w:rPr>
        <w:t>غاله خسفه فأبدى غروبا</w:t>
      </w:r>
    </w:p>
    <w:p>
      <w:pPr>
        <w:pStyle w:val="BookText"/>
        <w:rPr/>
      </w:pPr>
      <w:r>
        <w:rPr>
          <w:rFonts w:ascii="IRNazanin" w:hAnsi="IRNazanin" w:eastAsia="IRNazanin"/>
          <w:color w:val="111111"/>
          <w:sz w:val="28"/>
          <w:sz w:val="28"/>
          <w:szCs w:val="28"/>
          <w:rtl w:val="true"/>
          <w:lang w:bidi="fa-IR"/>
        </w:rPr>
        <w:t>، خاشعين تخافون أن يتخطفکم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فصاحت وا علیاه وا حسیناه ثم اخذت تبکی و تنوح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ليلة إحدى وعشرين وأظلم الليل وهي الليلة الثانية من الکائنة، جمع أبي أولاده وأهل بيته وودعهم،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خليفتي عليکم وهو حسبي ونعم الوکيل، أوصى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أوصيکما بتقوى الله، وأن لا تبغيا الدنيا وإن بغتکما، ولا تبکيا على شيء منها زوي عنکما، قولا الحق، وارحما اليتيم، وأعينا الضائع، واصنعا للاخرة، وکونا للظالم خصما وللمظلوم عونا، واعملا بما في کتاب الله، ولا تأخذکما في الله لومة لائم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نظر إلى ابنه محمد بن الحنفية،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أفهمت ما أوصيت به أخويک؟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أوصيک بمثله، وأوصيک بتوقير أخويک وتعظيم حقهم، وتزيين أمرهم، ولا تقطع أمرا دونهما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وأوصيکما به فإنه شقيقکما وابن أبيکما، وقد علمتما أن أباکما کان يحبه، فأحباه</w:t>
      </w:r>
      <w:r>
        <w:rPr>
          <w:rFonts w:eastAsia="IRNazanin" w:cs="IRNazanin"/>
          <w:color w:val="111111"/>
          <w:sz w:val="28"/>
          <w:szCs w:val="28"/>
          <w:rtl w:val="true"/>
          <w:lang w:bidi="fa-IR"/>
        </w:rPr>
        <w:t xml:space="preserve">. </w:t>
      </w:r>
      <w:r>
        <w:rPr>
          <w:rStyle w:val="FootnoteAnchor"/>
          <w:rtl w:val="true"/>
        </w:rPr>
        <w:footnoteReference w:id="64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تزايد ولوج السم في جسده الشريف، حتى نظرنا إلى قدميه وقد احمرتا جميعا، فکبر ذلک علينا وأيسنا منه، ثم أصبح ثقيلا، فدخل الناس عليه، فأمرهم ونهاهم وأوصاهم، ثم عرضنا عليه المأکول والمشروب فأبى أن يشرب، فنظرنا إلى شفتيه وهما يختلجان بذکر الله تعالى، وجعل جبينه يرشح عرقا وهو يمسحه بيده،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أراک تمسح جبينک،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إذا نزل به الموت ودنت وفاته عرق جبينه، وسکن أنينه، ثم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ويا عون، ثم نادى أولاده کلهم بأسمائهم صغيرا وکبيرا واحدا بعد واحد، وجعل يودعهم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خليفتي عليکم أستودعکم الله وهم يبکون، ثم التفت إلى أولاده الذين من غير فاطمة وأوصاهم أن لا يخالفوا أولاد فاطمة يعني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الله لکم العزاء، ألا وإني منصرف عنکم، وراحل في ليلتي هذه، ولاحق بحبيبي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وعدني، فإذا أنا مت يا أبا محمد فغسلني وکفني وحنطني ببقية حنوط جدک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من کافور الجنة جاء به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ثم ضعني على سريري، ولا يتقدم أحد منکم مقدم السرير، واحملوا مؤخره واتبعوا مقدمه، فأي موضع وضع المقدم فضعوا المؤخر، فحيث قام سريري فهو موضع قبري، ثم تقدم يا بني يا حسن وصل علي، فإذا صليت علي نح السرير عن موضعه، ثم اکشف التراب عنه، فترى قبرا محفوراً ولحداً مثقوبا، فأضجعني فيها، ثم أشرج اللحد باللبن، وأهل التراب علي ثم غيب قبري</w:t>
      </w:r>
      <w:r>
        <w:rPr>
          <w:rStyle w:val="FootnoteAnchor"/>
          <w:rtl w:val="true"/>
        </w:rPr>
        <w:footnoteReference w:id="648"/>
      </w:r>
      <w:r>
        <w:rPr>
          <w:rFonts w:ascii="IRNazanin" w:hAnsi="IRNazanin" w:eastAsia="IRNazanin"/>
          <w:color w:val="111111"/>
          <w:sz w:val="28"/>
          <w:sz w:val="28"/>
          <w:szCs w:val="28"/>
          <w:rtl w:val="true"/>
          <w:lang w:bidi="fa-IR"/>
        </w:rPr>
        <w:t>ثم أغمي عليه ساعة، وأفاق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وعمي حمزة، وأخي جعفر، وأصحاب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قدومک علينا فإنا إليک مشتاقون، ثم أدار عينيه في أهل بيته کلهم،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أستودعکم الله جميعا سددکم الله جميعا حفظکم الله جميعا، خليفتي عليکم الله وکفى بالله خليفة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وعليکم السلام يا رسل ربي،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لمثل هذا فليعمل العاملون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مَعَ الَّذِينَ اتَّقَوا وَّالَّذِينَ هُم مُّحْسِنُونَ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وعرق جبينه، وما زال يذکر الله کثيرا ويتشهد الشهادتين، ثم استقبل القبلة وغمض عينيه ومد رجليه ويديه،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شريک له وأشهد أن محمدا عبده ورسوله، ثم قضى نحبه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وفاضت روحه الطاهرة، ولقي ربه شهيدا مظلوما</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أي واإماماه واعلياه واشهيداه وامظلوماه وا سيداه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حسين ما تمم اصيامه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لفه العيد وولاده يتامه</w:t>
      </w:r>
    </w:p>
    <w:p>
      <w:pPr>
        <w:pStyle w:val="BookText"/>
        <w:rPr/>
      </w:pPr>
      <w:r>
        <w:rPr>
          <w:rFonts w:ascii="Amiri" w:hAnsi="Amiri" w:eastAsia="Amiri" w:cs="Amiri"/>
          <w:color w:val="111111"/>
          <w:sz w:val="28"/>
          <w:sz w:val="28"/>
          <w:szCs w:val="28"/>
          <w:rtl w:val="true"/>
          <w:lang w:bidi="ar-SA"/>
        </w:rPr>
        <w:t>هذا البدر ليلة تمامه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وسفه عليه خلصت ايامه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فعند ذلک صرخت زينب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يبوية شلون اودعک يا علي شلون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عليک ابجي يبوية واعمي العيون</w:t>
      </w:r>
    </w:p>
    <w:p>
      <w:pPr>
        <w:pStyle w:val="BookText"/>
        <w:rPr/>
      </w:pPr>
      <w:r>
        <w:rPr>
          <w:rFonts w:ascii="IRNazanin" w:hAnsi="IRNazanin" w:eastAsia="IRNazanin"/>
          <w:color w:val="111111"/>
          <w:sz w:val="28"/>
          <w:sz w:val="28"/>
          <w:szCs w:val="28"/>
          <w:rtl w:val="true"/>
          <w:lang w:bidi="fa-IR"/>
        </w:rPr>
        <w:t>بعد عينک يبوية العمر شيفيد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انا يتيمة من يجي العيد</w:t>
      </w:r>
    </w:p>
    <w:p>
      <w:pPr>
        <w:pStyle w:val="BookText"/>
        <w:rPr/>
      </w:pPr>
      <w:r>
        <w:rPr>
          <w:rFonts w:ascii="Amiri" w:hAnsi="Amiri" w:eastAsia="Amiri" w:cs="Amiri"/>
          <w:color w:val="111111"/>
          <w:sz w:val="28"/>
          <w:sz w:val="28"/>
          <w:szCs w:val="28"/>
          <w:rtl w:val="true"/>
          <w:lang w:bidi="ar-SA"/>
        </w:rPr>
        <w:t>اثاري الابو يا ناس خيمة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يفيي على بناته وحريمة</w:t>
      </w:r>
    </w:p>
    <w:p>
      <w:pPr>
        <w:pStyle w:val="BookText"/>
        <w:rPr/>
      </w:pPr>
      <w:r>
        <w:rPr>
          <w:rFonts w:ascii="Amiri" w:hAnsi="Amiri" w:eastAsia="Amiri" w:cs="Amiri"/>
          <w:color w:val="111111"/>
          <w:sz w:val="28"/>
          <w:sz w:val="28"/>
          <w:szCs w:val="28"/>
          <w:rtl w:val="true"/>
          <w:lang w:bidi="ar-SA"/>
        </w:rPr>
        <w:t>اجاني العيد ريته لا اجاني</w:t>
      </w:r>
    </w:p>
    <w:p>
      <w:pPr>
        <w:pStyle w:val="BookText"/>
        <w:rPr/>
      </w:pPr>
      <w:r>
        <w:rPr>
          <w:rFonts w:ascii="Amiri" w:hAnsi="Amiri" w:eastAsia="Amiri" w:cs="Amiri"/>
          <w:color w:val="111111"/>
          <w:sz w:val="28"/>
          <w:sz w:val="28"/>
          <w:szCs w:val="28"/>
          <w:rtl w:val="true"/>
          <w:lang w:bidi="ar-SA"/>
        </w:rPr>
        <w:t>بوية المن اعيد لو اجه العيد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المن اقبل بوية يا ايد</w:t>
      </w:r>
    </w:p>
    <w:p>
      <w:pPr>
        <w:pStyle w:val="BookText"/>
        <w:rPr/>
      </w:pPr>
      <w:r>
        <w:rPr>
          <w:rFonts w:ascii="Amiri" w:hAnsi="Amiri" w:eastAsia="Amiri" w:cs="Amiri"/>
          <w:color w:val="111111"/>
          <w:sz w:val="28"/>
          <w:sz w:val="28"/>
          <w:szCs w:val="28"/>
          <w:rtl w:val="true"/>
          <w:lang w:bidi="ar-SA"/>
        </w:rPr>
        <w:t>بنفسي ومالي ثمّ أهلي وأسرتي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فداءٌ لمَن أمسى قتيلَ ابنِ مُلجَم</w:t>
      </w:r>
    </w:p>
    <w:p>
      <w:pPr>
        <w:pStyle w:val="BookText"/>
        <w:rPr/>
      </w:pPr>
      <w:r>
        <w:rPr>
          <w:rFonts w:ascii="Amiri" w:hAnsi="Amiri" w:eastAsia="Amiri" w:cs="Amiri"/>
          <w:color w:val="111111"/>
          <w:sz w:val="28"/>
          <w:sz w:val="28"/>
          <w:szCs w:val="28"/>
          <w:rtl w:val="true"/>
          <w:lang w:bidi="ar-SA"/>
        </w:rPr>
        <w:t>عليٌ أميرُ المؤمنين ومَن بکت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لمقتله البطحاءُ وأکنافُ زمزم</w:t>
      </w:r>
    </w:p>
    <w:p>
      <w:pPr>
        <w:pStyle w:val="BookText"/>
        <w:rPr/>
      </w:pPr>
      <w:r>
        <w:rPr>
          <w:rFonts w:ascii="Amiri" w:hAnsi="Amiri" w:eastAsia="Amiri" w:cs="Amiri"/>
          <w:color w:val="111111"/>
          <w:sz w:val="28"/>
          <w:sz w:val="28"/>
          <w:szCs w:val="28"/>
          <w:rtl w:val="true"/>
          <w:lang w:bidi="ar-SA"/>
        </w:rPr>
        <w:t>أفي شهر الصيام فجعتمونا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بخير الناس طرا أجمينا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 لشامتين بنا رويدا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سيلقى الشامتون کما لقينا </w:t>
      </w:r>
      <w:bookmarkStart w:id="560" w:name="pg7088_58832"/>
    </w:p>
    <w:p>
      <w:pPr>
        <w:pStyle w:val="Heading3"/>
        <w:numPr>
          <w:ilvl w:val="2"/>
          <w:numId w:val="1"/>
        </w:numPr>
        <w:rPr/>
      </w:pPr>
      <w:bookmarkStart w:id="561" w:name="__RefHeading___Toc3462095_372815092"/>
      <w:bookmarkStart w:id="562" w:name="_Toc213"/>
      <w:bookmarkEnd w:id="560"/>
      <w:bookmarkEnd w:id="561"/>
      <w:r>
        <w:rPr>
          <w:rtl w:val="true"/>
        </w:rPr>
        <w:t xml:space="preserve">الليلة الحادية والعشرون </w:t>
      </w:r>
      <w:r>
        <w:rPr>
          <w:rtl w:val="true"/>
        </w:rPr>
        <w:t>(</w:t>
      </w:r>
      <w:r>
        <w:rPr>
          <w:rtl w:val="true"/>
        </w:rPr>
        <w:t>المجلس الثالث</w:t>
      </w:r>
      <w:r>
        <w:rPr>
          <w:rtl w:val="true"/>
        </w:rPr>
        <w:t>)</w:t>
      </w:r>
      <w:bookmarkEnd w:id="562"/>
    </w:p>
    <w:p>
      <w:pPr>
        <w:pStyle w:val="Heading4"/>
        <w:numPr>
          <w:ilvl w:val="3"/>
          <w:numId w:val="1"/>
        </w:numPr>
        <w:rPr/>
      </w:pPr>
      <w:bookmarkStart w:id="563" w:name="__RefHeading___Toc3462097_372815092"/>
      <w:bookmarkStart w:id="564" w:name="_Toc214"/>
      <w:bookmarkEnd w:id="563"/>
      <w:r>
        <w:rPr>
          <w:rtl w:val="true"/>
        </w:rPr>
        <w:t>اشارة</w:t>
      </w:r>
      <w:bookmarkEnd w:id="564"/>
    </w:p>
    <w:p>
      <w:pPr>
        <w:pStyle w:val="BookText"/>
        <w:rPr/>
      </w:pPr>
      <w:r>
        <w:rPr>
          <w:rFonts w:ascii="IRNazanin" w:hAnsi="IRNazanin" w:eastAsia="IRNazanin"/>
          <w:color w:val="111111"/>
          <w:sz w:val="28"/>
          <w:sz w:val="28"/>
          <w:szCs w:val="28"/>
          <w:rtl w:val="true"/>
          <w:lang w:bidi="fa-IR"/>
        </w:rPr>
        <w:t>بسم الله الرحمن الرحیم و الحمدلله رب العالمین و الصلاة و السلام علی اشرف الخلق اجمعین ابالقاسم محمد و علی ال بیته الطیبن الطاهرین المعصومین المظلومین لاسیما بقیة الله فی ارضه صاحب الزمان عجل الله فرجه الشریف و العنة علی اعدائهم اجمعین الی ابد الابدین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الله علیک یا ابا الحسن یا علی ابن ابی طالب یا امیر المؤمنین، صلی الله علیک یا سید الوصیین، صلی الله علیک یا اول الناس اسلاما و اقدمهم ایمانا یا علی، صلی الله علیک یا اخ الرسول و یا زوج البتول یا ابا السبطین حسن و حسین یا صاحب البیعتین ایها الضارب بالسیفین و الطاعن بالرمحین، صلی الله علیک یا مصلی القبلتین، صلی الله علیک فارس بدر و احد و حنین لعن الله من ظلمک و لعن الله من شارک بظلمک و لعن الله من سمع بظلمک فرضی به، صلی الله علیک یا اسد الله الغالب یا علی ابن ابی طالب صلی الله علیک یا شهید المحراب و یا داحی الباب صلی الله علیک یا ابا تراب صلی الله علیک یا ابا المساکین و الارامل و الایتام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سلم لمن سالمک و حرب لمن حاربک، موال لمن والاک و معاد لمن عاداک و ابرء الی الله من اعداک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صرنا یتامة یا علی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وين شايل ياعلي هالليله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صاحت الايتام کله دخيله</w:t>
      </w:r>
    </w:p>
    <w:p>
      <w:pPr>
        <w:pStyle w:val="BookText"/>
        <w:rPr/>
      </w:pPr>
      <w:r>
        <w:rPr>
          <w:rFonts w:ascii="IRNazanin" w:hAnsi="IRNazanin" w:eastAsia="IRNazanin"/>
          <w:color w:val="111111"/>
          <w:sz w:val="28"/>
          <w:sz w:val="28"/>
          <w:szCs w:val="28"/>
          <w:rtl w:val="true"/>
          <w:lang w:bidi="fa-IR"/>
        </w:rPr>
        <w:t>دخلت زینب علی ابیها هذه اللیلة علی ابیها فی مثل هذه اللیلة فوجدة وجهه مصفرا و رأت قدماها قد احمرت من السم، اتگله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یا 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يومين إله المحراب خالي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بويه بعیونة وحشه الليالي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یا علی یا 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 الصخر ونة الوالي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عسن لا گرب يومک يغالي</w:t>
      </w:r>
    </w:p>
    <w:p>
      <w:pPr>
        <w:pStyle w:val="BookText"/>
        <w:rPr/>
      </w:pPr>
      <w:r>
        <w:rPr>
          <w:rFonts w:ascii="IRNazanin" w:hAnsi="IRNazanin" w:eastAsia="IRNazanin"/>
          <w:color w:val="111111"/>
          <w:sz w:val="28"/>
          <w:sz w:val="28"/>
          <w:szCs w:val="28"/>
          <w:rtl w:val="true"/>
          <w:lang w:bidi="fa-IR"/>
        </w:rPr>
        <w:t>بويه اعلل اطفالک بالمواعيد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وگلهم ذخرنه بلکن ايعيد</w:t>
      </w:r>
    </w:p>
    <w:p>
      <w:pPr>
        <w:pStyle w:val="BookText"/>
        <w:rPr/>
      </w:pPr>
      <w:r>
        <w:rPr>
          <w:rFonts w:ascii="Amiri" w:hAnsi="Amiri" w:eastAsia="Amiri" w:cs="Amiri"/>
          <w:color w:val="111111"/>
          <w:sz w:val="28"/>
          <w:sz w:val="28"/>
          <w:szCs w:val="28"/>
          <w:rtl w:val="true"/>
          <w:lang w:bidi="ar-SA"/>
        </w:rPr>
        <w:t>وانته الفجيده اهنا يهل حيد</w:t>
      </w:r>
    </w:p>
    <w:p>
      <w:pPr>
        <w:pStyle w:val="BookText"/>
        <w:rPr/>
      </w:pPr>
      <w:r>
        <w:rPr>
          <w:rFonts w:ascii="IRNazanin" w:hAnsi="IRNazanin" w:eastAsia="IRNazanin"/>
          <w:color w:val="111111"/>
          <w:sz w:val="28"/>
          <w:sz w:val="28"/>
          <w:szCs w:val="28"/>
          <w:rtl w:val="true"/>
          <w:lang w:bidi="fa-IR"/>
        </w:rPr>
        <w:t>بویه اجی العید و هل العید غیاب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جت الیتامه او دگو الباب</w:t>
      </w:r>
    </w:p>
    <w:p>
      <w:pPr>
        <w:pStyle w:val="BookText"/>
        <w:rPr/>
      </w:pPr>
      <w:r>
        <w:rPr>
          <w:rFonts w:ascii="IRNazanin" w:hAnsi="IRNazanin" w:eastAsia="IRNazanin"/>
          <w:color w:val="111111"/>
          <w:sz w:val="28"/>
          <w:sz w:val="28"/>
          <w:szCs w:val="28"/>
          <w:rtl w:val="true"/>
          <w:lang w:bidi="fa-IR"/>
        </w:rPr>
        <w:t>علي أمير المؤمنين ومن بکت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لمقتله البطحا واکناف زمزم</w:t>
      </w:r>
    </w:p>
    <w:p>
      <w:pPr>
        <w:pStyle w:val="BookText"/>
        <w:rPr/>
      </w:pPr>
      <w:r>
        <w:rPr>
          <w:rFonts w:ascii="IRNazanin" w:hAnsi="IRNazanin" w:eastAsia="IRNazanin"/>
          <w:color w:val="111111"/>
          <w:sz w:val="28"/>
          <w:sz w:val="28"/>
          <w:szCs w:val="28"/>
          <w:rtl w:val="true"/>
          <w:lang w:bidi="fa-IR"/>
        </w:rPr>
        <w:t>وناحت عليه الخلق إذ فجعت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حنينا کثکلى نوحها بترنم</w:t>
      </w:r>
    </w:p>
    <w:p>
      <w:pPr>
        <w:pStyle w:val="Heading4"/>
        <w:numPr>
          <w:ilvl w:val="3"/>
          <w:numId w:val="1"/>
        </w:numPr>
        <w:rPr/>
      </w:pPr>
      <w:bookmarkStart w:id="565" w:name="__RefHeading___Toc3462099_372815092"/>
      <w:bookmarkStart w:id="566" w:name="_Toc215"/>
      <w:bookmarkEnd w:id="565"/>
      <w:r>
        <w:rPr>
          <w:rtl w:val="true"/>
        </w:rPr>
        <w:t xml:space="preserve">وصية الإمام علي </w:t>
      </w:r>
      <w:r>
        <w:rPr>
          <w:rtl w:val="true"/>
        </w:rPr>
        <w:t>(</w:t>
      </w:r>
      <w:r>
        <w:rPr>
          <w:rtl w:val="true"/>
        </w:rPr>
        <w:t>علیه السلام</w:t>
      </w:r>
      <w:r>
        <w:rPr>
          <w:rtl w:val="true"/>
        </w:rPr>
        <w:t xml:space="preserve">) </w:t>
      </w:r>
      <w:r>
        <w:rPr>
          <w:rtl w:val="true"/>
        </w:rPr>
        <w:t>قبل استشهاده</w:t>
      </w:r>
      <w:bookmarkEnd w:id="56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وصية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فراش الموت الى ولده الحسن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أوصيکما</w:t>
      </w:r>
    </w:p>
    <w:p>
      <w:pPr>
        <w:pStyle w:val="BookText"/>
        <w:rPr/>
      </w:pPr>
      <w:r>
        <w:rPr>
          <w:rFonts w:ascii="IRNazanin" w:hAnsi="IRNazanin" w:eastAsia="IRNazanin"/>
          <w:color w:val="111111"/>
          <w:sz w:val="28"/>
          <w:sz w:val="28"/>
          <w:szCs w:val="28"/>
          <w:rtl w:val="true"/>
          <w:lang w:bidi="fa-IR"/>
        </w:rPr>
        <w:t>بتقوى الله وأن لا تبغيا الدنيا وإن بغتکما</w:t>
      </w:r>
      <w:r>
        <w:rPr>
          <w:rStyle w:val="FootnoteAnchor"/>
          <w:rtl w:val="true"/>
        </w:rPr>
        <w:footnoteReference w:id="650"/>
      </w:r>
      <w:r>
        <w:rPr>
          <w:rFonts w:ascii="IRNazanin" w:hAnsi="IRNazanin" w:eastAsia="IRNazanin"/>
          <w:color w:val="111111"/>
          <w:sz w:val="28"/>
          <w:sz w:val="28"/>
          <w:szCs w:val="28"/>
          <w:rtl w:val="true"/>
          <w:lang w:bidi="fa-IR"/>
        </w:rPr>
        <w:t>ولا تأسفا على شيء منها زوي عنکما، وقولا بالحق واعملا للأجر وکونا للظالم خصما وللمظلوم عونا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أوصيکما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وجميع ولدي وأهل بيتي، ومن بلغهم کتابي هذا من المؤمنين بتقوى الله ربکم ولا تموتن إلا وأنتم مسلمون، واعتصموا بحبل الله جميعا ولا تفرقوا واذکروا نعمة الله عليکم إذ کنتم أعداء فألف بين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أوصيکم بتقوى الله ونظم أمرکم وصلاح ذات بينکم فإني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ذات البين أفضل من عامة الصلاة والصيام، وإن البغضة حالقة الدين ولا قوة إلا بالله، انظروا ذوي أرحامکم فصلوهم يهون الله عليکم الحساب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الله في الأيتام لا تغبوا أفواههم</w:t>
      </w:r>
      <w:r>
        <w:rPr>
          <w:rStyle w:val="FootnoteAnchor"/>
          <w:rtl w:val="true"/>
        </w:rPr>
        <w:footnoteReference w:id="651"/>
      </w:r>
      <w:r>
        <w:rPr>
          <w:rFonts w:ascii="IRNazanin" w:hAnsi="IRNazanin" w:eastAsia="IRNazanin"/>
          <w:color w:val="111111"/>
          <w:sz w:val="28"/>
          <w:sz w:val="28"/>
          <w:szCs w:val="28"/>
          <w:rtl w:val="true"/>
          <w:lang w:bidi="fa-IR"/>
        </w:rPr>
        <w:t xml:space="preserve">ولا يضيعوا بحضرتکم فإني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 يتيما حتى يستغني أوجب الله له الجنة کما أوجب لاکل مال اليتيم النار، الله الله في القرآن فلا يسبقنکم إلى العمل به غيرکم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في جيرانکم فإنهم وصية نبيکم، ما زال يوصينا بهم حتى ظننا أنه سيورثهم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في بيت ربکم فلا يخلون منکم ما بقيتم، فإنه إن ترک لم تناظروا</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الله الله في الصلاة فإنها خير العمل وإنها عمود دينکم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في الزکاة فإنها تطفئ غضب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في صيام شهر رمضان فإن صيامه جنة من النار</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الله في الجهاد في سبيل الله بأموالکم وأنفسکم وألسنتکم فإنما يجاهد في سبيل الله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هدى، ومطيع له مقتد بهداه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في ذرية نبيکم فلا يظلمن بين أظهرکم وأنتم تقدرون على المنع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في أصحاب نبيکم الذين لم يحدثوا حدثا ولم يؤوا محدثا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بهم، ولعن المحدث منهم ومن غيرهم، والمؤوي للمحدث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في الفقراء والمساکين فأشرکوهم في معايشکم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في النساء وما ملکت أيمانکم فإن اخر ما تکلم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أوصيکم بالضعيفين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نسائکم وما ملکت أيمانکم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الصلاة، الصلاة، ولا تخافن في الله لومة لائم، يکفکم من أرادکم وبغى عليکم، قولوا للناس حسنا کما أمرکم الله عز وجل، ولا تترکوا الأمر بالمعروف والنهي عن المنکر فيولى عليکم أشرارکم، ثم تدعون فلا يستجاب لکم، وعليکم بالتواصل والتباذل</w:t>
      </w:r>
      <w:r>
        <w:rPr>
          <w:rStyle w:val="FootnoteAnchor"/>
          <w:rtl w:val="true"/>
        </w:rPr>
        <w:footnoteReference w:id="653"/>
      </w:r>
      <w:r>
        <w:rPr>
          <w:rFonts w:ascii="IRNazanin" w:hAnsi="IRNazanin" w:eastAsia="IRNazanin"/>
          <w:color w:val="111111"/>
          <w:sz w:val="28"/>
          <w:sz w:val="28"/>
          <w:szCs w:val="28"/>
          <w:rtl w:val="true"/>
          <w:lang w:bidi="fa-IR"/>
        </w:rPr>
        <w:t>والتبار وإياکم والتقاطع والتدابر والتفرق، وتعاونوا على البر والتقوى ولا تعانوا على الإثم والعدوان واتقوا الله إن الله شديد العقاب، حفظکم الله من أهل بيت وحفظ فيکم نبيکم، واستودعکم الله خير مستودع، واقرأ عليکم السلام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ألفيکم</w:t>
      </w:r>
      <w:r>
        <w:rPr>
          <w:rStyle w:val="FootnoteAnchor"/>
          <w:rtl w:val="true"/>
        </w:rPr>
        <w:footnoteReference w:id="654"/>
      </w:r>
      <w:r>
        <w:rPr>
          <w:rFonts w:ascii="IRNazanin" w:hAnsi="IRNazanin" w:eastAsia="IRNazanin"/>
          <w:color w:val="111111"/>
          <w:sz w:val="28"/>
          <w:sz w:val="28"/>
          <w:szCs w:val="28"/>
          <w:rtl w:val="true"/>
          <w:lang w:bidi="fa-IR"/>
        </w:rPr>
        <w:t xml:space="preserve">تخوضون دماء المسلمين خوضا تقولون قتل أمير المؤمنين ألا لا يقتلن بي إلا قاتلي انظروا إذا أنا مت من ضربته هذه فاضربوه ضربة بضربة ولا يمثل بالرجل فإني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إياکم والمثلة ولو بالکلب العقور</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ثم عرق جبين الإمام فجعل يمسح العرق بيده، فقالت ابنته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أراک تمسح جبينک؟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سمعت جدک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إذا نزل به الموت ودنت وفاته، عرق جبينه وسکن أنينه</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حاضرة ماتقدر تشاهد، التفت الی اخوتها اتگلهم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يحسين خويه شلون ابونه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هالليلة اشوفه انخطف لونه</w:t>
      </w:r>
    </w:p>
    <w:p>
      <w:pPr>
        <w:pStyle w:val="BookText"/>
        <w:rPr/>
      </w:pPr>
      <w:r>
        <w:rPr>
          <w:rFonts w:ascii="IRNazanin" w:hAnsi="IRNazanin" w:eastAsia="IRNazanin"/>
          <w:color w:val="111111"/>
          <w:sz w:val="28"/>
          <w:sz w:val="28"/>
          <w:szCs w:val="28"/>
          <w:rtl w:val="true"/>
          <w:lang w:bidi="fa-IR"/>
        </w:rPr>
        <w:t>لونکم ياخوتي تجعدونه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وجرح لبراسه تشدونه</w:t>
      </w:r>
    </w:p>
    <w:p>
      <w:pPr>
        <w:pStyle w:val="BookText"/>
        <w:rPr/>
      </w:pPr>
      <w:r>
        <w:rPr>
          <w:rFonts w:ascii="IRNazanin" w:hAnsi="IRNazanin" w:eastAsia="IRNazanin"/>
          <w:color w:val="111111"/>
          <w:sz w:val="28"/>
          <w:sz w:val="28"/>
          <w:szCs w:val="28"/>
          <w:rtl w:val="true"/>
          <w:lang w:bidi="fa-IR"/>
        </w:rPr>
        <w:t>بهداي بس لا تألمونه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وبلکن جراحه تعالجونه</w:t>
      </w:r>
    </w:p>
    <w:p>
      <w:pPr>
        <w:pStyle w:val="BookText"/>
        <w:rPr/>
      </w:pPr>
      <w:r>
        <w:rPr>
          <w:rFonts w:ascii="IRNazanin" w:hAnsi="IRNazanin" w:eastAsia="IRNazanin"/>
          <w:color w:val="111111"/>
          <w:sz w:val="28"/>
          <w:sz w:val="28"/>
          <w:szCs w:val="28"/>
          <w:rtl w:val="true"/>
          <w:lang w:bidi="fa-IR"/>
        </w:rPr>
        <w:t>يبويه اقعد وبطل بعد ونک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يبويه نريد نشبع شوف منک</w:t>
      </w:r>
    </w:p>
    <w:p>
      <w:pPr>
        <w:pStyle w:val="BookText"/>
        <w:rPr/>
      </w:pPr>
      <w:r>
        <w:rPr>
          <w:rFonts w:ascii="IRNazanin" w:hAnsi="IRNazanin" w:eastAsia="IRNazanin"/>
          <w:color w:val="111111"/>
          <w:sz w:val="28"/>
          <w:sz w:val="28"/>
          <w:szCs w:val="28"/>
          <w:rtl w:val="true"/>
          <w:lang w:bidi="fa-IR"/>
        </w:rPr>
        <w:t>تفارقنه يبويه تريد چنک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وتخلي ديارنه منک خليه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التفت الإمام إلى ولديه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ويا أبا عبد الله، کأني بکما وقد خرجت عليکما من بعدي الفتن من هاهنا وهاهنا فأصبرا حتى يحکم الله وهو خير الحاکمين، انت یا ابامحمد تقضی مسموما مضطهدا و اما انت يا أبا عبد الله فشهيد هذه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کانی بک یا حسین عفیرا فی الرمال و راسک علی القنا </w:t>
      </w:r>
    </w:p>
    <w:p>
      <w:pPr>
        <w:pStyle w:val="BookText"/>
        <w:rPr/>
      </w:pPr>
      <w:r>
        <w:rPr>
          <w:rFonts w:ascii="IRNazanin" w:hAnsi="IRNazanin" w:eastAsia="IRNazanin"/>
          <w:color w:val="111111"/>
          <w:sz w:val="28"/>
          <w:sz w:val="28"/>
          <w:szCs w:val="28"/>
          <w:rtl w:val="true"/>
          <w:lang w:bidi="fa-IR"/>
        </w:rPr>
        <w:t>و یداس صدرک بالخیل و النعال الا من منادی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فعليک بتقوى الله والصبر على بلائه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زینب و ألقت بنفسها على صدر أبيها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حدثتني أم أيمن</w:t>
      </w:r>
      <w:r>
        <w:rPr>
          <w:rStyle w:val="FootnoteAnchor"/>
          <w:rtl w:val="true"/>
        </w:rPr>
        <w:footnoteReference w:id="657"/>
      </w:r>
      <w:r>
        <w:rPr>
          <w:rFonts w:ascii="IRNazanin" w:hAnsi="IRNazanin" w:eastAsia="IRNazanin"/>
          <w:color w:val="111111"/>
          <w:sz w:val="28"/>
          <w:sz w:val="28"/>
          <w:szCs w:val="28"/>
          <w:rtl w:val="true"/>
          <w:lang w:bidi="fa-IR"/>
        </w:rPr>
        <w:t>بحديث کربلاء وقد أحببت أن اسمعه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الحديث کما حدثتک أم أيمن، وکأني بک و البنیات لسبايا بهذا البلد</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شمال الناس تتفرج علينه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عمت عينه اليصد بالعين لينه</w:t>
      </w:r>
    </w:p>
    <w:p>
      <w:pPr>
        <w:pStyle w:val="BookText"/>
        <w:rPr/>
      </w:pPr>
      <w:r>
        <w:rPr>
          <w:rFonts w:ascii="Amiri" w:hAnsi="Amiri" w:eastAsia="Amiri" w:cs="Amiri"/>
          <w:color w:val="111111"/>
          <w:sz w:val="28"/>
          <w:sz w:val="28"/>
          <w:szCs w:val="28"/>
          <w:rtl w:val="true"/>
          <w:lang w:bidi="ar-SA"/>
        </w:rPr>
        <w:t>يخسه القال لن غايب ولينه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فوق الرمح لينه ايتنظر</w:t>
      </w:r>
    </w:p>
    <w:p>
      <w:pPr>
        <w:pStyle w:val="BookText"/>
        <w:rPr/>
      </w:pPr>
      <w:r>
        <w:rPr>
          <w:rFonts w:ascii="IRNazanin" w:hAnsi="IRNazanin" w:eastAsia="IRNazanin"/>
          <w:color w:val="111111"/>
          <w:sz w:val="28"/>
          <w:sz w:val="28"/>
          <w:szCs w:val="28"/>
          <w:rtl w:val="true"/>
          <w:lang w:bidi="fa-IR"/>
        </w:rPr>
        <w:t xml:space="preserve">وأخذ أهل الکوفة يناولون الأطفال التمر والخبز، فصاحت بهم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الصدقة حرام علينا أهل البيت، ثم رمت به إلى الأرض ساعد الله قلب بنات رسول الله لما لاح لهن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رأس الرمح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نظرن إليه؟ وبأي کلمات خاطبنه؟</w:t>
      </w:r>
    </w:p>
    <w:p>
      <w:pPr>
        <w:pStyle w:val="BookText"/>
        <w:rPr/>
      </w:pPr>
      <w:r>
        <w:rPr>
          <w:rFonts w:ascii="Amiri" w:hAnsi="Amiri" w:eastAsia="Amiri" w:cs="Amiri"/>
          <w:color w:val="111111"/>
          <w:sz w:val="28"/>
          <w:sz w:val="28"/>
          <w:szCs w:val="28"/>
          <w:rtl w:val="true"/>
          <w:lang w:bidi="ar-SA"/>
        </w:rPr>
        <w:t>رأت الرمح زينب حين 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رأس الحسين تلالا</w:t>
      </w:r>
    </w:p>
    <w:p>
      <w:pPr>
        <w:pStyle w:val="BookText"/>
        <w:rPr/>
      </w:pPr>
      <w:r>
        <w:rPr>
          <w:rFonts w:ascii="IRNazanin" w:hAnsi="IRNazanin" w:eastAsia="IRNazanin"/>
          <w:color w:val="111111"/>
          <w:sz w:val="28"/>
          <w:sz w:val="28"/>
          <w:szCs w:val="28"/>
          <w:rtl w:val="true"/>
          <w:lang w:bidi="fa-IR"/>
        </w:rPr>
        <w:t>خاطبته مذ بان يزهو هلالا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هلالا لما استتم کمالا</w:t>
      </w:r>
    </w:p>
    <w:p>
      <w:pPr>
        <w:pStyle w:val="BookText"/>
        <w:rPr/>
      </w:pPr>
      <w:r>
        <w:rPr>
          <w:rFonts w:ascii="IRNazanin" w:hAnsi="IRNazanin" w:eastAsia="IRNazanin"/>
          <w:color w:val="111111"/>
          <w:sz w:val="28"/>
          <w:sz w:val="28"/>
          <w:szCs w:val="28"/>
          <w:rtl w:val="true"/>
          <w:lang w:bidi="fa-IR"/>
        </w:rPr>
        <w:t>غاله خسفه فأبدى غروبا</w:t>
      </w:r>
    </w:p>
    <w:p>
      <w:pPr>
        <w:pStyle w:val="BookText"/>
        <w:rPr/>
      </w:pPr>
      <w:r>
        <w:rPr>
          <w:rFonts w:ascii="IRNazanin" w:hAnsi="IRNazanin" w:eastAsia="IRNazanin"/>
          <w:color w:val="111111"/>
          <w:sz w:val="28"/>
          <w:sz w:val="28"/>
          <w:szCs w:val="28"/>
          <w:rtl w:val="true"/>
          <w:lang w:bidi="fa-IR"/>
        </w:rPr>
        <w:t>، خاشعين تخافون أن يتخطفکم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فصاحت وا علیاه وا حسیناه ثم اخذت تبکی و تنوح انکسر خاطره علیها یگلها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تمشين يا زينب سبيه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وياک کل الفاطميه</w:t>
      </w:r>
    </w:p>
    <w:p>
      <w:pPr>
        <w:pStyle w:val="BookText"/>
        <w:rPr/>
      </w:pPr>
      <w:r>
        <w:rPr>
          <w:rFonts w:ascii="IRNazanin" w:hAnsi="IRNazanin" w:eastAsia="IRNazanin"/>
          <w:color w:val="111111"/>
          <w:sz w:val="28"/>
          <w:sz w:val="28"/>
          <w:szCs w:val="28"/>
          <w:rtl w:val="true"/>
          <w:lang w:bidi="fa-IR"/>
        </w:rPr>
        <w:t>يودونکم لابن الدعية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واحسين يبقى على الوطيه</w:t>
      </w:r>
    </w:p>
    <w:p>
      <w:pPr>
        <w:pStyle w:val="BookText"/>
        <w:rPr/>
      </w:pPr>
      <w:r>
        <w:rPr>
          <w:rFonts w:ascii="Amiri" w:hAnsi="Amiri" w:eastAsia="Amiri" w:cs="Amiri"/>
          <w:color w:val="111111"/>
          <w:sz w:val="28"/>
          <w:sz w:val="28"/>
          <w:szCs w:val="28"/>
          <w:rtl w:val="true"/>
          <w:lang w:bidi="ar-SA"/>
        </w:rPr>
        <w:t>اوعباس علشاطي رميه</w:t>
      </w:r>
    </w:p>
    <w:p>
      <w:pPr>
        <w:pStyle w:val="BookText"/>
        <w:rPr/>
      </w:pPr>
      <w:r>
        <w:rPr>
          <w:rFonts w:ascii="IRNazanin" w:hAnsi="IRNazanin" w:eastAsia="IRNazanin"/>
          <w:color w:val="111111"/>
          <w:sz w:val="28"/>
          <w:sz w:val="28"/>
          <w:szCs w:val="28"/>
          <w:rtl w:val="true"/>
          <w:lang w:bidi="fa-IR"/>
        </w:rPr>
        <w:t>بعد امیرالمؤمنین ایوصیها ابوصایا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گله یزینب لا تخافین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ترفیعن الصوت تدرین</w:t>
      </w:r>
    </w:p>
    <w:p>
      <w:pPr>
        <w:pStyle w:val="BookText"/>
        <w:rPr/>
      </w:pPr>
      <w:r>
        <w:rPr>
          <w:rFonts w:ascii="IRNazanin" w:hAnsi="IRNazanin" w:eastAsia="IRNazanin"/>
          <w:color w:val="111111"/>
          <w:sz w:val="28"/>
          <w:sz w:val="28"/>
          <w:szCs w:val="28"/>
          <w:rtl w:val="true"/>
          <w:lang w:bidi="fa-IR"/>
        </w:rPr>
        <w:t>بوصیچ یا بنتی او تسمعین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کفلی یتامه اخوچ الحسین</w:t>
      </w:r>
    </w:p>
    <w:p>
      <w:pPr>
        <w:pStyle w:val="BookText"/>
        <w:rPr/>
      </w:pPr>
      <w:r>
        <w:rPr>
          <w:rFonts w:ascii="IRNazanin" w:hAnsi="IRNazanin" w:eastAsia="IRNazanin"/>
          <w:color w:val="111111"/>
          <w:sz w:val="28"/>
          <w:sz w:val="28"/>
          <w:szCs w:val="28"/>
          <w:rtl w:val="true"/>
          <w:lang w:bidi="fa-IR"/>
        </w:rPr>
        <w:t>حطیهم علی الراس او فی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حنی علیهم هل المساکین</w:t>
      </w:r>
    </w:p>
    <w:p>
      <w:pPr>
        <w:pStyle w:val="BookText"/>
        <w:rPr/>
      </w:pPr>
      <w:r>
        <w:rPr>
          <w:rFonts w:ascii="IRNazanin" w:hAnsi="IRNazanin" w:eastAsia="IRNazanin"/>
          <w:color w:val="111111"/>
          <w:sz w:val="28"/>
          <w:sz w:val="28"/>
          <w:szCs w:val="28"/>
          <w:rtl w:val="true"/>
          <w:lang w:bidi="fa-IR"/>
        </w:rPr>
        <w:t>زینب اتگله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العاده تری تتوصا الارجال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 الوصیة لی تنگال</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لیکون یسبونی علی الاجمال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حسین یضل عاری فی الارمال </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نادى أين ولدي أبو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له تقدم حتى أجلسه عنده ثم أخذ يد العقيلة وضعها بيد أبي الفضل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أمانتي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ولسان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وناده عله العباس الکفو وناده العقيله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 ايدهه بيده وغده المدمع يسيله</w:t>
      </w:r>
    </w:p>
    <w:p>
      <w:pPr>
        <w:pStyle w:val="BookText"/>
        <w:rPr/>
      </w:pPr>
      <w:r>
        <w:rPr>
          <w:rFonts w:ascii="IRNazanin" w:hAnsi="IRNazanin" w:eastAsia="IRNazanin"/>
          <w:color w:val="111111"/>
          <w:sz w:val="28"/>
          <w:sz w:val="28"/>
          <w:szCs w:val="28"/>
          <w:rtl w:val="true"/>
          <w:lang w:bidi="fa-IR"/>
        </w:rPr>
        <w:t>گله انت ظعن اوديعتي هاذي کفيله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w:t>
      </w:r>
    </w:p>
    <w:p>
      <w:pPr>
        <w:pStyle w:val="BookText"/>
        <w:rPr/>
      </w:pPr>
      <w:r>
        <w:rPr>
          <w:rFonts w:ascii="Amiri" w:hAnsi="Amiri" w:eastAsia="Amiri" w:cs="Amiri"/>
          <w:color w:val="111111"/>
          <w:sz w:val="28"/>
          <w:sz w:val="28"/>
          <w:szCs w:val="28"/>
          <w:rtl w:val="true"/>
          <w:lang w:bidi="ar-SA"/>
        </w:rPr>
        <w:t>صدره بيده ابن الوصي وحامي الحمية</w:t>
      </w:r>
    </w:p>
    <w:p>
      <w:pPr>
        <w:pStyle w:val="BookText"/>
        <w:rPr/>
      </w:pPr>
      <w:r>
        <w:rPr>
          <w:rFonts w:ascii="IRNazanin" w:hAnsi="IRNazanin" w:eastAsia="IRNazanin"/>
          <w:color w:val="111111"/>
          <w:sz w:val="28"/>
          <w:sz w:val="28"/>
          <w:szCs w:val="28"/>
          <w:rtl w:val="true"/>
          <w:lang w:bidi="fa-IR"/>
        </w:rPr>
        <w:t>کافل أنه يا والدي ظعن الوديعه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 وياهه الطيحتي جنب الشريعه</w:t>
      </w:r>
    </w:p>
    <w:p>
      <w:pPr>
        <w:pStyle w:val="BookText"/>
        <w:rPr/>
      </w:pPr>
      <w:r>
        <w:rPr>
          <w:rFonts w:ascii="IRNazanin" w:hAnsi="IRNazanin" w:eastAsia="IRNazanin"/>
          <w:color w:val="111111"/>
          <w:sz w:val="28"/>
          <w:sz w:val="28"/>
          <w:szCs w:val="28"/>
          <w:rtl w:val="true"/>
          <w:lang w:bidi="fa-IR"/>
        </w:rPr>
        <w:t>ينفضخ راسي ابعمد واکفوفي گطيعه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الحرم مو حالتي تصعب عليه</w:t>
      </w:r>
    </w:p>
    <w:p>
      <w:pPr>
        <w:pStyle w:val="BookText"/>
        <w:rPr/>
      </w:pPr>
      <w:r>
        <w:rPr>
          <w:rFonts w:ascii="IRNazanin" w:hAnsi="IRNazanin" w:eastAsia="IRNazanin"/>
          <w:color w:val="111111"/>
          <w:sz w:val="28"/>
          <w:sz w:val="28"/>
          <w:szCs w:val="28"/>
          <w:rtl w:val="true"/>
          <w:lang w:bidi="fa-IR"/>
        </w:rPr>
        <w:t>وحگ جدها النبي الهادي وياهه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جودي الضيم مامرهه وياهه</w:t>
      </w:r>
    </w:p>
    <w:p>
      <w:pPr>
        <w:pStyle w:val="BookText"/>
        <w:rPr/>
      </w:pPr>
      <w:r>
        <w:rPr>
          <w:rFonts w:ascii="IRNazanin" w:hAnsi="IRNazanin" w:eastAsia="IRNazanin"/>
          <w:color w:val="111111"/>
          <w:sz w:val="28"/>
          <w:sz w:val="28"/>
          <w:szCs w:val="28"/>
          <w:rtl w:val="true"/>
          <w:lang w:bidi="fa-IR"/>
        </w:rPr>
        <w:t>حدي الکطعت اچفوفي وياهه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اتعذرني لو طحت فوﮒ الوطيه</w:t>
      </w:r>
    </w:p>
    <w:p>
      <w:pPr>
        <w:pStyle w:val="BookText"/>
        <w:rPr/>
      </w:pPr>
      <w:r>
        <w:rPr>
          <w:rFonts w:ascii="IRNazanin" w:hAnsi="IRNazanin" w:eastAsia="IRNazanin"/>
          <w:color w:val="111111"/>
          <w:sz w:val="28"/>
          <w:sz w:val="28"/>
          <w:szCs w:val="28"/>
          <w:rtl w:val="true"/>
          <w:lang w:bidi="fa-IR"/>
        </w:rPr>
        <w:t>ثم</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الله لکم العزاء، ألا وإني منصرف عنکم، وراحل في ليلتي هذه، ولاحق بحبيبي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وعدني، فإذا أنا مت يا أبا محمد فغسلني وکفني وحنطني ببقية حنوط جدک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من کافور الجنة جاء به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ثم ضعني على سريري، ولا يتقدم أحد منکم مقدم السرير، واحملوا مؤخره واتبعوا مقدمه، فأي موضع وضع المقدم فضعوا المؤخر، فحيث قام سريري فهو موضع قبري، ثم تقدم يا بني يا حسن وصل علي، فإذا صليت علي نح السرير عن موضعه، ثم اکشف التراب عنه، فترى قبرا محفورا ولحدا مثقوبا، فأضجعني فيها، ثم أشرج اللحد باللبن، وأهل التراب علي ثم غيب قبري</w:t>
      </w:r>
      <w:r>
        <w:rPr>
          <w:rStyle w:val="FootnoteAnchor"/>
          <w:rtl w:val="true"/>
        </w:rPr>
        <w:footnoteReference w:id="659"/>
      </w:r>
      <w:r>
        <w:rPr>
          <w:rFonts w:ascii="IRNazanin" w:hAnsi="IRNazanin" w:eastAsia="IRNazanin"/>
          <w:color w:val="111111"/>
          <w:sz w:val="28"/>
          <w:sz w:val="28"/>
          <w:szCs w:val="28"/>
          <w:rtl w:val="true"/>
          <w:lang w:bidi="fa-IR"/>
        </w:rPr>
        <w:t>ثم أغمي عليه ساعة، وأفاق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وعمي حمزة، وأخي جعفر وکلهم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قدومک علينا فإنا إليک مشتاقون، ثم أدار عينيه في أهل بيته کلهم،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أستودعکم الله جميعا سددکم الله جميعا حفظکم الله جميعا، خليفتي عليکم الله وکفى بالله خليفة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وعليکم السلام يا رسل ربي،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لمثل هذا فليعمل العاملون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مَعَ الَّذِينَ اتَّقَوا وَّالَّذِينَ هُم مُّحْسِنُونَ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وعرق جبينه، وما زال يذکر الله کثيرا ويتشهد الشهادتين، ثم استقبل القبلة وغمض عينيه ومد </w:t>
      </w:r>
    </w:p>
    <w:p>
      <w:pPr>
        <w:pStyle w:val="BookText"/>
        <w:rPr/>
      </w:pPr>
      <w:r>
        <w:rPr>
          <w:rFonts w:ascii="IRNazanin" w:hAnsi="IRNazanin" w:eastAsia="IRNazanin"/>
          <w:color w:val="111111"/>
          <w:sz w:val="28"/>
          <w:sz w:val="28"/>
          <w:szCs w:val="28"/>
          <w:rtl w:val="true"/>
          <w:lang w:bidi="fa-IR"/>
        </w:rPr>
        <w:t>رجليه ويديه،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شريک له وأشهد أن محمدا عبده ورسوله، ثم قضى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نحبه وفاضت روحه الطاهرة، ولقي ربه شهيدا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واإماماه واعلياه واشهيداه وامظلوماه</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ابو حسين ما تمم اصيامه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لفه العيد وولاده يتامه</w:t>
      </w:r>
    </w:p>
    <w:p>
      <w:pPr>
        <w:pStyle w:val="BookText"/>
        <w:rPr/>
      </w:pPr>
      <w:r>
        <w:rPr>
          <w:rFonts w:ascii="Amiri" w:hAnsi="Amiri" w:eastAsia="Amiri" w:cs="Amiri"/>
          <w:color w:val="111111"/>
          <w:sz w:val="28"/>
          <w:sz w:val="28"/>
          <w:szCs w:val="28"/>
          <w:rtl w:val="true"/>
          <w:lang w:bidi="ar-SA"/>
        </w:rPr>
        <w:t>هذا البدر ليلة تمامه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وسفه عليه خلصت ايامه</w:t>
      </w:r>
    </w:p>
    <w:p>
      <w:pPr>
        <w:pStyle w:val="BookText"/>
        <w:rPr/>
      </w:pPr>
      <w:r>
        <w:rPr>
          <w:rFonts w:ascii="Amiri" w:hAnsi="Amiri" w:eastAsia="Amiri" w:cs="Amiri"/>
          <w:color w:val="111111"/>
          <w:sz w:val="28"/>
          <w:sz w:val="28"/>
          <w:szCs w:val="28"/>
          <w:rtl w:val="true"/>
          <w:lang w:bidi="ar-SA"/>
        </w:rPr>
        <w:t>اجاني العيد واهل العيد غياب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وانا بدمعة يتيم مقابل الباب</w:t>
      </w:r>
    </w:p>
    <w:p>
      <w:pPr>
        <w:pStyle w:val="BookText"/>
        <w:rPr/>
      </w:pPr>
      <w:r>
        <w:rPr>
          <w:rFonts w:ascii="IRNazanin" w:hAnsi="IRNazanin" w:eastAsia="IRNazanin"/>
          <w:color w:val="111111"/>
          <w:sz w:val="28"/>
          <w:sz w:val="28"/>
          <w:szCs w:val="28"/>
          <w:rtl w:val="true"/>
          <w:lang w:bidi="fa-IR"/>
        </w:rPr>
        <w:t>علامه انچتل ويلي علامه</w:t>
      </w:r>
    </w:p>
    <w:p>
      <w:pPr>
        <w:pStyle w:val="BookText"/>
        <w:rPr/>
      </w:pPr>
      <w:r>
        <w:rPr>
          <w:rFonts w:ascii="IRNazanin" w:hAnsi="IRNazanin" w:eastAsia="IRNazanin"/>
          <w:color w:val="111111"/>
          <w:sz w:val="28"/>
          <w:sz w:val="28"/>
          <w:szCs w:val="28"/>
          <w:rtl w:val="true"/>
          <w:lang w:bidi="fa-IR"/>
        </w:rPr>
        <w:t>او صاحت زينب او لطمت الهامه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فگدک صعب يا راعي الشهامه</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اوياک يا حلو الجهامه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عزنه راح من راحت أيامه</w:t>
      </w:r>
    </w:p>
    <w:p>
      <w:pPr>
        <w:pStyle w:val="BookText"/>
        <w:rPr/>
      </w:pPr>
      <w:r>
        <w:rPr>
          <w:rFonts w:ascii="Amiri" w:hAnsi="Amiri" w:eastAsia="Amiri" w:cs="Amiri"/>
          <w:color w:val="111111"/>
          <w:sz w:val="28"/>
          <w:sz w:val="28"/>
          <w:szCs w:val="28"/>
          <w:rtl w:val="true"/>
          <w:lang w:bidi="ar-SA"/>
        </w:rPr>
        <w:t>اجنه العيد ريته لا اجانه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 بين اهلاله ابسمانه</w:t>
      </w:r>
    </w:p>
    <w:p>
      <w:pPr>
        <w:pStyle w:val="BookText"/>
        <w:rPr/>
      </w:pPr>
      <w:r>
        <w:rPr>
          <w:rFonts w:ascii="IRNazanin" w:hAnsi="IRNazanin" w:eastAsia="IRNazanin"/>
          <w:color w:val="111111"/>
          <w:sz w:val="28"/>
          <w:sz w:val="28"/>
          <w:szCs w:val="28"/>
          <w:rtl w:val="true"/>
          <w:lang w:bidi="fa-IR"/>
        </w:rPr>
        <w:t>احنه</w:t>
      </w:r>
    </w:p>
    <w:p>
      <w:pPr>
        <w:pStyle w:val="BookText"/>
        <w:rPr/>
      </w:pPr>
      <w:r>
        <w:rPr>
          <w:rFonts w:ascii="IRNazanin" w:hAnsi="IRNazanin" w:eastAsia="IRNazanin"/>
          <w:color w:val="111111"/>
          <w:sz w:val="28"/>
          <w:sz w:val="28"/>
          <w:szCs w:val="28"/>
          <w:rtl w:val="true"/>
          <w:lang w:bidi="fa-IR"/>
        </w:rPr>
        <w:t>ابمياتمنه او بچانه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المصاب اللي دهانه</w:t>
      </w:r>
    </w:p>
    <w:p>
      <w:pPr>
        <w:pStyle w:val="BookText"/>
        <w:rPr/>
      </w:pPr>
      <w:r>
        <w:rPr>
          <w:rFonts w:ascii="IRNazanin" w:hAnsi="IRNazanin" w:eastAsia="IRNazanin"/>
          <w:color w:val="111111"/>
          <w:sz w:val="28"/>
          <w:sz w:val="28"/>
          <w:szCs w:val="28"/>
          <w:rtl w:val="true"/>
          <w:lang w:bidi="fa-IR"/>
        </w:rPr>
        <w:t>البيه انفگد منه حمانه</w:t>
      </w:r>
    </w:p>
    <w:p>
      <w:pPr>
        <w:pStyle w:val="BookText"/>
        <w:rPr/>
      </w:pPr>
      <w:r>
        <w:rPr>
          <w:rFonts w:ascii="IRNazanin" w:hAnsi="IRNazanin" w:eastAsia="IRNazanin"/>
          <w:color w:val="111111"/>
          <w:sz w:val="28"/>
          <w:sz w:val="28"/>
          <w:szCs w:val="28"/>
          <w:rtl w:val="true"/>
          <w:lang w:bidi="fa-IR"/>
        </w:rPr>
        <w:t xml:space="preserve">فعند ذلک صرخت زينب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 کلثوم وجميع نسائه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تگلهم يخوتي راح ابوکم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عزکم راح يا ويلي عليکم</w:t>
      </w:r>
    </w:p>
    <w:p>
      <w:pPr>
        <w:pStyle w:val="BookText"/>
        <w:rPr/>
      </w:pPr>
      <w:r>
        <w:rPr>
          <w:rFonts w:ascii="IRNazanin" w:hAnsi="IRNazanin" w:eastAsia="IRNazanin"/>
          <w:color w:val="111111"/>
          <w:sz w:val="28"/>
          <w:sz w:val="28"/>
          <w:szCs w:val="28"/>
          <w:rtl w:val="true"/>
          <w:lang w:bidi="fa-IR"/>
        </w:rPr>
        <w:t>وخلافه يخوتي شلون بيکم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 هاي الأرامل والمساکين</w:t>
      </w:r>
    </w:p>
    <w:p>
      <w:pPr>
        <w:pStyle w:val="BookText"/>
        <w:rPr/>
      </w:pPr>
      <w:r>
        <w:rPr>
          <w:rFonts w:ascii="Amiri" w:hAnsi="Amiri" w:eastAsia="Amiri" w:cs="Amiri"/>
          <w:color w:val="111111"/>
          <w:sz w:val="28"/>
          <w:sz w:val="28"/>
          <w:szCs w:val="28"/>
          <w:rtl w:val="true"/>
          <w:lang w:bidi="ar-SA"/>
        </w:rPr>
        <w:t>بنفسي ومالي ثمّ أهلي وأسرتي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فداءٌ لمَن أمسى قتيلَ ابنِ مُلجَم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أميرُ المؤمنين ومَن بکت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لمقتله البطحاءُ وأکنافُ زمزم </w:t>
      </w:r>
      <w:bookmarkStart w:id="567" w:name="pg7088_58844"/>
    </w:p>
    <w:p>
      <w:pPr>
        <w:pStyle w:val="Heading2"/>
        <w:numPr>
          <w:ilvl w:val="1"/>
          <w:numId w:val="1"/>
        </w:numPr>
        <w:rPr/>
      </w:pPr>
      <w:bookmarkStart w:id="568" w:name="__RefHeading___Toc3462101_372815092"/>
      <w:bookmarkStart w:id="569" w:name="_Toc216"/>
      <w:bookmarkEnd w:id="567"/>
      <w:bookmarkEnd w:id="568"/>
      <w:r>
        <w:rPr>
          <w:rtl w:val="true"/>
        </w:rPr>
        <w:t>الليلة الثانیة والعشرون</w:t>
      </w:r>
      <w:r>
        <w:rPr>
          <w:rtl w:val="true"/>
        </w:rPr>
        <w:t xml:space="preserve">: </w:t>
      </w:r>
      <w:r>
        <w:rPr>
          <w:rtl w:val="true"/>
        </w:rPr>
        <w:t>الشکر</w:t>
      </w:r>
      <w:bookmarkEnd w:id="569"/>
    </w:p>
    <w:p>
      <w:pPr>
        <w:pStyle w:val="Heading3"/>
        <w:numPr>
          <w:ilvl w:val="2"/>
          <w:numId w:val="1"/>
        </w:numPr>
        <w:rPr/>
      </w:pPr>
      <w:bookmarkStart w:id="570" w:name="__RefHeading___Toc3462103_372815092"/>
      <w:bookmarkStart w:id="571" w:name="_Toc217"/>
      <w:bookmarkEnd w:id="570"/>
      <w:r>
        <w:rPr>
          <w:rtl w:val="true"/>
        </w:rPr>
        <w:t>اشارة</w:t>
      </w:r>
      <w:bookmarkEnd w:id="5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تَأَذَّنَ رَبُّکمْ لَئِن شَکرْتُمْ لَأَزِيدَنَّکمْ وَلَئِن کفَرْتُمْ إِنَّ عَذَابِي لَشَدِيدٌ</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الشکر من أسمي الفضائل وأعظمها قدرا لأنها تقرب العبد من مولاه وتجعله موضع حبه ورضاه، فلقد أخبر الله تعالي في کتابه أن رضاء في شکره وأن سخطه في کفران نعمته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تَأَذَّنَ رَبُّکمْ لَئِن شَکرْتُمْ لَأَزِيدَنَّکمْ وَلَئِن کفَرْتُمْ إِنَّ عَذَابِي لَشَدِيدٌ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شکر النعمة عبارة عن معرفة النعمة النازلة من المنعم، والفرح بها، واستهلاکها في المجال الذي يرضاه المنعم والشکر أفضل منازل أهل السعادة، وسبب فيرفع البلاء، وباعث على زيادة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أمرنا به و رغبنا عليه و يُستفاد من هذه الآية الشريفة ومن الأخبار المعتبرة أن کفران النعمة الذي هو عکس الشکر يؤدي إلى شقاء الإنسان في الاخرة، ويؤدي الى الحرمان وسلب النعمة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الشکر في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الثناء على المنعم، ليوازي 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أنت أکرمت الکريم ملکته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أکرمت اللئيم تمردا</w:t>
      </w:r>
    </w:p>
    <w:p>
      <w:pPr>
        <w:pStyle w:val="BookText"/>
        <w:rPr/>
      </w:pPr>
      <w:r>
        <w:rPr>
          <w:rFonts w:ascii="IRNazanin" w:hAnsi="IRNazanin" w:eastAsia="IRNazanin"/>
          <w:color w:val="111111"/>
          <w:sz w:val="28"/>
          <w:sz w:val="28"/>
          <w:szCs w:val="28"/>
          <w:rtl w:val="true"/>
          <w:lang w:bidi="fa-IR"/>
        </w:rPr>
        <w:t>وبما أن معنى الشکر هو استهلاک النعم فيما يرضاه المنعم، کان من اللازم على العبد أن يعرف ما فيه رضا الله سبحانه و أن يعرف ما يکرهه الله ولايرضاه، ليتمکن من أداء الشکر و ترک الکفران</w:t>
      </w:r>
      <w:r>
        <w:rPr>
          <w:rFonts w:eastAsia="IRNazanin" w:cs="IRNazanin"/>
          <w:color w:val="111111"/>
          <w:sz w:val="28"/>
          <w:szCs w:val="28"/>
          <w:rtl w:val="true"/>
          <w:lang w:bidi="fa-IR"/>
        </w:rPr>
        <w:t>.</w:t>
      </w:r>
    </w:p>
    <w:p>
      <w:pPr>
        <w:pStyle w:val="Heading3"/>
        <w:numPr>
          <w:ilvl w:val="2"/>
          <w:numId w:val="1"/>
        </w:numPr>
        <w:rPr/>
      </w:pPr>
      <w:bookmarkStart w:id="572" w:name="__RefHeading___Toc3462105_372815092"/>
      <w:bookmarkStart w:id="573" w:name="_Toc218"/>
      <w:bookmarkEnd w:id="572"/>
      <w:r>
        <w:rPr>
          <w:rtl w:val="true"/>
        </w:rPr>
        <w:t>تفسیر الآیة</w:t>
      </w:r>
      <w:bookmarkEnd w:id="57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آذن أى أعلم،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آذن الأمر بالأمر 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إلا أن صيغة التفعل تفيد المبالغة فى الإِعلام، فيکون معنى تأذن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إعلاما واضحا بليغا لا التباس معه ولا 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واللام فى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موطئة للقسم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وحقيقة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الاعتراف بنعم الله تعالى واستعمالها فى مواضعها التى أرشدت الشريعة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لأَزِيدَنَّکمْ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 مسد جوابى القسم والشرط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بالکفر فى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کفَرْتُمْ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النعمة وجحودها، وعدم نسيتها إلى واهبها الحقيقى وهو الله تعالى کما قال قارون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إِنَّمَآ أُوتِيتُهُ على عِلْمٍ عِندِي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استعمالها يما خلقت له، إلى غير ذلک من وجوه الانحراف بها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عَذَابِي لَشَدِيدٌ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على الجواب المحذوف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وَلَئِن کفَرْتُمْ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کفرتم لأعذبنکم، إن عذابى لشديد</w:t>
      </w:r>
      <w:r>
        <w:rPr>
          <w:rFonts w:eastAsia="IRNazanin" w:cs="IRNazanin"/>
          <w:color w:val="111111"/>
          <w:sz w:val="28"/>
          <w:szCs w:val="28"/>
          <w:rtl w:val="true"/>
          <w:lang w:bidi="fa-IR"/>
        </w:rPr>
        <w:t xml:space="preserve">. </w:t>
      </w:r>
      <w:bookmarkStart w:id="574" w:name="pg7088_58846"/>
    </w:p>
    <w:p>
      <w:pPr>
        <w:pStyle w:val="BookText"/>
        <w:rPr/>
      </w:pPr>
      <w:bookmarkEnd w:id="574"/>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في الدنيا قصر أمل و شکر کل نعمة و الورع عما حرم الله عليک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يروي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أخذ الناس ثلاثة من ثلاثة أخذوا الصبر عن أيوب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الشکر عن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الحسد من بني يعقوب</w:t>
      </w:r>
      <w:r>
        <w:rPr>
          <w:rFonts w:eastAsia="IRNazanin" w:cs="IRNazanin"/>
          <w:color w:val="111111"/>
          <w:sz w:val="28"/>
          <w:szCs w:val="28"/>
          <w:rtl w:val="true"/>
          <w:lang w:bidi="fa-IR"/>
        </w:rPr>
        <w:t>»</w:t>
      </w:r>
      <w:r>
        <w:rPr>
          <w:rStyle w:val="FootnoteAnchor"/>
          <w:rtl w:val="true"/>
        </w:rPr>
        <w:footnoteReference w:id="663"/>
      </w:r>
    </w:p>
    <w:p>
      <w:pPr>
        <w:pStyle w:val="Heading3"/>
        <w:numPr>
          <w:ilvl w:val="2"/>
          <w:numId w:val="1"/>
        </w:numPr>
        <w:rPr/>
      </w:pPr>
      <w:bookmarkStart w:id="575" w:name="__RefHeading___Toc3462107_372815092"/>
      <w:bookmarkStart w:id="576" w:name="_Toc219"/>
      <w:bookmarkEnd w:id="575"/>
      <w:r>
        <w:rPr>
          <w:rtl w:val="true"/>
        </w:rPr>
        <w:t>شکر نوح</w:t>
      </w:r>
      <w:bookmarkEnd w:id="576"/>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مَنْ حَمَلْنَا مَعَ نُوحٍ إِنَّهُ کانَ عَبْدًا شَکورًا</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 xml:space="preserve">کان نوحا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يکن ملکا في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يکون أغني رجل فيهم، ولکنه کان أعظم إنسان في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عظمة نوح تکمن في نقاء قلبه وطهارة ضميره وقيمة الأفکار التي يحملها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عظمة نوح ليست فقط في أخلاقه بل في دوام ذکره لله، حيث إنه کان إذا استيقظ من نومه أو لبس ملابسه أو خرج أو دخل حمد الله تعالى و شکره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تقول أن الله سبحانه أکرم ذريته لأنه کان عبدا شکورا، والعمل الصالح ينفع ذرية صاحبه ودائما ما ينشغل الاباء بالأبناء، فإذا ما توفر للإنسان قوت يومه تطلع إلى قوت العام کله، فإذا توفر له قوت عامه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أعمل لأولادي، فترى خير أولاده أکثر من خيره، وتراه ينشغل بهم، ويؤثرهم على نفسه، ويترقى في طلب الخير لهم، و هو غافل ان الإنسان عرضة للأغيار، وقد يأتيه أجله فيترک وراءه کل شيء؛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ذُريةَ مَنْ حَمَلْنَا مَعَ نُوحٍ إِنَّهُ کانَ عَبْدًا 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هذه الآیة</w:t>
      </w:r>
      <w:r>
        <w:rPr>
          <w:rFonts w:eastAsia="IRNazanin" w:cs="IRNazanin"/>
          <w:color w:val="111111"/>
          <w:sz w:val="28"/>
          <w:szCs w:val="28"/>
          <w:rtl w:val="true"/>
          <w:lang w:bidi="fa-IR"/>
        </w:rPr>
        <w:t>:</w:t>
      </w:r>
      <w:r>
        <w:rPr>
          <w:rStyle w:val="FootnoteAnchor"/>
          <w:rtl w:val="true"/>
        </w:rPr>
        <w:footnoteReference w:id="6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نوح</w:t>
      </w:r>
      <w:r>
        <w:rPr>
          <w:rStyle w:val="FootnoteAnchor"/>
          <w:rtl w:val="true"/>
        </w:rPr>
        <w:footnoteReference w:id="666"/>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أمسى و أصبح يقول أمسيت أشهد أنه ما أمسى بي من نعمة في دين أو دنيا فإنها من الله وحده لا شريک له له الحمد علي بها کثيرا و الشکر کثيرا فأنزل الله إنه کان </w:t>
      </w:r>
      <w:bookmarkStart w:id="577" w:name="pg7088_58848"/>
    </w:p>
    <w:p>
      <w:pPr>
        <w:pStyle w:val="BookText"/>
        <w:rPr/>
      </w:pPr>
      <w:bookmarkEnd w:id="577"/>
      <w:r>
        <w:rPr>
          <w:rFonts w:ascii="IRNazanin" w:hAnsi="IRNazanin" w:eastAsia="IRNazanin"/>
          <w:color w:val="111111"/>
          <w:sz w:val="28"/>
          <w:sz w:val="28"/>
          <w:szCs w:val="28"/>
          <w:rtl w:val="true"/>
          <w:lang w:bidi="fa-IR"/>
        </w:rPr>
        <w:t>عبدا شکورا فهذا کان شکره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الإمام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بين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قضاء و نعمة، فعليه فى البلاء من الله الصبر فريضته، وعليه فى القضاء من الله التسليم فريضته، وعليه فى النعمة من الله عزوجل الشکر فريضته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یلزم علی المؤمن ان یشکر من أسدى معروفا إليه من الناس، 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يشکر المنعم من المخلوقين لم يشکرالله عزوجل</w:t>
      </w:r>
      <w:r>
        <w:rPr>
          <w:rFonts w:eastAsia="IRNazanin" w:cs="IRNazanin"/>
          <w:color w:val="111111"/>
          <w:sz w:val="28"/>
          <w:szCs w:val="28"/>
          <w:rtl w:val="true"/>
          <w:lang w:bidi="fa-IR"/>
        </w:rPr>
        <w:t>»</w:t>
      </w:r>
    </w:p>
    <w:p>
      <w:pPr>
        <w:pStyle w:val="Heading3"/>
        <w:numPr>
          <w:ilvl w:val="2"/>
          <w:numId w:val="1"/>
        </w:numPr>
        <w:rPr/>
      </w:pPr>
      <w:bookmarkStart w:id="578" w:name="__RefHeading___Toc3462109_372815092"/>
      <w:bookmarkStart w:id="579" w:name="_Toc220"/>
      <w:bookmarkEnd w:id="578"/>
      <w:r>
        <w:rPr>
          <w:rtl w:val="true"/>
        </w:rPr>
        <w:t>الطریق الی الشکر</w:t>
      </w:r>
      <w:bookmarkEnd w:id="579"/>
    </w:p>
    <w:p>
      <w:pPr>
        <w:pStyle w:val="BookText"/>
        <w:rPr/>
      </w:pPr>
      <w:r>
        <w:rPr>
          <w:rFonts w:ascii="IRNazanin" w:hAnsi="IRNazanin" w:eastAsia="IRNazanin"/>
          <w:color w:val="111111"/>
          <w:sz w:val="28"/>
          <w:sz w:val="28"/>
          <w:szCs w:val="28"/>
          <w:rtl w:val="true"/>
          <w:lang w:bidi="fa-IR"/>
        </w:rPr>
        <w:t>أما الطريق الذي بإتباعه يتمکن العبد من تحصيل جميع ما يحبه الله وما يکرهه، وهو الشرع المقدس، فإن فيه بيانا لکل مايرضاه الله، ولکل ما يسخطه، وقد عبر عما يرضاه الله بالواجبات والمستحبات، وعما يسخط الله بالمحرمات والمکروهات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فمن لم يکن مطلعا على جميع أحکام الشريعة المطهرة، ولم يکن يطبقها في جميع أعماله، فإنه لن يتمکن من أداء الشکر لله کما ينبغي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شکر الله يتحقق بأمور وهي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ينظر إلى من هم دونه في الإمکانات الدنيوية، والى من هم أعلى منه بالأمور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ذلک يوجب احترام النعمة وعدم احتقارها، ولذلک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6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نظر أحدکم إلى من فضل عليه في المال والخلق فلينظر إلى من هو أسفل منه ممن فضل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لينظر الى الأموات، ويتذکر أن نهاية مايرغبون فيه العودة الى الدنيا لعمل الخير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 أَحَدَهُمُ الْمَوْتُ قَالَ رَبِّ ارْجِعُونِ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أَعْمَلُ صَالِحًا فِيمَا تَرَکتُ کلَّا إِنَّهَا کلِمَةٌ هُوَ قَائِلُهَا وَمِن وَرَائِهِم بَرْزَخٌ إِلَى يَوْمِ يُبْعَثُونَ</w:t>
      </w:r>
      <w:r>
        <w:rPr>
          <w:rFonts w:eastAsia="Amiri" w:cs="Amiri" w:ascii="Amiri" w:hAnsi="Amiri"/>
          <w:color w:val="111111"/>
          <w:sz w:val="28"/>
          <w:szCs w:val="28"/>
          <w:rtl w:val="true"/>
          <w:lang w:bidi="ar-SA"/>
        </w:rPr>
        <w:t>)</w:t>
      </w:r>
      <w:r>
        <w:rPr>
          <w:rStyle w:val="FootnoteAnchor"/>
          <w:rtl w:val="true"/>
        </w:rPr>
        <w:footnoteReference w:id="670"/>
      </w:r>
      <w:r>
        <w:rPr>
          <w:rFonts w:ascii="Amiri" w:hAnsi="Amiri" w:eastAsia="Amiri" w:cs="Amiri"/>
          <w:color w:val="111111"/>
          <w:sz w:val="28"/>
          <w:sz w:val="28"/>
          <w:szCs w:val="28"/>
          <w:rtl w:val="true"/>
          <w:lang w:bidi="ar-SA"/>
        </w:rPr>
        <w:t>فليفترض</w:t>
      </w:r>
    </w:p>
    <w:p>
      <w:pPr>
        <w:pStyle w:val="BookText"/>
        <w:rPr/>
      </w:pPr>
      <w:r>
        <w:rPr>
          <w:rFonts w:ascii="Amiri" w:hAnsi="Amiri" w:eastAsia="Amiri" w:cs="Amiri"/>
          <w:color w:val="111111"/>
          <w:sz w:val="28"/>
          <w:sz w:val="28"/>
          <w:szCs w:val="28"/>
          <w:rtl w:val="true"/>
          <w:lang w:bidi="ar-SA"/>
        </w:rPr>
        <w:t>الإنسان نفسه منهم، ويتصور أنه أعيد الى الدنيا الان، ويستغل فرصة بقائه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يشکر الله عند کل مصيبة أن لوشاء لابتلاه بأشد منها، أو لو شاء لابتلاه بدينه وهو أشد البلاء</w:t>
      </w:r>
      <w:r>
        <w:rPr>
          <w:rFonts w:eastAsia="IRNazanin" w:cs="IRNazanin"/>
          <w:color w:val="111111"/>
          <w:sz w:val="28"/>
          <w:szCs w:val="28"/>
          <w:rtl w:val="true"/>
          <w:lang w:bidi="fa-IR"/>
        </w:rPr>
        <w:t>.</w:t>
      </w:r>
    </w:p>
    <w:p>
      <w:pPr>
        <w:pStyle w:val="Heading3"/>
        <w:numPr>
          <w:ilvl w:val="2"/>
          <w:numId w:val="1"/>
        </w:numPr>
        <w:rPr/>
      </w:pPr>
      <w:bookmarkStart w:id="580" w:name="__RefHeading___Toc3462111_372815092"/>
      <w:bookmarkStart w:id="581" w:name="_Toc221"/>
      <w:bookmarkEnd w:id="580"/>
      <w:r>
        <w:rPr>
          <w:rtl w:val="true"/>
        </w:rPr>
        <w:t xml:space="preserve">قصة النبی عیسی </w:t>
      </w:r>
      <w:r>
        <w:rPr>
          <w:rtl w:val="true"/>
        </w:rPr>
        <w:t>(</w:t>
      </w:r>
      <w:r>
        <w:rPr>
          <w:rtl w:val="true"/>
        </w:rPr>
        <w:t>علیه السلام</w:t>
      </w:r>
      <w:r>
        <w:rPr>
          <w:rtl w:val="true"/>
        </w:rPr>
        <w:t>)</w:t>
      </w:r>
      <w:bookmarkEnd w:id="58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روي أن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برجل أعمى أبرص مقعد مضروب الجنبين بالفالج و قد تناثر لحمه من الجذام و هو يقول الحمد لله الذي </w:t>
      </w:r>
      <w:bookmarkStart w:id="582" w:name="pg7088_58850"/>
    </w:p>
    <w:p>
      <w:pPr>
        <w:pStyle w:val="BookText"/>
        <w:rPr/>
      </w:pPr>
      <w:bookmarkEnd w:id="582"/>
      <w:r>
        <w:rPr>
          <w:rFonts w:ascii="IRNazanin" w:hAnsi="IRNazanin" w:eastAsia="IRNazanin"/>
          <w:color w:val="111111"/>
          <w:sz w:val="28"/>
          <w:sz w:val="28"/>
          <w:szCs w:val="28"/>
          <w:rtl w:val="true"/>
          <w:lang w:bidi="fa-IR"/>
        </w:rPr>
        <w:t xml:space="preserve">عافاني مما ابتلى به کثيرا من خلقه فقال له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و أي شي‌ء من البلاء أراه مصروفا عنک فقال يا روح الله أنا خير ممن لم يجعل الله في قلبه ما جعل في قلبي من معرفته فقال له صدقت هات يدک فناوله يده فإذا هو أحسن الناس وجها و أفضلهم هيئة قد أذهب الله عنه ما کان به فصحب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تعبد معه</w:t>
      </w:r>
      <w:r>
        <w:rPr>
          <w:rFonts w:eastAsia="IRNazanin" w:cs="IRNazanin"/>
          <w:color w:val="111111"/>
          <w:sz w:val="28"/>
          <w:szCs w:val="28"/>
          <w:rtl w:val="true"/>
          <w:lang w:bidi="fa-IR"/>
        </w:rPr>
        <w:t>.»</w:t>
      </w:r>
      <w:r>
        <w:rPr>
          <w:rStyle w:val="FootnoteAnchor"/>
          <w:rtl w:val="true"/>
        </w:rPr>
        <w:footnoteReference w:id="671"/>
      </w:r>
    </w:p>
    <w:p>
      <w:pPr>
        <w:pStyle w:val="Heading3"/>
        <w:numPr>
          <w:ilvl w:val="2"/>
          <w:numId w:val="1"/>
        </w:numPr>
        <w:rPr/>
      </w:pPr>
      <w:bookmarkStart w:id="583" w:name="__RefHeading___Toc3462113_372815092"/>
      <w:bookmarkStart w:id="584" w:name="_Toc222"/>
      <w:bookmarkEnd w:id="583"/>
      <w:r>
        <w:rPr>
          <w:rtl w:val="true"/>
        </w:rPr>
        <w:t>قصة ابوذر في ضيافة سلمان</w:t>
      </w:r>
      <w:bookmarkEnd w:id="584"/>
    </w:p>
    <w:p>
      <w:pPr>
        <w:pStyle w:val="BookText"/>
        <w:rPr/>
      </w:pPr>
      <w:r>
        <w:rPr>
          <w:rFonts w:ascii="IRNazanin" w:hAnsi="IRNazanin" w:eastAsia="IRNazanin"/>
          <w:color w:val="111111"/>
          <w:sz w:val="28"/>
          <w:sz w:val="28"/>
          <w:szCs w:val="28"/>
          <w:rtl w:val="true"/>
          <w:lang w:bidi="fa-IR"/>
        </w:rPr>
        <w:t xml:space="preserve">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6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سلمان أبا ذر رحمة الله عليهما إلى منزله فقدم إليه رغيفين فأخذ أبو ذر الرغيفين فقلبهما فقال سلمان يا أبا ذر لأي شي‌ء تقلب هذين الرغيفين قال خفت أن لا يکونا نضيجين فغضب سلمان من ذلک غضبا شديدا ثم قال ما أجرأک حيث تقلب هذين الرغيفين فو الله لقد عمل في هذا الخبز الماء الذي تحت العرش و عملت فيه الملائکة حتى ألقوه إلى الريح و عملت فيه الريح حتى ألقته إلى السحاب و عمل فيه السحاب حتى أمطره إلى الأرض و عمل فيه الرعد و البرق و الملائکة حتى وضعوه مواضعه و عملت فيه الأرض و الخشب و الحديد و البهائم و النار و الحطب و الملح و ما لا أحصيه أکثر فکيف لک أن تقوم بهذا الشکر فقال أبو ذر إلى الله أتوب و أستغفر إليه مما أحدثت و إليک أعتذر مما کرهت قال و دعا سلمان أبا ذر ره ذات يوم إلى ضيافة فقدم إليه من جرابه کسرة يابسة و بلها من رکوته</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فقال أبو ذر ما أطيب هذا الخبز لو کان معه ملح فقام سلمان و خرج و رهن رکوته بملح و حمله إليه فجعل أبو ذر يأکل ذلک الخبز و يذر عليه ذلک الملح و يقول الحمد لله الذي رزقنا هذا القناعة فقال سلمان لو کانت قناعة لم تکن رکوتي مرهونة</w:t>
      </w:r>
      <w:r>
        <w:rPr>
          <w:rFonts w:eastAsia="IRNazanin" w:cs="IRNazanin"/>
          <w:color w:val="111111"/>
          <w:sz w:val="28"/>
          <w:szCs w:val="28"/>
          <w:rtl w:val="true"/>
          <w:lang w:bidi="fa-IR"/>
        </w:rPr>
        <w:t>.»</w:t>
      </w:r>
    </w:p>
    <w:p>
      <w:pPr>
        <w:pStyle w:val="Heading3"/>
        <w:numPr>
          <w:ilvl w:val="2"/>
          <w:numId w:val="1"/>
        </w:numPr>
        <w:rPr/>
      </w:pPr>
      <w:bookmarkStart w:id="585" w:name="__RefHeading___Toc3462115_372815092"/>
      <w:bookmarkStart w:id="586" w:name="_Toc223"/>
      <w:bookmarkEnd w:id="585"/>
      <w:r>
        <w:rPr>
          <w:rtl w:val="true"/>
        </w:rPr>
        <w:t>قصة في کل کبد رطبة أجر</w:t>
      </w:r>
      <w:bookmarkEnd w:id="586"/>
    </w:p>
    <w:p>
      <w:pPr>
        <w:pStyle w:val="BookText"/>
        <w:rPr/>
      </w:pP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6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w:t>
      </w:r>
    </w:p>
    <w:p>
      <w:pPr>
        <w:pStyle w:val="BookText"/>
        <w:rPr/>
      </w:pPr>
      <w:r>
        <w:rPr>
          <w:rFonts w:ascii="IRNazanin" w:hAnsi="IRNazanin" w:eastAsia="IRNazanin"/>
          <w:color w:val="111111"/>
          <w:sz w:val="28"/>
          <w:sz w:val="28"/>
          <w:szCs w:val="28"/>
          <w:rtl w:val="true"/>
          <w:lang w:bidi="fa-IR"/>
        </w:rPr>
        <w:t>امرأة تمشي بفلاة من الأرض إذا اشتدت عليها العطش فنزلت بئرا فشربت ثم صعدت فوجدت کلبا يأکل الثرى</w:t>
      </w:r>
      <w:r>
        <w:rPr>
          <w:rStyle w:val="FootnoteAnchor"/>
          <w:rtl w:val="true"/>
        </w:rPr>
        <w:footnoteReference w:id="675"/>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العطش فقالت لقد بلغ بهذا الکلب مثل الذي بلغ بي ثم نزلت البئر فملأت خفها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أمسکته بفيها ثم صعدت فسقته فشکر الله </w:t>
      </w:r>
      <w:bookmarkStart w:id="587" w:name="pg7088_58852"/>
    </w:p>
    <w:p>
      <w:pPr>
        <w:pStyle w:val="BookText"/>
        <w:rPr/>
      </w:pPr>
      <w:bookmarkEnd w:id="587"/>
      <w:r>
        <w:rPr>
          <w:rFonts w:ascii="IRNazanin" w:hAnsi="IRNazanin" w:eastAsia="IRNazanin"/>
          <w:color w:val="111111"/>
          <w:sz w:val="28"/>
          <w:sz w:val="28"/>
          <w:szCs w:val="28"/>
          <w:rtl w:val="true"/>
          <w:lang w:bidi="fa-IR"/>
        </w:rPr>
        <w:t>لها ذلک و غفر لها فقالوا يا رسول الله أ و لنا في البهائم أجر قال نعم في کل کبد رطبة</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المرأة و فی بعض الروایات انها رجل رأه رسول الله فی الجنة حینما اصعد به الی السماء فی المعراج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6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p>
    <w:p>
      <w:pPr>
        <w:pStyle w:val="BookText"/>
        <w:rPr/>
      </w:pPr>
      <w:r>
        <w:rPr>
          <w:rFonts w:ascii="Amiri" w:hAnsi="Amiri" w:eastAsia="Amiri" w:cs="Amiri"/>
          <w:color w:val="111111"/>
          <w:sz w:val="28"/>
          <w:sz w:val="28"/>
          <w:szCs w:val="28"/>
          <w:rtl w:val="true"/>
          <w:lang w:bidi="ar-SA"/>
        </w:rPr>
        <w:t>في النار صاحب العباء التي قد غلها</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و رأيت في النار صاحب المحجن</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الذي کان يسرق الحاج بمحجنه و رأيت في النار صاحبة الهرة</w:t>
      </w:r>
      <w:r>
        <w:rPr>
          <w:rStyle w:val="FootnoteAnchor"/>
          <w:rtl w:val="true"/>
        </w:rPr>
        <w:footnoteReference w:id="680"/>
      </w:r>
      <w:r>
        <w:rPr>
          <w:rFonts w:ascii="IRNazanin" w:hAnsi="IRNazanin" w:eastAsia="IRNazanin"/>
          <w:color w:val="111111"/>
          <w:sz w:val="28"/>
          <w:sz w:val="28"/>
          <w:szCs w:val="28"/>
          <w:rtl w:val="true"/>
          <w:lang w:bidi="fa-IR"/>
        </w:rPr>
        <w:t>تنهشها مقبلة و مدبرة کانت أوثقتها لم تکن تطعمها و لم ترسلها تأکل من حشاش الأرض و دخلت الجنة فرأيت صاحب الکلب الذي أرواه من الماء</w:t>
      </w:r>
      <w:r>
        <w:rPr>
          <w:rFonts w:eastAsia="IRNazanin" w:cs="IRNazanin"/>
          <w:color w:val="111111"/>
          <w:sz w:val="28"/>
          <w:szCs w:val="28"/>
          <w:rtl w:val="true"/>
          <w:lang w:bidi="fa-IR"/>
        </w:rPr>
        <w:t>.»</w:t>
      </w:r>
    </w:p>
    <w:p>
      <w:pPr>
        <w:pStyle w:val="Heading3"/>
        <w:numPr>
          <w:ilvl w:val="2"/>
          <w:numId w:val="1"/>
        </w:numPr>
        <w:rPr/>
      </w:pPr>
      <w:bookmarkStart w:id="588" w:name="__RefHeading___Toc3462117_372815092"/>
      <w:bookmarkStart w:id="589" w:name="_Toc224"/>
      <w:bookmarkEnd w:id="588"/>
      <w:r>
        <w:rPr>
          <w:rtl w:val="true"/>
        </w:rPr>
        <w:t xml:space="preserve">نعي أمير المؤمنين </w:t>
      </w:r>
      <w:r>
        <w:rPr>
          <w:rtl w:val="true"/>
        </w:rPr>
        <w:t>(</w:t>
      </w:r>
      <w:r>
        <w:rPr>
          <w:rtl w:val="true"/>
        </w:rPr>
        <w:t>علیه السلام</w:t>
      </w:r>
      <w:r>
        <w:rPr>
          <w:rtl w:val="true"/>
        </w:rPr>
        <w:t>)</w:t>
      </w:r>
      <w:bookmarkEnd w:id="589"/>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في بعض الکتب</w:t>
      </w:r>
      <w:r>
        <w:rPr>
          <w:rFonts w:eastAsia="IRNazanin" w:cs="IRNazanin"/>
          <w:color w:val="111111"/>
          <w:sz w:val="28"/>
          <w:szCs w:val="28"/>
          <w:rtl w:val="true"/>
          <w:lang w:bidi="fa-IR"/>
        </w:rPr>
        <w:t>:</w:t>
      </w:r>
      <w:r>
        <w:rPr>
          <w:rStyle w:val="FootnoteAnchor"/>
          <w:rtl w:val="true"/>
        </w:rPr>
        <w:footnoteReference w:id="681"/>
      </w:r>
      <w:r>
        <w:rPr>
          <w:rFonts w:ascii="IRNazanin" w:hAnsi="IRNazanin" w:eastAsia="IRNazanin"/>
          <w:color w:val="111111"/>
          <w:sz w:val="28"/>
          <w:sz w:val="28"/>
          <w:szCs w:val="28"/>
          <w:rtl w:val="true"/>
          <w:lang w:bidi="fa-IR"/>
        </w:rPr>
        <w:t xml:space="preserve">انه بعد دفن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الحسنان ومعهما من خواصهما وأهل بيتهما جماعة فمروا على خربة في الکوفة فسمعوا أنينا فقفوا أثره فإذا به رجل قد توسد لبنة وهو يحن حنين الثکلى الواهلة فوقف عنده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وسألاه عن حاله </w:t>
      </w:r>
    </w:p>
    <w:p>
      <w:pPr>
        <w:pStyle w:val="BookText"/>
        <w:rPr/>
      </w:pPr>
      <w:r>
        <w:rPr>
          <w:rFonts w:ascii="IRNazanin" w:hAnsi="IRNazanin" w:eastAsia="IRNazanin"/>
          <w:color w:val="111111"/>
          <w:sz w:val="28"/>
          <w:sz w:val="28"/>
          <w:szCs w:val="28"/>
          <w:rtl w:val="true"/>
          <w:lang w:bidi="fa-IR"/>
        </w:rPr>
        <w:t>فقال إني رجل غريب لا أهل لي قد اعوزتني المعيشة وأتيت إلى هذه البلدة منذ سنة وکل ليلة يأتيني شخص إذا هدأت العيون بما اقتات من طعام وشراب ويجلس معي يؤنسني ويسليني عما أنا فيه من الهم والحزن وقد فقدته منذ ثلاثة أيام فقالا له وهما يبکيان صفه 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مکفوف البصر لا ابصره فقالا ما أسمه؟ قال کنت أسأله عن اسمه فيقول إنما أبتغي بذلک وجه الله والدار الاخرة،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أسمعنا من حديثه،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دأبه التسبيح والتقديس والتکبير والتهليل وإن الأحجار والحيطان تجيب بإجابته وتسبح بتسبيحه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صفات سيدنا ومولانا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 ما فعل الله به فقالا وهما يبکيان قد أفجعنا فيه أشقى الأشقياء ابن ملجم وها نحن راجعون من دفنه فلما سمع الرجل ذلک منهما لم يتمالک دون أن رمى بنفسه على الأرض وجعل يضرب برأسه الصخور ويحثو على رأسه التراب ويصرخ صراخ المعولة الفاقدة فأبکى من کان حاضرا ثم قال لهما بالله ما اسمکما واسم أبيکما فقالا له أبونا أمير المؤمنين علي بن أبي طالب وأنا الحسن وهذا أخي الحسين وهؤلاء بقية أولاده وأقرباؤه وجملة من أصحابه راجعون من دفنه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سألتکما بالله وبجدکما رسول الله وأبيکما ولي الله إلا ما عرجتما بي على قبره لأجدد به عهدا فقد تنغص عيشي بقتله وتکدرت حياتي بعد دفنه فأخذه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بيده اليمنى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اليسرى والناس من وراءهما بالبکاء والعويل حتى أتوا إلى قبره المنور فإنحنى عليه ذلک الرجل وجعل يمرغ جسمه عليه ويحثو التراب على رأسه حتى غشي عليه وهم حوله يبکون وقد أشرفوا على الهلاک من کثرة البکاء والنحيب فلما أفاق من غشوته رفع کفيه إلى السماء وقال اللهم إني أسألک بحق من سکن هذه الحفرة المنورة أن تلحقني به وتقبض روحي إليک فإني لا أقدر على فراقه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فاستجاب الله دعاءه فما وجدوه إلا مثل الخشبة اليابسة قد قضى نحبه فجهزوه ودفنوه بجنب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چنت خيمه للأرامل والايتام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تنام الناس عينک ما تنام</w:t>
      </w:r>
    </w:p>
    <w:p>
      <w:pPr>
        <w:pStyle w:val="BookText"/>
        <w:rPr/>
      </w:pPr>
      <w:r>
        <w:rPr>
          <w:rFonts w:ascii="IRNazanin" w:hAnsi="IRNazanin" w:eastAsia="IRNazanin"/>
          <w:color w:val="111111"/>
          <w:sz w:val="28"/>
          <w:sz w:val="28"/>
          <w:szCs w:val="28"/>
          <w:rtl w:val="true"/>
          <w:lang w:bidi="fa-IR"/>
        </w:rPr>
        <w:t>على</w:t>
      </w:r>
    </w:p>
    <w:p>
      <w:pPr>
        <w:pStyle w:val="BookText"/>
        <w:rPr/>
      </w:pPr>
      <w:r>
        <w:rPr>
          <w:rFonts w:ascii="IRNazanin" w:hAnsi="IRNazanin" w:eastAsia="IRNazanin"/>
          <w:color w:val="111111"/>
          <w:sz w:val="28"/>
          <w:sz w:val="28"/>
          <w:szCs w:val="28"/>
          <w:rtl w:val="true"/>
          <w:lang w:bidi="fa-IR"/>
        </w:rPr>
        <w:t>الفقره اتحوم تنطيها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والفقير اخلاف عينک منهو إله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وحگ سبعه العله راسک ورضها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افراگک نحل اعظامي ورضها </w:t>
      </w:r>
    </w:p>
    <w:p>
      <w:pPr>
        <w:pStyle w:val="BookText"/>
        <w:rPr/>
      </w:pPr>
      <w:r>
        <w:rPr>
          <w:rFonts w:ascii="IRNazanin" w:hAnsi="IRNazanin" w:eastAsia="IRNazanin"/>
          <w:color w:val="111111"/>
          <w:sz w:val="28"/>
          <w:sz w:val="28"/>
          <w:szCs w:val="28"/>
          <w:rtl w:val="true"/>
          <w:lang w:bidi="fa-IR"/>
        </w:rPr>
        <w:t>تهيم الروح يا حيدر ورضها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واگلها المرتضى ايطوف المسيه</w:t>
      </w:r>
    </w:p>
    <w:p>
      <w:pPr>
        <w:pStyle w:val="BookText"/>
        <w:rPr/>
      </w:pPr>
      <w:r>
        <w:rPr>
          <w:rFonts w:ascii="Amiri" w:hAnsi="Amiri" w:eastAsia="Amiri" w:cs="Amiri"/>
          <w:color w:val="111111"/>
          <w:sz w:val="28"/>
          <w:sz w:val="28"/>
          <w:szCs w:val="28"/>
          <w:rtl w:val="true"/>
          <w:lang w:bidi="ar-SA"/>
        </w:rPr>
        <w:t>المصايب بس عليه سدن واجرن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اشعلن بالدلال واجرن</w:t>
      </w:r>
    </w:p>
    <w:p>
      <w:pPr>
        <w:pStyle w:val="BookText"/>
        <w:rPr/>
      </w:pPr>
      <w:r>
        <w:rPr>
          <w:rFonts w:ascii="IRNazanin" w:hAnsi="IRNazanin" w:eastAsia="IRNazanin"/>
          <w:color w:val="111111"/>
          <w:sz w:val="28"/>
          <w:sz w:val="28"/>
          <w:szCs w:val="28"/>
          <w:rtl w:val="true"/>
          <w:lang w:bidi="fa-IR"/>
        </w:rPr>
        <w:t>ادموعي الک دم اتسيل واجرن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بگه ثوب الحزن راگد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عادات الناس لو مر بیهم مصاب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صوت الخبر تلتم الاحباب</w:t>
      </w:r>
    </w:p>
    <w:p>
      <w:pPr>
        <w:pStyle w:val="BookText"/>
        <w:rPr/>
      </w:pPr>
      <w:r>
        <w:rPr>
          <w:rFonts w:ascii="IRNazanin" w:hAnsi="IRNazanin" w:eastAsia="IRNazanin"/>
          <w:color w:val="111111"/>
          <w:sz w:val="28"/>
          <w:sz w:val="28"/>
          <w:szCs w:val="28"/>
          <w:rtl w:val="true"/>
          <w:lang w:bidi="fa-IR"/>
        </w:rPr>
        <w:t>و اتنوحه العمام ابدمع سچاب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اویلی ال یموت ابدیرت اجناب</w:t>
      </w:r>
    </w:p>
    <w:p>
      <w:pPr>
        <w:pStyle w:val="BookText"/>
        <w:rPr/>
      </w:pPr>
      <w:r>
        <w:rPr>
          <w:rFonts w:ascii="IRNazanin" w:hAnsi="IRNazanin" w:eastAsia="IRNazanin"/>
          <w:color w:val="111111"/>
          <w:sz w:val="28"/>
          <w:sz w:val="28"/>
          <w:szCs w:val="28"/>
          <w:rtl w:val="true"/>
          <w:lang w:bidi="fa-IR"/>
        </w:rPr>
        <w:t>موعادت المیت تحضر کل 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تجی الاصحاب و اب عز اتغسله</w:t>
      </w:r>
    </w:p>
    <w:p>
      <w:pPr>
        <w:pStyle w:val="BookText"/>
        <w:rPr/>
      </w:pPr>
      <w:r>
        <w:rPr>
          <w:rFonts w:ascii="IRNazanin" w:hAnsi="IRNazanin" w:eastAsia="IRNazanin"/>
          <w:color w:val="111111"/>
          <w:sz w:val="28"/>
          <w:sz w:val="28"/>
          <w:szCs w:val="28"/>
          <w:rtl w:val="true"/>
          <w:lang w:bidi="fa-IR"/>
        </w:rPr>
        <w:t>بس الحسین وحید اب کربلا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جللت فجل الرزء فيک على الورى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کل رزء للجليل جليل </w:t>
      </w:r>
      <w:bookmarkStart w:id="590" w:name="pg7088_58859"/>
    </w:p>
    <w:p>
      <w:pPr>
        <w:pStyle w:val="Heading2"/>
        <w:numPr>
          <w:ilvl w:val="1"/>
          <w:numId w:val="1"/>
        </w:numPr>
        <w:rPr/>
      </w:pPr>
      <w:bookmarkStart w:id="591" w:name="__RefHeading___Toc3462119_372815092"/>
      <w:bookmarkStart w:id="592" w:name="_Toc225"/>
      <w:bookmarkEnd w:id="590"/>
      <w:bookmarkEnd w:id="591"/>
      <w:r>
        <w:rPr>
          <w:rtl w:val="true"/>
        </w:rPr>
        <w:t>الليلة الثالثة والعشرون</w:t>
      </w:r>
      <w:r>
        <w:rPr>
          <w:rtl w:val="true"/>
        </w:rPr>
        <w:t xml:space="preserve">: </w:t>
      </w:r>
      <w:r>
        <w:rPr>
          <w:rtl w:val="true"/>
        </w:rPr>
        <w:t>لیلة القدر</w:t>
      </w:r>
      <w:bookmarkEnd w:id="592"/>
    </w:p>
    <w:p>
      <w:pPr>
        <w:pStyle w:val="Heading3"/>
        <w:numPr>
          <w:ilvl w:val="2"/>
          <w:numId w:val="1"/>
        </w:numPr>
        <w:rPr/>
      </w:pPr>
      <w:bookmarkStart w:id="593" w:name="__RefHeading___Toc3462121_372815092"/>
      <w:bookmarkStart w:id="594" w:name="_Toc226"/>
      <w:bookmarkEnd w:id="593"/>
      <w:r>
        <w:rPr>
          <w:rtl w:val="true"/>
        </w:rPr>
        <w:t>اشارة</w:t>
      </w:r>
      <w:bookmarkEnd w:id="5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لَيْلَةُ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الْمَلَائِکةُ وَالرُّوحُ فِيهَا بِإِذْنِ رَبِّهِم مِّن کلِّ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هِيَ حَتَّى مَطْلَعِ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682"/>
      </w:r>
    </w:p>
    <w:p>
      <w:pPr>
        <w:pStyle w:val="Heading3"/>
        <w:numPr>
          <w:ilvl w:val="2"/>
          <w:numId w:val="1"/>
        </w:numPr>
        <w:rPr/>
      </w:pPr>
      <w:bookmarkStart w:id="595" w:name="__RefHeading___Toc3462123_372815092"/>
      <w:bookmarkStart w:id="596" w:name="_Toc227"/>
      <w:bookmarkEnd w:id="595"/>
      <w:r>
        <w:rPr>
          <w:rtl w:val="true"/>
        </w:rPr>
        <w:t>عظمة ليلة القدر</w:t>
      </w:r>
      <w:bookmarkEnd w:id="596"/>
    </w:p>
    <w:p>
      <w:pPr>
        <w:pStyle w:val="BookText"/>
        <w:rPr/>
      </w:pPr>
      <w:r>
        <w:rPr>
          <w:rFonts w:ascii="IRNazanin" w:hAnsi="IRNazanin" w:eastAsia="IRNazanin"/>
          <w:color w:val="111111"/>
          <w:sz w:val="28"/>
          <w:sz w:val="28"/>
          <w:szCs w:val="28"/>
          <w:rtl w:val="true"/>
          <w:lang w:bidi="fa-IR"/>
        </w:rPr>
        <w:t>هي ليلة ذات مکانة عظيمة ومنزلة جليلة ويکفيک في عظمتها ما ذکرته سورة القدر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ليلة تنزل القرآن فيها، والله تعالى عندما يختارها لإنزال القرآن فهذا دليل على فضلها وبرکتها وقداستها، سواء أريد بهذا الإنزال، الإنزال الدفعي الکامل لکل حقائق القرآن ومعانيه على قلب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أريد به بدء نزول القرآن فيها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أَدْرَاک مَا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بلغت عظمتها حد أنها أخفيت في بدء الأمرعلى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 الله بعلمها، ولذا يخاطب الله تعالى نبيه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أَدْرَاک مَا لَيْلَةُ الْقَدْرِ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 خَيْرٌ مِّنْ 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وألف شهر تزيد على ثمانين عاما، وهنيئا لمن أدرکها وأحياها بالعمل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بعض أصحابنا ولا أعلمه إلا سعيد السمان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تکون ليلة القدر خيرا من ألف 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فيها خير من العمل في ألف شهر ليس فيها ليلة القدر</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الْمَلَائِکةُ وَالرُّوحُ فِيهَا بِإِذْنِ رَبِّهِم مِّن کلِّ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فتنزل الملائکة والروح في هذه الليلة هو مؤشر على عظمتها، والمراد بالروح هو ملک من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في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 خلق عظيم هو أعظم من جبرائيل</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مفعمة بالخير والبرکة والأمن </w:t>
      </w:r>
      <w:bookmarkStart w:id="597" w:name="pg7088_58861"/>
    </w:p>
    <w:p>
      <w:pPr>
        <w:pStyle w:val="BookText"/>
        <w:rPr/>
      </w:pPr>
      <w:bookmarkEnd w:id="597"/>
      <w:r>
        <w:rPr>
          <w:rFonts w:ascii="IRNazanin" w:hAnsi="IRNazanin" w:eastAsia="IRNazanin"/>
          <w:color w:val="111111"/>
          <w:sz w:val="28"/>
          <w:sz w:val="28"/>
          <w:szCs w:val="28"/>
          <w:rtl w:val="true"/>
          <w:lang w:bidi="fa-IR"/>
        </w:rPr>
        <w:t>والسلام والمحبة، وربما کان ذلک بسسب تنزل الملائکة</w:t>
      </w:r>
      <w:r>
        <w:rPr>
          <w:rFonts w:eastAsia="IRNazanin" w:cs="IRNazanin"/>
          <w:color w:val="111111"/>
          <w:sz w:val="28"/>
          <w:szCs w:val="28"/>
          <w:rtl w:val="true"/>
          <w:lang w:bidi="fa-IR"/>
        </w:rPr>
        <w:t>.</w:t>
      </w:r>
    </w:p>
    <w:p>
      <w:pPr>
        <w:pStyle w:val="Heading3"/>
        <w:numPr>
          <w:ilvl w:val="2"/>
          <w:numId w:val="1"/>
        </w:numPr>
        <w:rPr/>
      </w:pPr>
      <w:bookmarkStart w:id="598" w:name="__RefHeading___Toc3462125_372815092"/>
      <w:bookmarkStart w:id="599" w:name="_Toc228"/>
      <w:bookmarkEnd w:id="598"/>
      <w:r>
        <w:rPr>
          <w:rtl w:val="true"/>
        </w:rPr>
        <w:t>تعيين ليلة القدر</w:t>
      </w:r>
      <w:bookmarkEnd w:id="599"/>
    </w:p>
    <w:p>
      <w:pPr>
        <w:pStyle w:val="BookText"/>
        <w:rPr/>
      </w:pPr>
      <w:r>
        <w:rPr>
          <w:rFonts w:ascii="Amiri" w:hAnsi="Amiri" w:eastAsia="Amiri" w:cs="Amiri"/>
          <w:color w:val="111111"/>
          <w:sz w:val="28"/>
          <w:sz w:val="28"/>
          <w:szCs w:val="28"/>
          <w:rtl w:val="true"/>
          <w:lang w:bidi="ar-SA"/>
        </w:rPr>
        <w:t>لا شک أن ليلة القدر هي إحدى ليالي شهر رمضان المبارک، لأنا الله أخبرنا أنه أنزل القرآن في شهر رمضان،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الَّذِي أُنزِلَ فِيهِ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يقول في سورة 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أن ليلة القدر هي من ليالي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أي ليلة من ليالي شهر رمضان هي؟ سألت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ليلة القدر، فقال</w:t>
      </w:r>
      <w:r>
        <w:rPr>
          <w:rFonts w:eastAsia="Amiri" w:cs="Amiri" w:ascii="Amiri" w:hAnsi="Amiri"/>
          <w:color w:val="111111"/>
          <w:sz w:val="28"/>
          <w:szCs w:val="28"/>
          <w:rtl w:val="true"/>
          <w:lang w:bidi="ar-SA"/>
        </w:rPr>
        <w:t>:</w:t>
      </w:r>
      <w:r>
        <w:rPr>
          <w:rStyle w:val="FootnoteAnchor"/>
          <w:rtl w:val="true"/>
        </w:rPr>
        <w:footnoteReference w:id="6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اطلبها</w:t>
      </w:r>
    </w:p>
    <w:p>
      <w:pPr>
        <w:pStyle w:val="BookText"/>
        <w:rPr/>
      </w:pPr>
      <w:r>
        <w:rPr>
          <w:rFonts w:ascii="IRNazanin" w:hAnsi="IRNazanin" w:eastAsia="IRNazanin"/>
          <w:color w:val="111111"/>
          <w:sz w:val="28"/>
          <w:sz w:val="28"/>
          <w:szCs w:val="28"/>
          <w:rtl w:val="true"/>
          <w:lang w:bidi="fa-IR"/>
        </w:rPr>
        <w:t>في تسع عشرة وإحدى وعشرين وثلاث وعشرين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روایة زرارة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عن ليلة 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ليلة إحدى وعشرين أو ثلاث وعشرين،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إنما هي ليلة؟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عليک أن تفعل خيرا في ليلتين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 في تسع عشرة، والإبرام في ليلة إحدى وعشرين، والإمضاء في ليلة ثلاث وعشرين</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3462127_372815092"/>
      <w:bookmarkStart w:id="601" w:name="_Toc229"/>
      <w:bookmarkEnd w:id="600"/>
      <w:r>
        <w:rPr>
          <w:rtl w:val="true"/>
        </w:rPr>
        <w:t>الإيمان بالقدر</w:t>
      </w:r>
      <w:bookmarkEnd w:id="601"/>
    </w:p>
    <w:p>
      <w:pPr>
        <w:pStyle w:val="BookText"/>
        <w:rPr/>
      </w:pPr>
      <w:r>
        <w:rPr>
          <w:rFonts w:ascii="IRNazanin" w:hAnsi="IRNazanin" w:eastAsia="IRNazanin"/>
          <w:color w:val="111111"/>
          <w:sz w:val="28"/>
          <w:sz w:val="28"/>
          <w:szCs w:val="28"/>
          <w:rtl w:val="true"/>
          <w:lang w:bidi="fa-IR"/>
        </w:rPr>
        <w:t>لا شک في ضرورة الإيمان بالقدر والقضاء، وهو منطلق من إيماننا بوحدانية الله تعالى، فالتوحيد الأفعالي والربوبي يحتم علينا أن نؤمن بالقدر، وأن کل شيء مقدر ومدبر من قبل الله تعالى، فالله هو الفاعل وهو الخالق وهو المدبر والمقدر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الإيمان بالقدر والقضاء له ثمار عديدة، من أهمها أنه ينبغي ويفترض أن يمنحنا شعورا طيبا بالرضا بما قسم الله لنا وما قدر لنا، بمعنى أن ثمة عناية إلهية نظمت الأمور والمقادير، ولا تتحرک القضايا بفوضى، ولا تحدث الأمور عبثا دون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أيقن بالقدر لم يکترث بما نابه</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p>
    <w:p>
      <w:pPr>
        <w:pStyle w:val="BookText"/>
        <w:rPr/>
      </w:pPr>
      <w:r>
        <w:rPr>
          <w:rFonts w:ascii="IRNazanin" w:hAnsi="IRNazanin" w:eastAsia="IRNazanin"/>
          <w:color w:val="111111"/>
          <w:sz w:val="28"/>
          <w:sz w:val="28"/>
          <w:szCs w:val="28"/>
          <w:rtl w:val="true"/>
          <w:lang w:bidi="fa-IR"/>
        </w:rPr>
        <w:t xml:space="preserve">الحديث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 بالقدر يذهب الهم والحزن</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أيقن بالقدر لم يخشى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الإيمان بالقدر لا ينبغي أن يفسر تفسيرا خاطئا ملازما للجبر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القدر عند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بنظرية الأمر بين الأمرين، وقد نقل ابن نباتة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من حائط إلى حائط اخر، فقيل له</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 من قضاء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 من قضاء الله إلى قدر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ضوء هذا فإن القدر لا يتنافى مع العمل، ولا يتنافى مع التداوي، وقد 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أرأيت دواء تتداوى به ورقى نسترقي بها وأشياء نفعلها هل ترد من قدر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هي قدر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حديث اخر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الدواء من القدر</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الأحاديث الرائعة المروية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يبين لنا فيها الخيط الرفيع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والقدر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رواه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واحد من المؤرخين أنه بعد منصرفه من صفين جاءه شيخ کبير وسأله عن مسيرهم إلى أهل الشام وقتالهم لهم أکان بقضاء الله وقدره أم لا، وإليک الرواية کما رواها الطبرسي في الاحتجاج،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أمير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سأله رجل بعد انصرافه من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أخبرنا عن خروجنا إلى الشام أبقضاء وقدر؟ 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شيخ ما علوتم تلعة ولا هبطتم بطن واد إلا بقضاء من عند الله وقدر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أحتسب عنائي</w:t>
      </w:r>
      <w:r>
        <w:rPr>
          <w:rStyle w:val="FootnoteAnchor"/>
          <w:rtl w:val="true"/>
        </w:rPr>
        <w:footnoteReference w:id="694"/>
      </w:r>
      <w:r>
        <w:rPr>
          <w:rFonts w:ascii="Amiri" w:hAnsi="Amiri" w:eastAsia="Amiri" w:cs="Amiri"/>
          <w:color w:val="111111"/>
          <w:sz w:val="28"/>
          <w:sz w:val="28"/>
          <w:szCs w:val="28"/>
          <w:rtl w:val="true"/>
          <w:lang w:bidi="ar-SA"/>
        </w:rPr>
        <w:t>، والله ما أرى لي من الأجر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فقد عظم لک الأجر في مسيرکم وأنتم ذاهبون، وعلى منصرفکم وأنتم منقلبون، ولم تکونوا في شيء من حالاتکم مکرهين، ولا إليه مضطرين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وکيف لا نکون مضطرين والقضاء والقدر ساقانا، وعنهما </w:t>
      </w:r>
    </w:p>
    <w:p>
      <w:pPr>
        <w:pStyle w:val="BookText"/>
        <w:rPr/>
      </w:pPr>
      <w:r>
        <w:rPr>
          <w:rFonts w:ascii="IRNazanin" w:hAnsi="IRNazanin" w:eastAsia="IRNazanin"/>
          <w:color w:val="111111"/>
          <w:sz w:val="28"/>
          <w:sz w:val="28"/>
          <w:szCs w:val="28"/>
          <w:rtl w:val="true"/>
          <w:lang w:bidi="fa-IR"/>
        </w:rPr>
        <w:t xml:space="preserve">کان مسيرنا؟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أردت قضاءا لازما، وقدرا حتما</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ولو کان کذلک لبطل الثواب والعقاب، وسقط الوعد والوعيد، والأمر من الله والنهي، وما کانت تأتي من الله لائمة لمذنب، ولا محمدة لمحسن</w:t>
      </w:r>
      <w:r>
        <w:rPr>
          <w:rStyle w:val="FootnoteAnchor"/>
          <w:rtl w:val="true"/>
        </w:rPr>
        <w:footnoteReference w:id="696"/>
      </w:r>
      <w:r>
        <w:rPr>
          <w:rFonts w:ascii="IRNazanin" w:hAnsi="IRNazanin" w:eastAsia="IRNazanin"/>
          <w:color w:val="111111"/>
          <w:sz w:val="28"/>
          <w:sz w:val="28"/>
          <w:szCs w:val="28"/>
          <w:rtl w:val="true"/>
          <w:lang w:bidi="fa-IR"/>
        </w:rPr>
        <w:t>، ولا کان المحسن أولى بثواب الإحسان من المذنب، ولا المذنب أولى بعقوبة الذنب من المحسن، تلک مقالة إخوان عبدة الأوثان، وجنود الشيطان، وخصماء الرحمن، وشهداء الزور والبهتان، وأهل العمي والطغيان، هم قدرية هذه الأمة ومجوسها، إن الله تعالى أمر تخييرا، وکلف يسيرا، ولم يعص مغلوبا، ولم يطع مکرها ولم يرسل الرسل هزلا، ولم ينزل الران عبثا، ولم يخلق السماوات والأرض وما بينهما باطلا، ذلک ظن الذين کفروا، فويل للذين کفروا من النار</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إشارة إلى نفى مذهب التفويض بمحاذيرها اللازمة فان الانسان لو كان خالقا لفعله، كان مخالفته لما كلفه الله من الفعل غلبة منه على الله سبحانه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يطع مكرها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للجبر ومقابلة للجملة السابقة فلو كان الفعل مخلوقا لله وهو الفاعل فقد أكره العبد على الإطاعة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يملك مفوضا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بالبناء للفاعل وصيغة اسم الفاعل نفى للتفويض أي لم يملك الله ما ملكه العبد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بتفويض الامر إليه وابطال ملك نفسه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يخلق السماوات والأرض وما بينهما باطلا ولم يبعث النبيين مبشرين ومنذرين عبثا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الجملتان يحتمل ان يشار بهما إلى نفى كل من الجبر والتفويض فان الافعال إذا كانت مخلوقة لله قائمة به سبحانه كان المعاد الذي هو غاية الخلقة أمرا باطلا لبطلان الثواب والعقاب إلى اخر 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بعث الرسل لإقامة الحجة وتقدمة القيامة عبثا ولا معنى لان يقيم تعالى حجة على فعل نفسه وإذا كانت مخلوقة للانسان ولا تأثير لله فيها لزم أن تكون الخلقة لغاية لا يملكها الانسان ليس لله فيها شأن وهو العبث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البحث عن القضاء والقدر كانت في أول الأمر مسألة واحدة ثم تحولت ثلاث مسائل أصلية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القضاء وهو تعلق الإرادة الإلهية الحمية بكل شئ والاخبار تقضى فيها بالاثبات كما مر في الأبواب السابقة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القدر وهو ثبوت تأثير ماله تعالى في الافعال والاخبار تدل فيها أيضا على الاثبات،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الجبر والتفويض والاخبار تشير فيها إلى نفى كلا القولين وتثبت قولا ثالثا وهو الامر بين الامرين، لا ملكا لله فقط من غير ملك للانسان ولا بالعكس، بل ملكا في طول ملك وسلطنة في ظرف 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أيضا ان تسمية هؤلاء بالقدرية مأخوذة مما صح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القدرية مجوس هذه الأمة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المجبرة تسمي المفوضة بالقدرية لأنهم ينكرون القدر ويتكلمون عليها و المفوضة تسمي المجبرة بالقدرية لأنهم يثبتون القدر والذي يتحصل من اخبار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يسمون كلتا الفرقتين بالقدرية ويطبقون الحديث النبوي عليهما، أما المجبرة فلأنهم ينسبون الخير والشر والطاعة والمعصية جميعا إلى غير الانسان، كما أن المجوس قائلون بكون فاعل الخير والشر جميعا غير الانسان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الخبر مبنى على هذا النظر، وأما المفوضة فلأنهم قائلون بخالقين في العالم هما الانسان بالنسبة إلى أفعاله والله سبحانه بالنسبة إلى غيرها، كما أن المجوس قائلون باله الخير واله الشر،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الروايات التالية، لا جبر ولا قدر اه ناظر إلى هذا الاعتبار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الطباطبائي</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تلى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رَبُّک أَلَّا تَعْبُدُوا إِلَّا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2" w:name="pg7088_58870"/>
      <w:bookmarkStart w:id="603" w:name="pg7088_58870"/>
      <w:bookmarkEnd w:id="603"/>
    </w:p>
    <w:p>
      <w:pPr>
        <w:pStyle w:val="BookText"/>
        <w:rPr/>
      </w:pPr>
      <w:bookmarkStart w:id="604" w:name="pg7088_58870"/>
      <w:bookmarkEnd w:id="604"/>
      <w:r>
        <w:rPr>
          <w:rFonts w:ascii="Amiri" w:hAnsi="Amiri" w:eastAsia="Amiri" w:cs="Amiri"/>
          <w:color w:val="111111"/>
          <w:sz w:val="28"/>
          <w:sz w:val="28"/>
          <w:szCs w:val="28"/>
          <w:rtl w:val="true"/>
          <w:lang w:bidi="ar-SA"/>
        </w:rPr>
        <w:t>الرجل مسرورا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الإمام الذي نرجو طاعته</w:t>
      </w:r>
      <w:r>
        <w:rPr>
          <w:rFonts w:ascii="IRNazanin" w:hAnsi="IRNazanin" w:eastAsia="IRNazanin"/>
          <w:i/>
          <w:i/>
          <w:iCs/>
          <w:color w:val="111111"/>
          <w:sz w:val="28"/>
          <w:sz w:val="28"/>
          <w:szCs w:val="28"/>
          <w:rtl w:val="true"/>
          <w:lang w:bidi="fa-IR"/>
        </w:rPr>
        <w:t>يوم النشور من الرحمن رضوانا أوضحت من ديننا ما کان ملتبسا</w:t>
      </w:r>
      <w:r>
        <w:rPr>
          <w:rFonts w:ascii="IRNazanin" w:hAnsi="IRNazanin" w:eastAsia="IRNazanin"/>
          <w:color w:val="111111"/>
          <w:sz w:val="28"/>
          <w:sz w:val="28"/>
          <w:szCs w:val="28"/>
          <w:rtl w:val="true"/>
          <w:lang w:bidi="fa-IR"/>
        </w:rPr>
        <w:t>جزاک ربک عنا فيه إحسانا</w:t>
      </w:r>
      <w:r>
        <w:rPr>
          <w:rFonts w:eastAsia="IRNazanin" w:cs="IRNazanin"/>
          <w:color w:val="111111"/>
          <w:sz w:val="28"/>
          <w:szCs w:val="28"/>
          <w:rtl w:val="true"/>
          <w:lang w:bidi="fa-IR"/>
        </w:rPr>
        <w:t>»</w:t>
      </w:r>
      <w:r>
        <w:rPr>
          <w:rStyle w:val="FootnoteAnchor"/>
          <w:rtl w:val="true"/>
        </w:rPr>
        <w:footnoteReference w:id="698"/>
      </w:r>
    </w:p>
    <w:p>
      <w:pPr>
        <w:pStyle w:val="Heading3"/>
        <w:numPr>
          <w:ilvl w:val="2"/>
          <w:numId w:val="1"/>
        </w:numPr>
        <w:rPr/>
      </w:pPr>
      <w:bookmarkStart w:id="605" w:name="__RefHeading___Toc3462129_372815092"/>
      <w:bookmarkStart w:id="606" w:name="_Toc230"/>
      <w:bookmarkEnd w:id="605"/>
      <w:r>
        <w:rPr>
          <w:rtl w:val="true"/>
        </w:rPr>
        <w:t>احوال سلمان الفارسي</w:t>
      </w:r>
      <w:bookmarkEnd w:id="606"/>
    </w:p>
    <w:p>
      <w:pPr>
        <w:pStyle w:val="BookText"/>
        <w:rPr/>
      </w:pPr>
      <w:r>
        <w:rPr>
          <w:rFonts w:ascii="IRNazanin" w:hAnsi="IRNazanin" w:eastAsia="IRNazanin"/>
          <w:color w:val="111111"/>
          <w:sz w:val="28"/>
          <w:sz w:val="28"/>
          <w:szCs w:val="28"/>
          <w:rtl w:val="true"/>
          <w:lang w:bidi="fa-IR"/>
        </w:rPr>
        <w:t>أبو عبد الله سلمان الفارسي أو المحمدي و يلقب أيضا بسلمان الخير أصله من رامهرمز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أوصياء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هذا هو السبب الذي جعل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يحضر عنده بالمدائن حين حضرته الوفاة، و يتولى تغسيله بيده الشريفة، إذ أن الوصي لا يغسله إلا وصي مثله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هرب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بلاد فارس لأن أهلها کانوا يعبدون النار و صادف ذلک سفر قافلة إلى الشام فذهب معها، و نزل بحمص و کان </w:t>
      </w:r>
    </w:p>
    <w:p>
      <w:pPr>
        <w:pStyle w:val="BookText"/>
        <w:rPr/>
      </w:pPr>
      <w:r>
        <w:rPr>
          <w:rFonts w:ascii="IRNazanin" w:hAnsi="IRNazanin" w:eastAsia="IRNazanin"/>
          <w:color w:val="111111"/>
          <w:sz w:val="28"/>
          <w:sz w:val="28"/>
          <w:szCs w:val="28"/>
          <w:rtl w:val="true"/>
          <w:lang w:bidi="fa-IR"/>
        </w:rPr>
        <w:t>يجتمع بالقسس و الرهبان و يجادلهم في الدين برهة من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صحب جماعة من التجار و سار معهم قاصدا مکة المکرمة ليحظى بالتشرف بحضرة النبي الأمي و صحبته، و کان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أنه سيبعث من هناک لأنه کما مر کان من أوصياء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اعتدى عليه هؤلاء الذين سار بصحبتهم و أساءوا الصحبة فانتبهوا ما کان عنده و أسروه ثم باعوه من يهودي في المدينة على أنه 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بقي عند ذلک اليهودي إلى أن هاجر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المدينة و کان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ذلک اليهودي على أن يدفع له مبلغا من المال ليحرره من الرق، فأعانه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ذلک فتحرر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زحف الجيش بقيادة أبي سفيان لقتل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أصحابه و هدم المدينة على أهلها، في غزوة الأحزاب أشار سلمان بحفر الخندق، فقال أبو سفيان لما راه هذه مکيدة ما کانت العرب تکيدها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إذا قيل له ابن من أنت؟ يقول أنا سلمان بن الإسلام، أنا من بني 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الدين في الثريا لناله سلمان، و في رواية اخرى لناله رجل من فارس و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من أصحابي أربعة فذکره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تشتاق إليهم الحور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سلمان، و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سابق ولد ادم، و سلمان سابق أهل فارس</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عنه أيضا،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الجنة تشتاق إلى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سلمان، و عمار، و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دخل ذات يوم مجلس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 وجهاء قريش فتخطاهم و جلس في صدر المجلس، فغلى الدم في عروقهم، و قال له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حتى تتخطانا؟ و قال له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حسبک و نسبک؟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الإسلام، کنت عبدا فأعتقني الله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وضيعا فرفعني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فقيرا فأغناني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حسبي و نسبي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سلمان، صدق سلمان، من أراد أن ينظر إلى رجل نور الله قلبه بالإيمان، فلينظر إلى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تنافس المهاجرون و الأنصار کل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سلمان منا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عن أبي الأسود الدؤلي قال کنا عند علي ذات يوم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عن سلمان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لکم بمثل لقمان الحکيم، ذلک امرؤ منا أهل البيت أدرک العلم الأول و العلم الاخر، و قرأ الکتاب الأول و الکتاب الاخر، بحر لا ينزف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w:t>
      </w:r>
      <w:bookmarkStart w:id="607" w:name="pg7088_58874"/>
    </w:p>
    <w:p>
      <w:pPr>
        <w:pStyle w:val="BookText"/>
        <w:rPr/>
      </w:pPr>
      <w:bookmarkEnd w:id="607"/>
      <w:r>
        <w:rPr>
          <w:rFonts w:ascii="IRNazanin" w:hAnsi="IRNazanin" w:eastAsia="IRNazanin"/>
          <w:color w:val="111111"/>
          <w:sz w:val="28"/>
          <w:sz w:val="28"/>
          <w:szCs w:val="28"/>
          <w:rtl w:val="true"/>
          <w:lang w:bidi="fa-IR"/>
        </w:rPr>
        <w:t>المدائن في عهد عمر بن الخطاب، و کان يسف الخوص و هو أمير عليها و يبيعه و يأکل منه،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 أن اکل إلا من عمل 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توفي في المدائن سنة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و قيل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و قيل بل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حضرته الوفاة بکى فقيل ما يبکيک؟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عهده إلينا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ليکن بلاغ أحدکم کزاد الراکب</w:t>
      </w:r>
      <w:r>
        <w:rPr>
          <w:rStyle w:val="FootnoteAnchor"/>
          <w:rtl w:val="true"/>
        </w:rPr>
        <w:footnoteReference w:id="699"/>
      </w:r>
      <w:r>
        <w:rPr>
          <w:rFonts w:ascii="IRNazanin" w:hAnsi="IRNazanin" w:eastAsia="IRNazanin"/>
          <w:color w:val="111111"/>
          <w:sz w:val="28"/>
          <w:sz w:val="28"/>
          <w:szCs w:val="28"/>
          <w:rtl w:val="true"/>
          <w:lang w:bidi="fa-IR"/>
        </w:rPr>
        <w:t>و حولي هذه الأزواد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حوله إجانة و جفنة و مطهرة</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و فی نقل اخر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مات نظروا في بيته فلم يجدوا إلا اکافا و وطاء و متاعا، قوم نحوا من عشرين درهما</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 xml:space="preserve">ومن لطيف ما ورد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على الکفن سلمان المحمدي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وفدت على الکريم بغير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الحسنات و القلب السليم</w:t>
      </w:r>
    </w:p>
    <w:p>
      <w:pPr>
        <w:pStyle w:val="BookText"/>
        <w:rPr/>
      </w:pPr>
      <w:r>
        <w:rPr>
          <w:rFonts w:ascii="IRNazanin" w:hAnsi="IRNazanin" w:eastAsia="IRNazanin"/>
          <w:color w:val="111111"/>
          <w:sz w:val="28"/>
          <w:sz w:val="28"/>
          <w:szCs w:val="28"/>
          <w:rtl w:val="true"/>
          <w:lang w:bidi="fa-IR"/>
        </w:rPr>
        <w:t>و حمل الزاد أقبح کل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الوفود على الکريم</w:t>
      </w:r>
    </w:p>
    <w:p>
      <w:pPr>
        <w:pStyle w:val="Heading3"/>
        <w:numPr>
          <w:ilvl w:val="2"/>
          <w:numId w:val="1"/>
        </w:numPr>
        <w:rPr/>
      </w:pPr>
      <w:bookmarkStart w:id="608" w:name="__RefHeading___Toc3462131_372815092"/>
      <w:bookmarkStart w:id="609" w:name="_Toc231"/>
      <w:bookmarkEnd w:id="608"/>
      <w:r>
        <w:rPr>
          <w:rtl w:val="true"/>
        </w:rPr>
        <w:t>نعي</w:t>
      </w:r>
      <w:bookmarkEnd w:id="60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قتل الإمام الحسین بعث اللعين ابن زیاد البشائر إلى النواحي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کتب إلى يزيد يخبره بما جرى ويستأمره في الأسارى من أهل البيت والرؤوس، فکتب إليه يزيد يأمره بتسريح الرؤوس وأهل البيت إلى الشام، فدفع ابن زياد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زحر بن قيس، وأمر بنساء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وصبيانه فجهزوا، وأمر بعلي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فغل بغل في عنقه، وحمل أهل بيت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غير وطاء، يدار بهم من بلد إلى بلد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جرد مولاي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مولاي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ثيابه، ووضعه على المغتسل، وکان قد ضرب دونه حجابا، سمعته ينشج ويبکي، حتى أطال ذلک، فأمهلته عن السؤال، حتى إذا فرغ من غسله ودفنه، فأتيت إليه، وسلمت عليه،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مم کان بکاؤک، وأنت تغسل أباک؟ أکان ذلک حزنا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جابر، لکن لما جردت أبي ثيابه، ووضعته على المغتسل، رأيت اثار الجامعة في عنقه، واثار جرح القيد في ساقيه وفخذيه، فأخذتني الرقة لذلک، وبکيت</w:t>
      </w:r>
      <w:r>
        <w:rPr>
          <w:rFonts w:eastAsia="IRNazanin" w:cs="IRNazanin"/>
          <w:color w:val="111111"/>
          <w:sz w:val="28"/>
          <w:szCs w:val="28"/>
          <w:rtl w:val="true"/>
          <w:lang w:bidi="fa-IR"/>
        </w:rPr>
        <w:t xml:space="preserve">.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 xml:space="preserve">موقف اخر احرق قلب زینب و هو ان فی الکوفة کل عشیرة اتت و تشفعت فی نسائها و بقیت زینب و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الهاشمیات، العلویات ما من شفیع لهن، هذا و الناس يتفرجون عليها وعلى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 مکشفات الوجوه، هذه الوجوه التي لم يرها الناس أبدا في وجود الحسين و اخوتها، ولکن ها هو رأسه على الرمح، وکأني بزينب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اشمال الناس تتفرج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اوعمت عينه اليصد بالعين لينا</w:t>
      </w:r>
    </w:p>
    <w:p>
      <w:pPr>
        <w:pStyle w:val="BookText"/>
        <w:rPr/>
      </w:pPr>
      <w:r>
        <w:rPr>
          <w:rFonts w:ascii="IRNazanin" w:hAnsi="IRNazanin" w:eastAsia="IRNazanin"/>
          <w:color w:val="111111"/>
          <w:sz w:val="28"/>
          <w:sz w:val="28"/>
          <w:szCs w:val="28"/>
          <w:rtl w:val="true"/>
          <w:lang w:bidi="fa-IR"/>
        </w:rPr>
        <w:t>او يخس القال لن غايب ولينا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راس الرمح لينا ايتفکر</w:t>
      </w:r>
    </w:p>
    <w:p>
      <w:pPr>
        <w:pStyle w:val="BookText"/>
        <w:rPr/>
      </w:pPr>
      <w:r>
        <w:rPr>
          <w:rFonts w:ascii="IRNazanin" w:hAnsi="IRNazanin" w:eastAsia="IRNazanin"/>
          <w:color w:val="111111"/>
          <w:sz w:val="28"/>
          <w:sz w:val="28"/>
          <w:szCs w:val="28"/>
          <w:rtl w:val="true"/>
          <w:lang w:bidi="fa-IR"/>
        </w:rPr>
        <w:t>تتصدق الوادم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عطا يا الخلق کلها امن ادينا</w:t>
      </w:r>
    </w:p>
    <w:p>
      <w:pPr>
        <w:pStyle w:val="BookText"/>
        <w:rPr/>
      </w:pPr>
      <w:r>
        <w:rPr>
          <w:rFonts w:ascii="IRNazanin" w:hAnsi="IRNazanin" w:eastAsia="IRNazanin"/>
          <w:color w:val="111111"/>
          <w:sz w:val="28"/>
          <w:sz w:val="28"/>
          <w:szCs w:val="28"/>
          <w:rtl w:val="true"/>
          <w:lang w:bidi="fa-IR"/>
        </w:rPr>
        <w:t>ما خاب ظنه اليعتنينا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يظل کل سنه ايروح او يجينا</w:t>
      </w:r>
    </w:p>
    <w:p>
      <w:pPr>
        <w:pStyle w:val="BookText"/>
        <w:rPr/>
      </w:pPr>
      <w:r>
        <w:rPr>
          <w:rFonts w:ascii="Amiri" w:hAnsi="Amiri" w:eastAsia="Amiri" w:cs="Amiri"/>
          <w:color w:val="111111"/>
          <w:sz w:val="28"/>
          <w:sz w:val="28"/>
          <w:szCs w:val="28"/>
          <w:rtl w:val="true"/>
          <w:lang w:bidi="ar-SA"/>
        </w:rPr>
        <w:t>وحق اللي سعه بالبيت والطاف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عندنه الموت مثل الشهد والطاف</w:t>
      </w:r>
    </w:p>
    <w:p>
      <w:pPr>
        <w:pStyle w:val="BookText"/>
        <w:rPr/>
      </w:pPr>
      <w:r>
        <w:rPr>
          <w:rFonts w:ascii="Amiri" w:hAnsi="Amiri" w:eastAsia="Amiri" w:cs="Amiri"/>
          <w:color w:val="111111"/>
          <w:sz w:val="28"/>
          <w:sz w:val="28"/>
          <w:szCs w:val="28"/>
          <w:rtl w:val="true"/>
          <w:lang w:bidi="ar-SA"/>
        </w:rPr>
        <w:t>انه الحره القبل عاشور والطاف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طولي بالشمس ما شفت فيه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إنسان عيني يا حسين أخي 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أملي وعقد جماني المنضودا </w:t>
      </w:r>
      <w:bookmarkStart w:id="610" w:name="pg7088_58878"/>
    </w:p>
    <w:p>
      <w:pPr>
        <w:pStyle w:val="Heading2"/>
        <w:numPr>
          <w:ilvl w:val="1"/>
          <w:numId w:val="1"/>
        </w:numPr>
        <w:rPr/>
      </w:pPr>
      <w:bookmarkStart w:id="611" w:name="__RefHeading___Toc3462133_372815092"/>
      <w:bookmarkStart w:id="612" w:name="_Toc232"/>
      <w:bookmarkEnd w:id="610"/>
      <w:bookmarkEnd w:id="611"/>
      <w:r>
        <w:rPr>
          <w:rtl w:val="true"/>
        </w:rPr>
        <w:t>الليلة الرابعة والعشرون</w:t>
      </w:r>
      <w:r>
        <w:rPr>
          <w:rtl w:val="true"/>
        </w:rPr>
        <w:t xml:space="preserve">: </w:t>
      </w:r>
      <w:r>
        <w:rPr>
          <w:rtl w:val="true"/>
        </w:rPr>
        <w:t>الظلم</w:t>
      </w:r>
      <w:bookmarkEnd w:id="612"/>
    </w:p>
    <w:p>
      <w:pPr>
        <w:pStyle w:val="Heading3"/>
        <w:numPr>
          <w:ilvl w:val="2"/>
          <w:numId w:val="1"/>
        </w:numPr>
        <w:rPr/>
      </w:pPr>
      <w:bookmarkStart w:id="613" w:name="__RefHeading___Toc3462135_372815092"/>
      <w:bookmarkStart w:id="614" w:name="_Toc233"/>
      <w:bookmarkEnd w:id="613"/>
      <w:r>
        <w:rPr>
          <w:rtl w:val="true"/>
        </w:rPr>
        <w:t>اشارة</w:t>
      </w:r>
      <w:bookmarkEnd w:id="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أيها الإخوة إن من أشد المظاهر الاجتماعية فتکا بالإنسان، ومن أرذلها مسلکا، ومن أقبحها موردا، ومن أعنفها تأثيرا في الحياة الإنسانية بصورة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الظلم، سواء کان الظلم في حقوق الله تعالى، أو کان الظلم بين الناس، بتعدي بعضهم على بعض في الحقوق والواجبات، فکل صور الظلم محرمة على العباد، وقد توعد الله تعالى الظالمين في کتابه بما يخلع القلوب، ويکف النفوس عن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أيها الإخوة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منشأ الظلم من أصل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ظلمة في القلب، تعمي صاحبها عن استبصار الحق، وإدراک العواقب، وتدفعه إلى التمادي في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يجد في نفسه وازعا يوقظه، ولا يجد من المجتمع رادعا يقمعه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غالبا ما يقع الظلم على الضعفاء والمساکين، الذين لا يجدون مالا يدفعون به عن أنفسهم، ولا يجدون من قوى المجتمع ما يحميهم من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مظاهر الظلم إذا تفشت في مجتمع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تصل إلى کل واحد من أفراد المجتمع في صورة من الصور، حتى تقع بينهم البغضاء، وتثار بينهم الشحناء، فتتفرق القلوب، وتکثر الهموم، فلا يکون هم الواحد منهم إلا الانتقام بعنف، أو الکيد بخبث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تکون شريعة الغاب نظام المجتمع، وحبک المکائد علامة ذکائه، وکثرة الدسائس صور حکمته، وعندها يکون المجتمع قد وصل إلى الهاوية السحيقة فلا خير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لا تظلمن إذا ما کنت مقتدرا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فالظلم مرتعه يقضي إلى الندم</w:t>
      </w:r>
    </w:p>
    <w:p>
      <w:pPr>
        <w:pStyle w:val="BookText"/>
        <w:rPr/>
      </w:pPr>
      <w:r>
        <w:rPr>
          <w:rFonts w:ascii="IRNazanin" w:hAnsi="IRNazanin" w:eastAsia="IRNazanin"/>
          <w:color w:val="111111"/>
          <w:sz w:val="28"/>
          <w:sz w:val="28"/>
          <w:szCs w:val="28"/>
          <w:rtl w:val="true"/>
          <w:lang w:bidi="fa-IR"/>
        </w:rPr>
        <w:t>فاحذر بني من المظلوم دعوته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کيلا يصبک سهام الليل في الظلم</w:t>
      </w:r>
    </w:p>
    <w:p>
      <w:pPr>
        <w:pStyle w:val="BookText"/>
        <w:rPr/>
      </w:pPr>
      <w:r>
        <w:rPr>
          <w:rFonts w:ascii="IRNazanin" w:hAnsi="IRNazanin" w:eastAsia="IRNazanin"/>
          <w:color w:val="111111"/>
          <w:sz w:val="28"/>
          <w:sz w:val="28"/>
          <w:szCs w:val="28"/>
          <w:rtl w:val="true"/>
          <w:lang w:bidi="fa-IR"/>
        </w:rPr>
        <w:t>تنام عينک و المظلوم منتبه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 عليک و عين الله لم تنم</w:t>
      </w:r>
    </w:p>
    <w:p>
      <w:pPr>
        <w:pStyle w:val="Heading3"/>
        <w:numPr>
          <w:ilvl w:val="2"/>
          <w:numId w:val="1"/>
        </w:numPr>
        <w:rPr/>
      </w:pPr>
      <w:bookmarkStart w:id="615" w:name="__RefHeading___Toc3462137_372815092"/>
      <w:bookmarkStart w:id="616" w:name="_Toc234"/>
      <w:bookmarkEnd w:id="615"/>
      <w:r>
        <w:rPr>
          <w:rtl w:val="true"/>
        </w:rPr>
        <w:t>عواقب الظلم</w:t>
      </w:r>
      <w:bookmarkEnd w:id="61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أيها الإخوة إياکم والظلم لعباد الله، فإن جميع طوائف العالم أجمعوا على قباحته، وتوعد القرآن الکريم الظالمين ولعنهم وقال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وَسَيَعْلَمُ </w:t>
      </w:r>
      <w:bookmarkStart w:id="617" w:name="pg7088_58880"/>
    </w:p>
    <w:p>
      <w:pPr>
        <w:pStyle w:val="BookText"/>
        <w:rPr/>
      </w:pPr>
      <w:bookmarkEnd w:id="617"/>
      <w:r>
        <w:rPr>
          <w:rFonts w:ascii="Amiri" w:hAnsi="Amiri" w:eastAsia="Amiri" w:cs="Amiri"/>
          <w:color w:val="111111"/>
          <w:sz w:val="28"/>
          <w:sz w:val="28"/>
          <w:szCs w:val="28"/>
          <w:rtl w:val="true"/>
          <w:lang w:bidi="ar-SA"/>
        </w:rPr>
        <w:t>الَّذِينَ ظَلَمُوا أَيَّ مُنقَلَبٍ يَنقَلِبُونَ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وذمت الأخبار الظالمين وهددتهم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الظلم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إيذاء الناس، و انتقاص حقوقهم</w:t>
      </w:r>
      <w:r>
        <w:rPr>
          <w:rStyle w:val="FootnoteAnchor"/>
          <w:rtl w:val="true"/>
        </w:rPr>
        <w:footnoteReference w:id="707"/>
      </w:r>
      <w:r>
        <w:rPr>
          <w:rFonts w:ascii="IRNazanin" w:hAnsi="IRNazanin" w:eastAsia="IRNazanin"/>
          <w:color w:val="111111"/>
          <w:sz w:val="28"/>
          <w:sz w:val="28"/>
          <w:szCs w:val="28"/>
          <w:rtl w:val="true"/>
          <w:lang w:bidi="fa-IR"/>
        </w:rPr>
        <w:t xml:space="preserve">، و هو خلاف التقوى التي هي مخافة الله، و العمل بطاعته و معاملة الناس بالانصاف، و کف الأذى عنهم، و التاريخ عامر بأخبار قوم اذوا و ظلموا، فمنهم من عوجل، و منهم من أمهل، غير أن عاقبة ظلمه، أصابت أولاده و أحفاده، مصداقا لقول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عبد الأعلى مولى آل سام قال،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مبتدئا</w:t>
      </w:r>
      <w:r>
        <w:rPr>
          <w:rFonts w:eastAsia="IRNazanin" w:cs="IRNazanin"/>
          <w:color w:val="111111"/>
          <w:sz w:val="28"/>
          <w:szCs w:val="28"/>
          <w:rtl w:val="true"/>
          <w:lang w:bidi="fa-IR"/>
        </w:rPr>
        <w:t>:</w:t>
      </w:r>
      <w:r>
        <w:rPr>
          <w:rStyle w:val="FootnoteAnchor"/>
          <w:rtl w:val="true"/>
        </w:rPr>
        <w:footnoteReference w:id="7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ظلم سلط الله عليه من يظلمه أو على عقبه أو على عقب عقبه قلت هو يظلم فيسلط الله على عقبه أو على عقب عقبه فقال إن الله عزوجل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وَلْيَخْشَ الَّذِينَ لَوْ تَرَکوا مِنْ خَلْفِهِمْ ذُرِّيَّةً ضِعَافًا خَافُوا عَلَيْهِمْ فَلْيَتَّقُوا اللَّهَ وَلْيَقُولُوا قَوْلا سَدِيدًا</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اخوانی من خاف على عقبه، و عقب عقبه، فليتق الله، و قد و کانت عاقبة ظلم بعض الخلفاء في العهد الأموي للناس، ان العباسيين لما انتصروا عليهم، قتلوا أولادهم و أحفادهم قتلا ذريعا، فلم يفلت منهم إلا الرضيع، أو من هرب إلى الأندلس</w:t>
      </w:r>
      <w:r>
        <w:rPr>
          <w:rStyle w:val="FootnoteAnchor"/>
          <w:rtl w:val="true"/>
        </w:rPr>
        <w:footnoteReference w:id="710"/>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تجاوزوا الأحياء إلى الأموات، فنبشوا قبورهم، إذ نبش عبد الله بن علي، قبر هشام بالرصافة، فاستخرج صحيحا، فضرب أسواطا، و أحرق بالنار، ثم نبش بدابق قبر مسلمة، ثم قبر الوليد بدمشق، ثم قبر عبد الملک، تم قبر يزيد بن معاوية، ثم نادى بالأمان لمن بقي منهم، فاجتمعوا إليه، فأمر الجند، فشدخوهم بالأعمدة، حتى قتلوهم</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8" w:name="__RefHeading___Toc3462139_372815092"/>
      <w:bookmarkStart w:id="619" w:name="_Toc235"/>
      <w:bookmarkEnd w:id="618"/>
      <w:r>
        <w:rPr>
          <w:rtl w:val="true"/>
        </w:rPr>
        <w:t>روایات فی النهي عن الظلم</w:t>
      </w:r>
      <w:bookmarkEnd w:id="619"/>
    </w:p>
    <w:p>
      <w:pPr>
        <w:pStyle w:val="BookText"/>
        <w:rPr/>
      </w:pPr>
      <w:r>
        <w:rPr>
          <w:rFonts w:ascii="IRNazanin" w:hAnsi="IRNazanin" w:eastAsia="IRNazanin"/>
          <w:color w:val="111111"/>
          <w:sz w:val="28"/>
          <w:sz w:val="28"/>
          <w:szCs w:val="28"/>
          <w:rtl w:val="true"/>
          <w:lang w:bidi="fa-IR"/>
        </w:rPr>
        <w:t xml:space="preserve">وروي أن ساعة ظلم وجور هي عند الله أسوء من ستين عاما من الذنوب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712"/>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ساعة </w:t>
      </w:r>
      <w:bookmarkStart w:id="620" w:name="pg7088_58882"/>
    </w:p>
    <w:p>
      <w:pPr>
        <w:pStyle w:val="BookText"/>
        <w:rPr/>
      </w:pPr>
      <w:bookmarkEnd w:id="620"/>
      <w:r>
        <w:rPr>
          <w:rFonts w:ascii="IRNazanin" w:hAnsi="IRNazanin" w:eastAsia="IRNazanin"/>
          <w:color w:val="111111"/>
          <w:sz w:val="28"/>
          <w:sz w:val="28"/>
          <w:szCs w:val="28"/>
          <w:rtl w:val="true"/>
          <w:lang w:bidi="fa-IR"/>
        </w:rPr>
        <w:t>خير من عبادة ستين سنة قيام ليلها و صيام نهارها و جور ساعة في حکم أشد و أعظم عند الله من معاصي ستين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روي عن شفيع الأمة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ليأتي العبد يوم القيامة وقد سرته حسناته، فيجيء الرجل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ظلمني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فيؤخذ من حسناته، فيجعل في حسنات الذي سأله، فما يزال کذلک حتى ما يبقى له حسنة، فإذا جاء من يسأله نظر الى سيئاته فجعلت مع سيئات الرجل، فلايزال يستوفى منه حتى يدخل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وصيه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Style w:val="FootnoteAnchor"/>
          <w:rtl w:val="true"/>
        </w:rPr>
        <w:footnoteReference w:id="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إياک و الظلم فإنه أکبر المعاصي و إن الظالم لمعاقب يوم القيامة بظلمه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 يزل القدم ويسلب النعم و يهلک الأمم</w:t>
      </w:r>
      <w:r>
        <w:rPr>
          <w:rFonts w:eastAsia="IRNazanin" w:cs="IRNazanin"/>
          <w:color w:val="111111"/>
          <w:sz w:val="28"/>
          <w:szCs w:val="28"/>
          <w:rtl w:val="true"/>
          <w:lang w:bidi="fa-IR"/>
        </w:rPr>
        <w:t>»</w:t>
      </w:r>
      <w:r>
        <w:rPr>
          <w:rStyle w:val="FootnoteAnchor"/>
          <w:rtl w:val="true"/>
        </w:rPr>
        <w:footnoteReference w:id="715"/>
      </w:r>
    </w:p>
    <w:p>
      <w:pPr>
        <w:pStyle w:val="Heading3"/>
        <w:numPr>
          <w:ilvl w:val="2"/>
          <w:numId w:val="1"/>
        </w:numPr>
        <w:rPr/>
      </w:pPr>
      <w:bookmarkStart w:id="621" w:name="__RefHeading___Toc3462141_372815092"/>
      <w:bookmarkStart w:id="622" w:name="_Toc236"/>
      <w:bookmarkEnd w:id="621"/>
      <w:r>
        <w:rPr>
          <w:rtl w:val="true"/>
        </w:rPr>
        <w:t xml:space="preserve">کلام الإمام علي </w:t>
      </w:r>
      <w:r>
        <w:rPr>
          <w:rtl w:val="true"/>
        </w:rPr>
        <w:t>(</w:t>
      </w:r>
      <w:r>
        <w:rPr>
          <w:rtl w:val="true"/>
        </w:rPr>
        <w:t>علیه السلام</w:t>
      </w:r>
      <w:r>
        <w:rPr>
          <w:rtl w:val="true"/>
        </w:rPr>
        <w:t xml:space="preserve">) </w:t>
      </w:r>
      <w:r>
        <w:rPr>
          <w:rtl w:val="true"/>
        </w:rPr>
        <w:t>يتبرأ فیه من الظلم</w:t>
      </w:r>
      <w:bookmarkEnd w:id="622"/>
    </w:p>
    <w:p>
      <w:pPr>
        <w:pStyle w:val="BookText"/>
        <w:rPr/>
      </w:pPr>
      <w:r>
        <w:rPr>
          <w:rFonts w:ascii="IRNazanin" w:hAnsi="IRNazanin" w:eastAsia="IRNazanin"/>
          <w:color w:val="111111"/>
          <w:sz w:val="28"/>
          <w:sz w:val="28"/>
          <w:szCs w:val="28"/>
          <w:rtl w:val="true"/>
          <w:lang w:bidi="fa-IR"/>
        </w:rPr>
        <w:t xml:space="preserve">وروي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r>
        <w:rPr>
          <w:rStyle w:val="FootnoteAnchor"/>
          <w:rtl w:val="true"/>
        </w:rPr>
        <w:footnoteReference w:id="7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لأن أبيت على حسک السعدان</w:t>
      </w:r>
      <w:r>
        <w:rPr>
          <w:rStyle w:val="FootnoteAnchor"/>
          <w:rtl w:val="true"/>
        </w:rPr>
        <w:footnoteReference w:id="717"/>
      </w:r>
      <w:r>
        <w:rPr>
          <w:rFonts w:ascii="IRNazanin" w:hAnsi="IRNazanin" w:eastAsia="IRNazanin"/>
          <w:color w:val="111111"/>
          <w:sz w:val="28"/>
          <w:sz w:val="28"/>
          <w:szCs w:val="28"/>
          <w:rtl w:val="true"/>
          <w:lang w:bidi="fa-IR"/>
        </w:rPr>
        <w:t>مسهدا</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أوأجر في الأغلال مصفدا</w:t>
      </w:r>
      <w:r>
        <w:rPr>
          <w:rStyle w:val="FootnoteAnchor"/>
          <w:rtl w:val="true"/>
        </w:rPr>
        <w:footnoteReference w:id="719"/>
      </w:r>
      <w:r>
        <w:rPr>
          <w:rFonts w:ascii="Amiri" w:hAnsi="Amiri" w:eastAsia="Amiri" w:cs="Amiri"/>
          <w:color w:val="111111"/>
          <w:sz w:val="28"/>
          <w:sz w:val="28"/>
          <w:szCs w:val="28"/>
          <w:rtl w:val="true"/>
          <w:lang w:bidi="ar-SA"/>
        </w:rPr>
        <w:t>أحب إلي من أن ألقى الله ورسوله يوم القيامة ظالما لبعض العباد، وغاصبا لشيء من الحطام</w:t>
      </w:r>
      <w:r>
        <w:rPr>
          <w:rStyle w:val="FootnoteAnchor"/>
          <w:rtl w:val="true"/>
        </w:rPr>
        <w:footnoteReference w:id="720"/>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الله لقد رأيت عقيلا</w:t>
      </w:r>
      <w:r>
        <w:rPr>
          <w:rStyle w:val="FootnoteAnchor"/>
          <w:rtl w:val="true"/>
        </w:rPr>
        <w:footnoteReference w:id="721"/>
      </w:r>
      <w:r>
        <w:rPr>
          <w:rFonts w:ascii="IRNazanin" w:hAnsi="IRNazanin" w:eastAsia="IRNazanin"/>
          <w:color w:val="111111"/>
          <w:sz w:val="28"/>
          <w:sz w:val="28"/>
          <w:szCs w:val="28"/>
          <w:rtl w:val="true"/>
          <w:lang w:bidi="fa-IR"/>
        </w:rPr>
        <w:t>و قد أملق</w:t>
      </w:r>
      <w:r>
        <w:rPr>
          <w:rStyle w:val="FootnoteAnchor"/>
          <w:rtl w:val="true"/>
        </w:rPr>
        <w:footnoteReference w:id="722"/>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استماحني من برکم صاعا</w:t>
      </w:r>
      <w:r>
        <w:rPr>
          <w:rStyle w:val="FootnoteAnchor"/>
          <w:rtl w:val="true"/>
        </w:rPr>
        <w:footnoteReference w:id="723"/>
      </w:r>
      <w:r>
        <w:rPr>
          <w:rFonts w:ascii="Amiri" w:hAnsi="Amiri" w:eastAsia="Amiri" w:cs="Amiri"/>
          <w:color w:val="111111"/>
          <w:sz w:val="28"/>
          <w:sz w:val="28"/>
          <w:szCs w:val="28"/>
          <w:rtl w:val="true"/>
          <w:lang w:bidi="ar-SA"/>
        </w:rPr>
        <w:t xml:space="preserve">و رأيت صبيانه </w:t>
      </w:r>
    </w:p>
    <w:p>
      <w:pPr>
        <w:pStyle w:val="BookText"/>
        <w:rPr/>
      </w:pPr>
      <w:r>
        <w:rPr>
          <w:rFonts w:ascii="IRNazanin" w:hAnsi="IRNazanin" w:eastAsia="IRNazanin"/>
          <w:color w:val="111111"/>
          <w:sz w:val="28"/>
          <w:sz w:val="28"/>
          <w:szCs w:val="28"/>
          <w:rtl w:val="true"/>
          <w:lang w:bidi="fa-IR"/>
        </w:rPr>
        <w:t>شعث الشعور، غبر الألوان</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من فقرهم، کأنما سودت وجوههم بالعظلم</w:t>
      </w:r>
      <w:r>
        <w:rPr>
          <w:rStyle w:val="FootnoteAnchor"/>
          <w:rtl w:val="true"/>
        </w:rPr>
        <w:footnoteReference w:id="725"/>
      </w:r>
      <w:r>
        <w:rPr>
          <w:rFonts w:ascii="IRNazanin" w:hAnsi="IRNazanin" w:eastAsia="IRNazanin"/>
          <w:color w:val="111111"/>
          <w:sz w:val="28"/>
          <w:sz w:val="28"/>
          <w:szCs w:val="28"/>
          <w:rtl w:val="true"/>
          <w:lang w:bidi="fa-IR"/>
        </w:rPr>
        <w:t>و عاودني مؤکدا و کرر علي القول مرددا، فأصغيت إليه سمعي فظن أني أبيعه ديني، و أتبع قياده</w:t>
      </w:r>
      <w:r>
        <w:rPr>
          <w:rStyle w:val="FootnoteAnchor"/>
          <w:rtl w:val="true"/>
        </w:rPr>
        <w:footnoteReference w:id="726"/>
      </w:r>
      <w:r>
        <w:rPr>
          <w:rFonts w:ascii="IRNazanin" w:hAnsi="IRNazanin" w:eastAsia="IRNazanin"/>
          <w:color w:val="111111"/>
          <w:sz w:val="28"/>
          <w:sz w:val="28"/>
          <w:szCs w:val="28"/>
          <w:rtl w:val="true"/>
          <w:lang w:bidi="fa-IR"/>
        </w:rPr>
        <w:t>مفارقا</w:t>
      </w:r>
    </w:p>
    <w:p>
      <w:pPr>
        <w:pStyle w:val="BookText"/>
        <w:rPr/>
      </w:pPr>
      <w:r>
        <w:rPr>
          <w:rFonts w:ascii="IRNazanin" w:hAnsi="IRNazanin" w:eastAsia="IRNazanin"/>
          <w:color w:val="111111"/>
          <w:sz w:val="28"/>
          <w:sz w:val="28"/>
          <w:szCs w:val="28"/>
          <w:rtl w:val="true"/>
          <w:lang w:bidi="fa-IR"/>
        </w:rPr>
        <w:t>طريقتي، فأحميت له حديدة، ثم أدنيتها من جسمه ليعتبر بها، فضج ضجيج ذي دنف من ألمها و کاد أن يحترق من ميسمها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الثواکل</w:t>
      </w:r>
      <w:r>
        <w:rPr>
          <w:rStyle w:val="FootnoteAnchor"/>
          <w:rtl w:val="true"/>
        </w:rPr>
        <w:footnoteReference w:id="727"/>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عقيل، أتئن من حديدة أحماها إنسانها للعبه، و تجرني إلى نار سجرها جبارها لغضبه؟ أتئن من الأذى و لا أئن من لظى</w:t>
      </w:r>
      <w:r>
        <w:rPr>
          <w:rStyle w:val="FootnoteAnchor"/>
          <w:rtl w:val="true"/>
        </w:rPr>
        <w:footnoteReference w:id="728"/>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أصلة</w:t>
      </w:r>
      <w:r>
        <w:rPr>
          <w:rStyle w:val="FootnoteAnchor"/>
          <w:rtl w:val="true"/>
        </w:rPr>
        <w:footnoteReference w:id="72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أم زکاة، أم صدقة؟ فذلک محرم علينا أهل البيت،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ذا و لا ذاک، و لکنها هدية،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هبلتک الهبول</w:t>
      </w:r>
      <w:r>
        <w:rPr>
          <w:rStyle w:val="FootnoteAnchor"/>
          <w:rtl w:val="true"/>
        </w:rPr>
        <w:footnoteReference w:id="73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أعن دين الله أتيتني لتخدعني؟ أ مختبط، أم ذو جنة، أم تهجر</w:t>
      </w:r>
      <w:r>
        <w:rPr>
          <w:rStyle w:val="FootnoteAnchor"/>
          <w:rtl w:val="true"/>
        </w:rPr>
        <w:footnoteReference w:id="73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الله لو أعطيت الأقاليم السبعة</w:t>
      </w:r>
      <w:r>
        <w:rPr>
          <w:rStyle w:val="FootnoteAnchor"/>
          <w:rtl w:val="true"/>
        </w:rPr>
        <w:footnoteReference w:id="732"/>
      </w:r>
      <w:r>
        <w:rPr>
          <w:rFonts w:ascii="IRNazanin" w:hAnsi="IRNazanin" w:eastAsia="IRNazanin"/>
          <w:color w:val="111111"/>
          <w:sz w:val="28"/>
          <w:sz w:val="28"/>
          <w:szCs w:val="28"/>
          <w:rtl w:val="true"/>
          <w:lang w:bidi="fa-IR"/>
        </w:rPr>
        <w:t>بما تحت أفلاکها على أن أعصي الله في نملة أسلبها جلب شعيرة</w:t>
      </w:r>
      <w:r>
        <w:rPr>
          <w:rStyle w:val="FootnoteAnchor"/>
          <w:rtl w:val="true"/>
        </w:rPr>
        <w:footnoteReference w:id="733"/>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فعلت، و إن دنياکم عندي لأهون من ورقة في فم جرادة تقضمها ما لعلي و لنعيم يفنى، و لذة لا تبقى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سبات العقل، و قبح الزلل، و به نستعين</w:t>
      </w:r>
      <w:r>
        <w:rPr>
          <w:rFonts w:eastAsia="IRNazanin" w:cs="IRNazanin"/>
          <w:color w:val="111111"/>
          <w:sz w:val="28"/>
          <w:szCs w:val="28"/>
          <w:rtl w:val="true"/>
          <w:lang w:bidi="fa-IR"/>
        </w:rPr>
        <w:t xml:space="preserve">.» </w:t>
      </w:r>
      <w:bookmarkStart w:id="623" w:name="pg7088_58887"/>
    </w:p>
    <w:p>
      <w:pPr>
        <w:pStyle w:val="Heading3"/>
        <w:numPr>
          <w:ilvl w:val="2"/>
          <w:numId w:val="1"/>
        </w:numPr>
        <w:rPr/>
      </w:pPr>
      <w:bookmarkStart w:id="624" w:name="__RefHeading___Toc3462143_372815092"/>
      <w:bookmarkStart w:id="625" w:name="_Toc237"/>
      <w:bookmarkEnd w:id="623"/>
      <w:bookmarkEnd w:id="624"/>
      <w:r>
        <w:rPr>
          <w:rtl w:val="true"/>
        </w:rPr>
        <w:t>قصة سمکة تنقذ رجلاً</w:t>
      </w:r>
      <w:bookmarkEnd w:id="625"/>
    </w:p>
    <w:p>
      <w:pPr>
        <w:pStyle w:val="BookText"/>
        <w:rPr/>
      </w:pPr>
      <w:r>
        <w:rPr>
          <w:rFonts w:ascii="IRNazanin" w:hAnsi="IRNazanin" w:eastAsia="IRNazanin"/>
          <w:color w:val="111111"/>
          <w:sz w:val="28"/>
          <w:sz w:val="28"/>
          <w:szCs w:val="28"/>
          <w:rtl w:val="true"/>
          <w:lang w:bidi="fa-IR"/>
        </w:rPr>
        <w:t>ینقل ان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أن أسافر من بلدي الموصل إلى 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لشراء بعض البضاعة، وکانت هناک سفن تسير في نهر دجلة من الموصل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تنقل الرکاب والبضاعة بالأجرة، فرکبت إحدى هذه السفن، وسرنا في نهر دجلة متجهين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في السفينة بعض البضاعة ونفر من الرجال لا يتجاوز الخمسة، وکان النهار صحوا والجو جميلا، والنهر هادئا، والربان يحدو ويغني غناء جميلا، والسفينة تسير على صفحة الماء سيرا هادئا، حتى أخذت أکثرنا غفوة من النوم، أما أنا فکنت أمتع ناظري بمناظر الشطان الجميلة على جانبي النهر، وفجأة رأيت سمکة کبيرة تقفز من النهر إلى داخل السفينة فهجمت عليها وأمسکت بها قبل أن تعود إلى النهر مرة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وانتبه الرجال من غفوتهم بسبب الضجة التي حصلت، وعندما رأوا السمکة 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السمکة أرسلها الله تعالى إلينا، لما لا ننزل بها إلى الشاطئ، فنشويها ونأکلها؟ وهي کبيرة تکفينا جميعا فأعجبنا رأيه، ووافق الربان على ذلک، فمال بنا إلى الشاطئ ونزلنا واتجهنا إلى دغل من الشجر لنجمع الحطب ونشوي السمکة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 دخلنا الدغل حتى فوجئنا بمنظر اقشعرت منه جلودنا، فوجئنا برجل مذبوح وإلى جانبه سکين حادة على الأرض، وبرجل اخر مکتوف بحبل قوي وحول فمه منديل يمنعه من الکلام والصراخ، فاندهشنا من هذا المنظر، فمن قتل القتيل ما دام الرجل مکتوفا؟ أسرعنا أولا فحللنا الحبل ورفعنا المنديل من فمه، وکان في أقصى درجات الخوف واليأس</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وعندنا تکلم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أرجوکم أن تعطوني قليلا من الماء أشربه أولا، فسقيناه وبعد أن هدأ قليلا،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وهذا الرجل القتيل في القافلة التي تسير من الموصل إلى بغداد، والظاهر أن هذا القتيل لاحظ أن معي مالا کثيرا، فصار يتودد إلي ويتقرب مني ولا يفارقني إلا قليلا، حتى نزلت القافلة في هذا المکان لتستريح قليلا، وفي اخر الليل استأنفت القافلة السير، وکنت نائما فلم أشعر بها، وبعد أن سارت القافلة، استغل هذا الرجل نومي وربطني بالحبل کما رأيتم ووضع حول فمي منديلا لکي لا أصرخ، وسلب مالي الذي کان معي، ثم رماني إلى الأرض وجلس فوقي يريد أن يذبحني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bookmarkStart w:id="626" w:name="pg7088_58889"/>
    </w:p>
    <w:p>
      <w:pPr>
        <w:pStyle w:val="BookText"/>
        <w:rPr/>
      </w:pPr>
      <w:bookmarkEnd w:id="626"/>
      <w:r>
        <w:rPr>
          <w:rFonts w:ascii="IRNazanin" w:hAnsi="IRNazanin" w:eastAsia="IRNazanin"/>
          <w:color w:val="111111"/>
          <w:sz w:val="28"/>
          <w:sz w:val="28"/>
          <w:szCs w:val="28"/>
          <w:rtl w:val="true"/>
          <w:lang w:bidi="fa-IR"/>
        </w:rPr>
        <w:t>ترکتک حيا فإنک ستلاحقني وتفضحني لذلک لابد من ذبحک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معه سکين حادة يضعها في وسطه، وهي هذه السکين التي ترونها على الأرض، وأراد سحب السکين من وسطه ليذبحني، لکنها علقت بحزامه، فصار يعالجها ثم نترها بقوة، وکان حدها إلى أعلى فخرجت بقوة واصطدمت بعنقه وقطعت الجلد واللحم والشريان فتدفق الدم منه، وخارت قواه ثم سقط ميتا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وحتى بعد موته کنت موقنا بالموت لأن هذا المکان منقطع لا يأتيه أحد إلا قليلا، فمن يفکني؟ من ينقذني؟ وصرت أدعو الله سبحانه وتعالى أن يرسل من ينقذني مما أنا فيه، فأنا مظلوم ودعاء المظلوم لا يرد، وإذا بکم تأتون وتنقذونني مما أنا فيه، فما الذي جاء بکم في هذه الساعة إلى هذا المکان المنقطع؟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جاء بنا هو هذه السمکة، وحکوا له کيف قفزت من الماء إلى السفينة، فأتوا بها إلى هذا المکان لکي يشووها ويأکلوها، فتعجب من ذلک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وتعالى قد أرسل هذه السمکة إليکم لکي يجعلکم تأتون إلى هذا المکان وتخلصونني مما أنا فيه، والان إنني تعب جدا، أرجوکم أن تأخذونني إلى أقرب بلدة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فصرفوا النظر عن شي السمکة وأکلها وأخذوا الرجل بعدما حمل معه المال الذي سلبه الرجل الاخر منه، وعادوا به إلى السفينة، وما أن وصلوا السفينة حتى قفزت السمکة إلى الماء وعادت إلى النهر مرة أخرى، فکأنما قد أرسلها الله سبحانه وتعالى حقا لتکون سببا في إنقاذ الرجل المظلوم، وهکذا إذا أراد الله تعالى شيئا هيأ أسبابه</w:t>
      </w:r>
      <w:r>
        <w:rPr>
          <w:rFonts w:eastAsia="IRNazanin" w:cs="IRNazanin"/>
          <w:color w:val="111111"/>
          <w:sz w:val="28"/>
          <w:szCs w:val="28"/>
          <w:rtl w:val="true"/>
          <w:lang w:bidi="fa-IR"/>
        </w:rPr>
        <w:t>.</w:t>
      </w:r>
    </w:p>
    <w:p>
      <w:pPr>
        <w:pStyle w:val="Heading3"/>
        <w:numPr>
          <w:ilvl w:val="2"/>
          <w:numId w:val="1"/>
        </w:numPr>
        <w:rPr/>
      </w:pPr>
      <w:bookmarkStart w:id="627" w:name="__RefHeading___Toc3462145_372815092"/>
      <w:bookmarkStart w:id="628" w:name="_Toc238"/>
      <w:bookmarkEnd w:id="627"/>
      <w:r>
        <w:rPr>
          <w:rtl w:val="true"/>
        </w:rPr>
        <w:t>دعوة المظلوم</w:t>
      </w:r>
      <w:bookmarkEnd w:id="62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حکي قال بعضهم رايت رجلا مقطوع اليد من الکتف وهو ينادي من رانى فلا يظلمن احدا فتقدمت اليه فقلت له يااخي ماقصتک؟ قال قصه عجيبة وذلک اني کنت من اعوان الظلمة فرايت يوم صيادا وقد اصطاد سمکة کبيرة فأعجبتني فجئت اليه فقلت اعطني هذه السمکة فقال لا اعطيها انا اخذ بثمنها قوتا لعيالي فضربته واخذتها منه قهرا ومضيت بها قال فبينا انا امشي بها حاملها اذ عضت على ابهامي عضة قوية فلما جئت بها الى بيتي والقيتها من يدي ضربت على ابهامي والمتني الما شديدا حتى لم انم من شدة الوجع والالم وورمت يدى فلما اصبحت اتيت الطبيب وشکوت اليه الالم فقال هذه بدء الاکله اقطعها والا نقطع يديک فقطعت ابهامي ثم ضربت على يدي فام اطق النوم ولاالفرار من شدة الالم فقيل لي اقطع کفک فقطعته وانتشر الالم </w:t>
      </w:r>
      <w:bookmarkStart w:id="629" w:name="pg7088_58891"/>
    </w:p>
    <w:p>
      <w:pPr>
        <w:pStyle w:val="BookText"/>
        <w:rPr/>
      </w:pPr>
      <w:bookmarkEnd w:id="629"/>
      <w:r>
        <w:rPr>
          <w:rFonts w:ascii="IRNazanin" w:hAnsi="IRNazanin" w:eastAsia="IRNazanin"/>
          <w:color w:val="111111"/>
          <w:sz w:val="28"/>
          <w:sz w:val="28"/>
          <w:szCs w:val="28"/>
          <w:rtl w:val="true"/>
          <w:lang w:bidi="fa-IR"/>
        </w:rPr>
        <w:t>الى الساعد والمى الما شديدا ولم اطق القراروجعلت استغيث من شدة الالم فقيل لي اقطعها الى المرفق فقطعتها فانتشر الالم ثم قطعتها من کتفي فقيل لى الناس ماسبب ألمک فذکرت لهم صاحب السمکة فقال لي لو کنت رجعت في اول ما اصابک الالم الى صاحب السمکة واستحللت منه وارضيته لما قطعت من اعضائک عضو فاذهب الان اليه واطلب رضاه قبل ان يصل الالم الى بدنک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فلم ازل اطلبه فى البلد حتى وجدته فوقعت على رجليه اقبلها وابکي وقلت له ياسيدي سألتک بالله الى ماعفوت عني فقال لي ومن انت قلت انا الذي اخذت منک السمکة غصبا وذکرت ماجرى وأريته يدي فبکى حين راها ثم قال يااخي قد احللتک منها لما قد رايته بک من هذا البلاء فقلت ياسيدي بالله هل کنت قد دعوت على لما اخذتها قال نعم قلت اللهم ان هذا قد تقوى علي بقونه على ضعفي على ما رزقتني ظلما فأرني قدرتک فيه فقلت ياسيدي قد اراک الله قدرته في وانا تائب الى الله عز وجل عما کنت عليه من خدمة الظلمة ولاعدت اقف لهم على باب ولا اکون من اعوانهم مادمت حيا ان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وصدق القائل حينما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تظلمن إذا ما کنت مقتدرا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فالظلم ترجع عقباه إلى الندم</w:t>
      </w:r>
    </w:p>
    <w:p>
      <w:pPr>
        <w:pStyle w:val="BookText"/>
        <w:rPr/>
      </w:pPr>
      <w:r>
        <w:rPr>
          <w:rFonts w:ascii="IRNazanin" w:hAnsi="IRNazanin" w:eastAsia="IRNazanin"/>
          <w:color w:val="111111"/>
          <w:sz w:val="28"/>
          <w:sz w:val="28"/>
          <w:szCs w:val="28"/>
          <w:rtl w:val="true"/>
          <w:lang w:bidi="fa-IR"/>
        </w:rPr>
        <w:t>تنام عيناک والمظلوم منتبه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 عليک وعين الله لم تنم</w:t>
      </w:r>
    </w:p>
    <w:p>
      <w:pPr>
        <w:pStyle w:val="BookText"/>
        <w:rPr/>
      </w:pPr>
      <w:r>
        <w:rPr>
          <w:rFonts w:ascii="IRNazanin" w:hAnsi="IRNazanin" w:eastAsia="IRNazanin"/>
          <w:color w:val="111111"/>
          <w:sz w:val="28"/>
          <w:sz w:val="28"/>
          <w:szCs w:val="28"/>
          <w:rtl w:val="true"/>
          <w:lang w:bidi="fa-IR"/>
        </w:rPr>
        <w:t>فتنبه أيها العزيز واجعل سيرتک العدل و الانصاف، وتجنب ظلم عباد الله، و لاتاخذ حق احد و اتق الله فیهم</w:t>
      </w:r>
      <w:r>
        <w:rPr>
          <w:rFonts w:eastAsia="IRNazanin" w:cs="IRNazanin"/>
          <w:color w:val="111111"/>
          <w:sz w:val="28"/>
          <w:szCs w:val="28"/>
          <w:rtl w:val="true"/>
          <w:lang w:bidi="fa-IR"/>
        </w:rPr>
        <w:t>.</w:t>
      </w:r>
    </w:p>
    <w:p>
      <w:pPr>
        <w:pStyle w:val="Heading3"/>
        <w:numPr>
          <w:ilvl w:val="2"/>
          <w:numId w:val="1"/>
        </w:numPr>
        <w:rPr/>
      </w:pPr>
      <w:bookmarkStart w:id="630" w:name="__RefHeading___Toc3462147_372815092"/>
      <w:bookmarkStart w:id="631" w:name="_Toc239"/>
      <w:bookmarkEnd w:id="630"/>
      <w:r>
        <w:rPr>
          <w:rtl w:val="true"/>
        </w:rPr>
        <w:t>احوال ابی الأسود الدؤلي</w:t>
      </w:r>
      <w:bookmarkEnd w:id="631"/>
    </w:p>
    <w:p>
      <w:pPr>
        <w:pStyle w:val="BookText"/>
        <w:rPr/>
      </w:pPr>
      <w:r>
        <w:rPr>
          <w:rFonts w:ascii="IRNazanin" w:hAnsi="IRNazanin" w:eastAsia="IRNazanin"/>
          <w:color w:val="111111"/>
          <w:sz w:val="28"/>
          <w:sz w:val="28"/>
          <w:szCs w:val="28"/>
          <w:rtl w:val="true"/>
          <w:lang w:bidi="fa-IR"/>
        </w:rPr>
        <w:t>أبو الأسود ظالم بن عمرو الدؤلي الکناني نحوي عالم وضع علم النحو في اللغة العربية، وشکل أحرف المصحف بطريقة خاصة، وذلک بوضع النقاط على الأحرف العربية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صحب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ولاه قضاء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وشهد معه وقعة صفين والجمل ومحاربة الخوارج و کان من وجوه الشيعة و قد أمره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بوضع شي‌ء في النحو لما سمع اللحن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الطريف في سيرته أن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قاضيا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أن معاوية أرسل إلى أبي الأسود الدؤلي هدية منها عسل يريد بذلک استمالته وصرفه عن حب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ذلک الوقت تمر سنين ولايدخل العسل لبيوتهم فهم معروفون بزهدهم فدخلت ابنة </w:t>
      </w:r>
    </w:p>
    <w:p>
      <w:pPr>
        <w:pStyle w:val="BookText"/>
        <w:rPr/>
      </w:pPr>
      <w:r>
        <w:rPr>
          <w:rFonts w:ascii="IRNazanin" w:hAnsi="IRNazanin" w:eastAsia="IRNazanin"/>
          <w:color w:val="111111"/>
          <w:sz w:val="28"/>
          <w:sz w:val="28"/>
          <w:szCs w:val="28"/>
          <w:rtl w:val="true"/>
          <w:lang w:bidi="fa-IR"/>
        </w:rPr>
        <w:t>صغيرة له خماسي أو سداسي عليه، فأخذت ولعقت بأصبعها لقمة من ذلک العسل وجعلتها في فمها وقالت ابي أنه عسل ما أطيبه فأخذ بالنظر 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أبو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بنتي ألقيه فإنه سم،هذا عسل أرسلها إلينا معاوية ليخدعنا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ويردنا عن محبة أهل البيت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الصبية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قبحه الله، يخدعنا عن السيد المطهر بالشهد المزعفر، تبا لمرسله واکله فعالجت 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وضعت أصبعها في فمها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قاءت ما أکلت ثم أتجهت الى الشام وقالت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أبالشهد المزعفر يا ابن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نبيع عليک أحسابا ودينا</w:t>
      </w:r>
    </w:p>
    <w:p>
      <w:pPr>
        <w:pStyle w:val="BookText"/>
        <w:rPr/>
      </w:pPr>
      <w:r>
        <w:rPr>
          <w:rFonts w:ascii="IRNazanin" w:hAnsi="IRNazanin" w:eastAsia="IRNazanin"/>
          <w:color w:val="111111"/>
          <w:sz w:val="28"/>
          <w:sz w:val="28"/>
          <w:szCs w:val="28"/>
          <w:rtl w:val="true"/>
          <w:lang w:bidi="fa-IR"/>
        </w:rPr>
        <w:t>معاذ الله کيف يکون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ومولانا أمير المؤمنينا</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 xml:space="preserve">و هو من من وضعه النحو بامر من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الأسود الدؤلي دخل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فرمى إليه رقعة فيها بسم الله الرحمن الرحيم الکلام ثلاثة أشياء اسم و فعل و حرف جاء لمعنى فالاسم ما أنبأ عن المسمى و الفعل ما أنبأ عن حرکة المسمى و الحرف ما أوجد معنى في غيره فقال أبو الأسود يا أمير المؤمنين هذا کلام حسن فما تأمرني أن أصنع به فإنني لا أدري ما أردت بإيقافي عليه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في بلدکم هذا لحنا کثيرا فاحشا فأحببت أن أرسم کتابا من نظر إليه ميز بين کلام العرب و کلام هؤلاء فابن على ذلک فقال أبو الأسود وفقنا الله بک يا أمير المؤمنين للصواب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نصر الله بن محمد بن الأثير</w:t>
      </w:r>
      <w:r>
        <w:rPr>
          <w:rFonts w:eastAsia="IRNazanin" w:cs="IRNazanin"/>
          <w:color w:val="111111"/>
          <w:sz w:val="28"/>
          <w:szCs w:val="28"/>
          <w:rtl w:val="true"/>
          <w:lang w:bidi="fa-IR"/>
        </w:rPr>
        <w:t>:</w:t>
      </w:r>
      <w:r>
        <w:rPr>
          <w:rStyle w:val="FootnoteAnchor"/>
          <w:rtl w:val="true"/>
        </w:rPr>
        <w:footnoteReference w:id="7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أول من تکلم في النحو أبو الأسود الدؤلي، و سبب ذلک انه دخل على ابنة له بالبصرة، فقالت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أشَدُّ الحَرِّ</w:t>
      </w:r>
      <w:r>
        <w:rPr>
          <w:rFonts w:eastAsia="Amiri" w:cs="Amiri" w:ascii="Amiri" w:hAnsi="Amiri"/>
          <w:color w:val="111111"/>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 xml:space="preserve">، متعجبة و رفعت أشد، فظنها </w:t>
      </w:r>
    </w:p>
    <w:p>
      <w:pPr>
        <w:pStyle w:val="BookText"/>
        <w:rPr/>
      </w:pPr>
      <w:r>
        <w:rPr>
          <w:rFonts w:ascii="IRNazanin" w:hAnsi="IRNazanin" w:eastAsia="IRNazanin"/>
          <w:color w:val="111111"/>
          <w:sz w:val="28"/>
          <w:sz w:val="28"/>
          <w:szCs w:val="28"/>
          <w:rtl w:val="true"/>
          <w:lang w:bidi="fa-IR"/>
        </w:rPr>
        <w:t>مستفهمة،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شهرنا حر،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 انما اخبرتک و لم اسألک، فأتى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ذهبت لغة العرب، و يوشک أن تطاول عليها زمان أن تضمحل،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فأخبره خبر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صحيفة ثم 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الکلام لا يخرج عن اسم، و فعل، و حرف جاء لمعنى، ثم رسم له رسوما فنقلها النحويون في 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الشيباني القفطي قال</w:t>
      </w:r>
      <w:r>
        <w:rPr>
          <w:rFonts w:eastAsia="IRNazanin" w:cs="IRNazanin"/>
          <w:color w:val="111111"/>
          <w:sz w:val="28"/>
          <w:szCs w:val="28"/>
          <w:rtl w:val="true"/>
          <w:lang w:bidi="fa-IR"/>
        </w:rPr>
        <w:t>:</w:t>
      </w:r>
      <w:r>
        <w:rPr>
          <w:rStyle w:val="FootnoteAnchor"/>
          <w:rtl w:val="true"/>
        </w:rPr>
        <w:footnoteReference w:id="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الجمهور</w:t>
      </w:r>
    </w:p>
    <w:p>
      <w:pPr>
        <w:pStyle w:val="BookText"/>
        <w:rPr/>
      </w:pPr>
      <w:r>
        <w:rPr>
          <w:rFonts w:ascii="IRNazanin" w:hAnsi="IRNazanin" w:eastAsia="IRNazanin"/>
          <w:color w:val="111111"/>
          <w:sz w:val="28"/>
          <w:sz w:val="28"/>
          <w:szCs w:val="28"/>
          <w:rtl w:val="true"/>
          <w:lang w:bidi="fa-IR"/>
        </w:rPr>
        <w:t xml:space="preserve">من أهل الرواية على أن أول من وضع النحو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ابن العماد الحنبلي قال</w:t>
      </w:r>
      <w:r>
        <w:rPr>
          <w:rFonts w:eastAsia="Amiri" w:cs="Amiri" w:ascii="Amiri" w:hAnsi="Amiri"/>
          <w:color w:val="111111"/>
          <w:sz w:val="28"/>
          <w:szCs w:val="28"/>
          <w:rtl w:val="true"/>
          <w:lang w:bidi="ar-SA"/>
        </w:rPr>
        <w:t>:</w:t>
      </w:r>
      <w:r>
        <w:rPr>
          <w:rStyle w:val="FootnoteAnchor"/>
          <w:rtl w:val="true"/>
        </w:rPr>
        <w:footnoteReference w:id="7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الأسود الدوئلي الذي أسس النحو باشارة علي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القلقشندي قال</w:t>
      </w:r>
      <w:r>
        <w:rPr>
          <w:rFonts w:eastAsia="Amiri" w:cs="Amiri" w:ascii="Amiri" w:hAnsi="Amiri"/>
          <w:color w:val="111111"/>
          <w:sz w:val="28"/>
          <w:szCs w:val="28"/>
          <w:rtl w:val="true"/>
          <w:lang w:bidi="ar-SA"/>
        </w:rPr>
        <w:t>:</w:t>
      </w:r>
      <w:r>
        <w:rPr>
          <w:rStyle w:val="FootnoteAnchor"/>
          <w:rtl w:val="true"/>
        </w:rPr>
        <w:footnoteReference w:id="7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من وضع النحو أبو الأسود الدوئلي، بأمر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أول من نقط المصاحف النقط الأول على الاعراب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الأنباري قال</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للتستري ص</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ومحاضرة الأوائل ص</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ومناقب ال أبي طالب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 أعلام النبلاء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وبحار الأنوار ج</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الإسلام للذهبي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مراة الجنان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وتاريخ الخلفاء للسيوطي ص</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أبو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فوجدت في يده رقعة،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يا أمير</w:t>
      </w:r>
    </w:p>
    <w:p>
      <w:pPr>
        <w:pStyle w:val="BookText"/>
        <w:rPr/>
      </w:pPr>
      <w:r>
        <w:rPr>
          <w:rFonts w:ascii="IRNazanin" w:hAnsi="IRNazanin" w:eastAsia="IRNazanin"/>
          <w:color w:val="111111"/>
          <w:sz w:val="28"/>
          <w:sz w:val="28"/>
          <w:szCs w:val="28"/>
          <w:rtl w:val="true"/>
          <w:lang w:bidi="fa-IR"/>
        </w:rPr>
        <w:t>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تأملت کلام العرب، فوجدته قد فسد بمخالطة هذه الحمراء يعني الأعاجم، فأردت أن أصنع شيئا يرجعون اليه، و يعتمدون عليه، ثم ألقى إلي الرقعة و فيها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کله اسم و فعل و حرف، فالاسم ما انبأ عن المسمى، و الفعل ما أنبأ به، و الحرف ما أفاد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 هذا النحو، و أضف اليه ما وقع اليک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يا أبا الأسود، ان الأسماء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مضمر، و اسم لا ظاهر و لا مضمر، و انما يتفاضل الناس يا أبا الأسود فيما ليس بظاهر و لا مضمر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أراد بذلک الاسم المبهم،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وضحت بأبي العطف و النعت، ثم بأبي التعجب و الاستفهام، الى أن وصلت الى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 اخواتها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عرضتها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بضم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اليها، و کنت کلما وضعت بابا من أبواب النحو، عرضته عليه رضي الله عنه الى أن حصلت ما فيه الکفاية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احسن هذا النحو الذي قد نحوت فلذلک سمي نحوا</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أول من أفادنا النحو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سببه لحن حکاه الدؤلي</w:t>
      </w:r>
    </w:p>
    <w:p>
      <w:pPr>
        <w:pStyle w:val="BookText"/>
        <w:rPr/>
      </w:pPr>
      <w:r>
        <w:rPr>
          <w:rFonts w:ascii="Amiri" w:hAnsi="Amiri" w:eastAsia="Amiri" w:cs="Amiri"/>
          <w:color w:val="111111"/>
          <w:sz w:val="28"/>
          <w:sz w:val="28"/>
          <w:szCs w:val="28"/>
          <w:rtl w:val="true"/>
          <w:lang w:bidi="ar-SA"/>
        </w:rPr>
        <w:t>عن بنته التي نوت التعجبا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فاستفهمت برفع فعل فأبى</w:t>
      </w:r>
    </w:p>
    <w:p>
      <w:pPr>
        <w:pStyle w:val="BookText"/>
        <w:rPr/>
      </w:pPr>
      <w:r>
        <w:rPr>
          <w:rFonts w:ascii="Amiri" w:hAnsi="Amiri" w:eastAsia="Amiri" w:cs="Amiri"/>
          <w:color w:val="111111"/>
          <w:sz w:val="28"/>
          <w:sz w:val="28"/>
          <w:szCs w:val="28"/>
          <w:rtl w:val="true"/>
          <w:lang w:bidi="ar-SA"/>
        </w:rPr>
        <w:t>فقال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بفتحة الدال الثقيل والرا</w:t>
      </w:r>
    </w:p>
    <w:p>
      <w:pPr>
        <w:pStyle w:val="BookText"/>
        <w:rPr/>
      </w:pPr>
      <w:r>
        <w:rPr>
          <w:rFonts w:ascii="IRNazanin" w:hAnsi="IRNazanin" w:eastAsia="IRNazanin"/>
          <w:color w:val="111111"/>
          <w:sz w:val="28"/>
          <w:sz w:val="28"/>
          <w:szCs w:val="28"/>
          <w:rtl w:val="true"/>
          <w:lang w:bidi="fa-IR"/>
        </w:rPr>
        <w:t>فأنکرت ما قاله أبوها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واستشعرت عن کونه أباها</w:t>
      </w:r>
    </w:p>
    <w:p>
      <w:pPr>
        <w:pStyle w:val="BookText"/>
        <w:rPr/>
      </w:pPr>
      <w:r>
        <w:rPr>
          <w:rFonts w:ascii="Amiri" w:hAnsi="Amiri" w:eastAsia="Amiri" w:cs="Amiri"/>
          <w:color w:val="111111"/>
          <w:sz w:val="28"/>
          <w:sz w:val="28"/>
          <w:szCs w:val="28"/>
          <w:rtl w:val="true"/>
          <w:lang w:bidi="ar-SA"/>
        </w:rPr>
        <w:t>فقام في الحين إلى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وارث علم سيد الأنام</w:t>
      </w:r>
    </w:p>
    <w:p>
      <w:pPr>
        <w:pStyle w:val="BookText"/>
        <w:rPr/>
      </w:pPr>
      <w:r>
        <w:rPr>
          <w:rFonts w:ascii="Amiri" w:hAnsi="Amiri" w:eastAsia="Amiri" w:cs="Amiri"/>
          <w:color w:val="111111"/>
          <w:sz w:val="28"/>
          <w:sz w:val="28"/>
          <w:szCs w:val="28"/>
          <w:rtl w:val="true"/>
          <w:lang w:bidi="ar-SA"/>
        </w:rPr>
        <w:t>فقال يا إمام عندي من لحن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واللحن في أبنائنا من المحن</w:t>
      </w:r>
    </w:p>
    <w:p>
      <w:pPr>
        <w:pStyle w:val="BookText"/>
        <w:rPr/>
      </w:pPr>
      <w:r>
        <w:rPr>
          <w:rFonts w:ascii="Amiri" w:hAnsi="Amiri" w:eastAsia="Amiri" w:cs="Amiri"/>
          <w:color w:val="111111"/>
          <w:sz w:val="28"/>
          <w:sz w:val="28"/>
          <w:szCs w:val="28"/>
          <w:rtl w:val="true"/>
          <w:lang w:bidi="ar-SA"/>
        </w:rPr>
        <w:t>فمن الذي يهدي إلى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طريق الأجر والثواب</w:t>
      </w:r>
    </w:p>
    <w:p>
      <w:pPr>
        <w:pStyle w:val="BookText"/>
        <w:rPr/>
      </w:pPr>
      <w:r>
        <w:rPr>
          <w:rFonts w:ascii="IRNazanin" w:hAnsi="IRNazanin" w:eastAsia="IRNazanin"/>
          <w:color w:val="111111"/>
          <w:sz w:val="28"/>
          <w:sz w:val="28"/>
          <w:szCs w:val="28"/>
          <w:rtl w:val="true"/>
          <w:lang w:bidi="fa-IR"/>
        </w:rPr>
        <w:t>قال الإمام اکتبه خذه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وانقله بين التابعين عني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ثلاثا في الکلام مهملة</w:t>
      </w:r>
    </w:p>
    <w:p>
      <w:pPr>
        <w:pStyle w:val="BookText"/>
        <w:rPr/>
      </w:pPr>
      <w:r>
        <w:rPr>
          <w:rFonts w:ascii="IRNazanin" w:hAnsi="IRNazanin" w:eastAsia="IRNazanin"/>
          <w:color w:val="111111"/>
          <w:sz w:val="28"/>
          <w:sz w:val="28"/>
          <w:szCs w:val="28"/>
          <w:rtl w:val="true"/>
          <w:lang w:bidi="fa-IR"/>
        </w:rPr>
        <w:t>اسم وفعل ثم حرف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رکبه والمعنى يلوح عنها</w:t>
      </w:r>
    </w:p>
    <w:p>
      <w:pPr>
        <w:pStyle w:val="BookText"/>
        <w:rPr/>
      </w:pPr>
      <w:r>
        <w:rPr>
          <w:rFonts w:ascii="IRNazanin" w:hAnsi="IRNazanin" w:eastAsia="IRNazanin"/>
          <w:color w:val="111111"/>
          <w:sz w:val="28"/>
          <w:sz w:val="28"/>
          <w:szCs w:val="28"/>
          <w:rtl w:val="true"/>
          <w:lang w:bidi="fa-IR"/>
        </w:rPr>
        <w:t>فالاسم من أنبأ عن مسمى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والفعل عن حرکة المسمى</w:t>
      </w:r>
    </w:p>
    <w:p>
      <w:pPr>
        <w:pStyle w:val="BookText"/>
        <w:rPr/>
      </w:pPr>
      <w:r>
        <w:rPr>
          <w:rFonts w:ascii="IRNazanin" w:hAnsi="IRNazanin" w:eastAsia="IRNazanin"/>
          <w:color w:val="111111"/>
          <w:sz w:val="28"/>
          <w:sz w:val="28"/>
          <w:szCs w:val="28"/>
          <w:rtl w:val="true"/>
          <w:lang w:bidi="fa-IR"/>
        </w:rPr>
        <w:t>والحرف ما عداما للمقتبس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وانح على ذا النحو ثم زد وقس</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لأبي الأسود الدؤلي ديوان شعر مطبوع من تحقيق عبد الکريم الدجيلي من اشعاره</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حسدوا الفتى إذ لم ينالوا سعيه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فالقوم أعداء له وخصوم</w:t>
      </w:r>
    </w:p>
    <w:p>
      <w:pPr>
        <w:pStyle w:val="BookText"/>
        <w:rPr/>
      </w:pPr>
      <w:r>
        <w:rPr>
          <w:rFonts w:ascii="IRNazanin" w:hAnsi="IRNazanin" w:eastAsia="IRNazanin"/>
          <w:color w:val="111111"/>
          <w:sz w:val="28"/>
          <w:sz w:val="28"/>
          <w:szCs w:val="28"/>
          <w:rtl w:val="true"/>
          <w:lang w:bidi="fa-IR"/>
        </w:rPr>
        <w:t>کضرائر الحسناء قلن لوجهها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حسدا وبغيا إنه لدميم</w:t>
      </w:r>
    </w:p>
    <w:p>
      <w:pPr>
        <w:pStyle w:val="BookText"/>
        <w:rPr/>
      </w:pPr>
      <w:r>
        <w:rPr>
          <w:rFonts w:ascii="IRNazanin" w:hAnsi="IRNazanin" w:eastAsia="IRNazanin"/>
          <w:color w:val="111111"/>
          <w:sz w:val="28"/>
          <w:sz w:val="28"/>
          <w:szCs w:val="28"/>
          <w:rtl w:val="true"/>
          <w:lang w:bidi="fa-IR"/>
        </w:rPr>
        <w:t>والوجه يشرق في الظلام کأنه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منير والنساء نجوم</w:t>
      </w:r>
    </w:p>
    <w:p>
      <w:pPr>
        <w:pStyle w:val="BookText"/>
        <w:rPr/>
      </w:pPr>
      <w:r>
        <w:rPr>
          <w:rFonts w:ascii="Amiri" w:hAnsi="Amiri" w:eastAsia="Amiri" w:cs="Amiri"/>
          <w:color w:val="111111"/>
          <w:sz w:val="28"/>
          <w:sz w:val="28"/>
          <w:szCs w:val="28"/>
          <w:rtl w:val="true"/>
          <w:lang w:bidi="ar-SA"/>
        </w:rPr>
        <w:t>وترى اللبيب محسدا لم يجترم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شتم الرجال وعرضه مشتوم</w:t>
      </w:r>
    </w:p>
    <w:p>
      <w:pPr>
        <w:pStyle w:val="BookText"/>
        <w:rPr/>
      </w:pPr>
      <w:r>
        <w:rPr>
          <w:rFonts w:ascii="IRNazanin" w:hAnsi="IRNazanin" w:eastAsia="IRNazanin"/>
          <w:color w:val="111111"/>
          <w:sz w:val="28"/>
          <w:sz w:val="28"/>
          <w:szCs w:val="28"/>
          <w:rtl w:val="true"/>
          <w:lang w:bidi="fa-IR"/>
        </w:rPr>
        <w:t>وکذاک من عظمت عليه 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حساده سيف عليه صروم</w:t>
      </w:r>
    </w:p>
    <w:p>
      <w:pPr>
        <w:pStyle w:val="BookText"/>
        <w:rPr/>
      </w:pPr>
      <w:r>
        <w:rPr>
          <w:rFonts w:ascii="IRNazanin" w:hAnsi="IRNazanin" w:eastAsia="IRNazanin"/>
          <w:color w:val="111111"/>
          <w:sz w:val="28"/>
          <w:sz w:val="28"/>
          <w:szCs w:val="28"/>
          <w:rtl w:val="true"/>
          <w:lang w:bidi="fa-IR"/>
        </w:rPr>
        <w:t>فاترک محاورة السفيه 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ندم وغب بعد ذاک وخيم</w:t>
      </w:r>
    </w:p>
    <w:p>
      <w:pPr>
        <w:pStyle w:val="BookText"/>
        <w:rPr/>
      </w:pPr>
      <w:r>
        <w:rPr>
          <w:rFonts w:ascii="IRNazanin" w:hAnsi="IRNazanin" w:eastAsia="IRNazanin"/>
          <w:color w:val="111111"/>
          <w:sz w:val="28"/>
          <w:sz w:val="28"/>
          <w:szCs w:val="28"/>
          <w:rtl w:val="true"/>
          <w:lang w:bidi="fa-IR"/>
        </w:rPr>
        <w:t>وإذا جريت مع السفيه کما 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فکلاکما في جريه مذموم</w:t>
      </w:r>
    </w:p>
    <w:p>
      <w:pPr>
        <w:pStyle w:val="BookText"/>
        <w:rPr/>
      </w:pPr>
      <w:r>
        <w:rPr>
          <w:rFonts w:ascii="Amiri" w:hAnsi="Amiri" w:eastAsia="Amiri" w:cs="Amiri"/>
          <w:color w:val="111111"/>
          <w:sz w:val="28"/>
          <w:sz w:val="28"/>
          <w:szCs w:val="28"/>
          <w:rtl w:val="true"/>
          <w:lang w:bidi="ar-SA"/>
        </w:rPr>
        <w:t>وإذا عتبت على السفيه ولمته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 ما تأتي فأنت ظلوم</w:t>
      </w:r>
    </w:p>
    <w:p>
      <w:pPr>
        <w:pStyle w:val="BookText"/>
        <w:rPr/>
      </w:pPr>
      <w:r>
        <w:rPr>
          <w:rFonts w:ascii="Amiri" w:hAnsi="Amiri" w:eastAsia="Amiri" w:cs="Amiri"/>
          <w:color w:val="111111"/>
          <w:sz w:val="28"/>
          <w:sz w:val="28"/>
          <w:szCs w:val="28"/>
          <w:rtl w:val="true"/>
          <w:lang w:bidi="ar-SA"/>
        </w:rPr>
        <w:t xml:space="preserve">حسدوا الفتى إذ لم ينالوا سعيه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فالقوم أعداء له وخصوم</w:t>
      </w:r>
    </w:p>
    <w:p>
      <w:pPr>
        <w:pStyle w:val="BookText"/>
        <w:rPr/>
      </w:pPr>
      <w:r>
        <w:rPr>
          <w:rFonts w:ascii="IRNazanin" w:hAnsi="IRNazanin" w:eastAsia="IRNazanin"/>
          <w:color w:val="111111"/>
          <w:sz w:val="28"/>
          <w:sz w:val="28"/>
          <w:szCs w:val="28"/>
          <w:rtl w:val="true"/>
          <w:lang w:bidi="fa-IR"/>
        </w:rPr>
        <w:t xml:space="preserve">کضرائر الحسناء قلن لوجهها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حسدا وبغيا إنه لدميم</w:t>
      </w:r>
    </w:p>
    <w:p>
      <w:pPr>
        <w:pStyle w:val="BookText"/>
        <w:rPr/>
      </w:pPr>
      <w:r>
        <w:rPr>
          <w:rFonts w:ascii="IRNazanin" w:hAnsi="IRNazanin" w:eastAsia="IRNazanin"/>
          <w:color w:val="111111"/>
          <w:sz w:val="28"/>
          <w:sz w:val="28"/>
          <w:szCs w:val="28"/>
          <w:rtl w:val="true"/>
          <w:lang w:bidi="fa-IR"/>
        </w:rPr>
        <w:t xml:space="preserve">والوجه يشرق في الظلام کأنه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منير والنساء نجوم</w:t>
      </w:r>
    </w:p>
    <w:p>
      <w:pPr>
        <w:pStyle w:val="BookText"/>
        <w:rPr/>
      </w:pPr>
      <w:r>
        <w:rPr>
          <w:rFonts w:ascii="Amiri" w:hAnsi="Amiri" w:eastAsia="Amiri" w:cs="Amiri"/>
          <w:color w:val="111111"/>
          <w:sz w:val="28"/>
          <w:sz w:val="28"/>
          <w:szCs w:val="28"/>
          <w:rtl w:val="true"/>
          <w:lang w:bidi="ar-SA"/>
        </w:rPr>
        <w:t xml:space="preserve">وترى اللبيب محسدا لم يجترم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شتم الرجال وعرضه مشتوم</w:t>
      </w:r>
    </w:p>
    <w:p>
      <w:pPr>
        <w:pStyle w:val="BookText"/>
        <w:rPr/>
      </w:pPr>
      <w:r>
        <w:rPr>
          <w:rFonts w:ascii="IRNazanin" w:hAnsi="IRNazanin" w:eastAsia="IRNazanin"/>
          <w:color w:val="111111"/>
          <w:sz w:val="28"/>
          <w:sz w:val="28"/>
          <w:szCs w:val="28"/>
          <w:rtl w:val="true"/>
          <w:lang w:bidi="fa-IR"/>
        </w:rPr>
        <w:t xml:space="preserve">وکذاک من عظمت عليه 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حساده سيف عليه صروم</w:t>
      </w:r>
    </w:p>
    <w:p>
      <w:pPr>
        <w:pStyle w:val="BookText"/>
        <w:rPr/>
      </w:pPr>
      <w:r>
        <w:rPr>
          <w:rFonts w:ascii="IRNazanin" w:hAnsi="IRNazanin" w:eastAsia="IRNazanin"/>
          <w:color w:val="111111"/>
          <w:sz w:val="28"/>
          <w:sz w:val="28"/>
          <w:szCs w:val="28"/>
          <w:rtl w:val="true"/>
          <w:lang w:bidi="fa-IR"/>
        </w:rPr>
        <w:t xml:space="preserve">فاترک محاورة السفيه فإنها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ندم وغب بعد ذاک وخيم</w:t>
      </w:r>
    </w:p>
    <w:p>
      <w:pPr>
        <w:pStyle w:val="BookText"/>
        <w:rPr/>
      </w:pPr>
      <w:r>
        <w:rPr>
          <w:rFonts w:ascii="IRNazanin" w:hAnsi="IRNazanin" w:eastAsia="IRNazanin"/>
          <w:color w:val="111111"/>
          <w:sz w:val="28"/>
          <w:sz w:val="28"/>
          <w:szCs w:val="28"/>
          <w:rtl w:val="true"/>
          <w:lang w:bidi="fa-IR"/>
        </w:rPr>
        <w:t xml:space="preserve">وإذا جريت مع السفيه کما 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فکلاکما في جريه مذموم</w:t>
      </w:r>
    </w:p>
    <w:p>
      <w:pPr>
        <w:pStyle w:val="BookText"/>
        <w:rPr/>
      </w:pPr>
      <w:r>
        <w:rPr>
          <w:rFonts w:ascii="Amiri" w:hAnsi="Amiri" w:eastAsia="Amiri" w:cs="Amiri"/>
          <w:color w:val="111111"/>
          <w:sz w:val="28"/>
          <w:sz w:val="28"/>
          <w:szCs w:val="28"/>
          <w:rtl w:val="true"/>
          <w:lang w:bidi="ar-SA"/>
        </w:rPr>
        <w:t xml:space="preserve">وإذا عتبت على السفيه ولمته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 ما تأتي فأنت ظلوم</w:t>
      </w:r>
    </w:p>
    <w:p>
      <w:pPr>
        <w:pStyle w:val="BookText"/>
        <w:rPr/>
      </w:pPr>
      <w:r>
        <w:rPr>
          <w:rFonts w:ascii="IRNazanin" w:hAnsi="IRNazanin" w:eastAsia="IRNazanin"/>
          <w:color w:val="111111"/>
          <w:sz w:val="28"/>
          <w:sz w:val="28"/>
          <w:szCs w:val="28"/>
          <w:rtl w:val="true"/>
          <w:lang w:bidi="fa-IR"/>
        </w:rPr>
        <w:t>لا تنه عن خلق وتأتي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 عليک إذا فعلت عظيم</w:t>
      </w:r>
    </w:p>
    <w:p>
      <w:pPr>
        <w:pStyle w:val="BookText"/>
        <w:rPr/>
      </w:pPr>
      <w:r>
        <w:rPr>
          <w:rFonts w:ascii="IRNazanin" w:hAnsi="IRNazanin" w:eastAsia="IRNazanin"/>
          <w:color w:val="111111"/>
          <w:sz w:val="28"/>
          <w:sz w:val="28"/>
          <w:szCs w:val="28"/>
          <w:rtl w:val="true"/>
          <w:lang w:bidi="fa-IR"/>
        </w:rPr>
        <w:t>يأيها الرجل المعلم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لنفسک کان ذا التعليم</w:t>
      </w:r>
    </w:p>
    <w:p>
      <w:pPr>
        <w:pStyle w:val="BookText"/>
        <w:rPr/>
      </w:pPr>
      <w:r>
        <w:rPr>
          <w:rFonts w:ascii="IRNazanin" w:hAnsi="IRNazanin" w:eastAsia="IRNazanin"/>
          <w:color w:val="111111"/>
          <w:sz w:val="28"/>
          <w:sz w:val="28"/>
          <w:szCs w:val="28"/>
          <w:rtl w:val="true"/>
          <w:lang w:bidi="fa-IR"/>
        </w:rPr>
        <w:t>ونراک تصلح بالرشاد عقولنا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 وأنت من الرشاد عديم</w:t>
      </w:r>
    </w:p>
    <w:p>
      <w:pPr>
        <w:pStyle w:val="BookText"/>
        <w:rPr/>
      </w:pPr>
      <w:r>
        <w:rPr>
          <w:rFonts w:ascii="IRNazanin" w:hAnsi="IRNazanin" w:eastAsia="IRNazanin"/>
          <w:color w:val="111111"/>
          <w:sz w:val="28"/>
          <w:sz w:val="28"/>
          <w:szCs w:val="28"/>
          <w:rtl w:val="true"/>
          <w:lang w:bidi="fa-IR"/>
        </w:rPr>
        <w:t>ابدأ بنفسک وانهها عن غيها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انتهت عنه فأنت حکيم</w:t>
      </w:r>
    </w:p>
    <w:p>
      <w:pPr>
        <w:pStyle w:val="BookText"/>
        <w:rPr/>
      </w:pPr>
      <w:r>
        <w:rPr>
          <w:rFonts w:ascii="IRNazanin" w:hAnsi="IRNazanin" w:eastAsia="IRNazanin"/>
          <w:color w:val="111111"/>
          <w:sz w:val="28"/>
          <w:sz w:val="28"/>
          <w:szCs w:val="28"/>
          <w:rtl w:val="true"/>
          <w:lang w:bidi="fa-IR"/>
        </w:rPr>
        <w:t xml:space="preserve">فهناک يقبل ما وعظت ويقتدى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بالعلم منک وينفع التعليم</w:t>
      </w:r>
    </w:p>
    <w:p>
      <w:pPr>
        <w:pStyle w:val="BookText"/>
        <w:rPr/>
      </w:pPr>
      <w:r>
        <w:rPr>
          <w:rFonts w:ascii="Amiri" w:hAnsi="Amiri" w:eastAsia="Amiri" w:cs="Amiri"/>
          <w:color w:val="111111"/>
          <w:sz w:val="28"/>
          <w:sz w:val="28"/>
          <w:szCs w:val="28"/>
          <w:rtl w:val="true"/>
          <w:lang w:bidi="ar-SA"/>
        </w:rPr>
        <w:t xml:space="preserve">ويل الخلي من الشجي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الفؤاد بشجوه مغموم</w:t>
      </w:r>
    </w:p>
    <w:p>
      <w:pPr>
        <w:pStyle w:val="BookText"/>
        <w:rPr/>
      </w:pPr>
      <w:r>
        <w:rPr>
          <w:rFonts w:ascii="IRNazanin" w:hAnsi="IRNazanin" w:eastAsia="IRNazanin"/>
          <w:color w:val="111111"/>
          <w:sz w:val="28"/>
          <w:sz w:val="28"/>
          <w:szCs w:val="28"/>
          <w:rtl w:val="true"/>
          <w:lang w:bidi="fa-IR"/>
        </w:rPr>
        <w:t>وترى الخلي قرير عين لاهيا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الشجي کابة وهموم</w:t>
      </w:r>
    </w:p>
    <w:p>
      <w:pPr>
        <w:pStyle w:val="BookText"/>
        <w:rPr/>
      </w:pP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لا تقول مقالتي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ولسان ذا طلق وذا مکظوم</w:t>
      </w:r>
    </w:p>
    <w:p>
      <w:pPr>
        <w:pStyle w:val="BookText"/>
        <w:rPr/>
      </w:pPr>
      <w:r>
        <w:rPr>
          <w:rFonts w:ascii="IRNazanin" w:hAnsi="IRNazanin" w:eastAsia="IRNazanin"/>
          <w:color w:val="111111"/>
          <w:sz w:val="28"/>
          <w:sz w:val="28"/>
          <w:szCs w:val="28"/>
          <w:rtl w:val="true"/>
          <w:lang w:bidi="fa-IR"/>
        </w:rPr>
        <w:t xml:space="preserve">لا تکلمن عرض ابن عمک ظالما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فعلت فعرضک المکلوم</w:t>
      </w:r>
    </w:p>
    <w:p>
      <w:pPr>
        <w:pStyle w:val="BookText"/>
        <w:rPr/>
      </w:pPr>
      <w:r>
        <w:rPr>
          <w:rFonts w:ascii="IRNazanin" w:hAnsi="IRNazanin" w:eastAsia="IRNazanin"/>
          <w:color w:val="111111"/>
          <w:sz w:val="28"/>
          <w:sz w:val="28"/>
          <w:szCs w:val="28"/>
          <w:rtl w:val="true"/>
          <w:lang w:bidi="fa-IR"/>
        </w:rPr>
        <w:t xml:space="preserve">وحريمه أيضا حريمک فاحمه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کي لا يباع لديک منه حريم</w:t>
      </w:r>
    </w:p>
    <w:p>
      <w:pPr>
        <w:pStyle w:val="BookText"/>
        <w:rPr/>
      </w:pPr>
      <w:r>
        <w:rPr>
          <w:rFonts w:ascii="IRNazanin" w:hAnsi="IRNazanin" w:eastAsia="IRNazanin"/>
          <w:color w:val="111111"/>
          <w:sz w:val="28"/>
          <w:sz w:val="28"/>
          <w:szCs w:val="28"/>
          <w:rtl w:val="true"/>
          <w:lang w:bidi="fa-IR"/>
        </w:rPr>
        <w:t xml:space="preserve">وإذا اقتصصت من ابن عمک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فکلومه لک إن عقلت کلوم</w:t>
      </w:r>
    </w:p>
    <w:p>
      <w:pPr>
        <w:pStyle w:val="BookText"/>
        <w:rPr/>
      </w:pPr>
      <w:r>
        <w:rPr>
          <w:rFonts w:ascii="IRNazanin" w:hAnsi="IRNazanin" w:eastAsia="IRNazanin"/>
          <w:color w:val="111111"/>
          <w:sz w:val="28"/>
          <w:sz w:val="28"/>
          <w:szCs w:val="28"/>
          <w:rtl w:val="true"/>
          <w:lang w:bidi="fa-IR"/>
        </w:rPr>
        <w:t xml:space="preserve">وإذا طلبت إلى کريم حاجة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فلقاؤه يکفيک والتسليم</w:t>
      </w:r>
    </w:p>
    <w:p>
      <w:pPr>
        <w:pStyle w:val="BookText"/>
        <w:rPr/>
      </w:pPr>
      <w:r>
        <w:rPr>
          <w:rFonts w:ascii="IRNazanin" w:hAnsi="IRNazanin" w:eastAsia="IRNazanin"/>
          <w:color w:val="111111"/>
          <w:sz w:val="28"/>
          <w:sz w:val="28"/>
          <w:szCs w:val="28"/>
          <w:rtl w:val="true"/>
          <w:lang w:bidi="fa-IR"/>
        </w:rPr>
        <w:t xml:space="preserve">فإذا راک مسلما ذکر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کلمته فکأنه ملزوم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ورأى عواقب حمد ذاک وذمه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للمرء تبقى والعظام رميم </w:t>
      </w:r>
      <w:bookmarkStart w:id="632" w:name="pg7088_58901"/>
    </w:p>
    <w:p>
      <w:pPr>
        <w:pStyle w:val="BookText"/>
        <w:rPr/>
      </w:pPr>
      <w:bookmarkEnd w:id="632"/>
      <w:r>
        <w:rPr>
          <w:rFonts w:ascii="IRNazanin" w:hAnsi="IRNazanin" w:eastAsia="IRNazanin"/>
          <w:color w:val="111111"/>
          <w:sz w:val="28"/>
          <w:sz w:val="28"/>
          <w:szCs w:val="28"/>
          <w:rtl w:val="true"/>
          <w:lang w:bidi="fa-IR"/>
        </w:rPr>
        <w:t xml:space="preserve">فارج الکريم وإن رأيت جفاءه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فالعتب منه والکرام کريم</w:t>
      </w:r>
    </w:p>
    <w:p>
      <w:pPr>
        <w:pStyle w:val="BookText"/>
        <w:rPr/>
      </w:pPr>
      <w:r>
        <w:rPr>
          <w:rFonts w:ascii="IRNazanin" w:hAnsi="IRNazanin" w:eastAsia="IRNazanin"/>
          <w:color w:val="111111"/>
          <w:sz w:val="28"/>
          <w:sz w:val="28"/>
          <w:szCs w:val="28"/>
          <w:rtl w:val="true"/>
          <w:lang w:bidi="fa-IR"/>
        </w:rPr>
        <w:t xml:space="preserve">إن کنت مضطرا وإلا فاتخذ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نفقا کأنک خائف مهزوم</w:t>
      </w:r>
    </w:p>
    <w:p>
      <w:pPr>
        <w:pStyle w:val="BookText"/>
        <w:rPr/>
      </w:pPr>
      <w:r>
        <w:rPr>
          <w:rFonts w:ascii="IRNazanin" w:hAnsi="IRNazanin" w:eastAsia="IRNazanin"/>
          <w:color w:val="111111"/>
          <w:sz w:val="28"/>
          <w:sz w:val="28"/>
          <w:szCs w:val="28"/>
          <w:rtl w:val="true"/>
          <w:lang w:bidi="fa-IR"/>
        </w:rPr>
        <w:t xml:space="preserve">واترکه واحذر أن تمر ببابه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دهرا وعرضک إن فعلت سليم</w:t>
      </w:r>
    </w:p>
    <w:p>
      <w:pPr>
        <w:pStyle w:val="BookText"/>
        <w:rPr/>
      </w:pPr>
      <w:r>
        <w:rPr>
          <w:rFonts w:ascii="IRNazanin" w:hAnsi="IRNazanin" w:eastAsia="IRNazanin"/>
          <w:color w:val="111111"/>
          <w:sz w:val="28"/>
          <w:sz w:val="28"/>
          <w:szCs w:val="28"/>
          <w:rtl w:val="true"/>
          <w:lang w:bidi="fa-IR"/>
        </w:rPr>
        <w:t xml:space="preserve">فالناس قد صاروا بهائم کلهم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البهائم قائد وزعيم</w:t>
      </w:r>
    </w:p>
    <w:p>
      <w:pPr>
        <w:pStyle w:val="BookText"/>
        <w:rPr/>
      </w:pPr>
      <w:r>
        <w:rPr>
          <w:rFonts w:ascii="IRNazanin" w:hAnsi="IRNazanin" w:eastAsia="IRNazanin"/>
          <w:color w:val="111111"/>
          <w:sz w:val="28"/>
          <w:sz w:val="28"/>
          <w:szCs w:val="28"/>
          <w:rtl w:val="true"/>
          <w:lang w:bidi="fa-IR"/>
        </w:rPr>
        <w:t xml:space="preserve">عمي وبکم ليس يرجى نفعهم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وزعيمهم في النائبات مليم</w:t>
      </w:r>
    </w:p>
    <w:p>
      <w:pPr>
        <w:pStyle w:val="BookText"/>
        <w:rPr/>
      </w:pPr>
      <w:r>
        <w:rPr>
          <w:rFonts w:ascii="Amiri" w:hAnsi="Amiri" w:eastAsia="Amiri" w:cs="Amiri"/>
          <w:color w:val="111111"/>
          <w:sz w:val="28"/>
          <w:sz w:val="28"/>
          <w:szCs w:val="28"/>
          <w:rtl w:val="true"/>
          <w:lang w:bidi="ar-SA"/>
        </w:rPr>
        <w:t xml:space="preserve">وإذا طلبت إلى لئيم 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فألح في رفق وأنت مديم</w:t>
      </w:r>
    </w:p>
    <w:p>
      <w:pPr>
        <w:pStyle w:val="BookText"/>
        <w:rPr/>
      </w:pPr>
      <w:r>
        <w:rPr>
          <w:rFonts w:ascii="Amiri" w:hAnsi="Amiri" w:eastAsia="Amiri" w:cs="Amiri"/>
          <w:color w:val="111111"/>
          <w:sz w:val="28"/>
          <w:sz w:val="28"/>
          <w:szCs w:val="28"/>
          <w:rtl w:val="true"/>
          <w:lang w:bidi="ar-SA"/>
        </w:rPr>
        <w:t xml:space="preserve">والزم قبالة بيته وفناءه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بأشد ما لزم الغريم غريم</w:t>
      </w:r>
    </w:p>
    <w:p>
      <w:pPr>
        <w:pStyle w:val="BookText"/>
        <w:rPr/>
      </w:pPr>
      <w:r>
        <w:rPr>
          <w:rFonts w:ascii="Amiri" w:hAnsi="Amiri" w:eastAsia="Amiri" w:cs="Amiri"/>
          <w:color w:val="111111"/>
          <w:sz w:val="28"/>
          <w:sz w:val="28"/>
          <w:szCs w:val="28"/>
          <w:rtl w:val="true"/>
          <w:lang w:bidi="ar-SA"/>
        </w:rPr>
        <w:t xml:space="preserve">وعجبت للدنيا ورغبة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والرزق فيما بينهم مقسوم</w:t>
      </w:r>
    </w:p>
    <w:p>
      <w:pPr>
        <w:pStyle w:val="BookText"/>
        <w:rPr/>
      </w:pPr>
      <w:r>
        <w:rPr>
          <w:rFonts w:ascii="IRNazanin" w:hAnsi="IRNazanin" w:eastAsia="IRNazanin"/>
          <w:color w:val="111111"/>
          <w:sz w:val="28"/>
          <w:sz w:val="28"/>
          <w:szCs w:val="28"/>
          <w:rtl w:val="true"/>
          <w:lang w:bidi="fa-IR"/>
        </w:rPr>
        <w:t xml:space="preserve">والأحمق المرزوق أعجب من أرى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أهلها والعاقل المحروم</w:t>
      </w:r>
    </w:p>
    <w:p>
      <w:pPr>
        <w:pStyle w:val="BookText"/>
        <w:rPr/>
      </w:pPr>
      <w:r>
        <w:rPr>
          <w:rFonts w:ascii="Amiri" w:hAnsi="Amiri" w:eastAsia="Amiri" w:cs="Amiri"/>
          <w:color w:val="111111"/>
          <w:sz w:val="28"/>
          <w:sz w:val="28"/>
          <w:szCs w:val="28"/>
          <w:rtl w:val="true"/>
          <w:lang w:bidi="ar-SA"/>
        </w:rPr>
        <w:t xml:space="preserve">ثم انقضى عجبي لعلمي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 مواف وقته معلوم</w:t>
      </w:r>
    </w:p>
    <w:p>
      <w:pPr>
        <w:pStyle w:val="Heading3"/>
        <w:numPr>
          <w:ilvl w:val="2"/>
          <w:numId w:val="1"/>
        </w:numPr>
        <w:rPr/>
      </w:pPr>
      <w:bookmarkStart w:id="633" w:name="__RefHeading___Toc3462149_372815092"/>
      <w:bookmarkStart w:id="634" w:name="_Toc240"/>
      <w:bookmarkEnd w:id="633"/>
      <w:r>
        <w:rPr>
          <w:rtl w:val="true"/>
        </w:rPr>
        <w:t xml:space="preserve">الإمام الحسين </w:t>
      </w:r>
      <w:r>
        <w:rPr>
          <w:rtl w:val="true"/>
        </w:rPr>
        <w:t>(</w:t>
      </w:r>
      <w:r>
        <w:rPr>
          <w:rtl w:val="true"/>
        </w:rPr>
        <w:t>علیه السلام</w:t>
      </w:r>
      <w:r>
        <w:rPr>
          <w:rtl w:val="true"/>
        </w:rPr>
        <w:t xml:space="preserve">) </w:t>
      </w:r>
      <w:r>
        <w:rPr>
          <w:rtl w:val="true"/>
        </w:rPr>
        <w:t>و رفض الظلم</w:t>
      </w:r>
      <w:bookmarkEnd w:id="634"/>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الظلم مرفوض من أي شخص صدر، وتجاه أي شخص أو فئة أو مجتمع وجه إليه، ولأنه لا يجوز السکوت عن الظالم، بل يجب نهيه عن ظلمه، وکلما کان الظلم صادراً من الحاکم کان ضرره أشد وأخطر، لذلک عندما رأى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يزيد بن معاوية قد أوغل في ممارسة الظلم، وإحياء البدعة، وإماتة السنة، أعلن ثورته و نهضته ضد حکمه الظالم، فقد خطب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بأصحابه وأصحاب الحر وضح فيها دوافع ثورته فبعد أن حمد الله وأثنى عليه،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أيها الناس،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رأى سلطانا جائرا مستحلا لحرم الله، ناکثا لعهد الله، مخالفا لسنة رسول الله، يعمل في عباد الله بالإثم والعدوان، فلم يغير عليه بفعل ولا قول، کان حقا على الله أن يدخله مدخله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هؤلاء قد لزموا طاعة الشيطان، وترکوا طاعة الرحمن، وأظهروا الفساد، وعطلوا الحدود، واستأثروا بالفيء، وأحلوا حرام الله، وحرموا حلاله، وأنا أحق من غير</w:t>
      </w:r>
      <w:r>
        <w:rPr>
          <w:rFonts w:eastAsia="IRNazanin" w:cs="IRNazanin"/>
          <w:color w:val="111111"/>
          <w:sz w:val="28"/>
          <w:szCs w:val="28"/>
          <w:rtl w:val="true"/>
          <w:lang w:bidi="fa-IR"/>
        </w:rPr>
        <w:t>»</w:t>
      </w:r>
      <w:r>
        <w:rPr>
          <w:rStyle w:val="FootnoteAnchor"/>
          <w:rtl w:val="true"/>
        </w:rPr>
        <w:footnoteReference w:id="745"/>
      </w:r>
      <w:r>
        <w:rPr>
          <w:rFonts w:ascii="IRNazanin" w:hAnsi="IRNazanin" w:eastAsia="IRNazanin"/>
          <w:color w:val="111111"/>
          <w:sz w:val="28"/>
          <w:sz w:val="28"/>
          <w:szCs w:val="28"/>
          <w:rtl w:val="true"/>
          <w:lang w:bidi="fa-IR"/>
        </w:rPr>
        <w:t xml:space="preserve">و بهذا أوضح لنا الإمام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دوافع ثورته ونهضته المبارکة هو رفض الظلم ومقاومة الظالمين، وأن </w:t>
      </w:r>
      <w:bookmarkStart w:id="635" w:name="pg7088_58904"/>
    </w:p>
    <w:p>
      <w:pPr>
        <w:pStyle w:val="BookText"/>
        <w:rPr/>
      </w:pPr>
      <w:bookmarkEnd w:id="635"/>
      <w:r>
        <w:rPr>
          <w:rFonts w:ascii="IRNazanin" w:hAnsi="IRNazanin" w:eastAsia="IRNazanin"/>
          <w:color w:val="111111"/>
          <w:sz w:val="28"/>
          <w:sz w:val="28"/>
          <w:szCs w:val="28"/>
          <w:rtl w:val="true"/>
          <w:lang w:bidi="fa-IR"/>
        </w:rPr>
        <w:t>المنتصر في هذه المعرکة هو من يتمسک بمبادئه وقيمه، وهو ما أثبت التاريخ حقيقته حيث انتصر الدم على السيف، والحق على الباطل</w:t>
      </w:r>
      <w:r>
        <w:rPr>
          <w:rFonts w:eastAsia="IRNazanin" w:cs="IRNazanin"/>
          <w:color w:val="111111"/>
          <w:sz w:val="28"/>
          <w:szCs w:val="28"/>
          <w:rtl w:val="true"/>
          <w:lang w:bidi="fa-IR"/>
        </w:rPr>
        <w:t>.</w:t>
      </w:r>
    </w:p>
    <w:p>
      <w:pPr>
        <w:pStyle w:val="Heading3"/>
        <w:numPr>
          <w:ilvl w:val="2"/>
          <w:numId w:val="1"/>
        </w:numPr>
        <w:rPr/>
      </w:pPr>
      <w:bookmarkStart w:id="636" w:name="__RefHeading___Toc3462151_372815092"/>
      <w:bookmarkStart w:id="637" w:name="_Toc241"/>
      <w:bookmarkEnd w:id="636"/>
      <w:r>
        <w:rPr>
          <w:rtl w:val="true"/>
        </w:rPr>
        <w:t>نعي</w:t>
      </w:r>
      <w:r>
        <w:rPr>
          <w:rtl w:val="true"/>
        </w:rPr>
        <w:t xml:space="preserve">: </w:t>
      </w:r>
      <w:r>
        <w:rPr>
          <w:rtl w:val="true"/>
        </w:rPr>
        <w:t>السيدة رقية في خربة الشام</w:t>
      </w:r>
      <w:bookmarkEnd w:id="637"/>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عائلة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وأرامل ال محمد بعد قتل رجالهن يوم الطف، وسبيهن من بلد إلى بلد کانوا يخفون على صغار الأطفال واليتامى قتل أوليائهم وابائهم، فإن بکى يتيم أو يتيمة أباه أو أخاه تکلموا معه بلطف، وأخبروه أنه في سفر يقصدون سفر الاخرة فکانوا بهذا ونحوه يشغلون اليتامى والأطفال عن الشعور بألم اليتم و مرارة المصاب حتى إذا جيء بهم إلى الشام، أنزلوهم في خربة إلى جنب قصر يزيد لعنه الله، وکانت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طفلة صغيرة يحبها وتحبه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وقيل إن اسمها رقية، کانت مع الأسرى في خربة الشام، وکانت تبکي ليلا ونهارا، وهم يقولون لها هو في السفر، فينما هي نائمة ذات ليلة في الخربة، إذ انتبهت من نومها مذعورة باکية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ائتوني بوالدي وقرة عيني، أين أبي؟ الان قد رأيته، ائتوني بأبي أريد أبي وکلما أرادوا اسکاتها ازدادت حزنا وبکاء، فعند ذلک تعالى الصراخ من العيال والأطفال، حتى وصلت الصيحة إلى يزيد فانتبه من نومه فسأل ما الخبر؟ فأخبروه أن طفلة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رأت أباها في المنام فانتبهت تطلبه وتبکي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إليها رأس أبيها وحطوه بين يديها تتسلى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جابوا وشافتهم من ابعيد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صاحت هلا براسک يالعميد</w:t>
      </w:r>
    </w:p>
    <w:p>
      <w:pPr>
        <w:pStyle w:val="BookText"/>
        <w:rPr/>
      </w:pPr>
      <w:r>
        <w:rPr>
          <w:rFonts w:ascii="IRNazanin" w:hAnsi="IRNazanin" w:eastAsia="IRNazanin"/>
          <w:color w:val="111111"/>
          <w:sz w:val="28"/>
          <w:sz w:val="28"/>
          <w:szCs w:val="28"/>
          <w:rtl w:val="true"/>
          <w:lang w:bidi="fa-IR"/>
        </w:rPr>
        <w:t>يهلال عزنه ابليلة العيد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ليش اگطعت بينه يصنديد</w:t>
      </w:r>
    </w:p>
    <w:p>
      <w:pPr>
        <w:pStyle w:val="BookText"/>
        <w:rPr/>
      </w:pPr>
      <w:r>
        <w:rPr>
          <w:rFonts w:ascii="IRNazanin" w:hAnsi="IRNazanin" w:eastAsia="IRNazanin"/>
          <w:color w:val="111111"/>
          <w:sz w:val="28"/>
          <w:sz w:val="28"/>
          <w:szCs w:val="28"/>
          <w:rtl w:val="true"/>
          <w:lang w:bidi="fa-IR"/>
        </w:rPr>
        <w:t>فأتوا بالرأس مغطى بمنديل ووضعوه بين يديها،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إني طلبت أبي ولم أطلب الطعام،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 أبوک، فرفعت المنديل ورأت رأسا،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الرأس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أبيک، فرفعت الرأس وضمته إلى صدرها،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من ذا الذي خضبک بدمائک؟ يا أبتاه من ذا الذي قطع وريدک؟ يا أبتاه من ذا الذي أيتمني على صغر سني؟</w:t>
      </w:r>
    </w:p>
    <w:p>
      <w:pPr>
        <w:pStyle w:val="BookText"/>
        <w:rPr/>
      </w:pPr>
      <w:r>
        <w:rPr>
          <w:rFonts w:ascii="Amiri" w:hAnsi="Amiri" w:eastAsia="Amiri" w:cs="Amiri"/>
          <w:color w:val="111111"/>
          <w:sz w:val="28"/>
          <w:sz w:val="28"/>
          <w:szCs w:val="28"/>
          <w:rtl w:val="true"/>
          <w:lang w:bidi="ar-SA"/>
        </w:rPr>
        <w:t>يا والدي والله هظيمه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أصير من صغري يتيمه</w:t>
      </w:r>
    </w:p>
    <w:p>
      <w:pPr>
        <w:pStyle w:val="BookText"/>
        <w:rPr/>
      </w:pPr>
      <w:r>
        <w:rPr>
          <w:rFonts w:ascii="IRNazanin" w:hAnsi="IRNazanin" w:eastAsia="IRNazanin"/>
          <w:color w:val="111111"/>
          <w:sz w:val="28"/>
          <w:sz w:val="28"/>
          <w:szCs w:val="28"/>
          <w:rtl w:val="true"/>
          <w:lang w:bidi="fa-IR"/>
        </w:rPr>
        <w:t xml:space="preserve">والنوح من بعدک لگيمه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أثاري الأبو يا ناس خيمه</w:t>
      </w:r>
    </w:p>
    <w:p>
      <w:pPr>
        <w:pStyle w:val="BookText"/>
        <w:rPr/>
      </w:pPr>
      <w:r>
        <w:rPr>
          <w:rFonts w:ascii="Amiri" w:hAnsi="Amiri" w:eastAsia="Amiri" w:cs="Amiri"/>
          <w:color w:val="111111"/>
          <w:sz w:val="28"/>
          <w:sz w:val="28"/>
          <w:szCs w:val="28"/>
          <w:rtl w:val="true"/>
          <w:lang w:bidi="ar-SA"/>
        </w:rPr>
        <w:t>يفيي على ابناته وحريمه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أبتاه من لليتيمة حتى تکبر؟ يا أبتاه من للنساء الحاسرات؟ يا أبتاه من للأرامل المسبيات؟ يا أبتاه من للعيون الباکيات؟ يا أبتاه من للضائعات </w:t>
      </w:r>
    </w:p>
    <w:p>
      <w:pPr>
        <w:pStyle w:val="BookText"/>
        <w:rPr/>
      </w:pPr>
      <w:r>
        <w:rPr>
          <w:rFonts w:ascii="IRNazanin" w:hAnsi="IRNazanin" w:eastAsia="IRNazanin"/>
          <w:color w:val="111111"/>
          <w:sz w:val="28"/>
          <w:sz w:val="28"/>
          <w:szCs w:val="28"/>
          <w:rtl w:val="true"/>
          <w:lang w:bidi="fa-IR"/>
        </w:rPr>
        <w:t>الغريبات؟ يا أبتاه من بعدک وا خيبتاه يا أبتاه من بعدک وا غربتاه يا أبتاه ليتني لک الفداء، يا أبتاه ليتني قبل هذا اليوم عمياء، يا أبتاه ليتني وسدت التراب ولا أرى شيبتک مخضوبة بالدماء</w:t>
      </w:r>
    </w:p>
    <w:p>
      <w:pPr>
        <w:pStyle w:val="BookText"/>
        <w:rPr/>
      </w:pPr>
      <w:r>
        <w:rPr>
          <w:rFonts w:ascii="IRNazanin" w:hAnsi="IRNazanin" w:eastAsia="IRNazanin"/>
          <w:color w:val="111111"/>
          <w:sz w:val="28"/>
          <w:sz w:val="28"/>
          <w:szCs w:val="28"/>
          <w:rtl w:val="true"/>
          <w:lang w:bidi="fa-IR"/>
        </w:rPr>
        <w:t>يبويه من گطع راسک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ويا هو السلب اثيابک</w:t>
      </w:r>
    </w:p>
    <w:p>
      <w:pPr>
        <w:pStyle w:val="BookText"/>
        <w:rPr/>
      </w:pPr>
      <w:r>
        <w:rPr>
          <w:rFonts w:ascii="IRNazanin" w:hAnsi="IRNazanin" w:eastAsia="IRNazanin"/>
          <w:color w:val="111111"/>
          <w:sz w:val="28"/>
          <w:sz w:val="28"/>
          <w:szCs w:val="28"/>
          <w:rtl w:val="true"/>
          <w:lang w:bidi="fa-IR"/>
        </w:rPr>
        <w:t>يبويه غطى کل مصاب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امصاب الماجره امصابک</w:t>
      </w:r>
    </w:p>
    <w:p>
      <w:pPr>
        <w:pStyle w:val="BookText"/>
        <w:rPr/>
      </w:pPr>
      <w:r>
        <w:rPr>
          <w:rFonts w:ascii="IRNazanin" w:hAnsi="IRNazanin" w:eastAsia="IRNazanin"/>
          <w:color w:val="111111"/>
          <w:sz w:val="28"/>
          <w:sz w:val="28"/>
          <w:szCs w:val="28"/>
          <w:rtl w:val="true"/>
          <w:lang w:bidi="fa-IR"/>
        </w:rPr>
        <w:t>عسى ابعيد البلى امخضب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وبفيض الدما اخضابک</w:t>
      </w:r>
    </w:p>
    <w:p>
      <w:pPr>
        <w:pStyle w:val="BookText"/>
        <w:rPr/>
      </w:pPr>
      <w:r>
        <w:rPr>
          <w:rFonts w:ascii="IRNazanin" w:hAnsi="IRNazanin" w:eastAsia="IRNazanin"/>
          <w:color w:val="111111"/>
          <w:sz w:val="28"/>
          <w:sz w:val="28"/>
          <w:szCs w:val="28"/>
          <w:rtl w:val="true"/>
          <w:lang w:bidi="fa-IR"/>
        </w:rPr>
        <w:t>گبل ما شوفک ابهالحال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يريت انعمت عيناي</w:t>
      </w:r>
    </w:p>
    <w:p>
      <w:pPr>
        <w:pStyle w:val="BookText"/>
        <w:rPr/>
      </w:pPr>
      <w:r>
        <w:rPr>
          <w:rFonts w:ascii="IRNazanin" w:hAnsi="IRNazanin" w:eastAsia="IRNazanin"/>
          <w:color w:val="111111"/>
          <w:sz w:val="28"/>
          <w:sz w:val="28"/>
          <w:szCs w:val="28"/>
          <w:rtl w:val="true"/>
          <w:lang w:bidi="fa-IR"/>
        </w:rPr>
        <w:t>ولم تزل تعول وتنوح وتبکي على أبيها، حتى وضعت فمها على فم الشهيد المظلوم وبکت حتى غشي عليه</w:t>
      </w:r>
      <w:r>
        <w:rPr>
          <w:rFonts w:eastAsia="IRNazanin" w:cs="IRNazanin"/>
          <w:color w:val="111111"/>
          <w:sz w:val="28"/>
          <w:szCs w:val="28"/>
          <w:rtl w:val="true"/>
          <w:lang w:bidi="fa-IR"/>
        </w:rPr>
        <w:t xml:space="preserve">.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 xml:space="preserve">قال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زينب ارفعي هذه اليتيمة من على رأس والدي فإنها قد فارقت الحياة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عمه يزينب گومي 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شيليها عن راس وليها</w:t>
      </w:r>
    </w:p>
    <w:p>
      <w:pPr>
        <w:pStyle w:val="BookText"/>
        <w:rPr/>
      </w:pPr>
      <w:r>
        <w:rPr>
          <w:rFonts w:ascii="IRNazanin" w:hAnsi="IRNazanin" w:eastAsia="IRNazanin"/>
          <w:color w:val="111111"/>
          <w:sz w:val="28"/>
          <w:sz w:val="28"/>
          <w:szCs w:val="28"/>
          <w:rtl w:val="true"/>
          <w:lang w:bidi="fa-IR"/>
        </w:rPr>
        <w:t>ماتت الطفلة من بکيها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واختي انکسر قلبي عليها</w:t>
      </w:r>
    </w:p>
    <w:p>
      <w:pPr>
        <w:pStyle w:val="BookText"/>
        <w:rPr/>
      </w:pPr>
      <w:r>
        <w:rPr>
          <w:rFonts w:ascii="IRNazanin" w:hAnsi="IRNazanin" w:eastAsia="IRNazanin"/>
          <w:color w:val="111111"/>
          <w:sz w:val="28"/>
          <w:sz w:val="28"/>
          <w:szCs w:val="28"/>
          <w:rtl w:val="true"/>
          <w:lang w:bidi="fa-IR"/>
        </w:rPr>
        <w:t>فحرکوها فإذا هي قد فارقت روحها الدنيا فارتفعت أصوات أهل البيت بالبکاء وتجدد الحزن والعزاء ومن سمع من أهل الشام بکاءهم بکى فلم ير في ذلک اليوم إلا باک وباکية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وأحضر لها مغسلة تغسلها، فلما جردتها من ثيابها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أغسلها، فقالت لها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لا تغسليها؟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أخشى أن يکون فيها مرض، فإني أرى أضلاعها زرقا،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ليس فيها مرض، ولکن هذا من ضرب سياط أهل الکوفة</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أول ليلة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کل الأيتام</w:t>
      </w:r>
    </w:p>
    <w:p>
      <w:pPr>
        <w:pStyle w:val="BookText"/>
        <w:rPr/>
      </w:pPr>
      <w:r>
        <w:rPr>
          <w:rFonts w:ascii="IRNazanin" w:hAnsi="IRNazanin" w:eastAsia="IRNazanin"/>
          <w:color w:val="111111"/>
          <w:sz w:val="28"/>
          <w:sz w:val="28"/>
          <w:szCs w:val="28"/>
          <w:rtl w:val="true"/>
          <w:lang w:bidi="fa-IR"/>
        </w:rPr>
        <w:t>ابخرابه لازم اتنام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امن الخرابه</w:t>
      </w:r>
    </w:p>
    <w:p>
      <w:pPr>
        <w:pStyle w:val="BookText"/>
        <w:rPr/>
      </w:pPr>
      <w:r>
        <w:rPr>
          <w:rFonts w:ascii="Amiri" w:hAnsi="Amiri" w:eastAsia="Amiri" w:cs="Amiri"/>
          <w:color w:val="111111"/>
          <w:sz w:val="28"/>
          <w:sz w:val="28"/>
          <w:szCs w:val="28"/>
          <w:rtl w:val="true"/>
          <w:lang w:bidi="ar-SA"/>
        </w:rPr>
        <w:t>رقيه تصيح بابه</w:t>
      </w:r>
    </w:p>
    <w:p>
      <w:pPr>
        <w:pStyle w:val="BookText"/>
        <w:rPr/>
      </w:pPr>
      <w:r>
        <w:rPr>
          <w:rFonts w:ascii="IRNazanin" w:hAnsi="IRNazanin" w:eastAsia="IRNazanin"/>
          <w:color w:val="111111"/>
          <w:sz w:val="28"/>
          <w:sz w:val="28"/>
          <w:szCs w:val="28"/>
          <w:rtl w:val="true"/>
          <w:lang w:bidi="fa-IR"/>
        </w:rPr>
        <w:t>شتخاطب الراس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يحسين ردتک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جابوا اليه راسک</w:t>
      </w:r>
    </w:p>
    <w:p>
      <w:pPr>
        <w:pStyle w:val="BookText"/>
        <w:rPr/>
      </w:pPr>
      <w:r>
        <w:rPr>
          <w:rFonts w:ascii="IRNazanin" w:hAnsi="IRNazanin" w:eastAsia="IRNazanin"/>
          <w:color w:val="111111"/>
          <w:sz w:val="28"/>
          <w:sz w:val="28"/>
          <w:szCs w:val="28"/>
          <w:rtl w:val="true"/>
          <w:lang w:bidi="fa-IR"/>
        </w:rPr>
        <w:t>مخضوب شيبه ابدمه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وامکسره اضراسک</w:t>
      </w:r>
    </w:p>
    <w:p>
      <w:pPr>
        <w:pStyle w:val="BookText"/>
        <w:rPr/>
      </w:pPr>
      <w:r>
        <w:rPr>
          <w:rFonts w:ascii="IRNazanin" w:hAnsi="IRNazanin" w:eastAsia="IRNazanin"/>
          <w:color w:val="111111"/>
          <w:sz w:val="28"/>
          <w:sz w:val="28"/>
          <w:szCs w:val="28"/>
          <w:rtl w:val="true"/>
          <w:lang w:bidi="fa-IR"/>
        </w:rPr>
        <w:t>منهو قطع أوداجک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منهو خمد أنفاسک</w:t>
      </w:r>
    </w:p>
    <w:p>
      <w:pPr>
        <w:pStyle w:val="BookText"/>
        <w:rPr/>
      </w:pPr>
      <w:r>
        <w:rPr>
          <w:rFonts w:ascii="IRNazanin" w:hAnsi="IRNazanin" w:eastAsia="IRNazanin"/>
          <w:color w:val="111111"/>
          <w:sz w:val="28"/>
          <w:sz w:val="28"/>
          <w:szCs w:val="28"/>
          <w:rtl w:val="true"/>
          <w:lang w:bidi="fa-IR"/>
        </w:rPr>
        <w:t>من ضرب راسک بالعصا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جاوب يراس الوالي</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شفتک يبويه ابنومي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جالس وانا في حجرک </w:t>
      </w:r>
    </w:p>
    <w:p>
      <w:pPr>
        <w:pStyle w:val="BookText"/>
        <w:rPr/>
      </w:pPr>
      <w:r>
        <w:rPr>
          <w:rFonts w:ascii="IRNazanin" w:hAnsi="IRNazanin" w:eastAsia="IRNazanin"/>
          <w:color w:val="111111"/>
          <w:sz w:val="28"/>
          <w:sz w:val="28"/>
          <w:szCs w:val="28"/>
          <w:rtl w:val="true"/>
          <w:lang w:bidi="fa-IR"/>
        </w:rPr>
        <w:t>ظنيت انت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أدري حزوا نحرک</w:t>
      </w:r>
    </w:p>
    <w:p>
      <w:pPr>
        <w:pStyle w:val="BookText"/>
        <w:rPr/>
      </w:pPr>
      <w:r>
        <w:rPr>
          <w:rFonts w:ascii="IRNazanin" w:hAnsi="IRNazanin" w:eastAsia="IRNazanin"/>
          <w:color w:val="111111"/>
          <w:sz w:val="28"/>
          <w:sz w:val="28"/>
          <w:szCs w:val="28"/>
          <w:rtl w:val="true"/>
          <w:lang w:bidi="fa-IR"/>
        </w:rPr>
        <w:t>طفلة يبويه او غافله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أدري رضوا صدرک</w:t>
      </w:r>
    </w:p>
    <w:p>
      <w:pPr>
        <w:pStyle w:val="BookText"/>
        <w:rPr/>
      </w:pPr>
      <w:r>
        <w:rPr>
          <w:rFonts w:ascii="IRNazanin" w:hAnsi="IRNazanin" w:eastAsia="IRNazanin"/>
          <w:color w:val="111111"/>
          <w:sz w:val="28"/>
          <w:sz w:val="28"/>
          <w:szCs w:val="28"/>
          <w:rtl w:val="true"/>
          <w:lang w:bidi="fa-IR"/>
        </w:rPr>
        <w:t>او شهگت او طاحت ميته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فوق راس الوالي</w:t>
      </w:r>
    </w:p>
    <w:p>
      <w:pPr>
        <w:pStyle w:val="BookText"/>
        <w:rPr/>
      </w:pPr>
      <w:r>
        <w:rPr>
          <w:rFonts w:ascii="IRNazanin" w:hAnsi="IRNazanin" w:eastAsia="IRNazanin"/>
          <w:color w:val="111111"/>
          <w:sz w:val="28"/>
          <w:sz w:val="28"/>
          <w:szCs w:val="28"/>
          <w:rtl w:val="true"/>
          <w:lang w:bidi="fa-IR"/>
        </w:rPr>
        <w:t>وضعت وجهها ابوجهه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واتخضبت بدمومه</w:t>
      </w:r>
    </w:p>
    <w:p>
      <w:pPr>
        <w:pStyle w:val="BookText"/>
        <w:rPr/>
      </w:pPr>
      <w:r>
        <w:rPr>
          <w:rFonts w:ascii="IRNazanin" w:hAnsi="IRNazanin" w:eastAsia="IRNazanin"/>
          <w:color w:val="111111"/>
          <w:sz w:val="28"/>
          <w:sz w:val="28"/>
          <w:szCs w:val="28"/>
          <w:rtl w:val="true"/>
          <w:lang w:bidi="fa-IR"/>
        </w:rPr>
        <w:t>اومن جردتها الغاسله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اظن مسمومه</w:t>
      </w:r>
    </w:p>
    <w:p>
      <w:pPr>
        <w:pStyle w:val="BookText"/>
        <w:rPr/>
      </w:pPr>
      <w:r>
        <w:rPr>
          <w:rFonts w:ascii="Amiri" w:hAnsi="Amiri" w:eastAsia="Amiri" w:cs="Amiri"/>
          <w:color w:val="111111"/>
          <w:sz w:val="28"/>
          <w:sz w:val="28"/>
          <w:szCs w:val="28"/>
          <w:rtl w:val="true"/>
          <w:lang w:bidi="ar-SA"/>
        </w:rPr>
        <w:t>مخضر جسمها شالسبب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مرمر جسمها حالي</w:t>
      </w:r>
    </w:p>
    <w:p>
      <w:pPr>
        <w:pStyle w:val="BookText"/>
        <w:rPr/>
      </w:pPr>
      <w:r>
        <w:rPr>
          <w:rFonts w:ascii="Amiri" w:hAnsi="Amiri" w:eastAsia="Amiri" w:cs="Amiri"/>
          <w:color w:val="111111"/>
          <w:sz w:val="28"/>
          <w:sz w:val="28"/>
          <w:szCs w:val="28"/>
          <w:rtl w:val="true"/>
          <w:lang w:bidi="ar-SA"/>
        </w:rPr>
        <w:t>نادت عليها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غاسله غسلوها</w:t>
      </w:r>
    </w:p>
    <w:p>
      <w:pPr>
        <w:pStyle w:val="BookText"/>
        <w:rPr/>
      </w:pPr>
      <w:r>
        <w:rPr>
          <w:rFonts w:ascii="IRNazanin" w:hAnsi="IRNazanin" w:eastAsia="IRNazanin"/>
          <w:color w:val="111111"/>
          <w:sz w:val="28"/>
          <w:sz w:val="28"/>
          <w:szCs w:val="28"/>
          <w:rtl w:val="true"/>
          <w:lang w:bidi="fa-IR"/>
        </w:rPr>
        <w:t>هالأثر من عدوانها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بکت ضربوها</w:t>
      </w:r>
    </w:p>
    <w:p>
      <w:pPr>
        <w:pStyle w:val="BookText"/>
        <w:rPr/>
      </w:pPr>
      <w:r>
        <w:rPr>
          <w:rFonts w:ascii="IRNazanin" w:hAnsi="IRNazanin" w:eastAsia="IRNazanin"/>
          <w:color w:val="111111"/>
          <w:sz w:val="28"/>
          <w:sz w:val="28"/>
          <w:szCs w:val="28"/>
          <w:rtl w:val="true"/>
          <w:lang w:bidi="fa-IR"/>
        </w:rPr>
        <w:t>طفله ولا تتحمل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والقوم ما رحموها</w:t>
      </w:r>
    </w:p>
    <w:p>
      <w:pPr>
        <w:pStyle w:val="BookText"/>
        <w:rPr/>
      </w:pPr>
      <w:r>
        <w:rPr>
          <w:rFonts w:ascii="Amiri" w:hAnsi="Amiri" w:eastAsia="Amiri" w:cs="Amiri"/>
          <w:color w:val="111111"/>
          <w:sz w:val="28"/>
          <w:sz w:val="28"/>
          <w:szCs w:val="28"/>
          <w:rtl w:val="true"/>
          <w:lang w:bidi="ar-SA"/>
        </w:rPr>
        <w:t>وانا ميحصل 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حرمه بليا والي</w:t>
      </w:r>
    </w:p>
    <w:p>
      <w:pPr>
        <w:pStyle w:val="BookText"/>
        <w:rPr/>
      </w:pPr>
      <w:r>
        <w:rPr>
          <w:rFonts w:ascii="Amiri" w:hAnsi="Amiri" w:eastAsia="Amiri" w:cs="Amiri"/>
          <w:color w:val="111111"/>
          <w:sz w:val="28"/>
          <w:sz w:val="28"/>
          <w:szCs w:val="28"/>
          <w:rtl w:val="true"/>
          <w:lang w:bidi="ar-SA"/>
        </w:rPr>
        <w:t>يضربونه ونصفق بدينه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ويشتمون حامينه وولينه</w:t>
      </w:r>
    </w:p>
    <w:p>
      <w:pPr>
        <w:pStyle w:val="BookText"/>
        <w:rPr/>
      </w:pPr>
      <w:r>
        <w:rPr>
          <w:rFonts w:ascii="Amiri" w:hAnsi="Amiri" w:eastAsia="Amiri" w:cs="Amiri"/>
          <w:color w:val="111111"/>
          <w:sz w:val="28"/>
          <w:sz w:val="28"/>
          <w:szCs w:val="28"/>
          <w:rtl w:val="true"/>
          <w:lang w:bidi="ar-SA"/>
        </w:rPr>
        <w:t>اتمنينه ابو فاضل يجينه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يشاهد اخلافه اشصار بينه</w:t>
      </w:r>
    </w:p>
    <w:p>
      <w:pPr>
        <w:pStyle w:val="BookText"/>
        <w:rPr/>
      </w:pPr>
      <w:r>
        <w:rPr>
          <w:rFonts w:ascii="IRNazanin" w:hAnsi="IRNazanin" w:eastAsia="IRNazanin"/>
          <w:color w:val="111111"/>
          <w:sz w:val="28"/>
          <w:sz w:val="28"/>
          <w:szCs w:val="28"/>
          <w:rtl w:val="true"/>
          <w:lang w:bidi="fa-IR"/>
        </w:rPr>
        <w:t>قالت سکينة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اليوم الرابع من مقامنا أي في الشام رأيت في المنام 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امرأة راکبة في هودج ويدها موضوعة على رأسها فسألت عنها فقيل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أبيک،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لأنطلقن إليها ولأخبرنها ما صنع بنا، فسعيت مبادرة نحوها حتى لحقت بها فوقفت بين يديها أبکي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أماه جحدوا والله حقنا، يا أماه بددوا والله شملنا، يا أماه استباحوا والله حريمنا، يا أماه قتلوا والله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أبانا، فقالت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کفي صوتک يا سکينة فقد قطعت نياط قلبي، هذا قميص أبيک الحسين لا يفارقني حتى ألقى الله به</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 xml:space="preserve">وين اليواسيني ابدمعته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ابني الذي حزوا رگبته</w:t>
      </w:r>
    </w:p>
    <w:p>
      <w:pPr>
        <w:pStyle w:val="BookText"/>
        <w:rPr/>
      </w:pPr>
      <w:r>
        <w:rPr>
          <w:rFonts w:ascii="Amiri" w:hAnsi="Amiri" w:eastAsia="Amiri" w:cs="Amiri"/>
          <w:color w:val="111111"/>
          <w:sz w:val="28"/>
          <w:sz w:val="28"/>
          <w:szCs w:val="28"/>
          <w:rtl w:val="true"/>
          <w:lang w:bidi="ar-SA"/>
        </w:rPr>
        <w:t>أويلاه يبني الما 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غسلت جسمه ودفنته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 جاء في بعض الروايات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يوم القيامة تجيء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وبيدها اليمنى الحسن وبيدها اليسرى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کتفها الأيمن قميص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ملطخ بالسم وعلى الأيسر قميص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ملطخ بالدم، فتنادي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احکم بيني وبين قاتلي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فيأمر الله الزبانية فيقول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خُذُوهُ فَغُلُّوهُ</w:t>
      </w:r>
      <w:r>
        <w:rPr>
          <w:rFonts w:eastAsia="IRNazanin" w:cs="IRNazanin"/>
          <w:color w:val="111111"/>
          <w:sz w:val="28"/>
          <w:szCs w:val="28"/>
          <w:rtl w:val="true"/>
          <w:lang w:bidi="fa-IR"/>
        </w:rPr>
        <w:t>"</w:t>
      </w:r>
      <w:r>
        <w:rPr>
          <w:rStyle w:val="FootnoteAnchor"/>
          <w:rtl w:val="true"/>
        </w:rPr>
        <w:footnoteReference w:id="74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سَيَعْلَمُ الَّذِينَ ظَلَمُوا </w:t>
      </w:r>
    </w:p>
    <w:p>
      <w:pPr>
        <w:pStyle w:val="BookText"/>
        <w:rPr/>
      </w:pPr>
      <w:r>
        <w:rPr>
          <w:rFonts w:ascii="Amiri" w:hAnsi="Amiri" w:eastAsia="Amiri" w:cs="Amiri"/>
          <w:color w:val="111111"/>
          <w:sz w:val="28"/>
          <w:sz w:val="28"/>
          <w:szCs w:val="28"/>
          <w:rtl w:val="true"/>
          <w:lang w:bidi="ar-SA"/>
        </w:rPr>
        <w:t>أَيَّ مُنْقَلَبٍ يَنْقَلِبُونَ</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لا بُدَّ أنْ تَرِدَ القِيامَةَ فَاطِمٌ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وَقَمِيصُها بِدَمِ الحُسينِ مُلَطَّخُ</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 لِمَنْ شُفَعاؤُهُ خُصَماؤُهُ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وَالصُّورُ فِي حَرِّ الخَلائِقِ يُنْفَخُ </w:t>
      </w:r>
      <w:bookmarkStart w:id="638" w:name="pg7088_58911"/>
    </w:p>
    <w:p>
      <w:pPr>
        <w:pStyle w:val="Heading2"/>
        <w:numPr>
          <w:ilvl w:val="1"/>
          <w:numId w:val="1"/>
        </w:numPr>
        <w:rPr/>
      </w:pPr>
      <w:bookmarkStart w:id="639" w:name="__RefHeading___Toc3462153_372815092"/>
      <w:bookmarkStart w:id="640" w:name="_Toc242"/>
      <w:bookmarkEnd w:id="638"/>
      <w:bookmarkEnd w:id="639"/>
      <w:r>
        <w:rPr>
          <w:rtl w:val="true"/>
        </w:rPr>
        <w:t>الليلة الخامسة والعشرون</w:t>
      </w:r>
      <w:r>
        <w:rPr>
          <w:rtl w:val="true"/>
        </w:rPr>
        <w:t xml:space="preserve">: </w:t>
      </w:r>
      <w:r>
        <w:rPr>
          <w:rtl w:val="true"/>
        </w:rPr>
        <w:t>صلة الرحم</w:t>
      </w:r>
      <w:bookmarkEnd w:id="640"/>
    </w:p>
    <w:p>
      <w:pPr>
        <w:pStyle w:val="Heading3"/>
        <w:numPr>
          <w:ilvl w:val="2"/>
          <w:numId w:val="1"/>
        </w:numPr>
        <w:rPr/>
      </w:pPr>
      <w:bookmarkStart w:id="641" w:name="__RefHeading___Toc3462155_372815092"/>
      <w:bookmarkStart w:id="642" w:name="_Toc243"/>
      <w:bookmarkEnd w:id="641"/>
      <w:r>
        <w:rPr>
          <w:rtl w:val="true"/>
        </w:rPr>
        <w:t>اشارة</w:t>
      </w:r>
      <w:bookmarkEnd w:id="6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الَّذی تَسائَلونَ بِهِ و الاَرحامَ انَّ اللهَ کانَ عَلیکُمْ رَقیباً</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صلة الارحام یا اخواني واجب دینی و قطعية الارحام معصية کبيرة ومرتکبها مرتکب لأثم کبير فالوعيد فيها شديد في الدنيا والاخرة وکذلک ورد من النصوص ما يدل على فضل صلة الأرحام وما له من الأجر والثواب فيعجل له الخير في الدنيا وينال به المکارم في الاخرة ويکفيک من فضل هذه الصفة أنها تزيد في العمر</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والمال، وتُسهِّل الحساب يوم القيامة وقد ورد من الفضائل لهذا العمل أحاديث کثيرة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بالرحم الذي يحرم قطعه وتجب صلته، ولو وهب له شئ لا يجوز الرجوع عنه، هو مطلق القريب المعروف بالنسب، وإن بعدت النسبة وجاز النکاح والمراد بقطعه أن يؤذيه بالقول أو الفعل، أو کان له شدة احتياج إلى ما يقدر عليه زيادة على قدر حاجته، من سکنى وملبوس و مأکول فيمنعه، أو أمکنه أن يدفع عنه ظلم ظالم ولم يفعله، أو هاجره غيظا وحقدا من دون أن يعوده إذا مرض، أو يزوره إذا قدم من سفر وأمثال ذلک فان جميع ذلک وأمثالها قطع للرحم واضدادها من دفع الأذية، ومواساته بماله، وزيارته، واعانته باللسان واليد والرجل والجاه وغير ذلک 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تکون صلة الرحم بالمال، وبالعون على الحاجة، وبدفع الضرر وبطلاقة الوجه، وبالدعاء و النفقة على القريب المعسر و التغافل عن زلاته و العدل والانصاف و القيام بالحقوق اللازمة اجتماعیا مثل زیارت مرضاهم و حضور جنازهم والمعنى الجامع إيصال ما أمکن من الخير، ودفع ما أمکن من الشر بحسب الطاقة، وهذا إنما يستمر إذا کان أهل الرحم أهل استقامة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کانوا کفارا أو فجارا فمقاطعتهم في الله هي صلتهم بشرط بذل الجهد في وعظهم ثم إعلامهم إذا أصروا بأن ذلک بسبب تخلفهم عن الحق، ولا يسقط مع ذلک صلتهم بالدعاء لهم بظهر الغيب أن يعودوا </w:t>
      </w:r>
      <w:bookmarkStart w:id="643" w:name="pg7088_58914"/>
    </w:p>
    <w:p>
      <w:pPr>
        <w:pStyle w:val="BookText"/>
        <w:rPr/>
      </w:pPr>
      <w:bookmarkEnd w:id="643"/>
      <w:r>
        <w:rPr>
          <w:rFonts w:ascii="IRNazanin" w:hAnsi="IRNazanin" w:eastAsia="IRNazanin"/>
          <w:color w:val="111111"/>
          <w:sz w:val="28"/>
          <w:sz w:val="28"/>
          <w:szCs w:val="28"/>
          <w:rtl w:val="true"/>
          <w:lang w:bidi="fa-IR"/>
        </w:rPr>
        <w:t>إلى الطريق المثلى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7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الصدقة أفضل قال على ذي الرحم الکاشح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الصدقة على من يتصدق على الأبواب</w:t>
      </w:r>
      <w:r>
        <w:rPr>
          <w:rStyle w:val="FootnoteAnchor"/>
          <w:rtl w:val="true"/>
        </w:rPr>
        <w:footnoteReference w:id="756"/>
      </w:r>
      <w:r>
        <w:rPr>
          <w:rFonts w:ascii="IRNazanin" w:hAnsi="IRNazanin" w:eastAsia="IRNazanin"/>
          <w:color w:val="111111"/>
          <w:sz w:val="28"/>
          <w:sz w:val="28"/>
          <w:szCs w:val="28"/>
          <w:rtl w:val="true"/>
          <w:lang w:bidi="fa-IR"/>
        </w:rPr>
        <w:t xml:space="preserve">أو يمسک عنهم و يعطيه ذو قرابته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يبعث بها إلا إلى من بينه و بينه قرابة فهو أعظم للأجر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7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يضمن لي خصلة واحدة أضمن له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يضمن لي صلة الرحم أضمن له محبة أهله، وکثرة ماله، وبطول عمره، ودخول جنة ربه</w:t>
      </w:r>
      <w:r>
        <w:rPr>
          <w:rFonts w:eastAsia="IRNazanin" w:cs="IRNazanin"/>
          <w:color w:val="111111"/>
          <w:sz w:val="28"/>
          <w:szCs w:val="28"/>
          <w:rtl w:val="true"/>
          <w:lang w:bidi="fa-IR"/>
        </w:rPr>
        <w:t>»</w:t>
      </w:r>
    </w:p>
    <w:p>
      <w:pPr>
        <w:pStyle w:val="Heading3"/>
        <w:numPr>
          <w:ilvl w:val="2"/>
          <w:numId w:val="1"/>
        </w:numPr>
        <w:rPr/>
      </w:pPr>
      <w:bookmarkStart w:id="644" w:name="__RefHeading___Toc3462157_372815092"/>
      <w:bookmarkStart w:id="645" w:name="_Toc244"/>
      <w:bookmarkEnd w:id="644"/>
      <w:r>
        <w:rPr>
          <w:rtl w:val="true"/>
        </w:rPr>
        <w:t>قصة مثل</w:t>
      </w:r>
      <w:bookmarkEnd w:id="6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موجود والابن مولود والأخ 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يحکى أن احد الحکام أمر بثلاثة أن تضرب أعناقهم لمح امرأة تبکي سألها ما الذي يبکيها؟ فأجابت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هم زوجي وشقيقي وابني فکيف لا أبکيهم؟ فقرر الحجاج أن يعفو عن أحدهم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أختار أخي لان الزوج موجود أي يمکن أن تتزوج برجل غيره و الولد مولود أي أنها تستطيع بعد الزواج إنجاب الولد وأما 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مفقود أي لتعذر وجود الأب والأم</w:t>
      </w:r>
      <w:r>
        <w:rPr>
          <w:rFonts w:eastAsia="IRNazanin" w:cs="IRNazanin"/>
          <w:color w:val="111111"/>
          <w:sz w:val="28"/>
          <w:szCs w:val="28"/>
          <w:rtl w:val="true"/>
          <w:lang w:bidi="fa-IR"/>
        </w:rPr>
        <w:t>»</w:t>
      </w:r>
    </w:p>
    <w:p>
      <w:pPr>
        <w:pStyle w:val="Heading3"/>
        <w:numPr>
          <w:ilvl w:val="2"/>
          <w:numId w:val="1"/>
        </w:numPr>
        <w:rPr/>
      </w:pPr>
      <w:bookmarkStart w:id="646" w:name="__RefHeading___Toc3462159_372815092"/>
      <w:bookmarkStart w:id="647" w:name="_Toc245"/>
      <w:bookmarkEnd w:id="646"/>
      <w:r>
        <w:rPr>
          <w:rtl w:val="true"/>
        </w:rPr>
        <w:t>قصة قارون و یونس بن متی</w:t>
      </w:r>
      <w:bookmarkEnd w:id="647"/>
    </w:p>
    <w:p>
      <w:pPr>
        <w:pStyle w:val="BookText"/>
        <w:rPr/>
      </w:pPr>
      <w:r>
        <w:rPr>
          <w:rFonts w:ascii="IRNazanin" w:hAnsi="IRNazanin" w:eastAsia="IRNazanin"/>
          <w:color w:val="111111"/>
          <w:sz w:val="28"/>
          <w:sz w:val="28"/>
          <w:szCs w:val="28"/>
          <w:rtl w:val="true"/>
          <w:lang w:bidi="fa-IR"/>
        </w:rPr>
        <w:t xml:space="preserve">روی القمی فی تفسیره عن حسن أثر التأسف و الرقة على موت الأرحام، حکاية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قارون عن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قد سأل بعض اليهود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سجن طاف أقطار الأرض بصاحبه، فقال يا يهودي أما السجن الذي طاف أقطار الأرض بصاحبه فإنه الحوت الذي حبس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بطنه فدخل في بحر القلزم</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ثم خرج إلى بحر مصر ثم دخل في بحر طبرستان</w:t>
      </w:r>
      <w:r>
        <w:rPr>
          <w:rStyle w:val="FootnoteAnchor"/>
          <w:rtl w:val="true"/>
        </w:rPr>
        <w:footnoteReference w:id="760"/>
      </w:r>
      <w:r>
        <w:rPr>
          <w:rFonts w:ascii="Amiri" w:hAnsi="Amiri" w:eastAsia="Amiri" w:cs="Amiri"/>
          <w:color w:val="111111"/>
          <w:sz w:val="28"/>
          <w:sz w:val="28"/>
          <w:szCs w:val="28"/>
          <w:rtl w:val="true"/>
          <w:lang w:bidi="ar-SA"/>
        </w:rPr>
        <w:t>ثم خرج في دجلة الغوراء</w:t>
      </w:r>
      <w:r>
        <w:rPr>
          <w:rStyle w:val="FootnoteAnchor"/>
          <w:rtl w:val="true"/>
        </w:rPr>
        <w:footnoteReference w:id="761"/>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مرت به تحت الأرض حتى لحقت بقارون، و کان قارون </w:t>
      </w:r>
      <w:bookmarkStart w:id="648" w:name="pg7088_58916"/>
    </w:p>
    <w:p>
      <w:pPr>
        <w:pStyle w:val="BookText"/>
        <w:rPr/>
      </w:pPr>
      <w:bookmarkEnd w:id="648"/>
      <w:r>
        <w:rPr>
          <w:rFonts w:ascii="IRNazanin" w:hAnsi="IRNazanin" w:eastAsia="IRNazanin"/>
          <w:color w:val="111111"/>
          <w:sz w:val="28"/>
          <w:sz w:val="28"/>
          <w:szCs w:val="28"/>
          <w:rtl w:val="true"/>
          <w:lang w:bidi="fa-IR"/>
        </w:rPr>
        <w:t xml:space="preserve">هلک في أيام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وکل الله به ملکا يدخله في الأرض کل يوم قامة رجل و کان يونس في بطن الحوت يسبح الله و يستغفره فسمع قارون صوته فقال للملک الموکل به أنظرني فإني أسمع کلام آدمي فأوحى الله إلى الملک الموکل به أنظره فأنظره ثم قال قارون من أنت قال يونس أنا المذنب الخاطئ يونس بن متى قال فما فعل الشديد الغضب لله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هيهات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فما فعل الرءوف الرحيم على قومه هارون بن عمران، قال هلک قال فما فعلت کلثم بنت عمران التي کانت سميت لي قال هيهات ما بقي من آل عمران أحد، فقال قارون وا أسفى على آل عمران، فشکر الله له ذلک فأمر الله الملک الموکل به أن يرفع عنه العذاب أيام الدنيا، فرفع عنه</w:t>
      </w:r>
      <w:r>
        <w:rPr>
          <w:rFonts w:eastAsia="IRNazanin" w:cs="IRNazanin"/>
          <w:color w:val="111111"/>
          <w:sz w:val="28"/>
          <w:szCs w:val="28"/>
          <w:rtl w:val="true"/>
          <w:lang w:bidi="fa-IR"/>
        </w:rPr>
        <w:t>»</w:t>
      </w:r>
    </w:p>
    <w:p>
      <w:pPr>
        <w:pStyle w:val="Heading3"/>
        <w:numPr>
          <w:ilvl w:val="2"/>
          <w:numId w:val="1"/>
        </w:numPr>
        <w:rPr/>
      </w:pPr>
      <w:bookmarkStart w:id="649" w:name="__RefHeading___Toc3462161_372815092"/>
      <w:bookmarkStart w:id="650" w:name="_Toc246"/>
      <w:bookmarkEnd w:id="649"/>
      <w:r>
        <w:rPr>
          <w:rtl w:val="true"/>
        </w:rPr>
        <w:t xml:space="preserve">وصية الإمام الصادق </w:t>
      </w:r>
      <w:r>
        <w:rPr>
          <w:rtl w:val="true"/>
        </w:rPr>
        <w:t>(</w:t>
      </w:r>
      <w:r>
        <w:rPr>
          <w:rtl w:val="true"/>
        </w:rPr>
        <w:t>علیه السلام</w:t>
      </w:r>
      <w:r>
        <w:rPr>
          <w:rtl w:val="true"/>
        </w:rPr>
        <w:t>)</w:t>
      </w:r>
      <w:bookmarkEnd w:id="650"/>
    </w:p>
    <w:p>
      <w:pPr>
        <w:pStyle w:val="BookText"/>
        <w:rPr/>
      </w:pPr>
      <w:r>
        <w:rPr>
          <w:rFonts w:ascii="IRNazanin" w:hAnsi="IRNazanin" w:eastAsia="IRNazanin"/>
          <w:color w:val="111111"/>
          <w:sz w:val="28"/>
          <w:sz w:val="28"/>
          <w:szCs w:val="28"/>
          <w:rtl w:val="true"/>
          <w:lang w:bidi="fa-IR"/>
        </w:rPr>
        <w:t>يقول زکريا بن إبراهيم</w:t>
      </w:r>
      <w:r>
        <w:rPr>
          <w:rFonts w:eastAsia="IRNazanin" w:cs="IRNazanin"/>
          <w:color w:val="111111"/>
          <w:sz w:val="28"/>
          <w:szCs w:val="28"/>
          <w:rtl w:val="true"/>
          <w:lang w:bidi="fa-IR"/>
        </w:rPr>
        <w:t>:</w:t>
      </w:r>
      <w:r>
        <w:rPr>
          <w:rStyle w:val="FootnoteAnchor"/>
          <w:rtl w:val="true"/>
        </w:rPr>
        <w:footnoteReference w:id="7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نصرانيا فأسلمت وحججت فدخلت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أبي وأمي على النصرانية وأهل بيتي وأمي مکفوفة البصر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إلى أمک فبرها، فإذا ماتت فلا تکلها إلى غيرک، کن أنت الذي يقوم بشأنها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زکريا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قدمت الکوفة ألطفت لأمي وکنت أطعمها وأفلي ثوبها ورأسها وأخدمها فقالت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ما کنت تصنع بي هذا وأنت على ديني فما الذي أرى منک منذ هاجرت فدخلت في الحنيفية؟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ولد نبينا أمرني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الرجل هو نبي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ولکنه ابن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 هذا نبي، إن هذه وصايا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أمه، إنه ليس يکون بعد نبينا نبي، ولکنه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دينک خير دين أعرضه علي، فعرضته عليها فدخلت في الإسلام وعلمتها الصلاة فصلت الظهر والعصر والمغرب والعشاء الاخرة، ثم عرض لها عارض في الليل، فقالت يا بني أعد علي ما علمتني فأعدته عليها، فأقرت به وماتت</w:t>
      </w:r>
      <w:r>
        <w:rPr>
          <w:rFonts w:eastAsia="IRNazanin" w:cs="IRNazanin"/>
          <w:color w:val="111111"/>
          <w:sz w:val="28"/>
          <w:szCs w:val="28"/>
          <w:rtl w:val="true"/>
          <w:lang w:bidi="fa-IR"/>
        </w:rPr>
        <w:t>»</w:t>
      </w:r>
    </w:p>
    <w:p>
      <w:pPr>
        <w:pStyle w:val="Heading3"/>
        <w:numPr>
          <w:ilvl w:val="2"/>
          <w:numId w:val="1"/>
        </w:numPr>
        <w:rPr/>
      </w:pPr>
      <w:bookmarkStart w:id="651" w:name="__RefHeading___Toc3462163_372815092"/>
      <w:bookmarkStart w:id="652" w:name="_Toc247"/>
      <w:bookmarkEnd w:id="651"/>
      <w:r>
        <w:rPr>
          <w:rtl w:val="true"/>
        </w:rPr>
        <w:t>الشاب المحتضر</w:t>
      </w:r>
      <w:bookmarkEnd w:id="652"/>
    </w:p>
    <w:p>
      <w:pPr>
        <w:pStyle w:val="BookText"/>
        <w:rPr/>
      </w:pPr>
      <w:r>
        <w:rPr>
          <w:rFonts w:ascii="IRNazanin" w:hAnsi="IRNazanin" w:eastAsia="IRNazanin"/>
          <w:color w:val="111111"/>
          <w:sz w:val="28"/>
          <w:sz w:val="28"/>
          <w:szCs w:val="28"/>
          <w:rtl w:val="true"/>
          <w:lang w:bidi="fa-IR"/>
        </w:rPr>
        <w:t xml:space="preserve">روي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شابا عند وفاته فقال له</w:t>
      </w:r>
      <w:r>
        <w:rPr>
          <w:rFonts w:eastAsia="IRNazanin" w:cs="IRNazanin"/>
          <w:color w:val="111111"/>
          <w:sz w:val="28"/>
          <w:szCs w:val="28"/>
          <w:rtl w:val="true"/>
          <w:lang w:bidi="fa-IR"/>
        </w:rPr>
        <w:t>:</w:t>
      </w:r>
      <w:r>
        <w:rPr>
          <w:rStyle w:val="FootnoteAnchor"/>
          <w:rtl w:val="true"/>
        </w:rPr>
        <w:footnoteReference w:id="763"/>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إله إلا الله، فاعتقل لسانه مرارا فقال لامرأة عند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لهذا أم؟ قالت</w:t>
      </w:r>
      <w:r>
        <w:rPr>
          <w:rFonts w:eastAsia="Amiri" w:cs="Amiri" w:ascii="Amiri" w:hAnsi="Amiri"/>
          <w:color w:val="111111"/>
          <w:sz w:val="28"/>
          <w:szCs w:val="28"/>
          <w:rtl w:val="true"/>
          <w:lang w:bidi="ar-SA"/>
        </w:rPr>
        <w:t xml:space="preserve">: </w:t>
      </w:r>
      <w:bookmarkStart w:id="653" w:name="pg7088_58918"/>
    </w:p>
    <w:p>
      <w:pPr>
        <w:pStyle w:val="BookText"/>
        <w:rPr/>
      </w:pPr>
      <w:bookmarkEnd w:id="653"/>
      <w:r>
        <w:rPr>
          <w:rFonts w:ascii="IRNazanin" w:hAnsi="IRNazanin" w:eastAsia="IRNazanin"/>
          <w:color w:val="111111"/>
          <w:sz w:val="28"/>
          <w:sz w:val="28"/>
          <w:szCs w:val="28"/>
          <w:rtl w:val="true"/>
          <w:lang w:bidi="fa-IR"/>
        </w:rPr>
        <w:t>نعم، أنا أمه،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أفساخطة أنت عليه؟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کلمته منذ ست حجج،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إرضي عنه،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الله عنه برضاک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إله إلا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رجلا أسود قبيح المنظر وسخ الثياب منتن الريح قد وليني الساعة فأخذ بکظمي،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 من يقبل اليسير ويعفو عن الکثير اقبل مني اليسير واعف عني الکثير إنک أنت الغفور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فقالها الشاب،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ترى؟ قال أرى رجلا أبيض اللون، حسن الوجه، طيب الريح، حسن الثياب، قد وليني وأرى الأسود قد تولى عني، قال أعد، فأعاد، قال ما ترى؟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أرى الأسود وأرى الأبيض قد وليني، ثم طفى على تلک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ويستفاد من هذا الحديث الشريف أن واحدا من اثار عقوق الوالدين سوء الخاتمة وشر العاقبة، فيفارق الشخص الدنيا بلا إيمان، وبالنتيجة يکون في العذاب الدائم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أن الملقن کان 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لم يستطع أن ينطق بالشهادة ما دامت أمه غير راضية عنه، وبعد رضا أمه وقراءة تلک الکلمات ببرکة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عنه الله تعالى وغفر له</w:t>
      </w:r>
      <w:r>
        <w:rPr>
          <w:rFonts w:eastAsia="IRNazanin" w:cs="IRNazanin"/>
          <w:color w:val="111111"/>
          <w:sz w:val="28"/>
          <w:szCs w:val="28"/>
          <w:rtl w:val="true"/>
          <w:lang w:bidi="fa-IR"/>
        </w:rPr>
        <w:t>.</w:t>
      </w:r>
    </w:p>
    <w:p>
      <w:pPr>
        <w:pStyle w:val="Heading3"/>
        <w:numPr>
          <w:ilvl w:val="2"/>
          <w:numId w:val="1"/>
        </w:numPr>
        <w:rPr/>
      </w:pPr>
      <w:bookmarkStart w:id="654" w:name="__RefHeading___Toc3462165_372815092"/>
      <w:bookmarkStart w:id="655" w:name="_Toc248"/>
      <w:bookmarkEnd w:id="654"/>
      <w:r>
        <w:rPr>
          <w:rtl w:val="true"/>
        </w:rPr>
        <w:t xml:space="preserve">الإمام الصادق </w:t>
      </w:r>
      <w:r>
        <w:rPr>
          <w:rtl w:val="true"/>
        </w:rPr>
        <w:t>(</w:t>
      </w:r>
      <w:r>
        <w:rPr>
          <w:rtl w:val="true"/>
        </w:rPr>
        <w:t>علیه السلام</w:t>
      </w:r>
      <w:r>
        <w:rPr>
          <w:rtl w:val="true"/>
        </w:rPr>
        <w:t xml:space="preserve">) </w:t>
      </w:r>
      <w:r>
        <w:rPr>
          <w:rtl w:val="true"/>
        </w:rPr>
        <w:t>و صلة الرحم</w:t>
      </w:r>
      <w:bookmarkEnd w:id="655"/>
    </w:p>
    <w:p>
      <w:pPr>
        <w:pStyle w:val="BookText"/>
        <w:rPr/>
      </w:pPr>
      <w:r>
        <w:rPr>
          <w:rFonts w:ascii="IRNazanin" w:hAnsi="IRNazanin" w:eastAsia="IRNazanin"/>
          <w:color w:val="111111"/>
          <w:sz w:val="28"/>
          <w:sz w:val="28"/>
          <w:szCs w:val="28"/>
          <w:rtl w:val="true"/>
          <w:lang w:bidi="fa-IR"/>
        </w:rPr>
        <w:t xml:space="preserve">کان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يجازي المسيئين من الهاشمین اولاد عمه بالإحسان، ويعفو عمن أساء إليه ويدعو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جعفر الخثعمي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أعطاني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ادفعها إلى رجل من بني هاشم ولا تعلمه أني أعطيتک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 الله خيرا ما يزال کل حين يبعث بها فنعيش بها إلى قابل، ولکني لا يصلني جعفر بدرهم في کثرة ماله</w:t>
      </w:r>
      <w:r>
        <w:rPr>
          <w:rFonts w:eastAsia="IRNazanin" w:cs="IRNazanin"/>
          <w:color w:val="111111"/>
          <w:sz w:val="28"/>
          <w:szCs w:val="28"/>
          <w:rtl w:val="true"/>
          <w:lang w:bidi="fa-IR"/>
        </w:rPr>
        <w:t>»</w:t>
      </w:r>
      <w:r>
        <w:rPr>
          <w:rStyle w:val="FootnoteAnchor"/>
          <w:rtl w:val="true"/>
        </w:rPr>
        <w:footnoteReference w:id="764"/>
      </w:r>
      <w:r>
        <w:rPr>
          <w:rFonts w:ascii="IRNazanin" w:hAnsi="IRNazanin" w:eastAsia="IRNazanin"/>
          <w:color w:val="111111"/>
          <w:sz w:val="28"/>
          <w:sz w:val="28"/>
          <w:szCs w:val="28"/>
          <w:rtl w:val="true"/>
          <w:lang w:bidi="fa-IR"/>
        </w:rPr>
        <w:t xml:space="preserve">وکان بين الإمام وبين بعض اولاد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حساسية وکانوا يتصورون أن الإمام يحسدهم حين ينهاهم عن القيام والتحرک ورفع السيف حيث کان يعلم بما لا يحيطون به علما، وفعلا کانت نتائج أعمالهم سفک دمائهم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فوقع بين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بني عبد الله بن الحسن کلام في صدر يوم، فأغلظه في القول عبد الله بن الحسن، ثم افترقا وراحا إلى المسجد، فالتقيا على باب المسجد، فقال أبو عبد الله جعفر بن محمد لعبد </w:t>
      </w:r>
      <w:bookmarkStart w:id="656" w:name="pg7088_58920"/>
    </w:p>
    <w:p>
      <w:pPr>
        <w:pStyle w:val="BookText"/>
        <w:rPr/>
      </w:pPr>
      <w:bookmarkEnd w:id="656"/>
      <w:r>
        <w:rPr>
          <w:rFonts w:ascii="Amiri" w:hAnsi="Amiri" w:eastAsia="Amiri" w:cs="Amiri"/>
          <w:color w:val="111111"/>
          <w:sz w:val="28"/>
          <w:sz w:val="28"/>
          <w:szCs w:val="28"/>
          <w:rtl w:val="true"/>
          <w:lang w:bidi="ar-SA"/>
        </w:rPr>
        <w:t>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کيف أمسيت يا أبا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کما يقول المغضب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أما علمت أن صلة الرحم يخفف الحساب،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تجيء بالشيء لا نعرفه،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أتلو عليک به قرانا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يَصِلُونَ مَا أَمَرَ اللَّهُ بِهِ أَن يُوصَلَ وَيَخْشَوْنَ رَبَّهُمْ وَيَخَافُونَ 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تراني بعدها قاطعا رحما</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وروي أن رجلا أتى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عمک فلانا ذکرک فلم يدع شيئا من سيء القول إلا قاله فيک، فأمر جارية أن تأتيه بوضوئه، فتوضأ وانصرف إلى الصلاة، 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سيدعو عليه، وبعد أن 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هو حقي قد وهبته، وأنت أجود مني وأکرم فهبه لي، ولا تؤاخذه بي ولا تقايسه</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 xml:space="preserve">و روی عن عن سالمة خادمة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عند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حضرته الوفاة و أغمي عليه فلما أفاق قال أعطوا الحسن</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بن علي بن علي بن الحسين و هو الأفطس سبعين دينارا و أعط فلانا کذا و فلانا کذا فقلت أ تعطي رجلا حمل عليک بالشفرة يريد أن يقتلک قال تريدين أن لا أکون من الذين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يَصِلُونَ مَا أَمَرَ اللَّهُ بِهِ أَن يُوصَلَ وَيَخْشَوْنَ رَبَّهُمْ وَيَخَافُونَ سُوءَ الْحِسَابِ</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نعم يا سالمة إن الله خلق الجنة فطيبها و طيب ريحها و إن ريحها ليوجد من مسيرة ألفي عام و لا يجد ريحها عاق و لا قاطع رحم</w:t>
      </w:r>
      <w:r>
        <w:rPr>
          <w:rFonts w:eastAsia="Amiri" w:cs="Amiri" w:ascii="Amiri" w:hAnsi="Amiri"/>
          <w:color w:val="111111"/>
          <w:sz w:val="28"/>
          <w:szCs w:val="28"/>
          <w:rtl w:val="true"/>
          <w:lang w:bidi="ar-SA"/>
        </w:rPr>
        <w:t>»</w:t>
      </w:r>
    </w:p>
    <w:p>
      <w:pPr>
        <w:pStyle w:val="Heading3"/>
        <w:numPr>
          <w:ilvl w:val="2"/>
          <w:numId w:val="1"/>
        </w:numPr>
        <w:rPr/>
      </w:pPr>
      <w:bookmarkStart w:id="657" w:name="__RefHeading___Toc3462167_372815092"/>
      <w:bookmarkStart w:id="658" w:name="_Toc249"/>
      <w:bookmarkEnd w:id="657"/>
      <w:r>
        <w:rPr>
          <w:rtl w:val="true"/>
        </w:rPr>
        <w:t>قطع الرحم في الروايات</w:t>
      </w:r>
      <w:bookmarkEnd w:id="658"/>
    </w:p>
    <w:p>
      <w:pPr>
        <w:pStyle w:val="BookText"/>
        <w:rPr/>
      </w:pPr>
      <w:r>
        <w:rPr>
          <w:rFonts w:ascii="IRNazanin" w:hAnsi="IRNazanin" w:eastAsia="IRNazanin"/>
          <w:color w:val="111111"/>
          <w:sz w:val="28"/>
          <w:sz w:val="28"/>
          <w:szCs w:val="28"/>
          <w:rtl w:val="true"/>
          <w:lang w:bidi="fa-IR"/>
        </w:rPr>
        <w:t>وقد وردت في هذا الموضوع أخبار کثيرة نشير إلى بعضها</w:t>
      </w:r>
      <w:r>
        <w:rPr>
          <w:rFonts w:eastAsia="IRNazanin" w:cs="IRNazanin"/>
          <w:color w:val="111111"/>
          <w:sz w:val="28"/>
          <w:szCs w:val="28"/>
          <w:rtl w:val="true"/>
          <w:lang w:bidi="fa-IR"/>
        </w:rPr>
        <w:t>:</w:t>
      </w:r>
      <w:r>
        <w:rPr>
          <w:rStyle w:val="FootnoteAnchor"/>
          <w:rtl w:val="true"/>
        </w:rPr>
        <w:footnoteReference w:id="770"/>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 الأعمال أبغض إلى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الشرک بالله، قال ثم ماذا؟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قطيعة الرحم، قال ثم ماذا؟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بالمنکر والنهي عن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أشارت بعض </w:t>
      </w:r>
      <w:bookmarkStart w:id="659" w:name="pg7088_58923"/>
    </w:p>
    <w:p>
      <w:pPr>
        <w:pStyle w:val="BookText"/>
        <w:rPr/>
      </w:pPr>
      <w:bookmarkEnd w:id="659"/>
      <w:r>
        <w:rPr>
          <w:rFonts w:ascii="IRNazanin" w:hAnsi="IRNazanin" w:eastAsia="IRNazanin"/>
          <w:color w:val="111111"/>
          <w:sz w:val="28"/>
          <w:sz w:val="28"/>
          <w:szCs w:val="28"/>
          <w:rtl w:val="true"/>
          <w:lang w:bidi="fa-IR"/>
        </w:rPr>
        <w:t xml:space="preserve">الروايات إلى الاثار الدنيوية لقطيعة الرحم، فعن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الذنوب التي تعجل الفناء فقام إليه عبد الله بن الکواء،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أو تکون ذنوب تعجل الفناء؟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وتلک قطيعة الرحم، إن أهل البيت ليجتمعون ويتواسون وهم فجرة فيرزقهم الله، وإن أهل البيت ليتفرقون ويقطع بعضهم بعضا فيحرمهم الله وهم أتقياء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أخوتي وبني عمي قد ضيقوا علي الدار وألجأوني منها إلى بيت ولو تکلمت أخذت ما في أيديهم،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إصبر، لأن الله سيجعل لک فرجا، قال فانصرفت ووقع الوباء في سنة إحدى وثلاثين ومائة فماتوا والله کلهم فما بقي منهم أحد، قال فخرجت فلما دخلت عليه قال ما حال أهل بيتک؟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ماتوا والله کلهم فما بقي منهم أحد،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بما صنعوا بک وبعقوقهم وقطع رحمهم بتروا</w:t>
      </w:r>
      <w:r>
        <w:rPr>
          <w:rFonts w:eastAsia="IRNazanin" w:cs="IRNazanin"/>
          <w:color w:val="111111"/>
          <w:sz w:val="28"/>
          <w:szCs w:val="28"/>
          <w:rtl w:val="true"/>
          <w:lang w:bidi="fa-IR"/>
        </w:rPr>
        <w:t>»</w:t>
      </w:r>
    </w:p>
    <w:p>
      <w:pPr>
        <w:pStyle w:val="Heading3"/>
        <w:numPr>
          <w:ilvl w:val="2"/>
          <w:numId w:val="1"/>
        </w:numPr>
        <w:rPr/>
      </w:pPr>
      <w:bookmarkStart w:id="660" w:name="__RefHeading___Toc3462169_372815092"/>
      <w:bookmarkStart w:id="661" w:name="_Toc250"/>
      <w:bookmarkEnd w:id="660"/>
      <w:r>
        <w:rPr>
          <w:rtl w:val="true"/>
        </w:rPr>
        <w:t>الحث على صلة الرحم</w:t>
      </w:r>
      <w:bookmarkEnd w:id="661"/>
    </w:p>
    <w:p>
      <w:pPr>
        <w:pStyle w:val="BookText"/>
        <w:rPr/>
      </w:pPr>
      <w:r>
        <w:rPr>
          <w:rFonts w:ascii="IRNazanin" w:hAnsi="IRNazanin" w:eastAsia="IRNazanin"/>
          <w:color w:val="111111"/>
          <w:sz w:val="28"/>
          <w:sz w:val="28"/>
          <w:szCs w:val="28"/>
          <w:rtl w:val="true"/>
          <w:lang w:bidi="fa-IR"/>
        </w:rPr>
        <w:t xml:space="preserve">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يستغني الرجل وإن کان ذا مال عن عترته ودفاعهم عنه بأيديهم وألسنتهم وهم أعظم الناس حيطة من ورائه وألمهم لشعثه، وأعطفهم عليه عند نازلة إذا نزلت به، ولسان الصدق يجعله الله للمرء في الناس خير له من المال يرثه غيره، ألا لا يعدلن أحدکم عن 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وأکرم عشيرتک فإنهم جناحک الذي به تطير وأهلک الذي إليه تصير ويدک التي بها تصول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الأرحام تزکي الأعمال، وتنمي الأموال، وتدفع البلوى، وتيسر الحساب، وتنسى‌ء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تطيل العمر</w:t>
      </w:r>
      <w:r>
        <w:rPr>
          <w:rFonts w:eastAsia="IRNazanin" w:cs="IRNazanin"/>
          <w:color w:val="111111"/>
          <w:sz w:val="28"/>
          <w:szCs w:val="28"/>
          <w:rtl w:val="true"/>
          <w:lang w:bidi="fa-IR"/>
        </w:rPr>
        <w:t>.»</w:t>
      </w:r>
    </w:p>
    <w:p>
      <w:pPr>
        <w:pStyle w:val="Heading3"/>
        <w:numPr>
          <w:ilvl w:val="2"/>
          <w:numId w:val="1"/>
        </w:numPr>
        <w:rPr/>
      </w:pPr>
      <w:bookmarkStart w:id="662" w:name="__RefHeading___Toc3462171_372815092"/>
      <w:bookmarkStart w:id="663" w:name="_Toc251"/>
      <w:bookmarkEnd w:id="662"/>
      <w:r>
        <w:rPr>
          <w:rtl w:val="true"/>
        </w:rPr>
        <w:t>کيف تتحقق الصلة؟</w:t>
      </w:r>
      <w:bookmarkEnd w:id="663"/>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تکون صلة الرحم بالزيارة، وتکون بتلبية الدعوة، وتکون بتفقد الأحوال، وتکون بالإکرام، وتکون بالهدية، وتکون بالتصدق على الفقراء من الأقربين، وتکون بعيادة مرضاهم، وتکون بمشارکتهم أفراحهم، وتکون بمواساتهم في أحزانهم، وتکون بتقديمهم على غيرهم في کل أمر هم أحق به، بسبب قرابتهم، ثم تکون وهذا تاج الصلة بالرحم بدعوة هؤلاء إلى الله، والأخذ بهم إلى مرضاته هذه هي صلة </w:t>
      </w:r>
      <w:bookmarkStart w:id="664" w:name="pg7088_58925"/>
    </w:p>
    <w:p>
      <w:pPr>
        <w:pStyle w:val="BookText"/>
        <w:rPr/>
      </w:pPr>
      <w:bookmarkEnd w:id="664"/>
      <w:r>
        <w:rPr>
          <w:rFonts w:ascii="IRNazanin" w:hAnsi="IRNazanin" w:eastAsia="IRNazanin"/>
          <w:color w:val="111111"/>
          <w:sz w:val="28"/>
          <w:sz w:val="28"/>
          <w:szCs w:val="28"/>
          <w:rtl w:val="true"/>
          <w:lang w:bidi="fa-IR"/>
        </w:rPr>
        <w:t>الرحم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قطيعة الرحم فتکون بالهجر، والإعراض عن الزيارة المستطاعة، وعدم المشارکة في المسرات، وعدم المواساة في الأحزان، وتکون بتفضيل غيرهم عليهم في الصلاة والعطاءات التي هم أحق بها من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صلة الرحم والبر ليهونان الحساب ويعصمان من الذنوب فصلوا أرحامکم وبروا إخوانکم ولو بحسن السلام ورد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اخر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رحمک ولو بشربة ماء</w:t>
      </w:r>
      <w:r>
        <w:rPr>
          <w:rFonts w:eastAsia="IRNazanin" w:cs="IRNazanin"/>
          <w:color w:val="111111"/>
          <w:sz w:val="28"/>
          <w:szCs w:val="28"/>
          <w:rtl w:val="true"/>
          <w:lang w:bidi="fa-IR"/>
        </w:rPr>
        <w:t>»</w:t>
      </w:r>
    </w:p>
    <w:p>
      <w:pPr>
        <w:pStyle w:val="Heading3"/>
        <w:numPr>
          <w:ilvl w:val="2"/>
          <w:numId w:val="1"/>
        </w:numPr>
        <w:rPr/>
      </w:pPr>
      <w:bookmarkStart w:id="665" w:name="__RefHeading___Toc3462173_372815092"/>
      <w:bookmarkStart w:id="666" w:name="_Toc252"/>
      <w:bookmarkEnd w:id="665"/>
      <w:r>
        <w:rPr>
          <w:rtl w:val="true"/>
        </w:rPr>
        <w:t>نعي</w:t>
      </w:r>
      <w:bookmarkEnd w:id="666"/>
    </w:p>
    <w:p>
      <w:pPr>
        <w:pStyle w:val="BookText"/>
        <w:rPr/>
      </w:pPr>
      <w:r>
        <w:rPr>
          <w:rFonts w:ascii="IRNazanin" w:hAnsi="IRNazanin" w:eastAsia="IRNazanin"/>
          <w:color w:val="111111"/>
          <w:sz w:val="28"/>
          <w:sz w:val="28"/>
          <w:szCs w:val="28"/>
          <w:rtl w:val="true"/>
          <w:lang w:bidi="fa-IR"/>
        </w:rPr>
        <w:t xml:space="preserve">الحسین قطعوا رحمه کیف؟ قتلوا ابنائه و اخوانه قتلوا اولاد اخوانه قالوا ارباب المقاتل انه لما قتل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يبق معه إلا أهل بيته، تقدم ولده علي الأکبر، فاستأذنه للقتال</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وکان علي الأکبر من أصبح الناس وجها وأحسنهم خلقا و لما اراد القتال قال له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ولدي علي إلي إلي أودعک وتودعني أشمک وتشمني، فاعتنق الحسين ولده وجعلا يبکيان</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يويلي من تلاگو عند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امشابگ طول لمن هووا للگاع</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يگله والدمع بالعين دفاق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ابعبرة امکسره وابگلب خفاگ </w:t>
      </w:r>
    </w:p>
    <w:p>
      <w:pPr>
        <w:pStyle w:val="BookText"/>
        <w:rPr/>
      </w:pPr>
      <w:r>
        <w:rPr>
          <w:rFonts w:ascii="IRNazanin" w:hAnsi="IRNazanin" w:eastAsia="IRNazanin"/>
          <w:color w:val="111111"/>
          <w:sz w:val="28"/>
          <w:sz w:val="28"/>
          <w:szCs w:val="28"/>
          <w:rtl w:val="true"/>
          <w:lang w:bidi="fa-IR"/>
        </w:rPr>
        <w:t>يبويه اوداعة الله هذا 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يبويه اشبيدنه هذا المگدر</w:t>
      </w:r>
    </w:p>
    <w:p>
      <w:pPr>
        <w:pStyle w:val="BookText"/>
        <w:rPr/>
      </w:pPr>
      <w:r>
        <w:rPr>
          <w:rFonts w:ascii="Amiri" w:hAnsi="Amiri" w:eastAsia="Amiri" w:cs="Amiri"/>
          <w:color w:val="111111"/>
          <w:sz w:val="28"/>
          <w:sz w:val="28"/>
          <w:szCs w:val="28"/>
          <w:rtl w:val="true"/>
          <w:lang w:bidi="ar-SA"/>
        </w:rPr>
        <w:t>فلما أفاق الحسين رفع رأسه مشيرا بسبابتيه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على هؤلاء القوم، فقد برز إليهم أشبه الناس خلقا وخلقا ومنطقا برسولک محمد ص، وکنا إذا اشتقنا إلى نبيک نظرنا في وجه 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امنعهم برکات الأرض، وفرقهم تفريقا، ومزقهم تمزيقا، واجعلهم طرائق قددا، ولا ترض الولاة عنهم أبدا، فإنهم دعونا لينصرونا ثم عدوا علينا يقاتلوننا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بعمر 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 الله رحمک کما قطعت رحمي، ولا بارک الله لک في أمرک، وسلط الله عليک من يذبحک على فراشک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 علي ذلک الدعاء من أبيه علم أنه قد سمح له</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 xml:space="preserve">خرج علی الاکبر و قاتل قتال الابطال حتی استشهد سلام الله علیه ثم انحدر إليه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أهل بيته حتى وقف عليه، راه مقطعا بالسيوف إربا إربا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بني قتل الله قوما قتلوک، ما أجرأهم على الرحمان، وعلى انتهاک حرمة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ثم استهلت عيناه بالدموع،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ولدي علي، على الدنيا بعدک العفا أما أنت فقد استرحت من هم الدنيا وغمها وبقي أبوک لهمها وکربها</w:t>
      </w:r>
      <w:r>
        <w:rPr>
          <w:rFonts w:eastAsia="IRNazanin" w:cs="IRNazanin"/>
          <w:color w:val="111111"/>
          <w:sz w:val="28"/>
          <w:szCs w:val="28"/>
          <w:rtl w:val="true"/>
          <w:lang w:bidi="fa-IR"/>
        </w:rPr>
        <w:t xml:space="preserve">.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 xml:space="preserve">اراد الحسین حمل علی الاکبر ما ستطاع ان یحمله فصاح یا شباب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احملوا أخاکم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کيف يحملونه وهو مقطع إربا إربا؟ أقبلوا إلى المخيم وجاءوا ببساط وجمعوا جثمان علي الأکبر على ذلک البساط وجاءوا به إلى المخيم، هذا والحسين يمشي خلفهم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 قتل الله قوما قتلوک، ما أجرأهم على الرحمان، وعلى انتهاک حرمة الرسول</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و الله مالي أنيس بعد فرقتکم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البکاء و قرع السن من ندمي</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ذکرت الذي أبد الزمان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جرت أدمعي ممزوجة بدم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امه و القت بنفسها علی ولدها اتگله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ردتک نعشی علی امتونک تشیله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اتراب الگبر بیدک تهیله</w:t>
      </w:r>
    </w:p>
    <w:p>
      <w:pPr>
        <w:pStyle w:val="BookText"/>
        <w:rPr/>
      </w:pPr>
      <w:r>
        <w:rPr>
          <w:rFonts w:ascii="IRNazanin" w:hAnsi="IRNazanin" w:eastAsia="IRNazanin"/>
          <w:color w:val="111111"/>
          <w:sz w:val="28"/>
          <w:sz w:val="28"/>
          <w:szCs w:val="28"/>
          <w:rtl w:val="true"/>
          <w:lang w:bidi="fa-IR"/>
        </w:rPr>
        <w:t>روحتک های یا یمه ثجیله</w:t>
      </w:r>
    </w:p>
    <w:p>
      <w:pPr>
        <w:pStyle w:val="BookText"/>
        <w:rPr/>
      </w:pPr>
      <w:r>
        <w:rPr>
          <w:rFonts w:ascii="IRNazanin" w:hAnsi="IRNazanin" w:eastAsia="IRNazanin"/>
          <w:color w:val="111111"/>
          <w:sz w:val="28"/>
          <w:sz w:val="28"/>
          <w:szCs w:val="28"/>
          <w:rtl w:val="true"/>
          <w:lang w:bidi="fa-IR"/>
        </w:rPr>
        <w:t>الدنیه ابعینی من غمظت یا یمه ظلمه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یاهو الکل صباح ایگلی یمه</w:t>
      </w:r>
    </w:p>
    <w:p>
      <w:pPr>
        <w:pStyle w:val="BookText"/>
        <w:rPr/>
      </w:pPr>
      <w:r>
        <w:rPr>
          <w:rFonts w:ascii="IRNazanin" w:hAnsi="IRNazanin" w:eastAsia="IRNazanin"/>
          <w:color w:val="111111"/>
          <w:sz w:val="28"/>
          <w:sz w:val="28"/>
          <w:szCs w:val="28"/>
          <w:rtl w:val="true"/>
          <w:lang w:bidi="fa-IR"/>
        </w:rPr>
        <w:t>لیش الگلب من عندک تحرمه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یبنی علی الفراگ اشلون اگدر</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انه الربیت تعبی اویاک وینه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علی جیتک رافگت یبنی الضعینه</w:t>
      </w:r>
    </w:p>
    <w:p>
      <w:pPr>
        <w:pStyle w:val="BookText"/>
        <w:rPr/>
      </w:pPr>
      <w:r>
        <w:rPr>
          <w:rFonts w:ascii="IRNazanin" w:hAnsi="IRNazanin" w:eastAsia="IRNazanin"/>
          <w:color w:val="111111"/>
          <w:sz w:val="28"/>
          <w:sz w:val="28"/>
          <w:szCs w:val="28"/>
          <w:rtl w:val="true"/>
          <w:lang w:bidi="fa-IR"/>
        </w:rPr>
        <w:t>کل ام الولد سلوت عمرها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لاجله اتشوف یکبر وی صبرها</w:t>
      </w:r>
    </w:p>
    <w:p>
      <w:pPr>
        <w:pStyle w:val="BookText"/>
        <w:rPr/>
      </w:pPr>
      <w:r>
        <w:rPr>
          <w:rFonts w:ascii="IRNazanin" w:hAnsi="IRNazanin" w:eastAsia="IRNazanin"/>
          <w:color w:val="111111"/>
          <w:sz w:val="28"/>
          <w:sz w:val="28"/>
          <w:szCs w:val="28"/>
          <w:rtl w:val="true"/>
          <w:lang w:bidi="fa-IR"/>
        </w:rPr>
        <w:t>تحسب یحفر اب ایده گبرها</w:t>
      </w:r>
    </w:p>
    <w:p>
      <w:pPr>
        <w:pStyle w:val="BookText"/>
        <w:rPr/>
      </w:pPr>
      <w:r>
        <w:rPr>
          <w:rFonts w:ascii="IRNazanin" w:hAnsi="IRNazanin" w:eastAsia="IRNazanin"/>
          <w:color w:val="111111"/>
          <w:sz w:val="28"/>
          <w:sz w:val="28"/>
          <w:szCs w:val="28"/>
          <w:rtl w:val="true"/>
          <w:lang w:bidi="fa-IR"/>
        </w:rPr>
        <w:t>ربیت الولد و شگد تعبت اعلیه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گلت یکبر اولیدی اوچنت اظنن بیه</w:t>
      </w:r>
    </w:p>
    <w:p>
      <w:pPr>
        <w:pStyle w:val="BookText"/>
        <w:rPr/>
      </w:pPr>
      <w:r>
        <w:rPr>
          <w:rFonts w:ascii="IRNazanin" w:hAnsi="IRNazanin" w:eastAsia="IRNazanin"/>
          <w:color w:val="111111"/>
          <w:sz w:val="28"/>
          <w:sz w:val="28"/>
          <w:szCs w:val="28"/>
          <w:rtl w:val="true"/>
          <w:lang w:bidi="fa-IR"/>
        </w:rPr>
        <w:t>یسد عنی وحشتی او بیتی یبنیه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اموت او للگبر بیدی یودینی</w:t>
      </w:r>
    </w:p>
    <w:p>
      <w:pPr>
        <w:pStyle w:val="BookText"/>
        <w:rPr/>
      </w:pPr>
      <w:r>
        <w:rPr>
          <w:rFonts w:ascii="IRNazanin" w:hAnsi="IRNazanin" w:eastAsia="IRNazanin"/>
          <w:color w:val="111111"/>
          <w:sz w:val="28"/>
          <w:sz w:val="28"/>
          <w:szCs w:val="28"/>
          <w:rtl w:val="true"/>
          <w:lang w:bidi="fa-IR"/>
        </w:rPr>
        <w:t>و لا مال ردتک ماردت دنیه و لا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اتحضرنی لو وگع حملی و لامال</w:t>
      </w:r>
    </w:p>
    <w:p>
      <w:pPr>
        <w:pStyle w:val="BookText"/>
        <w:rPr/>
      </w:pPr>
      <w:r>
        <w:rPr>
          <w:rFonts w:ascii="IRNazanin" w:hAnsi="IRNazanin" w:eastAsia="IRNazanin"/>
          <w:color w:val="111111"/>
          <w:sz w:val="28"/>
          <w:sz w:val="28"/>
          <w:szCs w:val="28"/>
          <w:rtl w:val="true"/>
          <w:lang w:bidi="fa-IR"/>
        </w:rPr>
        <w:t>یبنی خابت اضنونی و الامال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 الضیج لیش اگطعت بیه</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بنيَ حرامٌ عليَ الرقاد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 مکبٌ بوجه الرمال </w:t>
      </w:r>
      <w:bookmarkStart w:id="667" w:name="pg7088_58931"/>
    </w:p>
    <w:p>
      <w:pPr>
        <w:pStyle w:val="Heading2"/>
        <w:numPr>
          <w:ilvl w:val="1"/>
          <w:numId w:val="1"/>
        </w:numPr>
        <w:rPr/>
      </w:pPr>
      <w:bookmarkStart w:id="668" w:name="__RefHeading___Toc3462175_372815092"/>
      <w:bookmarkStart w:id="669" w:name="_Toc253"/>
      <w:bookmarkEnd w:id="667"/>
      <w:bookmarkEnd w:id="668"/>
      <w:r>
        <w:rPr>
          <w:rtl w:val="true"/>
        </w:rPr>
        <w:t>الليلة السادسة والعشرون</w:t>
      </w:r>
      <w:r>
        <w:rPr>
          <w:rtl w:val="true"/>
        </w:rPr>
        <w:t xml:space="preserve">: </w:t>
      </w:r>
      <w:r>
        <w:rPr>
          <w:rtl w:val="true"/>
        </w:rPr>
        <w:t>التکلم بما لايعني</w:t>
      </w:r>
      <w:bookmarkEnd w:id="669"/>
    </w:p>
    <w:p>
      <w:pPr>
        <w:pStyle w:val="Heading3"/>
        <w:numPr>
          <w:ilvl w:val="2"/>
          <w:numId w:val="1"/>
        </w:numPr>
        <w:rPr/>
      </w:pPr>
      <w:bookmarkStart w:id="670" w:name="__RefHeading___Toc3462177_372815092"/>
      <w:bookmarkStart w:id="671" w:name="_Toc254"/>
      <w:bookmarkEnd w:id="670"/>
      <w:r>
        <w:rPr>
          <w:rtl w:val="true"/>
        </w:rPr>
        <w:t>اشارة</w:t>
      </w:r>
      <w:bookmarkEnd w:id="6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کثِيرٍ مِنْ نَجْوَاهُمْ إِلا مَنْ أَمَرَ بِصَدَقَةٍ أَوْ مَعْرُوفٍ أَوْ إِصْلاحٍ بَيْنَ النَّاسِ وَمَنْ يَفْعَلْ ذَلِک ابْتِغَاءَ مَرْضَاةِ اللَّهِ</w:t>
      </w:r>
      <w:r>
        <w:rPr>
          <w:rStyle w:val="FootnoteAnchor"/>
          <w:rtl w:val="true"/>
        </w:rPr>
        <w:footnoteReference w:id="780"/>
      </w:r>
      <w:r>
        <w:rPr>
          <w:rFonts w:ascii="Amiri" w:hAnsi="Amiri" w:eastAsia="Amiri" w:cs="Amiri"/>
          <w:color w:val="111111"/>
          <w:sz w:val="28"/>
          <w:sz w:val="28"/>
          <w:szCs w:val="28"/>
          <w:rtl w:val="true"/>
          <w:lang w:bidi="ar-SA"/>
        </w:rPr>
        <w:t>فَسَوْفَ نُؤْتِيهِ أَجْرًا عَظِيمًا</w:t>
      </w:r>
      <w:r>
        <w:rPr>
          <w:rFonts w:eastAsia="Amiri" w:cs="Amiri" w:ascii="Amiri" w:hAnsi="Amiri"/>
          <w:color w:val="111111"/>
          <w:sz w:val="28"/>
          <w:szCs w:val="28"/>
          <w:rtl w:val="true"/>
          <w:lang w:bidi="ar-SA"/>
        </w:rPr>
        <w:t>»</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کثیر من الامور عندنا یکون هین و سهل و مقبول لکن عند الله لیس بهین و فیه هلاک الانسان منها التکلم بما لايعني یعنی الکلام الذی لا یخصک و لا فیه فایدة معنویة و لا دنیویة، لابد ان ندرک ان ای معلومة عن الاخرین لا تعنینا ای تصورات عن حیاتهم الخاصة او تصوراتهم الخاصة لا تعنینا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غالب الناس اذا تکلم، تکلم علی الناس فلان اشتری کذا او باع بکذا فلان فعل کذا، لکن هذا الکلام قد یکون فیه هلاکه، و هو من المکروهات فی الاسلام و هو کلام غير المفيد و فضول و و هو مکروه و الافضل ترکه فی مقابله الکلام المفید الذی یعنینی مثل الدعاء و ذکر فضائل اهلبیت و النصیحة و الموعظة و الخطابة الحسینیة و تقدیم المشورة هذه کلها فیها فائدة و لذا الله سبحانه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کثِيرٍ مِنْ نَجْوَاهُمْ إِلا مَنْ أَمَرَ بِصَدَقَةٍ أَوْ مَعْرُوفٍ أَوْ إِصْلاحٍ بَيْنَ النَّاسِ وَمَنْ يَفْعَلْ ذَلِک ابْتِغَاءَ مَرْضَاةِ اللَّهِ فَسَوْفَ نُؤْتِيهِ أَجْرًا عَظِيمًا</w:t>
      </w:r>
      <w:r>
        <w:rPr>
          <w:rFonts w:eastAsia="Amiri" w:cs="Amiri" w:ascii="Amiri" w:hAnsi="Amiri"/>
          <w:color w:val="111111"/>
          <w:sz w:val="28"/>
          <w:szCs w:val="28"/>
          <w:rtl w:val="true"/>
          <w:lang w:bidi="ar-SA"/>
        </w:rPr>
        <w:t>»</w:t>
      </w:r>
    </w:p>
    <w:p>
      <w:pPr>
        <w:pStyle w:val="Heading3"/>
        <w:numPr>
          <w:ilvl w:val="2"/>
          <w:numId w:val="1"/>
        </w:numPr>
        <w:rPr/>
      </w:pPr>
      <w:bookmarkStart w:id="672" w:name="__RefHeading___Toc3462179_372815092"/>
      <w:bookmarkStart w:id="673" w:name="_Toc255"/>
      <w:bookmarkEnd w:id="672"/>
      <w:r>
        <w:rPr>
          <w:rtl w:val="true"/>
        </w:rPr>
        <w:t>تفسیر الآیة</w:t>
      </w:r>
      <w:bookmarkEnd w:id="673"/>
    </w:p>
    <w:p>
      <w:pPr>
        <w:pStyle w:val="BookText"/>
        <w:rPr/>
      </w:pPr>
      <w:r>
        <w:rPr>
          <w:rFonts w:ascii="IRNazanin" w:hAnsi="IRNazanin" w:eastAsia="IRNazanin"/>
          <w:color w:val="111111"/>
          <w:sz w:val="28"/>
          <w:sz w:val="28"/>
          <w:szCs w:val="28"/>
          <w:rtl w:val="true"/>
          <w:lang w:bidi="fa-IR"/>
        </w:rPr>
        <w:t>قال أهل اللغة النجوى هو الإسرار فأبان تعالى أنه لا خير في کثير مما يستارون به إلا أن يکون ذلک أمرا بصدقة</w:t>
      </w:r>
      <w:r>
        <w:rPr>
          <w:rStyle w:val="FootnoteAnchor"/>
          <w:rtl w:val="true"/>
        </w:rPr>
        <w:footnoteReference w:id="782"/>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أمرا بمعروف أو إصلاح بين الناس و کل أعمال البر من المعروف</w:t>
      </w:r>
      <w:r>
        <w:rPr>
          <w:rStyle w:val="FootnoteAnchor"/>
          <w:rtl w:val="true"/>
        </w:rPr>
        <w:footnoteReference w:id="7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إِصْلاحٍ بَيْنَ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التأليف بينهم بالمودة و یحاول ان یصلح بین اخویه المتخالفین و من موارد جواز الکذب هو فی اصلاح الناس ورد فی الحدیث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يحسن فيهن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المکيدة في </w:t>
      </w:r>
      <w:bookmarkStart w:id="674" w:name="pg7088_58934"/>
    </w:p>
    <w:p>
      <w:pPr>
        <w:pStyle w:val="BookText"/>
        <w:rPr/>
      </w:pPr>
      <w:bookmarkEnd w:id="674"/>
      <w:r>
        <w:rPr>
          <w:rFonts w:ascii="IRNazanin" w:hAnsi="IRNazanin" w:eastAsia="IRNazanin"/>
          <w:color w:val="111111"/>
          <w:sz w:val="28"/>
          <w:sz w:val="28"/>
          <w:szCs w:val="28"/>
          <w:rtl w:val="true"/>
          <w:lang w:bidi="fa-IR"/>
        </w:rPr>
        <w:t>الحرب، و عدتک زوجتک، و الإصلاح بين النّاس</w:t>
      </w:r>
      <w:r>
        <w:rPr>
          <w:rFonts w:eastAsia="IRNazanin" w:cs="IRNazanin"/>
          <w:color w:val="111111"/>
          <w:sz w:val="28"/>
          <w:szCs w:val="28"/>
          <w:rtl w:val="true"/>
          <w:lang w:bidi="fa-IR"/>
        </w:rPr>
        <w:t>»</w:t>
      </w:r>
      <w:r>
        <w:rPr>
          <w:rStyle w:val="FootnoteAnchor"/>
          <w:rtl w:val="true"/>
        </w:rPr>
        <w:footnoteReference w:id="784"/>
      </w:r>
      <w:r>
        <w:rPr>
          <w:rFonts w:ascii="IRNazanin" w:hAnsi="IRNazanin" w:eastAsia="IRNazanin"/>
          <w:color w:val="111111"/>
          <w:sz w:val="28"/>
          <w:sz w:val="28"/>
          <w:szCs w:val="28"/>
          <w:rtl w:val="true"/>
          <w:lang w:bidi="fa-IR"/>
        </w:rPr>
        <w:t>بأن يستمع من الرجل کلاما اذا اوصله لصاحبه لغضب من قائله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فلان فيک من الخير کذا و کذا خلاف ما سمعت منه</w:t>
      </w:r>
      <w:r>
        <w:rPr>
          <w:rFonts w:eastAsia="IRNazanin" w:cs="IRNazanin"/>
          <w:color w:val="111111"/>
          <w:sz w:val="28"/>
          <w:szCs w:val="28"/>
          <w:rtl w:val="true"/>
          <w:lang w:bidi="fa-IR"/>
        </w:rPr>
        <w:t>.</w:t>
      </w:r>
    </w:p>
    <w:p>
      <w:pPr>
        <w:pStyle w:val="Heading3"/>
        <w:numPr>
          <w:ilvl w:val="2"/>
          <w:numId w:val="1"/>
        </w:numPr>
        <w:rPr/>
      </w:pPr>
      <w:bookmarkStart w:id="675" w:name="__RefHeading___Toc3462181_372815092"/>
      <w:bookmarkStart w:id="676" w:name="_Toc256"/>
      <w:bookmarkEnd w:id="675"/>
      <w:r>
        <w:rPr>
          <w:rtl w:val="true"/>
        </w:rPr>
        <w:t>عود علی الموضوع</w:t>
      </w:r>
      <w:bookmarkEnd w:id="676"/>
    </w:p>
    <w:p>
      <w:pPr>
        <w:pStyle w:val="BookText"/>
        <w:rPr/>
      </w:pPr>
      <w:r>
        <w:rPr>
          <w:rFonts w:ascii="IRNazanin" w:hAnsi="IRNazanin" w:eastAsia="IRNazanin"/>
          <w:color w:val="111111"/>
          <w:sz w:val="28"/>
          <w:sz w:val="28"/>
          <w:szCs w:val="28"/>
          <w:rtl w:val="true"/>
          <w:lang w:bidi="fa-IR"/>
        </w:rPr>
        <w:t>التکلم فی ما لا یعنیک مکروه و الافضل ترکه وکذلک سؤالک عن کل ما يخفى ويستحيى من إظهاره، أو عما يحتمل أن يکون في إظهاره مانع، کان يحدث به أحد غيرک، فتسأله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تقولون؟ و فی ماذا کنتم تتکلمون؟ وکأن ترى إنسانا في الطريق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کنت؟ إذ ربما يمنع مانع من إظهار مقصوده، ثم کما إن التکلم بما لا يعنيک مذموم، کذلک سؤالک غيرک عما لا يعنيک مذموم، مثلا تقول له کم راتبک او کم سنک او کیف تصرف اموالک؟ او ولد سقط فی الدرس او نجح و هذه کلها لا دخل للغیر بها و لا تعنی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لازم علی الوالدین ان یعلموا اولادهم ان لاینقلوا اسرار البیت عند سوال الفضولین منهم لان البعض اذا رای طفل استخلی فیه و یحاول ان یطلع من بیتهم عن لسان الطفل</w:t>
      </w:r>
      <w:r>
        <w:rPr>
          <w:rFonts w:eastAsia="IRNazanin" w:cs="IRNazanin"/>
          <w:color w:val="111111"/>
          <w:sz w:val="28"/>
          <w:szCs w:val="28"/>
          <w:rtl w:val="true"/>
          <w:lang w:bidi="fa-IR"/>
        </w:rPr>
        <w:t>.</w:t>
      </w:r>
    </w:p>
    <w:p>
      <w:pPr>
        <w:pStyle w:val="Heading3"/>
        <w:numPr>
          <w:ilvl w:val="2"/>
          <w:numId w:val="1"/>
        </w:numPr>
        <w:rPr/>
      </w:pPr>
      <w:bookmarkStart w:id="677" w:name="__RefHeading___Toc3462183_372815092"/>
      <w:bookmarkStart w:id="678" w:name="_Toc257"/>
      <w:bookmarkEnd w:id="677"/>
      <w:r>
        <w:rPr>
          <w:rtl w:val="true"/>
        </w:rPr>
        <w:t>امساک لقمان عن الفضول و ما لا یعنی</w:t>
      </w:r>
      <w:bookmarkEnd w:id="678"/>
    </w:p>
    <w:p>
      <w:pPr>
        <w:pStyle w:val="BookText"/>
        <w:rPr/>
      </w:pPr>
      <w:r>
        <w:rPr>
          <w:rFonts w:ascii="IRNazanin" w:hAnsi="IRNazanin" w:eastAsia="IRNazanin"/>
          <w:color w:val="111111"/>
          <w:sz w:val="28"/>
          <w:sz w:val="28"/>
          <w:szCs w:val="28"/>
          <w:rtl w:val="true"/>
          <w:lang w:bidi="fa-IR"/>
        </w:rPr>
        <w:t xml:space="preserve">و روي أن لقمان دخل على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یصنع الدرع، ولم يکن يراه قبل ذلک، فجعل يتعجب مما 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أن يسأله عن ذلک فمنعته الحکمة، فأمسک نفسه ولم يسأله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داود، قام ولبسها،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الدرع للحرب فقال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الصمت حکم وقليل 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لقمان لابنه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يابني إن کنت زعمت أنالکلام من فضة، فإن السکوت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للقمان الحکيم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عبد بنى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بلغ بک ما نرى؟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الله، و صدق الحديث، و أداء الأمانة، و ترک مالا يعنينى</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بعضنا یبحث عن البداهة فی الاجابة علی کلام الناس هذا لیس صحیحا السکوت افضل من ان تندم عن کلام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داوود لسليمان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679" w:name="pg7088_58936"/>
    </w:p>
    <w:p>
      <w:pPr>
        <w:pStyle w:val="BookText"/>
        <w:rPr/>
      </w:pPr>
      <w:bookmarkEnd w:id="6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يابني عليک بطول الصمت إلا عن خير، فإن الندامة على طول الصمت مرة واحدة خيرمن الندامة على کثرة الکلام مرات</w:t>
      </w:r>
      <w:r>
        <w:rPr>
          <w:rFonts w:eastAsia="IRNazanin" w:cs="IRNazanin"/>
          <w:color w:val="111111"/>
          <w:sz w:val="28"/>
          <w:szCs w:val="28"/>
          <w:rtl w:val="true"/>
          <w:lang w:bidi="fa-IR"/>
        </w:rPr>
        <w:t>»</w:t>
      </w:r>
    </w:p>
    <w:p>
      <w:pPr>
        <w:pStyle w:val="Heading3"/>
        <w:numPr>
          <w:ilvl w:val="2"/>
          <w:numId w:val="1"/>
        </w:numPr>
        <w:rPr/>
      </w:pPr>
      <w:bookmarkStart w:id="680" w:name="__RefHeading___Toc3462185_372815092"/>
      <w:bookmarkStart w:id="681" w:name="_Toc258"/>
      <w:bookmarkEnd w:id="680"/>
      <w:r>
        <w:rPr>
          <w:rtl w:val="true"/>
        </w:rPr>
        <w:t>روايات في مدح ترک ما لا يعني و فضول الکلام</w:t>
      </w:r>
      <w:bookmarkEnd w:id="681"/>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7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حسن إسلام المرء ترکه ما لا يعنيه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لمن أنفق الفضل من ماله و أمسک الفضل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انظر کيف قلب الناس الأمر في ذلک، فأمسکوا فضل المال وأطلقوا فضل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w:t>
      </w:r>
      <w:r>
        <w:rPr>
          <w:rFonts w:eastAsia="IRNazanin" w:cs="IRNazanin"/>
          <w:color w:val="111111"/>
          <w:sz w:val="28"/>
          <w:szCs w:val="28"/>
          <w:rtl w:val="true"/>
          <w:lang w:bidi="fa-IR"/>
        </w:rPr>
        <w:t>:</w:t>
      </w:r>
      <w:r>
        <w:rPr>
          <w:rStyle w:val="FootnoteAnchor"/>
          <w:rtl w:val="true"/>
        </w:rPr>
        <w:footnoteReference w:id="7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ذات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يدخل من هذا الباب رجل من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هذا الرجل،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بأوثق عملک في نفسک ترجو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رجل ضعيف العمل، وأوثق ما أرجو الله به سلامة الصدر و ترک ما لا يعنيني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ذر</w:t>
      </w:r>
      <w:r>
        <w:rPr>
          <w:rFonts w:eastAsia="IRNazanin" w:cs="IRNazanin"/>
          <w:color w:val="111111"/>
          <w:sz w:val="28"/>
          <w:szCs w:val="28"/>
          <w:rtl w:val="true"/>
          <w:lang w:bidi="fa-IR"/>
        </w:rPr>
        <w:t>:</w:t>
      </w:r>
      <w:r>
        <w:rPr>
          <w:rStyle w:val="FootnoteAnchor"/>
          <w:rtl w:val="true"/>
        </w:rPr>
        <w:footnoteReference w:id="7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p>
    <w:p>
      <w:pPr>
        <w:pStyle w:val="BookText"/>
        <w:rPr/>
      </w:pPr>
      <w:r>
        <w:rPr>
          <w:rFonts w:ascii="IRNazanin" w:hAnsi="IRNazanin" w:eastAsia="IRNazanin"/>
          <w:color w:val="111111"/>
          <w:sz w:val="28"/>
          <w:sz w:val="28"/>
          <w:szCs w:val="28"/>
          <w:rtl w:val="true"/>
          <w:lang w:bidi="fa-IR"/>
        </w:rPr>
        <w:t>أعلمک بعمل خفيف على البدن ثقيل في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الصمت، وحسن الخلق، وترک ما لا يعنيک</w:t>
      </w:r>
      <w:r>
        <w:rPr>
          <w:rFonts w:eastAsia="IRNazanin" w:cs="IRNazanin"/>
          <w:color w:val="111111"/>
          <w:sz w:val="28"/>
          <w:szCs w:val="28"/>
          <w:rtl w:val="true"/>
          <w:lang w:bidi="fa-IR"/>
        </w:rPr>
        <w:t>»</w:t>
      </w:r>
    </w:p>
    <w:p>
      <w:pPr>
        <w:pStyle w:val="Heading3"/>
        <w:numPr>
          <w:ilvl w:val="2"/>
          <w:numId w:val="1"/>
        </w:numPr>
        <w:rPr/>
      </w:pPr>
      <w:bookmarkStart w:id="682" w:name="__RefHeading___Toc3462187_372815092"/>
      <w:bookmarkStart w:id="683" w:name="_Toc259"/>
      <w:bookmarkEnd w:id="682"/>
      <w:r>
        <w:rPr>
          <w:rtl w:val="true"/>
        </w:rPr>
        <w:t>التفاتة</w:t>
      </w:r>
      <w:bookmarkEnd w:id="683"/>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هنالک الکثير من الناس الذين لا ينفکون عن مراقبة الاخرين، لمعرفة حاضرهم، ومستقبلهم، رغم ضغوط الحياة التي تزداد يوما تلو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نسال عن خلاف بین رجل و زوجته او خصومة وقعت بین رجلین لا تخصک یا اخی دع الناس فی امورهم او تسال عن ملبسهم لماذا فلان یلبس الاخضر و لا یبلس الازرق مثلا هذا فضول و کلام لا </w:t>
      </w:r>
      <w:bookmarkStart w:id="684" w:name="pg7088_58939"/>
    </w:p>
    <w:p>
      <w:pPr>
        <w:pStyle w:val="BookText"/>
        <w:rPr/>
      </w:pPr>
      <w:bookmarkEnd w:id="684"/>
      <w:r>
        <w:rPr>
          <w:rFonts w:ascii="IRNazanin" w:hAnsi="IRNazanin" w:eastAsia="IRNazanin"/>
          <w:color w:val="111111"/>
          <w:sz w:val="28"/>
          <w:sz w:val="28"/>
          <w:szCs w:val="28"/>
          <w:rtl w:val="true"/>
          <w:lang w:bidi="fa-IR"/>
        </w:rPr>
        <w:t>یعنی المرء نعم عندنا امر بالمعروف و نهی عن منکر هذا شئ اخر و هو للمتجاهر بالحرام فمثلا مادام واضع سماعتین فی اذنیه و یسمع اغانی لا یعنی المسلم اما اذا رفع صوتها و تجاهر بها هنا یلزم علینا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قیل بعض الحکماء صف لنا الصالحین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الأکول و الکسول، الکثير الفضول فقیل له کیف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الأکول للحلال، الکسول عن المعاصى، الکثير الفضول فى الأمر بالمعروف و النهى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 لايتکلم إلا بحاجته أو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تکلم ربيعة الرأى يوما فأکثر الکلام، فأعجبته نفسه، و إلى جنبه و إلى جنبه أعرابى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أعرابى ما تعدون البلاغة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تعدون العى فيکم؟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فيه منذ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لامره قطت انائها ماذا فیه قالت لما قطیناه اذا</w:t>
      </w:r>
      <w:r>
        <w:rPr>
          <w:rFonts w:eastAsia="IRNazanin" w:cs="IRNazanin"/>
          <w:color w:val="111111"/>
          <w:sz w:val="28"/>
          <w:szCs w:val="28"/>
          <w:rtl w:val="true"/>
          <w:lang w:bidi="fa-IR"/>
        </w:rPr>
        <w:t>.</w:t>
      </w:r>
    </w:p>
    <w:p>
      <w:pPr>
        <w:pStyle w:val="Heading3"/>
        <w:numPr>
          <w:ilvl w:val="2"/>
          <w:numId w:val="1"/>
        </w:numPr>
        <w:rPr/>
      </w:pPr>
      <w:bookmarkStart w:id="685" w:name="__RefHeading___Toc3462189_372815092"/>
      <w:bookmarkStart w:id="686" w:name="_Toc260"/>
      <w:bookmarkEnd w:id="685"/>
      <w:r>
        <w:rPr>
          <w:rtl w:val="true"/>
        </w:rPr>
        <w:t>نکات فی ادب الکلام</w:t>
      </w:r>
      <w:bookmarkEnd w:id="6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یتکلم فی ما لا یعنیه و ان یکون الکلامه للاصلاح و التوجیه و الارشاد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الکلام ما قل و دل و لا یهذر من الکلام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المجال للاخرین لتکلموا فان ذلک من اداب الکلام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یتکلم بصوت عالی و صراخ و لا یتکلم بصوت منخفذ لا یسمعه المخاطب</w:t>
      </w:r>
    </w:p>
    <w:p>
      <w:pPr>
        <w:pStyle w:val="Heading3"/>
        <w:numPr>
          <w:ilvl w:val="2"/>
          <w:numId w:val="1"/>
        </w:numPr>
        <w:rPr/>
      </w:pPr>
      <w:bookmarkStart w:id="687" w:name="__RefHeading___Toc3462191_372815092"/>
      <w:bookmarkStart w:id="688" w:name="_Toc261"/>
      <w:bookmarkEnd w:id="687"/>
      <w:r>
        <w:rPr>
          <w:rtl w:val="true"/>
        </w:rPr>
        <w:t>قصة و عبرة</w:t>
      </w:r>
      <w:bookmarkEnd w:id="688"/>
    </w:p>
    <w:p>
      <w:pPr>
        <w:pStyle w:val="BookText"/>
        <w:rPr/>
      </w:pPr>
      <w:r>
        <w:rPr>
          <w:rFonts w:ascii="IRNazanin" w:hAnsi="IRNazanin" w:eastAsia="IRNazanin"/>
          <w:color w:val="111111"/>
          <w:sz w:val="28"/>
          <w:sz w:val="28"/>
          <w:szCs w:val="28"/>
          <w:rtl w:val="true"/>
          <w:lang w:bidi="fa-IR"/>
        </w:rPr>
        <w:t xml:space="preserve">جاء رجل الى النبي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منه ان يعلمه احدى لغات الحيوانات</w:t>
      </w:r>
      <w:r>
        <w:rPr>
          <w:rStyle w:val="FootnoteAnchor"/>
          <w:rtl w:val="true"/>
        </w:rPr>
        <w:footnoteReference w:id="790"/>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لاتستطيع تحمل ذلک ولکن الرجل توسل بنبي الله وأصر أصرارا شديدا فقال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لغه تريد ان تتعلمها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القطط فأنها تکثر في قريتي ومنزلي فنفخ النبي في اذنه وفعلا تعلم الرجل لغة القطط وفي ذات يوم سمع قطتان تتحدثان فقالت احداهما للأخرى هل عندک طعام فأنني سأموت جوعا فأجابتها الثانيه کلا ولکن في هذا البيت ديک وسمعناه يقول انه مريض وسيموت ونأکله فأصبري قليلا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لاوالله لن تأکلن ديکي وفي الصباح </w:t>
      </w:r>
      <w:bookmarkStart w:id="689" w:name="pg7088_58941"/>
    </w:p>
    <w:p>
      <w:pPr>
        <w:pStyle w:val="BookText"/>
        <w:rPr/>
      </w:pPr>
      <w:bookmarkEnd w:id="689"/>
      <w:r>
        <w:rPr>
          <w:rFonts w:ascii="IRNazanin" w:hAnsi="IRNazanin" w:eastAsia="IRNazanin"/>
          <w:color w:val="111111"/>
          <w:sz w:val="28"/>
          <w:sz w:val="28"/>
          <w:szCs w:val="28"/>
          <w:rtl w:val="true"/>
          <w:lang w:bidi="fa-IR"/>
        </w:rPr>
        <w:t>اخذ الديک الى السوق وباعه وجاءت القطه وسألت هل مات الديک فقالت لها کلا لقد باعه صاحب الدار ولکني سمعت الخروف يتمتم ويقول اني متخم وسأموت انقذوني فأصبري سيموت ونأکل من لحمه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تأکلن من لحم خروفي ومن الصباح اخذ الخروف</w:t>
      </w:r>
    </w:p>
    <w:p>
      <w:pPr>
        <w:pStyle w:val="BookText"/>
        <w:rPr/>
      </w:pPr>
      <w:r>
        <w:rPr>
          <w:rFonts w:ascii="IRNazanin" w:hAnsi="IRNazanin" w:eastAsia="IRNazanin"/>
          <w:color w:val="111111"/>
          <w:sz w:val="28"/>
          <w:sz w:val="28"/>
          <w:szCs w:val="28"/>
          <w:rtl w:val="true"/>
          <w:lang w:bidi="fa-IR"/>
        </w:rPr>
        <w:t xml:space="preserve">وباعه في السوق فجاءت القطه وسألت هل مات الخروف فأجابتها کلا لقد باعه صاحب الدار ولکن علمت من نبي الله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الرجل صاحب الدار سيموت وسيضعون الطعام في مأتمه ونأکل فأصبري قليلا فصعق الرجل وذهب مسرعا للنبي وهو يصرخ ويبکي ويتوسل وأخبره بالقصه وانه سمع القطه تقول انه سيموت فما العمل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قد فداک بالديک ولکنک بعته وفداک بالشاة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ولکنک بعته ايضا فأما اليوم فأکتب وصيتک فالامر واقع لامحال</w:t>
      </w:r>
      <w:r>
        <w:rPr>
          <w:rFonts w:eastAsia="IRNazanin" w:cs="IRNazanin"/>
          <w:color w:val="111111"/>
          <w:sz w:val="28"/>
          <w:szCs w:val="28"/>
          <w:rtl w:val="true"/>
          <w:lang w:bidi="fa-IR"/>
        </w:rPr>
        <w:t>.</w:t>
      </w:r>
    </w:p>
    <w:p>
      <w:pPr>
        <w:pStyle w:val="Heading3"/>
        <w:numPr>
          <w:ilvl w:val="2"/>
          <w:numId w:val="1"/>
        </w:numPr>
        <w:rPr/>
      </w:pPr>
      <w:bookmarkStart w:id="690" w:name="__RefHeading___Toc3462193_372815092"/>
      <w:bookmarkStart w:id="691" w:name="_Toc262"/>
      <w:bookmarkEnd w:id="690"/>
      <w:r>
        <w:rPr>
          <w:rtl w:val="true"/>
        </w:rPr>
        <w:t>المصيبة</w:t>
      </w:r>
      <w:r>
        <w:rPr>
          <w:rtl w:val="true"/>
        </w:rPr>
        <w:t xml:space="preserve">: </w:t>
      </w:r>
      <w:r>
        <w:rPr>
          <w:rtl w:val="true"/>
        </w:rPr>
        <w:t xml:space="preserve">حمل آل الرسول </w:t>
      </w:r>
      <w:r>
        <w:rPr>
          <w:rtl w:val="true"/>
        </w:rPr>
        <w:t>(</w:t>
      </w:r>
      <w:r>
        <w:rPr>
          <w:rtl w:val="true"/>
        </w:rPr>
        <w:t>صلی الله علیه و آله</w:t>
      </w:r>
      <w:r>
        <w:rPr>
          <w:rtl w:val="true"/>
        </w:rPr>
        <w:t xml:space="preserve">) </w:t>
      </w:r>
      <w:r>
        <w:rPr>
          <w:rtl w:val="true"/>
        </w:rPr>
        <w:t>على النياق</w:t>
      </w:r>
      <w:bookmarkEnd w:id="691"/>
    </w:p>
    <w:p>
      <w:pPr>
        <w:pStyle w:val="BookText"/>
        <w:rPr/>
      </w:pPr>
      <w:r>
        <w:rPr>
          <w:rFonts w:ascii="IRNazanin" w:hAnsi="IRNazanin" w:eastAsia="IRNazanin"/>
          <w:color w:val="111111"/>
          <w:sz w:val="28"/>
          <w:sz w:val="28"/>
          <w:szCs w:val="28"/>
          <w:rtl w:val="true"/>
          <w:lang w:bidi="fa-IR"/>
        </w:rPr>
        <w:t>قال يحيى المازني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في جوار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مدّة مديدة وبالقرب من البيت الذي تسکنه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ابنته فلا والله ما رأيت لها شخصاً ولا سمعت لها صوت، وکانت إذا أرادت الخروج لزيارة جدّها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ليلاً 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يمينها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شمالها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أمامها فإذا قربت من القبر الشريف سبقها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فأخمد ضوء القناديل فسأله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عن ذلک فقال أخشى أن ينظر أحد إلى شخص أختک زينب</w:t>
      </w:r>
      <w:r>
        <w:rPr>
          <w:rFonts w:eastAsia="IRNazanin" w:cs="IRNazanin"/>
          <w:color w:val="111111"/>
          <w:sz w:val="28"/>
          <w:szCs w:val="28"/>
          <w:rtl w:val="true"/>
          <w:lang w:bidi="fa-IR"/>
        </w:rPr>
        <w:t>".</w:t>
      </w:r>
      <w:r>
        <w:rPr>
          <w:rStyle w:val="FootnoteAnchor"/>
          <w:rtl w:val="true"/>
        </w:rPr>
        <w:footnoteReference w:id="791"/>
      </w:r>
      <w:r>
        <w:rPr>
          <w:rFonts w:ascii="IRNazanin" w:hAnsi="IRNazanin" w:eastAsia="IRNazanin"/>
          <w:color w:val="111111"/>
          <w:sz w:val="28"/>
          <w:sz w:val="28"/>
          <w:szCs w:val="28"/>
          <w:rtl w:val="true"/>
          <w:lang w:bidi="fa-IR"/>
        </w:rPr>
        <w:t xml:space="preserve">اقول این کان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لینظر لابنته و هی تدخل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لمحت بصر وکتی لمح 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المایوم من طولی لمح جار</w:t>
      </w:r>
    </w:p>
    <w:p>
      <w:pPr>
        <w:pStyle w:val="BookText"/>
        <w:rPr/>
      </w:pPr>
      <w:r>
        <w:rPr>
          <w:rFonts w:ascii="IRNazanin" w:hAnsi="IRNazanin" w:eastAsia="IRNazanin"/>
          <w:color w:val="111111"/>
          <w:sz w:val="28"/>
          <w:sz w:val="28"/>
          <w:szCs w:val="28"/>
          <w:rtl w:val="true"/>
          <w:lang w:bidi="fa-IR"/>
        </w:rPr>
        <w:t>انه کل الشام لاگانی لم احجار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شرید اشگف و انه احبالی بدیه</w:t>
      </w:r>
    </w:p>
    <w:p>
      <w:pPr>
        <w:pStyle w:val="BookText"/>
        <w:rPr/>
      </w:pPr>
      <w:r>
        <w:rPr>
          <w:rFonts w:ascii="Amiri" w:hAnsi="Amiri" w:eastAsia="Amiri" w:cs="Amiri"/>
          <w:color w:val="111111"/>
          <w:sz w:val="28"/>
          <w:sz w:val="28"/>
          <w:szCs w:val="28"/>
          <w:rtl w:val="true"/>
          <w:lang w:bidi="ar-SA"/>
        </w:rPr>
        <w:t>أقول سيدي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أمُخمِدُ ضَوْءَ البيتِ عن شخصِ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لکي لا يُرى في الليلِ حتَّى خيالهُا</w:t>
      </w:r>
    </w:p>
    <w:p>
      <w:pPr>
        <w:pStyle w:val="BookText"/>
        <w:rPr/>
      </w:pPr>
      <w:r>
        <w:rPr>
          <w:rFonts w:ascii="Amiri" w:hAnsi="Amiri" w:eastAsia="Amiri" w:cs="Amiri"/>
          <w:color w:val="111111"/>
          <w:sz w:val="28"/>
          <w:sz w:val="28"/>
          <w:szCs w:val="28"/>
          <w:rtl w:val="true"/>
          <w:lang w:bidi="ar-SA"/>
        </w:rPr>
        <w:t>تمنّيتُ يومَ الطَّفِ عينُک أبصَرَتْ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بَناتُک کيفَ ابتُزَّ مِنها حِجَالُهَا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سيدي لقد أبرزت کريمتک لما أصبحوا يوم الحادي عشر، وعزم القوم على الانصراف وقدموا النياق العجف إلى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ونادوا هلموا وارکبوا فقد أمر ابن سعد بالرحيل، خرجت زينب وأقبلت </w:t>
      </w:r>
    </w:p>
    <w:p>
      <w:pPr>
        <w:pStyle w:val="BookText"/>
        <w:rPr/>
      </w:pPr>
      <w:r>
        <w:rPr>
          <w:rFonts w:ascii="IRNazanin" w:hAnsi="IRNazanin" w:eastAsia="IRNazanin"/>
          <w:color w:val="111111"/>
          <w:sz w:val="28"/>
          <w:sz w:val="28"/>
          <w:szCs w:val="28"/>
          <w:rtl w:val="true"/>
          <w:lang w:bidi="fa-IR"/>
        </w:rPr>
        <w:t>على عمر ابن سعد قائد جيش الضلال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الله وجهک يا بن سعد، تأمر هؤلاء الأجانب أن يرکبونا ونحن ودائع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 لهم فليتباعدوا عنا، ونحن يرکب بعضنا بعضا فتباعدوا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بنفسها ترکب العيال والأطفال تنادي کل واحدة باسمها وترکبها حتى رکبت الجميع، ثم أقبلت إلى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بن أخي وارکب الناقة،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ارکبي أنت أولا ودعيني وهؤلاء القوم</w:t>
      </w:r>
      <w:r>
        <w:rPr>
          <w:rFonts w:eastAsia="IRNazanin" w:cs="IRNazanin"/>
          <w:color w:val="111111"/>
          <w:sz w:val="28"/>
          <w:szCs w:val="28"/>
          <w:rtl w:val="true"/>
          <w:lang w:bidi="fa-IR"/>
        </w:rPr>
        <w:t xml:space="preserve">.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نعم يروى أنها لما أقبلت إلى ناقتها لترکب، والتفتت يمنة ويسرة فلم تر أحدا يعينها على الرکوب تذکرت عزها وجلالها في ذلک الوقت هاج بها الحزن وحولت وجهها إلى جهة نهر العلقمي ونادت بصوت حزين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أخي أبا الفضل أنت الذي أرکبتني يوم خروجنا من المدينة فمن الان يرکب أختک زينب؟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يحادي الظعن وين الظعن منوين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جرح قلبي على السجاد من ون</w:t>
      </w:r>
    </w:p>
    <w:p>
      <w:pPr>
        <w:pStyle w:val="BookText"/>
        <w:rPr/>
      </w:pPr>
      <w:r>
        <w:rPr>
          <w:rFonts w:ascii="IRNazanin" w:hAnsi="IRNazanin" w:eastAsia="IRNazanin"/>
          <w:color w:val="111111"/>
          <w:sz w:val="28"/>
          <w:sz w:val="28"/>
          <w:szCs w:val="28"/>
          <w:rtl w:val="true"/>
          <w:lang w:bidi="fa-IR"/>
        </w:rPr>
        <w:t>أنا وين وشمر ياخلک من 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عباس گايدلي مطيه</w:t>
      </w:r>
    </w:p>
    <w:p>
      <w:pPr>
        <w:pStyle w:val="BookText"/>
        <w:rPr/>
      </w:pPr>
      <w:r>
        <w:rPr>
          <w:rFonts w:ascii="IRNazanin" w:hAnsi="IRNazanin" w:eastAsia="IRNazanin"/>
          <w:color w:val="111111"/>
          <w:sz w:val="28"/>
          <w:sz w:val="28"/>
          <w:szCs w:val="28"/>
          <w:rtl w:val="true"/>
          <w:lang w:bidi="fa-IR"/>
        </w:rPr>
        <w:t xml:space="preserve">ولما سمع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ندبتها لأخيها لم يتمالک نفسه دون أن قام إليها وهو يرتعش من المرض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عمتاه لقد کسرت قلبي وزدت کربي وثنى لها رکبته ليرکبها فارتعش من الضعف وسقط إلى الأرض 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فأقبلت فضة أمة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أرکبتها، وبقي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أقبلوا إليه وأرکبوه على ناقة عجفاء فلم يقدر على الرکوب وصار يتمايل يمنة ويسرة، فأخبروا عمر ابن سعد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نصنع بهذا العليل فإنه لم يستطع على الرکوب؟ فقال اللعين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قيدوا رجليه من تحت بطن الناقة، فأقبلوا إليه وقيدوه وحملوه مقيدا مغللا</w:t>
      </w:r>
      <w:r>
        <w:rPr>
          <w:rFonts w:eastAsia="IRNazanin" w:cs="IRNazanin"/>
          <w:color w:val="111111"/>
          <w:sz w:val="28"/>
          <w:szCs w:val="28"/>
          <w:rtl w:val="true"/>
          <w:lang w:bidi="fa-IR"/>
        </w:rPr>
        <w:t xml:space="preserve">.. </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عندک يابو فاضل يا خوي أشتکي حالي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حرمه بلا والي والشمر يبرالي</w:t>
      </w:r>
    </w:p>
    <w:p>
      <w:pPr>
        <w:pStyle w:val="BookText"/>
        <w:rPr/>
      </w:pPr>
      <w:r>
        <w:rPr>
          <w:rFonts w:ascii="IRNazanin" w:hAnsi="IRNazanin" w:eastAsia="IRNazanin"/>
          <w:color w:val="111111"/>
          <w:sz w:val="28"/>
          <w:sz w:val="28"/>
          <w:szCs w:val="28"/>
          <w:rtl w:val="true"/>
          <w:lang w:bidi="fa-IR"/>
        </w:rPr>
        <w:t>خويه الفواطم بالدرب منهو الليباريها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عگبک يا واليها يا ويلي عليها</w:t>
      </w:r>
    </w:p>
    <w:p>
      <w:pPr>
        <w:pStyle w:val="BookText"/>
        <w:rPr/>
      </w:pPr>
      <w:r>
        <w:rPr>
          <w:rFonts w:ascii="Amiri" w:hAnsi="Amiri" w:eastAsia="Amiri" w:cs="Amiri"/>
          <w:color w:val="111111"/>
          <w:sz w:val="28"/>
          <w:sz w:val="28"/>
          <w:szCs w:val="28"/>
          <w:rtl w:val="true"/>
          <w:lang w:bidi="ar-SA"/>
        </w:rPr>
        <w:t>وتروح تاليها بيسر عباس يا عيوني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ترضى يذلوني وللشام يهدوني</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اشکثر عل الدهر خویه احسین 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بعدنه انحن شبیه الطفل لمن </w:t>
      </w:r>
    </w:p>
    <w:p>
      <w:pPr>
        <w:pStyle w:val="BookText"/>
        <w:rPr/>
      </w:pPr>
      <w:r>
        <w:rPr>
          <w:rFonts w:ascii="IRNazanin" w:hAnsi="IRNazanin" w:eastAsia="IRNazanin"/>
          <w:color w:val="111111"/>
          <w:sz w:val="28"/>
          <w:sz w:val="28"/>
          <w:szCs w:val="28"/>
          <w:rtl w:val="true"/>
          <w:lang w:bidi="fa-IR"/>
        </w:rPr>
        <w:t>گالت لم جسمک یه خویه او گوم لمن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ویلی تطشرنه اعله طول الغاضریه</w:t>
      </w:r>
    </w:p>
    <w:p>
      <w:pPr>
        <w:pStyle w:val="BookText"/>
        <w:rPr/>
      </w:pPr>
      <w:r>
        <w:rPr>
          <w:rFonts w:ascii="IRNazanin" w:hAnsi="IRNazanin" w:eastAsia="IRNazanin"/>
          <w:color w:val="111111"/>
          <w:sz w:val="28"/>
          <w:sz w:val="28"/>
          <w:szCs w:val="28"/>
          <w:rtl w:val="true"/>
          <w:lang w:bidi="fa-IR"/>
        </w:rPr>
        <w:t xml:space="preserve">لذا هذه المصائب انطبعت في صدر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تفارق مخيلته لهذا استمر بکاؤه عشرات السنين حتى قال له أبو حمزة الثمالي مسليا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لکم عادة وکرامتکم من الله الشهادة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الله سعيک يا أبا حمزة صدقت القتل لنا عادة وکرامتنا من الله الشهادة ولکن يا أبا حمزة هل رأت عيناک أم هل سمعت أذناک أن مخدرة منا سبيت قبل يوم عاشوراء يا أبا حمزة والله ما نظرت إلى عماتي وأخواتي إلا وخنقتني العبرة</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قلبي يبو حمزة تراه تفطر وذاب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المصيبه اللي دهتني محد انصاب</w:t>
      </w:r>
    </w:p>
    <w:p>
      <w:pPr>
        <w:pStyle w:val="BookText"/>
        <w:rPr/>
      </w:pPr>
      <w:r>
        <w:rPr>
          <w:rFonts w:ascii="IRNazanin" w:hAnsi="IRNazanin" w:eastAsia="IRNazanin"/>
          <w:color w:val="111111"/>
          <w:sz w:val="28"/>
          <w:sz w:val="28"/>
          <w:szCs w:val="28"/>
          <w:rtl w:val="true"/>
          <w:lang w:bidi="fa-IR"/>
        </w:rPr>
        <w:t>گلبي يبو حمزة تراه اتفطر اوذاب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المصيبة اللي دهتنا محّد انصاب</w:t>
      </w:r>
    </w:p>
    <w:p>
      <w:pPr>
        <w:pStyle w:val="BookText"/>
        <w:rPr/>
      </w:pPr>
      <w:r>
        <w:rPr>
          <w:rFonts w:ascii="Amiri" w:hAnsi="Amiri" w:eastAsia="Amiri" w:cs="Amiri"/>
          <w:color w:val="111111"/>
          <w:sz w:val="28"/>
          <w:sz w:val="28"/>
          <w:szCs w:val="28"/>
          <w:rtl w:val="true"/>
          <w:lang w:bidi="ar-SA"/>
        </w:rPr>
        <w:t>وأعظم مصيبة زيدت حزني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داست على جسم العزيز خيول أمية</w:t>
      </w:r>
    </w:p>
    <w:p>
      <w:pPr>
        <w:pStyle w:val="BookText"/>
        <w:rPr/>
      </w:pPr>
      <w:r>
        <w:rPr>
          <w:rFonts w:ascii="IRNazanin" w:hAnsi="IRNazanin" w:eastAsia="IRNazanin"/>
          <w:color w:val="111111"/>
          <w:sz w:val="28"/>
          <w:sz w:val="28"/>
          <w:szCs w:val="28"/>
          <w:rtl w:val="true"/>
          <w:lang w:bidi="fa-IR"/>
        </w:rPr>
        <w:t>سلبوا عزنه وسيروا زينب سبيه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حسرى ومن کثر المصايب راسها شاب</w:t>
      </w:r>
    </w:p>
    <w:p>
      <w:pPr>
        <w:pStyle w:val="BookText"/>
        <w:rPr/>
      </w:pPr>
      <w:r>
        <w:rPr>
          <w:rFonts w:ascii="Amiri" w:hAnsi="Amiri" w:eastAsia="Amiri" w:cs="Amiri"/>
          <w:color w:val="111111"/>
          <w:sz w:val="28"/>
          <w:sz w:val="28"/>
          <w:szCs w:val="28"/>
          <w:rtl w:val="true"/>
          <w:lang w:bidi="ar-SA"/>
        </w:rPr>
        <w:t>يفترن خوات احسين من خيمة لعد خيمة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کل خيمة تشب ابنار ردن ضربن الهيمه</w:t>
      </w:r>
    </w:p>
    <w:p>
      <w:pPr>
        <w:pStyle w:val="BookText"/>
        <w:rPr/>
      </w:pPr>
      <w:r>
        <w:rPr>
          <w:rFonts w:ascii="Amiri" w:hAnsi="Amiri" w:eastAsia="Amiri" w:cs="Amiri"/>
          <w:color w:val="111111"/>
          <w:sz w:val="28"/>
          <w:sz w:val="28"/>
          <w:szCs w:val="28"/>
          <w:rtl w:val="true"/>
          <w:lang w:bidi="ar-SA"/>
        </w:rPr>
        <w:t>ينخن وين راحو وين ما ظل بالعده شيمه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والسجاد إجوا سحبوه او دمعه اعلى الوجن ساله</w:t>
      </w:r>
    </w:p>
    <w:p>
      <w:pPr>
        <w:pStyle w:val="BookText"/>
        <w:rPr/>
      </w:pPr>
      <w:r>
        <w:rPr>
          <w:rFonts w:ascii="Amiri" w:hAnsi="Amiri" w:eastAsia="Amiri" w:cs="Amiri"/>
          <w:color w:val="111111"/>
          <w:sz w:val="28"/>
          <w:sz w:val="28"/>
          <w:szCs w:val="28"/>
          <w:rtl w:val="true"/>
          <w:lang w:bidi="ar-SA"/>
        </w:rPr>
        <w:t>أَخي لَو تَرَى السَجَّادَ أضحَى مُقَيَّدَاً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أسِيراً يُعَانِي مُوجِعَ الضَربِ قَاسِياً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أخي صِرتُ مَرمَىً لِلحَوادِثِ والأَسَى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فَليتَک حَيَّاً تَنظُرُ اليومَ حَالِيَا </w:t>
      </w:r>
      <w:bookmarkStart w:id="692" w:name="pg7088_58947"/>
    </w:p>
    <w:p>
      <w:pPr>
        <w:pStyle w:val="Heading3"/>
        <w:numPr>
          <w:ilvl w:val="2"/>
          <w:numId w:val="1"/>
        </w:numPr>
        <w:rPr/>
      </w:pPr>
      <w:bookmarkStart w:id="693" w:name="__RefHeading___Toc3462195_372815092"/>
      <w:bookmarkStart w:id="694" w:name="_Toc263"/>
      <w:bookmarkEnd w:id="692"/>
      <w:bookmarkEnd w:id="693"/>
      <w:r>
        <w:rPr>
          <w:rtl w:val="true"/>
        </w:rPr>
        <w:t>عيد الفطر السعيد</w:t>
      </w:r>
      <w:bookmarkEnd w:id="694"/>
    </w:p>
    <w:p>
      <w:pPr>
        <w:pStyle w:val="BookText"/>
        <w:rPr/>
      </w:pPr>
      <w:r>
        <w:rPr>
          <w:rFonts w:ascii="IRNazanin" w:hAnsi="IRNazanin" w:eastAsia="IRNazanin"/>
          <w:color w:val="111111"/>
          <w:sz w:val="28"/>
          <w:sz w:val="28"/>
          <w:szCs w:val="28"/>
          <w:rtl w:val="true"/>
          <w:lang w:bidi="fa-IR"/>
        </w:rPr>
        <w:t>إن شهر رمضان شهر عظيم ومبارک، لأنه شهر الله، وقد کرمه وشرفه وعظمه وفضله على سائر الشهور، ويوم الجمعة فضله الله على سائر الأيام، وليلة القدر عظيمة لأن الله عظمها وجعلها خيرا من ألف شهر، فکذلک اليوم الأول من شهر شوال، وهو يوم عيد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الذي يعلن فيه الإنسان المؤمن انتصاره على شهواته وغرائزه، فهو يوم الرحمة، لأن الله يرحم به عباده، وسماه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بيوم الجوائز، عندما 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جده</w:t>
      </w:r>
      <w:r>
        <w:rPr>
          <w:rFonts w:eastAsia="IRNazanin" w:cs="IRNazanin"/>
          <w:color w:val="111111"/>
          <w:sz w:val="28"/>
          <w:szCs w:val="28"/>
          <w:rtl w:val="true"/>
          <w:lang w:bidi="fa-IR"/>
        </w:rPr>
        <w:t>:</w:t>
      </w:r>
      <w:r>
        <w:rPr>
          <w:rStyle w:val="FootnoteAnchor"/>
          <w:rtl w:val="true"/>
        </w:rPr>
        <w:footnoteReference w:id="7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أول يوم من شوال نادى مناد أيها المؤمنون اغدوا إلى جوائزکم ثم قال يا جابر جوائز الله ليست بجوائز هؤلاء الملوک ثم قال هو يوم الجوائز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باکروا إلى صلاة العيد لتأخذوا جوائزکم على صيام شهر رمضان</w:t>
      </w:r>
      <w:r>
        <w:rPr>
          <w:rFonts w:eastAsia="IRNazanin" w:cs="IRNazanin"/>
          <w:color w:val="111111"/>
          <w:sz w:val="28"/>
          <w:szCs w:val="28"/>
          <w:rtl w:val="true"/>
          <w:lang w:bidi="fa-IR"/>
        </w:rPr>
        <w:t>.</w:t>
      </w:r>
    </w:p>
    <w:p>
      <w:pPr>
        <w:pStyle w:val="Heading3"/>
        <w:numPr>
          <w:ilvl w:val="2"/>
          <w:numId w:val="1"/>
        </w:numPr>
        <w:rPr/>
      </w:pPr>
      <w:bookmarkStart w:id="695" w:name="__RefHeading___Toc3462197_372815092"/>
      <w:bookmarkStart w:id="696" w:name="_Toc264"/>
      <w:bookmarkEnd w:id="695"/>
      <w:r>
        <w:rPr>
          <w:rtl w:val="true"/>
        </w:rPr>
        <w:t>مستحبات یوم العید</w:t>
      </w:r>
      <w:bookmarkEnd w:id="696"/>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تکبر بعد صلاة الصبح وبعد صلاة العيد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الله أکبر لا إله إلا الله و الله أکبر الله أکبر ولله الحمد الحمدلله علی ما هدانا وله الشکر علی ما أولانا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زکاة الفطرة صاعا عن کل نسمة قبل صلاة العيد على التفصيل المبين في الکتب الفقهية، واعلم ان زکاة الفطر من الواجبات المؤکدة، وهي شرط في قبول صوم شهر رمضان، وهي أمان عن الموت الى السنة القابلة، وقد قدم الله تعالى ذکرها على الصلاة في الاية الکريمة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تَزَکى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اسْمَ رَبِّهِ فَصَلَّى</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و روی فی تفسیر القمی</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تَزَکى  قال زکاة الفطرة فإذا أخرجها قبل صلاة العيد وَذَکرَ اسْمَ رَبِّهِ فَصَلَّى قال صلاة الفطر و الأضحى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والاحسن أن يغتسل من النهر اذا تمکن ووقت الغسل من الفجر الى حين أداء صلاة العيد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تحسين الثياب و لبس افضلها واستعمال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الافطار اول النهار قبل صلاة العيد، والافضل أن يفطر على التمر أو على شيء من الحلوى وقال الشيخ المفيد</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يعقوب عن الحسين بن محمد عن الحراني عن علي بن محمد النوفلي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أفطرت يوم الفطر على طين و تمر فقال لي جمعت برکة و سنة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أن يبتلع</w:t>
      </w:r>
    </w:p>
    <w:p>
      <w:pPr>
        <w:pStyle w:val="BookText"/>
        <w:rPr/>
      </w:pPr>
      <w:r>
        <w:rPr>
          <w:rFonts w:ascii="IRNazanin" w:hAnsi="IRNazanin" w:eastAsia="IRNazanin"/>
          <w:color w:val="111111"/>
          <w:sz w:val="28"/>
          <w:sz w:val="28"/>
          <w:szCs w:val="28"/>
          <w:rtl w:val="true"/>
          <w:lang w:bidi="fa-IR"/>
        </w:rPr>
        <w:t xml:space="preserve">شيئا من تربة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شفاء من کل داء</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تخرج لصلاة العيد الا بعد طلوع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العيد وهي رکعتان يقرأ في الاولى الحمد وسورة الاعلى</w:t>
      </w:r>
      <w:r>
        <w:rPr>
          <w:rStyle w:val="FootnoteAnchor"/>
          <w:rtl w:val="true"/>
        </w:rPr>
        <w:footnoteReference w:id="80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ويکبر بعد القراءة خمس تکبيرات وتقنت بعد کل تکبيرة 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اهل الکبرياء والعظمة، واهل الجود والجبروت، واهل العفو والرحمة، واهل التقوى والمغفرة، اسالک بحق هذا اليوم الذي جعلته للمسلمين عيدا، ولمحمد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ذخرا وشرفا ومزيدا، ان تصلي على محمد وال محمد، وان تدخلني في کل خير ادخلت فيه محمدا وال محمد، وان تخرجني من کل سوء اخرجت منه محمدا وال محمد صلواتک عليه وعليهم، اللهم اني اسالک خير ما سألک منه عبادک الصالحون، واعوذ بک مما استعاذ منه عبادک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تکبر السادسة وترکع وتسجد، ثم تنهض للرکعة الثانية، فتقرأ فيها بعد الحمد سورة والشمس</w:t>
      </w:r>
      <w:r>
        <w:rPr>
          <w:rStyle w:val="FootnoteAnchor"/>
          <w:rtl w:val="true"/>
        </w:rPr>
        <w:footnoteReference w:id="802"/>
      </w:r>
      <w:r>
        <w:rPr>
          <w:rFonts w:ascii="IRNazanin" w:hAnsi="IRNazanin" w:eastAsia="IRNazanin"/>
          <w:color w:val="111111"/>
          <w:sz w:val="28"/>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تکبر أربع تکبيرات تقنت بعد کل تکبيرة وتقرأ </w:t>
      </w:r>
      <w:bookmarkStart w:id="697" w:name="pg7088_58952"/>
    </w:p>
    <w:p>
      <w:pPr>
        <w:pStyle w:val="BookText"/>
        <w:rPr/>
      </w:pPr>
      <w:bookmarkEnd w:id="697"/>
      <w:r>
        <w:rPr>
          <w:rFonts w:ascii="IRNazanin" w:hAnsi="IRNazanin" w:eastAsia="IRNazanin"/>
          <w:color w:val="111111"/>
          <w:sz w:val="28"/>
          <w:sz w:val="28"/>
          <w:szCs w:val="28"/>
          <w:rtl w:val="true"/>
          <w:lang w:bidi="fa-IR"/>
        </w:rPr>
        <w:t>في القنوت ما مر، فاذا فرغت کبرت الخامسة فرکعت وأتممت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يأتي الإمام بخطبتين بعد الصلاة يفصل بينهما بجلسة خفيفة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في هذه الصلاة أذان و لا إقامة، بل يستحب أن يقول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وسبحت بعد الصلاة تسبيح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يزور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بزیارة عاشوراء و بقیة الزیارات المأثورة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دعاء الندبة</w:t>
      </w:r>
      <w:r>
        <w:rPr>
          <w:rFonts w:eastAsia="Amiri" w:cs="Amiri" w:ascii="Amiri" w:hAnsi="Amiri"/>
          <w:color w:val="111111"/>
          <w:sz w:val="28"/>
          <w:szCs w:val="28"/>
          <w:rtl w:val="true"/>
          <w:lang w:bidi="ar-SA"/>
        </w:rPr>
        <w:t>.</w:t>
      </w:r>
    </w:p>
    <w:p>
      <w:pPr>
        <w:pStyle w:val="Heading3"/>
        <w:numPr>
          <w:ilvl w:val="2"/>
          <w:numId w:val="1"/>
        </w:numPr>
        <w:rPr/>
      </w:pPr>
      <w:bookmarkStart w:id="698" w:name="__RefHeading___Toc3462199_372815092"/>
      <w:bookmarkStart w:id="699" w:name="_Toc265"/>
      <w:bookmarkEnd w:id="698"/>
      <w:r>
        <w:rPr>
          <w:rtl w:val="true"/>
        </w:rPr>
        <w:t>احکام زکاة الفطرة</w:t>
      </w:r>
      <w:bookmarkEnd w:id="699"/>
    </w:p>
    <w:p>
      <w:pPr>
        <w:pStyle w:val="BookText"/>
        <w:rPr/>
      </w:pPr>
      <w:r>
        <w:rPr>
          <w:rFonts w:ascii="IRNazanin" w:hAnsi="IRNazanin" w:eastAsia="IRNazanin"/>
          <w:color w:val="111111"/>
          <w:sz w:val="28"/>
          <w:sz w:val="28"/>
          <w:szCs w:val="28"/>
          <w:rtl w:val="true"/>
          <w:lang w:bidi="fa-IR"/>
        </w:rPr>
        <w:t>تجب زکاة الفطرة بشروط</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وعدم الإغماء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وهو يقابل الفقر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توفرت هذه الشروط في المکلف قبيل غروب اليوم الأخير من شهر رمضان إلى أول جزء من ليلة عيد الفطر وجب عليه إخراج الفطرة عن نفسه وعمن يعوله، سواء في ذلک من تجب نفقته عليه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لزوما إخراجها مع توفر الشروط المتقدمة مقارنا للغروب أو بعده إلى زوال الشمس من يوم العيد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للفقير إخراج الفطرة عنه وعمن يعوله، فإن لم يجد إلا ما يکفي بفطرة شخص واحد جاز له أن يعطي تلک الفطرة عن نفسه لأحد أفراد عائلته وهو يعطيها إلى اخر منهم، وهکذا يفعل جميعهم حتى ينتهي إلى الأخير منهم وهو يعطيها إلى فقير غيرهم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زکاة الفطرة عن کل نفس ما يقارب ثلاث کيلوغرامات من الحنطة أو الشعير أو التمر أو الزبيب، أو غيرها مما يکون غذاء غالبا، أو ما هو بقيمتها من النقود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إخراج زکاة الفطرة خلال شهر رمضان مقدما على وقت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ويجوز التأخير في إخراجها في يوم العيد إلى زوال الشمس لمن لا يصلي صلاة العيد، وأما من يصليها فالأحوط لزوما أن لا يؤخر </w:t>
      </w:r>
    </w:p>
    <w:p>
      <w:pPr>
        <w:pStyle w:val="BookText"/>
        <w:rPr/>
      </w:pPr>
      <w:r>
        <w:rPr>
          <w:rFonts w:ascii="IRNazanin" w:hAnsi="IRNazanin" w:eastAsia="IRNazanin"/>
          <w:color w:val="111111"/>
          <w:sz w:val="28"/>
          <w:sz w:val="28"/>
          <w:szCs w:val="28"/>
          <w:rtl w:val="true"/>
          <w:lang w:bidi="fa-IR"/>
        </w:rPr>
        <w:t>إخراجها عن أداء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أخر المکلف إخراج فطرته عن زوال الشمس فليؤدها بقصد القربة المطلقة من دون نية الأداء والقضاء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تتعين زکاة الفطرة بعزلها، فلا يجوز تبديلها بمال اخر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تدفع زکاة الفطرة للفقراء والمساکين ممن تحل عليهم زکاة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أنه لا تحل زکاة الفطرة للهاشمي إن کان الدافع غير هاشمي، ولا تعطى زکاة الفطرة لمن تجب نفقته على دافع الزکاة کالأب والأم والزوجة والولد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نقل زکاة الفطرة إلى الحاکم الشرعي وإن کان في البلد من يستحقها، والأحوط لزوما عدم النقل إلى غيره خارج البلد مع وجود المستحق في البلد</w:t>
      </w:r>
      <w:r>
        <w:rPr>
          <w:rFonts w:eastAsia="IRNazanin" w:cs="IRNazanin"/>
          <w:color w:val="111111"/>
          <w:sz w:val="28"/>
          <w:szCs w:val="28"/>
          <w:rtl w:val="true"/>
          <w:lang w:bidi="fa-IR"/>
        </w:rPr>
        <w:t xml:space="preserve">. </w:t>
      </w:r>
      <w:bookmarkStart w:id="700" w:name="pg7088_58956"/>
    </w:p>
    <w:p>
      <w:pPr>
        <w:pStyle w:val="Heading3"/>
        <w:numPr>
          <w:ilvl w:val="2"/>
          <w:numId w:val="1"/>
        </w:numPr>
        <w:rPr/>
      </w:pPr>
      <w:bookmarkStart w:id="701" w:name="__RefHeading___Toc3462201_372815092"/>
      <w:bookmarkStart w:id="702" w:name="_Toc266"/>
      <w:bookmarkEnd w:id="700"/>
      <w:bookmarkEnd w:id="701"/>
      <w:r>
        <w:rPr>
          <w:rtl w:val="true"/>
        </w:rPr>
        <w:t>ملحق</w:t>
      </w:r>
      <w:r>
        <w:rPr>
          <w:rtl w:val="true"/>
        </w:rPr>
        <w:t xml:space="preserve">: </w:t>
      </w:r>
      <w:r>
        <w:rPr>
          <w:rtl w:val="true"/>
        </w:rPr>
        <w:t>ما یحتاجه الخطیب فی شهر رمضان</w:t>
      </w:r>
      <w:bookmarkEnd w:id="702"/>
    </w:p>
    <w:p>
      <w:pPr>
        <w:pStyle w:val="BookText"/>
        <w:rPr/>
      </w:pPr>
      <w:r>
        <w:rPr>
          <w:rFonts w:ascii="IRNazanin" w:hAnsi="IRNazanin" w:eastAsia="IRNazanin"/>
          <w:color w:val="111111"/>
          <w:sz w:val="28"/>
          <w:sz w:val="28"/>
          <w:szCs w:val="28"/>
          <w:rtl w:val="true"/>
          <w:lang w:bidi="fa-IR"/>
        </w:rPr>
        <w:t>یحتاج الخطیب و المبلغ الدیني فی شهر رمضان الی بعض الادعیة لیقیم بها المناسبات الدینیة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لیالي القدر في هذا الشهر الفضیل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یبدء الخطیب فی هذه اللیالي بقرائة زیارة الإمام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یقرء دعاء الجوشن الکبیر و ثم یرتقي المنبر و یَعِض الناس و یحثهم علی ترک المعاصي و التوبة ثم یختم مجلسه بدعاء رفع المصحف علی الرأس</w:t>
      </w:r>
      <w:r>
        <w:rPr>
          <w:rFonts w:eastAsia="IRNazanin" w:cs="IRNazanin"/>
          <w:color w:val="111111"/>
          <w:sz w:val="28"/>
          <w:szCs w:val="28"/>
          <w:rtl w:val="true"/>
          <w:lang w:bidi="fa-IR"/>
        </w:rPr>
        <w:t>.</w:t>
      </w:r>
    </w:p>
    <w:p>
      <w:pPr>
        <w:pStyle w:val="Heading3"/>
        <w:numPr>
          <w:ilvl w:val="2"/>
          <w:numId w:val="1"/>
        </w:numPr>
        <w:rPr/>
      </w:pPr>
      <w:bookmarkStart w:id="703" w:name="__RefHeading___Toc3462203_372815092"/>
      <w:bookmarkStart w:id="704" w:name="_Toc267"/>
      <w:bookmarkEnd w:id="703"/>
      <w:r>
        <w:rPr>
          <w:rtl w:val="true"/>
        </w:rPr>
        <w:t>دعاء رفع المصحف على الرأس</w:t>
      </w:r>
      <w:bookmarkEnd w:id="704"/>
    </w:p>
    <w:p>
      <w:pPr>
        <w:pStyle w:val="BookText"/>
        <w:rPr/>
      </w:pPr>
      <w:r>
        <w:rPr>
          <w:rFonts w:ascii="IRNazanin" w:hAnsi="IRNazanin" w:eastAsia="IRNazanin"/>
          <w:color w:val="111111"/>
          <w:sz w:val="28"/>
          <w:sz w:val="28"/>
          <w:szCs w:val="28"/>
          <w:rtl w:val="true"/>
          <w:lang w:bidi="fa-IR"/>
        </w:rPr>
        <w:t>المقصود برفع المصحف هو وضع المصحف الشريف على الرأس و التوسل الى الله عزوجل بالقران الکريم و النبي المصطفى محمد صلى الله عليه و اله و عترته الطاهرة و الائمة الاثنى عشر عليهم السلام لضمان استجابة الدعاء، و هو من الاعمال المستحبة في ليالي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يستحب قراءة دعاء رفع المصحف عند وضع المصحف الشريف على الرأس حسب ما روي عن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السيد بن طاووس،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مولانا الصادق صلوات الله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المصحف فدعه على رأسک و قل</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اللَّهُمَ بِحَقِّ هَذَا الْقُرْانِ، و بِحَقِّ مَنْ أَرْسَلْتهُ بِهِ، و بِحَقِّ کلِّ مُؤْمِنٍ مَدَحْتهُ فِيهِ، و بِحَقِّک عَلَيْهِمْ، فَلَا أَحَدَ أَعْرَف بِحَقِّک مِنْک</w:t>
      </w:r>
    </w:p>
    <w:p>
      <w:pPr>
        <w:pStyle w:val="BookText"/>
        <w:rPr/>
      </w:pPr>
      <w:r>
        <w:rPr>
          <w:rFonts w:ascii="Amiri" w:hAnsi="Amiri" w:eastAsia="Amiri" w:cs="Amiri"/>
          <w:color w:val="111111"/>
          <w:sz w:val="28"/>
          <w:sz w:val="28"/>
          <w:szCs w:val="28"/>
          <w:rtl w:val="true"/>
          <w:lang w:bidi="ar-SA"/>
        </w:rPr>
        <w:t xml:space="preserve">بِک يَا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 xml:space="preserve">). </w:t>
      </w:r>
      <w:bookmarkStart w:id="705" w:name="pg7088_58958"/>
    </w:p>
    <w:p>
      <w:pPr>
        <w:pStyle w:val="BookText"/>
        <w:rPr/>
      </w:pPr>
      <w:bookmarkEnd w:id="705"/>
      <w:r>
        <w:rPr>
          <w:rFonts w:ascii="Amiri" w:hAnsi="Amiri" w:eastAsia="Amiri" w:cs="Amiri"/>
          <w:color w:val="111111"/>
          <w:sz w:val="28"/>
          <w:sz w:val="28"/>
          <w:szCs w:val="28"/>
          <w:rtl w:val="true"/>
          <w:lang w:bidi="ar-SA"/>
        </w:rPr>
        <w:t xml:space="preserve">بِمُحَمَدِ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 حَاجَتک</w:t>
      </w:r>
      <w:r>
        <w:rPr>
          <w:rFonts w:eastAsia="Amiri" w:cs="Amiri" w:ascii="Amiri" w:hAnsi="Amiri"/>
          <w:color w:val="111111"/>
          <w:sz w:val="28"/>
          <w:szCs w:val="28"/>
          <w:rtl w:val="true"/>
          <w:lang w:bidi="ar-SA"/>
        </w:rPr>
        <w:t>.</w:t>
      </w:r>
    </w:p>
    <w:p>
      <w:pPr>
        <w:pStyle w:val="Heading3"/>
        <w:numPr>
          <w:ilvl w:val="2"/>
          <w:numId w:val="1"/>
        </w:numPr>
        <w:rPr/>
      </w:pPr>
      <w:bookmarkStart w:id="706" w:name="__RefHeading___Toc3462205_372815092"/>
      <w:bookmarkStart w:id="707" w:name="_Toc268"/>
      <w:bookmarkEnd w:id="706"/>
      <w:r>
        <w:rPr>
          <w:rtl w:val="true"/>
        </w:rPr>
        <w:t>دعاء الجوشن الکبير</w:t>
      </w:r>
      <w:bookmarkEnd w:id="707"/>
    </w:p>
    <w:p>
      <w:pPr>
        <w:pStyle w:val="BookText"/>
        <w:rPr/>
      </w:pPr>
      <w:r>
        <w:rPr>
          <w:rFonts w:ascii="IRNazanin" w:hAnsi="IRNazanin" w:eastAsia="IRNazanin"/>
          <w:color w:val="111111"/>
          <w:sz w:val="28"/>
          <w:sz w:val="28"/>
          <w:szCs w:val="28"/>
          <w:rtl w:val="true"/>
          <w:lang w:bidi="fa-IR"/>
        </w:rPr>
        <w:t>هذا الدعاء يحتوي على مائة فصل وکل فصل يحتوي على عشرة أسماء مِن أسماء الله تعالى وتقول في اخر کل 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سُبْحانَک يا لا اِلهَ إلاّ اَنْت الْغَوْث الْغَوْث الْغَوْث خَلِّصْنا مِنَ النّارِ يا رَبِ</w:t>
      </w:r>
    </w:p>
    <w:p>
      <w:pPr>
        <w:pStyle w:val="BookText"/>
        <w:rPr/>
      </w:pPr>
      <w:r>
        <w:rPr>
          <w:rFonts w:ascii="Amiri" w:hAnsi="Amiri" w:eastAsia="Amiri" w:cs="Amiri"/>
          <w:color w:val="111111"/>
          <w:sz w:val="28"/>
          <w:sz w:val="28"/>
          <w:szCs w:val="28"/>
          <w:rtl w:val="true"/>
          <w:lang w:bidi="ar-SA"/>
        </w:rPr>
        <w:t>وهذَا هو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اَسْأَلک بِاسْمِک يا اَللهُ يا رَحْمنُ يا رَحيمُ يا کريمُ يا مُقيمُ يا عَظيمُ يا قديمُ يا عَليمُ يا حَليمُ يا حَکيمُ سُبْحانَک يا لا اِلهَ إلاّ اَنْت الْغَوْث الْغَوْث خَلِّصْنا مِنَ النّارِ يا رَبِ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الساداتِ يا مُجيبَ الدَّعَواتِ يا رافِعَ الدَّرَجاتِ يا ولِيَ الْحَسَناتِ يا غافِرَ الْخَطيئاتِ يا مُعْطِيَ الْمَسْأَلاتِ يا قابِلَ التَّوْباتِ يا سامِعَ الاْصْواتِ يا عالِمَ الْخَفِياتِ يا دافِعَ الْبَلِياتِ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الْغافِرينَ يا خَيْرَ الْفاتِحينَ يا خَيْرَ النّاصِرينَ يا خَيْرَ الْحاکمينَ يا خَيْرَ الرازِقينَ يا خَيْرَ الْوارِثينَ يا خَيْرَ الْحامِدينَ يا خَيْرَ الذّاکرينَ يا خَيْرَ الْمُنْزِلينَ يا خَيْرَ الْمحْسِنينَ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لَهُ الْعِزَةُ والْجَمال يا مَنْ لَهُ الْقُدْرَةُ والْکمال يا مَنْ لَهُ الْمُلْک والْجَلال يا مَنْ هُو الْکبير الْمُتعال يا مُنْشِىءَ الْسَحابِ الثِّقالِ يا مَنْ هُو شَديدُ الْمحالِ يا مَنْ هُو سَريعُ الْحِسابِ يا مَنْ هُو شَديدُ الْعِقابِ يا مَنْ عِنْدَهُ حسْنُ الثَّوابِ يا مَنْ عِنْدَهُ اُمُ الْکتابِ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اَسْأَلک بِاسْمِک يا حَنّانُ يا مَنّانُ يا دَيانُ يا بُرْهانُ يا سُلْطانُ يا رِضْوانُ يا غفْرانُ يا سُبْحانُ يا مُسْتعانُ يا ذَا الْمَنِّ والْبَيانِ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تواضَعَ کلُّ شَيْءٍ لِعَظَمَتِهِ يا مَنِ اسْتسْلَمَ کلُّ شَيْءٍ لِقُدْرَتِهِ يا مَنْ ذَلَّ کلُّ شَيْءٍ لِعِزَتِهِ يا مَنْ خَضَعَ کلُّ شَيْءٍ لِهَيْبَتِهِ يا مَنِ انْقادَ کلُّ شَيْءٍ مِنْ خَشْيَتِهِ يا مَنْ تشَقَّقتِ الْجِبال مِنْ مَخافَتِهِ يا مَنْ قامَتِ السَماواتُ بِاَمْرِهِ يا مَنِ اسْتقرَتِ الاْرَضُونَ بِاِذْنِهِ يا مَنْ يُسَبِح الرَعْدُ بِحَمْدِهِ يا مَنْ لا يَعْتدي عَلى اَهْلِ مَمْلَکتِهِ</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غافِرَ الْخَطايا يا کاشِفَ الْبَلايا يا مُنْتهَى الرَجايا يا مُجْزِلَ الْعَطايا يا واهِبَ الْهَدايا يا رازِق الْبَرايا يا قاضِيَ الْمَنايا يا سامِعَ الشَّکايا يا </w:t>
      </w:r>
    </w:p>
    <w:p>
      <w:pPr>
        <w:pStyle w:val="BookText"/>
        <w:rPr/>
      </w:pPr>
      <w:r>
        <w:rPr>
          <w:rFonts w:ascii="Amiri" w:hAnsi="Amiri" w:eastAsia="Amiri" w:cs="Amiri"/>
          <w:color w:val="111111"/>
          <w:sz w:val="28"/>
          <w:sz w:val="28"/>
          <w:szCs w:val="28"/>
          <w:rtl w:val="true"/>
          <w:lang w:bidi="ar-SA"/>
        </w:rPr>
        <w:t>باعِث الْبَرايا يا مُطْلِق الأُسارى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الْحَمْدِ والثَّناءِ يا ذَا الْفَخْرِ واْلبَهاءِ يا ذَا الْمجْدِ والسَناءِ يا ذَا الْعَهْدِ والْوفاءِ يا ذَا الْعَفْوِ والرِضاءِ يا ذَا الْمَنِّ والْعَطاءِ يا ذَا الْفَصْلِ والْقضاءِ يا ذَا الْعِزِ والْبَقاءِ يا ذَا الْجودِ والسَخاءِ يا ذَا الألاءِ والنَّعْماءِ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اَسْأَلک بِاسْمِک يا مانِعُ يا دافِعُ يا رافِعُ يا صانِعُ يا نافِعُ يا سامِعُ يا جامِعُ يا شافِعُ يا واسِعُ يا مُوسِعُ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صانِعَ کلِّ مَصْنُوعٍ يا خالِق کلِّ مَخْلوقٍ يا رازِق کلِّ مَرْزُوقٍ يا مالِک کلِّ مَمْلوک يا کاشِفَ کلِّ مَکروبٍ يا فارِجَ کلِّ مَهْمُومٍ يا راحِمَ کلِّ مَرْحومٍ يا ناصِرَ کلِّ مَخْذُولٍ يا ساتِرَ کلِّ مَعْيُوبٍ يا مَلْجَأَ کلِّ مَطْرودٍ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عُدَّتي عِنْدَ شِدَّتي يا رَجائي عِنْدَ مُصيبَتي يا مُونِسي عِنْدَ وحْشَتي يا صاحِبي عِنْدَ غرْبَتي يا ولِيي عِنْدَ نِعْمَتي يا غِياثي عِنْدَ کرْبَتي يا دَليلي عِنْدَ حَيْرَتي يا غَنائي عِنْدَ افْتِقاري يا مَلجَأي عِنْدَ اضْطِراري يا مُعيني عِنْدَ مَفْزَعي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عَلاّمَ الْغيُوبِ يا غَفّارَ الذُّنُوبِ يا سَتّارَ الْعُيُوبِ يا کاشِفَ الْکروبِ يا مُقلِّبَ الْقُلوبِ يا طَبيبَ الْقُلوبِ يا مُنَوِّرَ الْقُلوبِ يا اَنيسَ الْقُلوبِ يا مُفَرِجَ الْهُمُومِ يا مُنَفِّسَ الْغمُومِ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اَسْأَلک بِاْسمِک يا جَليل يا جَميل يا وکيل يا کفيل يا دَليل يا قبيل يا مُديل يا مُنيل يا مُقيل يا مُحيل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دَليلَ الْمُتحَيِرينَ يا غِياث الْمُسْتغيثينَ يا صَريخَ الْمُسْتصْرِخينَ يا جارَ الْمُسْتجيرينَ يا اَمانَ الْخائِفينَ يا عَوْنَ الْمُؤْمِنينَ يا راحِمَ الْمَساکينَ يا مَلْجَأَ الْعاصينَ يا غافِرَ الْمُذْنِبينَ يا مُجيبَ دَعْوةِ الْمُضْطَرينَ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الْجودِ والاْحْسانِ يا ذَا الْفَضْلِ والاْمْتِنانِ يا ذَا الاْمْنِ والاْمانِ يا ذَا الْقُدْسِ والسُبْحانِ يا ذَا الْحِکمَةِ والْبَيانِ يا ذَا الرَحْمَةِ والرِضْوانِ يا ذَا الْحجَّةِ والْبُرْهانِ يا ذَا الْعَظَمَةِ والسُلْطانِ يا ذَا الرَأْفَةِ والْمُسْتعانِ يا ذَا العَفْوِ والْغفْرانِ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هُو رَبُ کلِّ شَيْءٍ يا مَنْ هُو اِلهُ کلِّ شَيءٍ يا مَنْ هُو خالِقُ کلِّ شَيْءٍ يا مَنْ هُو صانِعُ کلِّ شَيْءٍ يا مَنْ هُو قبْلَ کلِّ شَيْءٍ يا مَنْ هُو بَعْدَ کلِّ شَيْءٍ يا مَنْ هُو فَوْق کلِّ شَيْءٍ يا مَنْ هُو عالِمٌ بِکلِّ شَيْءٍ يا مَنْ هُو قادِرٌ عَلى کلِّ شَيْءٍ يا مَنْ هُو يَبْقى ويَفْنى کلُّ شَيْءٍ</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اَسْأَلک بِاسْمِک يا مُؤْمِنُ يا مُهَيْمِنُ يا مُکوِّنُ يا مُلَقِّنُ يا </w:t>
      </w:r>
    </w:p>
    <w:p>
      <w:pPr>
        <w:pStyle w:val="BookText"/>
        <w:rPr/>
      </w:pPr>
      <w:r>
        <w:rPr>
          <w:rFonts w:ascii="Amiri" w:hAnsi="Amiri" w:eastAsia="Amiri" w:cs="Amiri"/>
          <w:color w:val="111111"/>
          <w:sz w:val="28"/>
          <w:sz w:val="28"/>
          <w:szCs w:val="28"/>
          <w:rtl w:val="true"/>
          <w:lang w:bidi="ar-SA"/>
        </w:rPr>
        <w:t>مُبَيِنُ يا مُهَوِّنُ يا مُمَکنُ يا مُزَيِنُ يا مُعْلِنُ يا مُقسِمُ</w:t>
      </w:r>
      <w:r>
        <w:rPr>
          <w:rStyle w:val="FootnoteAnchor"/>
          <w:rtl w:val="true"/>
        </w:rPr>
        <w:footnoteReference w:id="80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هُو في مُلْکهِ مُقيمٌ يا مَنْ هُو في سُلْطانِهِ قديمٌ يا مَنْ هُو في جَلالِهِ عَظيمٌ يا مَنْ هُو عَلى عِبادِهِ رَحيمٌ يا مَنْ هُو بِکلِّ شَيْءٍ عَليمٌ يا مَنْ هُو بِمَنْ عَصاهُ حَليمٌ يا مَنْ هُو بِمَنْ رَجاهُ کريمٌ يا مَنْ هُو في صنْعِهِ حَکيمٌ يا مَنْ هُو في حِکمَتِهِ لَطيفٌ يا مَنْ هُو في لطْفِهِ قديمٌ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يُرْجى إلاّ فَضْلهُ يا مَنْ لا يُسْأَل إلاّ عَفْوُهُ يا مَنْ لا يُنْظَر إلاّ بِرُهُ يا مَنْ لا يُخاف إلاّ عَدْلهُ يا مَنْ لا يَدُومُ إلاّ مُلْکهُ يا مَنْ لا سُلْطانَ إلاّ سُلْطانُهُ يا مَنْ وسِعَتْ کلَّ شَيْءٍ رَحْمَتُهُ يا مَنْ سَبَقتْ رَحْمَتُهُ غَضَبَهُ يا مَنْ اَحاطَ بِکلِّ شَيْءٍ عِلْمُهُ يا مَنْ لَيْسَ اَحَدٌ مِثْلَهُ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فارِجَ الْهَمِ يا کاشِفَ الْغَمِ يا غافِرَ الذَّنْبِ يا قابِلَ التَّوْبِ يا خالِق الْخَلْقِ يا صادِق الْوعْدِ يا مُوفِيَ الْعَهْدِ يا عالِمَ السِرِ يا فالِق الْحَبِ يا رازِق الاْنامِ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اَسْأَلک بِاسْمِک يا عَلِيُ يا وفِيُ يا غَنِيُ يا مَلِيُ يا حَفِيُ يا رَضِيُ يا زَکيُ يا بَدِيُ يا قوِيُ يا 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اَظْهَرَ الْجَميلَ يا مَنْ سَترَ الْقبيحَ يا مَنْ لَمْ يُؤاخِذْ بِالْجَريرَةِ يا مَنْ لَمْ يَهْتِک السِتْرَ يا عَظيمَ الْعَفْوِ يا حَسَنَ التَّجاوُزِ يا واسِعَ الْمَغْفِرَةِ يا باسِطَ الْيَدَيْنِ بِالرَحْمَةِ يا صاحِبَ کلِّ نَجْوى يا مُنْتهى کلِّ شَکوى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النِّعْمَةِ السابِغَةِ يا ذَا الرَحْمَةِ الْواسِعَةِ يا ذَا الْمِنَّةِ السابِقةِ يا ذَا الْحِکمَةِ الْبالِغَةِ يا ذَا الْقُدْرَةِ الْکامِلَةِ يا ذَا الْحجَّةِ الْقاطِعَةِ يا ذَا الْکرامَةِ الظّاهِرَةِ يا ذَا الْعِزَةِ الدّائِمَةِ يا ذَا الْقُوَّةِ الْمَتينَةِ يا ذَا الْعَظَمَةِ الْمَنيعَةِ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بَديعَ السَماواتِ يا جاعِلَ الظُّلماتِ يا راحِمَ الْعَبَراتِ يا مُقيلَ الْعَثراتِ يا ساتِرَ الْعَوْراتِ يا مُحْيِيَ الاْمْواتِ يا مُنْزِلَ الاياتِ يا مُضَعِّفَ الْحَسَناتِ يا ماحِيَ السَيِئاتِ يا شَديدَ النَّقِماتِ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اَسْأَلک بِاسْمِک يا مُصَوِّر يا مُقدِّر يا مُدَبِر يا مُطَهِّر يا مُنَوِّر يا مُيَسِر يا مُبَشِّر يا مُنْذِر يا مُقدِّمُ يا مُؤَخِّر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الْبَيْتِ الْحَرامِ يا رَبَ الشَّهْرِ الْحَرامِ يا رَبَ الْبَلَدِ الْحَرامِ يا رَبَ الرُکنِ والْمَقامِ يا رَبَ الْمَشْعَرِ الْحَرامِ يا رَبَ الْمَسْجِدِ الْحَرامِ يا رَبَ الْحِلِّ والْحَرامِ يا رَبَ النُّورِ والظَّلامِ يا رَبَ التَّحِيَةِ والسَلامِ يا رَبَ الْقُدْرَةِ فِي الاْنامِ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اَحْکمَ الْحاکمينَ يا اَعْدَلَ الْعادِلينَ يا اَصْدَق الصّادِقينَ يا اَطْهَرَ </w:t>
      </w:r>
    </w:p>
    <w:p>
      <w:pPr>
        <w:pStyle w:val="BookText"/>
        <w:rPr/>
      </w:pPr>
      <w:r>
        <w:rPr>
          <w:rFonts w:ascii="Amiri" w:hAnsi="Amiri" w:eastAsia="Amiri" w:cs="Amiri"/>
          <w:color w:val="111111"/>
          <w:sz w:val="28"/>
          <w:sz w:val="28"/>
          <w:szCs w:val="28"/>
          <w:rtl w:val="true"/>
          <w:lang w:bidi="ar-SA"/>
        </w:rPr>
        <w:t>الطّاهِرينَ يا اَحْسَنَ الْخالِقينَ يا اَسْرَعَ الْحاسِبينَ يا اَسْمَعَ السامِعينَ يا اَبْصَرَالنّاظِرينَ يا اَشْفَعَ الشّافِعينَ يا اَکرَمَ الاْکرَمينَ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عِمادَ مَنْ لا عِمادَ لَهُ يا سَنَدَ مَنْ لا سَنَدَ لَهُ يا ذُخْرَ مَنْ لا ذُخْرَ لَهُ يا حِرْزَ مَنْ لا حِرْزَ لَهُ يا غِياث مَنْ لا غِياث لَهُ يا فَخْرَ مَنْ لا فَخْرَ لَهُ يا عِزَ مَنْ لا عِزَ لَهُ يا مُعينَ مَنْ لا مُعينَ لَهُ يا اَنيسَ مَنْ لا اَنيسَ لَهُ يا اَمانَ مَنْ لا اَمانَ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اَسْأَلک بِاسْمِک يا عاصِمُ يا قائِمُ يا دائِمُ يا راحِمُ يا سالِمُ يا حاکمُ يا عالِمُ يا قاسِمُ يا قابِضُ يا باسِطُ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عاصِمَ مَنِ اسْتعْصَمَهُ يا راحِمَ مَنِ اسْترْحَمَهُ يا غافِرَ مَنِ اسْتغْفَرَهُ يا ناصِرَ مَنِ اسْتنْصَرَهُ يا حافِظَ مَنِ اسْتحْفَظَهُ يا مُکرِمَ مَنِ اسْتکرَمَهُ يا مُرْشِدَ مَنِ اسْترْشَدَهُ يا صَريخَ مَنِ اسْتصْرَخَهُ يا مُعينَ مَنِ اسْتعانَهُ يا مُغيث مَنِ اسْتغاثهُ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عَزيزاً لا يُضامُ يا لَطيفاً لا يُرامُ يا قيُوماً لا يَنامُ يا دائِماً لا يَفوتُ يا حَياً لا يَمُوتُ يا مَلِکاً لا يَزُول يا باقِياً لا يَفْنى يا عالِماً لا يَجْهَل يا صَمَداً لا يُطْعَمُ يا قوِياً لا يَضْعُف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اَسْأَلک بِاسْمِک يا اَحَدُ يا واحِدُ يا شاهِدُ يا ماجِدُ يا حامِدُ يا راشِدُ يا باعِثُ يا وارِثُ يا ضارُ يا نافِعُ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اَعْظَمَ مِنْ کلِّ عَظيمٍ يا اَکرَمَ مِنْ کلِّ کريمٍ يا اَرْحَمَ مِنْ کلِّ رَحيمٍ يا اَعْلَمَ مِنْ کلِّ عَليمٍ يا اَحْکمَ مِنْ کلِّ حَکيمٍ يا اَقْدَمَ مِنْ کلِّ قديمٍ يا اَکبَرَ مِنْ کلِّ کبيرٍ يا اَلْطَفَ مِنْ کلِّ لَطيفٍ يا اَجَلَّ مِن کلِّ جَليلٍ يا اَعَزَ مِنْ کلِّ عَزيزٍ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کريمَ الصَّفْحِ يا عَظيمَ الْمَنِّ يا کثيرَ الْخَيْرِ يا قديمَ الْفَضْلِ يا دائِمَ اللُّطْفِ يا لَطيفَ الصُّنْعِ يا مُنَفِّسَ الْکرْبِ يا کاشِفَ الضُرِ يا مالِک الْمُلْک يا قاضِيَ الْحَقِّ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هُو في عَهْدِهِ وفِيٌ يا مَنْ هُو في وفائِهِ قوِيٌ يا مَنْ هُو في قُوَّتِهِ عَلِيٌ يا مَنْ هُو في عُلوِّهِ قريبٌ يا مَنْ هُو في قُرْبِهِ لَطيفٌ يا مَنْ هُو في لطْفِهِ شَريفٌ يا مَنْ هُو في شَرَفِهِ عَزيز يا مَنْ هُو في عِزِهِ عَظيمٌ يا مَنْ هُو في عَظَمَتِهِ مَجيدٌ يا مَنْ هُو في مَجْدِهِ حَميدٌ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اَسْأَلک بِاسْمِک يا کافي يا شافي يا وافى يا مُعافي يا هادي يا داعي يا قاضي يا راضي يا عالي يا باقي</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کلُّ شَيْءٍ خاضِع لَهُ يا مَنْ کلُّ شَيْءٍ خاشِع لَهُ يا مَنْ کلُّ شَيْءٍ کائِنٌ لَهُ يا مَنْ کلُّ شَيْءٍ مَوْجودٌ بِهِ يا مَنْ کلُّ شَيْءٍ مُنيبٌ اِلَيْهِ يا </w:t>
      </w:r>
    </w:p>
    <w:p>
      <w:pPr>
        <w:pStyle w:val="BookText"/>
        <w:rPr/>
      </w:pPr>
      <w:r>
        <w:rPr>
          <w:rFonts w:ascii="Amiri" w:hAnsi="Amiri" w:eastAsia="Amiri" w:cs="Amiri"/>
          <w:color w:val="111111"/>
          <w:sz w:val="28"/>
          <w:sz w:val="28"/>
          <w:szCs w:val="28"/>
          <w:rtl w:val="true"/>
          <w:lang w:bidi="ar-SA"/>
        </w:rPr>
        <w:t>مَنْ کلُّ شَيْءٍ خائِفٌ مِنْهُ يا مَنْ کلُّ شَيْءٍ قائِمٌ بِهِ يا مَنْ کلُّ شَيْءٍ صائِرٌ اِلَيْهِ يا مَنْ کلُّ شَيْءٍ يُسَبِح بِحَمْدِهِ يا مَنْ کلُّ شَيْءٍ هالِک إلاّ وجْهَهُ</w:t>
      </w:r>
      <w:r>
        <w:rPr>
          <w:rStyle w:val="FootnoteAnchor"/>
          <w:rtl w:val="true"/>
        </w:rPr>
        <w:footnoteReference w:id="80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مَفَرَ إلاّ اِلَيْهِ يا مَنْ لا مَفْزَعَ إلاّ اِلَيْهِ يا مَنْ لا مَقْصَدَ إلاّ اِلَيْهِ يا مَنْ لا مَنْجا مِنْهُ إلاّ اِلَيْهِ يا مَنْ لا يُرْغَبُ إلاّ اِلَيْهِ يا مَنْ لا حَوْلَ ولا قُوَّةَ إلاّ بِهِ يا مَنْ لا يُسْتعانُ إلاّ بِهِ يا مَنْ لا يُتوکل إلاّ عَلَيْهِ يا مَنْ لا يُرْجى إلاّ هُو يا مَنْ لا يُعْبَدُ إلاّ 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الْمَرْهُوبينَ يا خَيْرَ الْمَرْغوبينَ يا خَيْرَ الْمَطْلوبينَ يا خَيْرَ الْمَسْؤولينَ يا خَيْرَ الْمَقْصودينَ يا خَيْرَ الْمَذْکورينَ يا خَيْرَ الْمَشْکورينَ يا خَيْرَ الْمحْبُوبينَ يا خَيْرَ الْمَدْعُوّينَ يا خَيْرَ الْمُسْتأْنِسينَ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اَسْأَلک بِاسْمِک يا غافِر يا ساتِر يا قادِر يا قاهِر يا فاطِر يا کاسِر يا جابِر يا ذاکر يا ناظِر يا ناصِر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خَلَق فَسَوّى يا مَنْ قدَّرَ فَهَدى يا مَنْ يَکشِف الْبَلْوى يا مَنْ يَسْمَعُ النَّجْوى يا مَنْ يُنْقِذُ الْغَرْقى يا مَنْ يُنْجِي الْهَلْکى يا مَنْ يَشْفِي الْمَرْضى يا مَنْ اَضْحَک واَبْکى يا مَنْ اَمات واَحْيى يا مَنْ خَلَق الزَوْجَيْنِ الذَّکرَ والاْنْثى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فيِ الْبَرِ والْبَحْرِ سَبيلهُ يا مَنْ فِي الاْفاقِ اياتُهُ يا مَنْ فِي الاْياتِ بُرْهانُهُ يا مَنْ فِي الْمَماتِ قُدْرَتُهُ يا مَنْ فِي الْقُبُورِ عِبْرَتُهُ يا مَنْ فِي الْقِيامَةِ مُلْکهُ يا مَنْ فِي الْحِسابِ هَيْبَتُهُ يا مَنْ فِي الْميزانِ قضاؤُهُ يا مَنْ فِي الْجَنَّةِ ثوابُهُ يا مَنْ فِي النّارِ عِقابُهُ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اِلَيْهِ يَهْرَبُ الْخائِفونَ يا مَنْ اِلَيْهِ يَفْزَعُ الْمُذْنِبُونَ يا مَنْ اِلَيْهِ يَقْصِدُ الْمُنيبُونَ يا مَنْ اِلَيْهِ يَرْغَبُ الزاهِدُونَ يا مَنْ اِلَيْهِ يَلْجَأُ الْمُتحَيِرونَ يا مَنْ بِهِ يَسْتأْنِسُ الْمُريدُونَ يا مَنْ بِه يَفْتخِر الْمحِبُونَ يا مَنْ في عَفْوِهِ يَطْمَعُ الْخاطِئُونَ يا مَنْ اِلَيْهِ يَسْکنُ الْمُوقِنُونَ يا مَنْ عَلَيْهِ يَتوکل الْمُتوکلونَ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اَسْأَلک بِاسْمِک يا حَبيبُ يا طَبيبُ يا قريبُ يا رَقيبُ يا حَسيبُ يا مُهيبُ يا مُثيبُ يا مُجيبُ يا خَبير يا بَصير</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اَقرَبَ مِنْ کلِّ قريبٍ يا اَحَبَ مِنْ کلِّ حَبيبٍ يا اَبْصَرَ مِنْ کلِّ بَصيرٍ يا اَخْبَرَ مِنْ کلِّ خَبيرٍ يا اَشْرَفَ مِنْ کلِّ شَريفٍ يا اَرْفَعَ مِنْ کلِّ رَفيعٍ يا اَقْوى مِنْ کلِّ قوِيٍ يا اَغْنى مِنْ کلِّ غَنِيٍ يا اَجْودَ مِنْ کلِّ جَوادٍ يا اَرْاَفَ مِنْ کلِّ رَؤوُفٍ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غالِباً غَيْرَ مَغْلوبٍ يا صانِعاً غَيْرَ مَصْنُوعٍ يا خالِقاً غَيْرَ مَخْلوقٍ يا مالِکاً غَيْرَ مَمْلوک يا قاهِراً غَيْرَ مَقْهُورٍ يا رافِعاً غَيْرَ مَرْفوعٍ يا حافِظاً غَيْرَ مَحْفوظٍ يا ناصِراً غَيْرَ مَنْصورٍ يا شاهِداً غَيْرَ غائِبٍ يا قريباً غَيْرَ بَعيدٍ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نُورَ النُّورِ يا مُنَوِّرَ النُّورِ يا خالِق النُّورِ يا مُدَبِرَ النُّورِ يا مُقدِّرَ النُّورِ يا نُورَ کلِّ نُورٍ يا نُوراً قبْلَ کلِّ نُورٍ يا نُوراً بَعْدَ کلِّ نُورٍ يا نُوراً فَوْق کلِّ نُورٍ يا نُوراً لَيْسَ کمِثْلِهِ نُورٌ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عَطاؤُهُ شَريفٌ يا مَنْ فِعْلهُ لَطيفٌ يا مَنْ لطْفهُ مُقيمٌ يا مَنْ اِحْسانُهُ قديمٌ يا مَنْ قوْلهُ حَقٌّ يا مَنْ وعْدُهُ صِدْقٌ يا مَنْ عَفْوُهُ فَضْلٌ يا مَنْ عَذابُهُ عَدْلٌ يا مَنْ ذِکرهُ حلْوٌ يا مَنْ فَضْلهُ عَميمٌ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اَسْأَلک بِاسْمِک يا مُسَهِّل يا مُفَصِّل يا مُبَدِّل يا مُذَلِّل يا مُنَزِل يا مُنَوِّل يا مُفْضِل يا مُجْزِل يا مُمْهِل يا مُجْمِل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يَرى ولا يُرى يا مَنْ يَخْلقُ ولا يُخْلَقُ يا مَنْ يَهْدي ولا يُهْدى يا مَنْ يُحْيي ولا يُحْيا يا مَنْ يَسْأَل ولا يُسْأَل يا مَنْ يُطْعِمُ ولا يُطْعَمُ يا مَنْ يُجير ولا يُجار عَلَيْهِ يا مَنْ يَقْضي ولا يُقْضى عَلَيْهِ يا مَنْ يَحْکمُ ولا يُحْکمُ عَلَيْهِ يا مَنْ لَمْ يَلِدْ ولَمْ يُولَدْ ولَمْ يَکنْ لَهُ کفواً اَحَدٌ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نِعْمَ الْحَسيبُ يا نِعْمَ الطَّبيبُ يا نِعْمَ الرَقيبُ يا نِعْمَ الْقريبُ يا نِعْمَ الْمٌجيبُ يا نِعْمَ الْحَبيبُ يا نِعْمَ الْکفيل يا نِعْمَ الَوْکيل يا نِعْمَ الْمَوْلى يا نِعْمَ النَّصير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سُرورَ الْعارِفينَ يا مُنَى الْمحِبينَ يا اَنيسَ الْمُريدينَ يا حَبيبَ التَّوّابينَ يا رازِق الْمُقِلّينَ يا رَجاءَ الْمُذْنِبينَ يا قُرَةَ عَيْنِ الْعابِدينَ يا مُنَفِّسُ عَنِ الْمَکروبينَ يا مُفَرِج عَنِ الْمَغْمُومينَ يا اِلهَ الاْوَّلينَ والاخِرينَ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اَسْأَلک بِاسْمِک يا رَبَنا يا اِلهَنا يا سَيِدَنا يا مَوْلانا يا ناصِرَنا يا حافِظَنا يا دَليلَنا يا مُعينَنا يا حَبيبَنا يا طَبيبَنا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النَّبيينَ والاْبْرارِ يا رَبَ الصِّدّيقينَ والاْخْيارِ يا رَبَ الْجَنَّةِ والنّارِ يا رَبَ الصِّغارِ والْکبارِ يا رَبَ الْحبُوبِ والِّثمارِ يا رَبَ الاْنْهارِ والاْشْجارِ يا رَبَ الصَّحاري والْقِفارِ يا رَبَ الْبَراري والْبِحارِ يا رَبَ اللَّيْلِ والنَّهارِ يا رَبَ الاْعْلانِ والاْسْرارِ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نَفَذَ في کلِّ شَيْءٍ اَمْرهُ يا مَنْ لَحِق بِکلِّ شَيْءٍ عِلْمُهُ يا مَنْ بَلَغَتْ اِلى کلِّ شَيْءٍ قُدْرَتُهُ يا مَنْ لا تُحْصِي الْعِبادُ نِعَمَهُ يا مَنْ لا تبْلغ الْخَلائِقُ شکرَهُ يا مَنْ لا تُدْرِک الاْفْهامُ جَلالَهُ يا مَنْ لا تنال الاْوْهامُ کنْهَهُ يا مَنِ الْعَظَمَةُ والْکبْرِياءُ رِداؤُهُ يا مَنْ لا تردُّ الْعِبادُ قضاءَهُ يا مَنْ </w:t>
      </w:r>
    </w:p>
    <w:p>
      <w:pPr>
        <w:pStyle w:val="BookText"/>
        <w:rPr/>
      </w:pPr>
      <w:r>
        <w:rPr>
          <w:rFonts w:ascii="Amiri" w:hAnsi="Amiri" w:eastAsia="Amiri" w:cs="Amiri"/>
          <w:color w:val="111111"/>
          <w:sz w:val="28"/>
          <w:sz w:val="28"/>
          <w:szCs w:val="28"/>
          <w:rtl w:val="true"/>
          <w:lang w:bidi="ar-SA"/>
        </w:rPr>
        <w:t>لا مُلْک إلاّ مُلْکهُ يا مَنْ لا عَطاءَ إلاّ عَطاؤُهُ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لَهُ الْمَثل الاْعْلى يا مَنْ لَهُ الصِّفاتُ الْعُلْيا يا مَنْ لَهُ الاْخِرَةُ والاْولى يا مَنْ لَهُ الْجَنَّةُ الْمَأوى يا مَنْ لَهُ الاياتُ الْکبْرى يا مَنْ لَهُ الاْسْماءُ الْحسْنى يا مَنْ لَهُ الْحکمُ والْقضاءُ يا مَنْ لَهُ الْهَواءُ والْفَضاءُ يا مَنْ لَهُ الْعَرْش والثَّرى يا مَنْ لَهُ السَماواتُ الْعُلى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اَسْأَلک بِاسْمِک يا عَفوُّ يا غَفور يا صَبُور يا شَکور يا رَؤوف يا عَطُوف يا مَسْؤول يا ودُودُ يا سُبُوح يا قُدُّوسُ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فِي السَماءِ عَظَمَتُهُ يا مَنْ فِي الاْرْضِ اياتُهُ يا مَنْ في کلِّ شَيْءٍ دَلائِلهُ يا مَنْ فِي الْبِحارِ عَجائِبُهُ يا مَنْ فِي الْجِبالِ خَزائِنُهُ يا مَنْ يَبْدَأُ الْخَلْق ثُمَ يُعيدُهُ يا مَنْ اِلَيْهِ يَرْجِعُ الاْمْر کلُّهُ يا مَنْ اَظْهَرَ في کلِّ شَيْءٍ لطْفَهُ يا مَنْ اَحْسَنَ کلَّ شَيْءٍ خَلْقهُ يا مَنْ تصَرَفَ فِي الْخَلائِقِ قُدْرَتُهُ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مَنْ لا حَبيبَ لَهُ يا طَبيبَ مَنْ لا طَبيبَ لَهُ يا مُجيبَ مَنْ لا مُجيبَ لَهُ يا شَفيق مَنْ لا شَفيق لَهُ يا رَفيق مَنْ لا رَفيق لَهُ يا مُغيث مَن لا مُغيث لَهُ يا دَليلَ مَنْ لا دَليلَ لَهُ يا اَنيسَ مَنْ لا اَنيسَ لَهُ يا راحِمَ مَنْ لا راحِمَ لَهُ يا صاحِبَ مَنْ لا صاحِبَ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کافِيَ مَنِ اسْتکفاهُ يا هادِيَ مَنِ اسْتهْداهُ يا کالِىءَ مَنِ اسْتکلاهُ يا راعِيَ مَنِ اسْترْعاهُ يا شافِيَ مَنِ اسْتشْفاهُ يا قاضِيَ مَنِ اسْتقْضاهُ يا مُغْنِيَ مَنِ اسْتغْناهُ يا مُوفِيَ مَنِ اسْتوْفاهُ يا مُقوِّيَ مَنِ اسْتقْواهُ يا ولِيَ مَنِ اسْتوْلاهُ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اَسْأَلک بِاسْمِک يا خالِقُ يا رازِقُ يا ناطِقُ يا صادِقُ يا فالِقُ يا فارِقُ يا فاتِقُ يا راتِقُ يا سابِقُ يا سامِقُ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يُقلِّبُ اللَّيْلَ والنَّهارَ يا مَنْ جَعَلَ الظُّلماتِ والأَنْوارَ يا مَنْ خَلَق الظِّلَّ والْحَرورَ يا مَنْ سَخَّرَ الشَّمْسَ والْقمَرَ يا مَنْ قدَّرَ الْخَيْرَ والشَّرَ يا مَنْ خَلَق الْمَوْت والْحَياةَ يا مَنْ لَهُ الْخَلْقُ والاْمْر يا مَنْ لَمْ يَتَّخِذْ صاحِبَةً ولا ولَداً يا مَنْ لَيْسَ لَهُ شَريک في الْمُلْک يا مَنْ لَمْ يَکنْ لَهُ ولِيٌ مِنَ الذُّلِّ</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يَعْلَمُ مُرادَ الْمُريدينَ يا مَنْ يَعْلَمُ ضَميرَ الصّامِتينَ يا مَنْ يَسْمَعُ اَنينَ الْواهِنينَ يا مَنْ يَرى بُکاءَ الْخائِفينَ يا مَنْ يَمْلِک حَوائِجَ السائِلينَ يا مَنْ يَقْبَل عُذْرَ التّائِبينَ يا مَنْ لا يُصْلِح عَمَلَ الْمُفْسِدينَ يا مَنْ لا يُضيعُ اَجْرَ الْمٌحْسِنينَ يا مَنْ لا يَبْعُدُ عَنْ قُلوبِ الْعارِفينَ يا اَجْودَ الاْجْودينَ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دائِمَ الْبَقاءِ يا سامِعَ الدُّعاءِ يا واسِعَ الْعَطاءِ يا غافِرَ الْخَطاءِ يا بَديعَ السَماءِ يا حَسَنَ الْبَلاءِ يا جَميلَ الثَّناءِ يا قديمَ السَناءِ يا کثيرَ الْوفاءِ يا شَريفَ الْجَزاء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اَسْأَلک بِاسْمِک يا سَتّار يا غَفّار يا قهّار يا جَبار يا صَبار يا بارُ يا مُخْتار يا فَتّاح يا نَفّاح يا مُرْتاح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خَلَقني وسَوّاني يا مَنْ رَزَقني ورَباني يا مَنْ اَطْعَمَني وسَقاني يا مَنْ قرَبَني و اَدْناني يا مَنْ عَصَمَني وکفاني يا مَنْ حَفِظَني وکلاني يا مَنْ اَعَزَني واَغْناني يا مَنْ وفَّقني وهَداني يا مَنْ انَسَني واواني يا مَنْ اَماتني واَحْياني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يُحِقُّ الْحَقَّ بِکلِماتِهِ يا مَنْ يَقْبَل التَّوْبَةَ عَنْ عِبادِهِ يا مَنْ يَحول بَيْنَ الْمَرْءِ وقلْبِهِ يا مَنْ لا تنْفَعُ الشَّفاعَةُ إلاّ بِاِذْنِهِ يا مَنْ هُو اَعْلَمُ بِمَنْ ضَلَّ عَنْ سَبيلِهِ يا مَنْ لا مُعَقِّبَ لِحکمِهِ يا مَنْ لا رادَّ لِقضائِهِ يا مَنِ انْقادَ کلُّ شَيْءٍ لاِمْرِهِ يا مَنِ السَماواتُ مَطْوِياتٌ بِيَمينِهِ يا مَنْ يُرْسِل الرِياحَ بُشْراً بَيْنَ يَدَيْ رَحْمَتِهِ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جَعَلَ الاْرْضَ مِهاداً يا مَنْ جَعَلَ الْجِبالَ اَوْتاداً يا مَنْ جَعَلَ الشَّمْسَ سِراجاً يا مَنْ جَعَلَ الْقمَرَ نُوراً يا مَنْ جَعَلَ اللَّيْلَ لِباساً يا مَنْ جَعَلَ النَّهارَ مَعاشاً يا مَنْ جَعَلَ النَّوْمَ سُباتاً يا مَنْ جَعَلَ السَماءَ بِناءً يا مَنْ جَعَلَ الاْشْياءَ اَزْواجاً يا مَنْ جَعَلَ النّارَ مِرْصاداً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اَسْأَلک بِاسْمِک يا سَميعُ يا شَفيعُ يا رَفيعُ يا مَنيعُ يا سَريعُ يا بَديعُ يا کبير يا قدير يا خَبير يا مُجير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حَياً قبْلَ کلِّ حَيٍ يا حَياً بَعْدَ کلِّ حَيٍ يا حَيُ الَّذي لَيْسَ کمِثْلِهِ حَيٌ يا حَيُ الَّذي لا يُشارِکهُ حَيٌ يا حَيُ الَّذي لا يَحْتاج اِلى حَيٍ يا حَيُ الَّذي يُميتُ کلَّ حَيٍ يا حَيُ الَّذي يَرْزُقُ کلَّ حَيٍ يا حَياً لَمْ يَرِثِ الْحَياةَ مِنْ حَيٍ يا حَيُ الَّذي يُحْيِي الْمَوْتى يا حَيُ يا قيُومُ لا تأخذُهُ سِنَةٌ ولا نَوْمٌ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لَهُ ذِکرٌ لا يُنْسى يا مَنْ لَهُ نُورٌ لا يُطْفى يا مَنْ لَهُ نِعَمٌ لا تُعَدُّ يا مَنْ لَهُ مُلْک لا يَزُول يا مَنْ لَهُ ثناءٌ لا يُحْصى يا مَنْ لَهُ جَلالٌ لا يُکيَف يا مَنْ لَهُ کمالٌ لا يُدْرَک يا مَنْ لَهُ قضاءٌ لا يُرَدُّ يا مَنْ لَهُ صِفاتٌ لا تُبَدَّل يا مَنْ لَهُ نُعُوتٌ لا تُغَيَر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الْعالَمينَ يا مالِک يَوْمِ الدّينِ يا غايَةَ الطّالِبينَ يا ظَهْرَ اللاّجينَ يا مُدْرِک الْهارِبينَ يا مَنْ يُحِبُ الصّابِرينَ يا مَنْ يُحِبُ التَّوّابينَ يا مَنْ يُحِبُ الْمُتطَهِّرينَ يا مَنْ يُحِبُ الْمحْسِنينَ يا مَنْ هُو اَعْلَمُ بِالْمُهْتدينَ</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اَسْأَلک بِاسْمِک يا شَفيقُ يا رَفيقُ يا حَفيظُ يا مُحيطُ يا </w:t>
      </w:r>
    </w:p>
    <w:p>
      <w:pPr>
        <w:pStyle w:val="BookText"/>
        <w:rPr/>
      </w:pPr>
      <w:r>
        <w:rPr>
          <w:rFonts w:ascii="Amiri" w:hAnsi="Amiri" w:eastAsia="Amiri" w:cs="Amiri"/>
          <w:color w:val="111111"/>
          <w:sz w:val="28"/>
          <w:sz w:val="28"/>
          <w:szCs w:val="28"/>
          <w:rtl w:val="true"/>
          <w:lang w:bidi="ar-SA"/>
        </w:rPr>
        <w:t>مُقيتُ يا مُغيثُ يا مُعِزُ يا مُذِلُّ يا مُبْدِئُ يا مُعيدُ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هُو اَحَدٌ بِلا ضِدٍّ يا مَنْ هُو فَرْدٌ بِلا نِدٍّ يا مَنْ هُو صَمَدٌ بِلا عَيْبٍ يا مَنْ هُو وِتْرٌ بِلا کيْفٍ يا مَنْ هُو قاضٍ بِلا حَيْفٍ يا مَنْ هُو رَبٌ بِلا وزيرٍ يا مَنْ هُو عَزيز بِلا ذُلٍّ يا مَنْ هُو غَنِيٌ بِلا فَقْرٍ يا مَنْ هُو مَلِک بِلا عَزْلٍ يا مَنْ هُو مَوْصوفٌ بِلا شَبيهٍ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ذِکرهُ شَرَفٌ لِلذّاکرينَ يا مَنْ شکرهُ فَوْز لِلشّاکرينَ يا مَنْ حَمْدُهُ عِزٌ لِلْحامِدينَ يا مَنْ طاعَتُهُ نَجاةٌ لِلْمُطيعينَ يا مَنْ بابُهُ مَفْتُوحٌ لِلطّالِبينَ يا مَنْ سَبيلهُ واضِحٌ لِلْمُنيبينَ يا مَنْ اياتُهُ بُرْهانٌ لِلنّاظِرينَ يا مَنْ کتابُهُ تذْکرَةٌ لِلْمُتَّقينَ يا مَنْ رِزْقُهُ عُمُومٌ لِلطّائِعينَ والْعاصينَ يا مَنْ رَحْمَتُهُ قريبٌ مِنَ الْمحْسِنينَ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تبارَک اسْمُهُ يا مَنْ تعالى جَدُّهُ يا مَنْ لا اِلهَ غَيْرهُ يا مَنْ جَلَّ ثناؤُهُ يا مَنْ تقدَّسَت اَسْماؤُهُ يا مَنْ يَدُومُ بَقاؤُهُ يا مَنِ الْعَظَمَةُ بَهاؤُهُ يا مَنِ الْکبْرِياءُ رِداؤُهُ يا مَنْ لا تُحْصى الاؤُهُ يا مَنْ لا تُعَدُّ نَعْماؤُه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اَسْأَلک بِاسْمِک يا مُعينُ يا اَمينُ يا مُبينُ يا مَتينُ يا مَکينُ يا رَشيدُ يا حَميدُ يا مَجيدُ يا شَديدُ يا شَهيدُ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الْعَرْشِ الْمجيدِ يا ذَا الْقوْلِ السَديدِ يا ذَا الْفِعْلِ الرَشيدِ يا ذَا الْبَطْشِ الشَّديدِ يا ذَا الْوعْدِ والْوعيدِ يا مَنْ هُو الْولِيُ الْحَميدُ يا مَنْ هُو فَعّالٌ لِما يُريدُ يا مَنْ هُو قريبٌ غَيْر بَعيدٍ يا مَنْ هُو عَلى کلِّ شَيْءٍ شَهيدٌ يا مَنْ هُو لَيْسَ بِظَلاّمٍ لِلْعَبيدِ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شَريک لَهُ ولا وزيرَ يا مَنْ لا شَبيهَ لَهُ ولا نَظيرَ يا خالِق الشَّمْسِ والْقمَرِ الْمُنيرِ يا مُغْنِيَ الْبائِسِ الْفَقيرِ يا رازِق الْطِّفْلِ الصَّغيرِ يا راحِمَ الشَّيْخِ الْکبيرِ يا جابِرَ الْعَظْمِ الْکسيرِ يا عِصْمَةَ الْخائِفِ الْمُسْتجيرِ يا مَنْ هُو بِعِبادِهِ خَبيرٌ بَصيرٌ يا مَنْ هُو عَلى کلِّ شَيْءٍ قديرٌ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الْجودِ والنِّعَمِ يا ذَا الْفَضْلِ والْکرَمِ يا خالِق اللَّوْحِ والْقلَمِ يا بارِئَ الذَّرِ والنَّسَمِ يا ذَا الْبَأْسِ والنِّقمِ يا مُلْهِمَ الْعَرَبِ والْعَجَمِ يا کاشِفَ الضُرِ والألَمِ يا عالِمَ السِرِ والْهِمَمِ يا رَبَ الْبَيْتِ والْحَرَمِ يا مَنْ خَلَق الاْشياءَ مِنَ الْعَدَمِ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اَسْأَلک بِاسْمِک يا فاعِل يا جاعِل يا قابِل يا کامِل يا فاصِل يا واصِل يا عادِل يا غالِبُ يا طالِبُ يا واهِبُ</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اَنْعَمَ بِطَوْلِهِ يا مَنْ اَکرَمَ بِجودِهِ يا مَنْ جادَ بِلطْفِهِ يا مَنْ تعَزَزَ بِقُدْرَتِهِ يا مَنْ قدَّرَ بِحِکمَتِهِ يا مَنْ حَکمَ بِتدْبيرِهِ يا مَنْ دَبَرَ بِعِلْمِهِ يا مَنْ تجاوزَ بِحِلْمِهِ يا مَنْ دَنا في عُلوِّهِ يا مَنْ عَلا في دُنُوِّهِ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يَخْلقُ ما يَشاءُ يا مَنْ يَفْعَل ما يَشاءُ يا مَنْ يَهْدي مَنْ يَشاءُ يا مَنْ يُضِلُّ مَنْ يَشاءُ يا مَنْ يُعَذِّبُ مَنْ يَشاءُ يا مَنْ يَغْفِر لِمَنْ يَشاءُ يا مَنْ يُعِزُ مَنْ يَشاءِ يا مَنْ يُذِلُّ مَنْ يَشاءُ يا مَنْ يُصَوِّر فِي الاْرْحامِ ما يَشاءُ يا مَنْ يَخْتصُّ بِرَحْمَتِهِ مَنْ يَشاءُ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لَمْ يَتَّخِذْ صاحِبَةً ولا ولَداً يا مَنْ جَعَلَ لِکلِّ شَيْءٍ قدْراً يا مَنْ لا يُشْرِک في حکمِهِ اَحَداً يا مَنْ جَعَلَ الْمَلائِکةَ رسُلاً يا مَنْ جَعَلَ فِي السَماءِ بُروجاً يا مَنْ جَعَلَ الاْرْضَ قراراً يا مَنْ خَلَق مِنَ الْماءِ بَشَراً يا مَنْ جَعَلَ لِکلِّ شَيْءٍ اَمَداً يا مَنْ اَحاطَ بِکلِّ شَيْءٍ عِلْماً يا مَنْ اَحْصى کلَّ شَيْءٍ عَدَد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اَسْأَلک بِاسْمِک يا اَوَّل يا اخِر يا ظاهِر يا باطِنُ يا بَرُ يا حَقُّ يا فَرْدُ يا وِتْر يا صَمَدُ يا سَرْمَدُ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مَعْروفٍ عُرِفَ يا اَفْضَلَ مَعْبُودٍ عُبِدَ يا اَجَلَّ مَشْکورٍ شکرَ يا اَعَزَ مَذْکورٍ ذُکرَ يا اَعْلى مَحْمُودٍ حمِدَ يا اَقْدَمَ مَوْجودٍ طُلِبَ يا اَرْفَعَ مَوْصوفٍ وُصِفَ يا اَکبَرَ مَقْصودٍ قُصِدَ يا اَکرَمَ مَسْؤولٍ سُئِلَ يا اَشْرَفَ مَحْبُوبٍ عُلِمَ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الْباکينَ يا سَيِدَ الْمُتوکلينَ يا هادِيَ الْمُضِلّينَ يا ولِيَ الْمُؤْمِنينَ يا اَنيسَ الذّاکرينَ يا مَفْزَعَ الْمَلْهُوفينَ يا مُنْجِيَ الصّادِقينَ يا اَقْدَرَ الْقادِرينَ يا اَعْلَمَ الْعالِمينَ يا اِلهَ الْخَلْقِ اَجْمَعينَ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عَلا فَقهَرَ يا مَنْ مَلَک فَقدَرَ يا مَنْ بَطَنَ فَخَبَرَ يا مَنْ عُبِدَ فَشَکرَ يا مَنْ عُصِيَ فَغَفَرَ يا مَنْ لا تحْويهِ الْفِکر يا مَنْ لا يُدْرِکهُ بَصَرٌ يا مَنْ لا يَخْفى عَلَيْهِ اَثرٌ يا رازِق الْبَشَرِ يا مُقدِّرَ کلِّ قدَرٍ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اَسْأَلک بِاسْمِک يا حافِظُ يا بارِئُ يا ذارِئُ يا باذِخ يا فارِج يا فاتِح يا کاشِف يا ضامِنُ يا امِر يا ناهي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يَعْلَمُ الْغَيْبَ إلاّ هُو يا مَنْ لا يَصْرِف السُوءَ إلاّ هُو يا مَنْ لا يَخْلقُ الْخَلْق إلاّ هُو يا مَنْ لا يَغْفِر الذَّنْبَ إلاّ هُو يا مَنْ لا يُتِمُ النِّعْمَةَ إلاّ هُو يا مَنْ لا يُقلِّبُ الْقُلوبَ إلاّ هُو يا مَنْ لا يُدَبِر الاَمْرَ إلاّ هُو يا مَنْ لا يُنَزِل الْغَيْث إلاّ هُو يا مَنْ لا يَبْسُطُ الرِزْق إلاّ هُو يا مَنْ لا يُحْيِي الْمَوْتى إلاّ 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مُعينَ الْضُعَفاءِ يا صاحِبَ الْغرَباءِ يا ناصِرَ الاْوْلِياءِ يا قاهِرَ الاْعْداءِ يا رافِعَ السَماءِ يا اَنيسَ الاْصْفِياءِ يا حَبيبَ الاْتْقِياءِ يا کنْزَ الْفقراءِ يا اِلهَ الاْغْنِياءِ يا اَکرَمَ الْکرَماءِ</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کافِياً مِنْ کلِّ شَيْءٍ يا قائِماً عَلى کلِّ شَيْءٍ يا مَنْ لا يُشْبِهُهُ شَيْءٌ </w:t>
      </w:r>
    </w:p>
    <w:p>
      <w:pPr>
        <w:pStyle w:val="BookText"/>
        <w:rPr/>
      </w:pPr>
      <w:r>
        <w:rPr>
          <w:rFonts w:ascii="Amiri" w:hAnsi="Amiri" w:eastAsia="Amiri" w:cs="Amiri"/>
          <w:color w:val="111111"/>
          <w:sz w:val="28"/>
          <w:sz w:val="28"/>
          <w:szCs w:val="28"/>
          <w:rtl w:val="true"/>
          <w:lang w:bidi="ar-SA"/>
        </w:rPr>
        <w:t>يا مَنْ لا يَزيدُ في مُلْکهِ شَيْءٌ يا مَنْ لا يَخْفى عَلَيْهِ شَيْءٌ يا مَنْ لا يَنْقُص مِنْ خَزائِنِهِ شَيْءٌ يا مَنْ لَيْسَ کمِثْلِهِ شَيْءٌ يا مَنْ لا يَعْزُبُ عَنْ عِلْمِهِ شَيءٌ يا مَنْ هُو خَبيرٌ بِکلِّ شَيْءٍ يا مَنْ وسِعَتْ رَحْمَتُهُ کلَّ شَيْءٍ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اَسْئَلک بِاسْمِک يا مُکرِمُ يا مُطْعِمُ يا مُنْعِمُ يا مُعْطى يا مُغْني يا مُقْني يا مُفْني يا مُحْيي يا مُرْضي يا مُنْجي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اَوَّلَ کلِّ شَيْءٍ واخِرَهُ يا اِلهَ کلِّ شَيْءٍ ومَليکهُ يا رَبَ کلِّ شَيْءٍ وصانِعَهُ يا بارئَ کلِّ شَيْءٍ وخالِقهُ يا قابِضَ کلِّ شَيْءٍ وباسِطَهُ يا مُبْدِئَ کلِّ شَيْءٍ ومُعيدَهُ يا مُنْشِئَ کلِّ شَيْءٍ ومُقدِّرَهُ يا مُکوِّنَ کلِّ شَيْءٍ ومُحَوِّلَهُ يا مُحْيِيَ کلِّ شَيْءٍ ومُميتهُ يا خالِق کلِّ شَيْءٍ ووارِثهُ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ذاکرٍ ومَذْکورٍ يا خَيْرَ شاکرٍ ومَشْکورٍ يا خَيْرَ حامِدٍ ومَحْمُودٍ يا خَيْرَ شاهِدٍ ومَشْهُودٍ يا خَيْرَ داعٍ ومَدْعُوٍّ يا خَيْرَ مُجيبٍ ومُجابٍ يا خَيْرَ مُؤنِسٍ واَنيسٍ يا خَيْرَ صاحِبٍ وجَليسٍ يا خَيْرَ مَقْصودٍ ومَطْلوبٍ يا خَيْرَ حَبيبٍ ومَحْبُوبٍ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هُو لِمَنْ دَعاهُ مُجيبٌ يا مَنْ هُو لِمَنْ اَطاعَهُ حَبيبٌ يا مَنْ هُو اِلى مَنْ اَحَبَهُ قريبٌ يا مَنْ هُو بِمَنِ اسْتحْفَظَهُ رَقيبٌ يا مَنْ هُو بِمَنْ رَجاهُ کريمٌ يا مَنْ هُو بِمَنْ عَصاهُ حَليمٌ يا مَنْ هُو في عَظَمَتِهِ رَحيمٌ يا مَنْ هُو في حِکمَتِهِ عَظيمٌ يا مَنْ هُو في اِحْسانِهِ قديمٌ يا مَنْ هُو بِمَنْ اَرادَهُ عَليمٌ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اَسْأَلک بِاسْمِک يا مُسَبِبُ يا مُرَغِّبُ يا مُقلِّبُ يا مُعَقِّبُ يا مُرَتِّبُ يا مُخَوِّف يا مُحَذِّر يا مُذَکر يا مُسَخِّر يا مُغَيِر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عِلْمُهُ سابِقٌ يا مَنْ وعْدُهُ صادِقٌ يا مَنْ لطْفهُ ظاهِرٌ يا مَنْ اَمْرهُ غالِبٌ يا مَنْ کتابُهُ مُحْکمٌ يا مَنْ قضاؤُهُ کأئِنٌ يا مَنْ قُرانُهُ مَجيدٌ يا مَنْ مُلْکهُ قديمٌ يا مَنْ فَضْلهُ عَميمٌ يا مَنْ عَرْشهُ عَظيمٌ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يَشْغَلهُ سَمْع عَنْ سَمْعٍ يا مَنْ لا يَمْنَعُهُ فِعْلٌ عَنْ فِعْلٍ يا مَنْ لا يُلْهيهِ قوْلٌ عَنْ قوْلٍ يا مَنْ لا يُغَلِّطُهُ سُؤالٌ عَنْ سُؤالٍ يا مَنْ لا يَحْجبُهُ شَيْءٌ عَنْ شَيْءٍ يا مَنْ لا يُبْرِمُهُ اِلْحاح الْمُلِحّينَ يا مَنْ هُو غايَةُ مُرادِ الْمُريدينَ يا مَنْ هُو مُنْتهى هِمَمِ الْعارِفينَ يا مَنْ هُو مُنْتهى طَلَبِ الطّالِبينَ يا مَنْ لا يَخْفى عَلَيْهِ ذَرَةٌ فِي الْعالَمينَ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حَليماً لا يَعْجَل يا جَواداً لا يَبْخَل يا صادِقاً لا يُخْلِف يا وهّاباً لا يَمَلُّ يا قاهِراً لا يُغْلَبُ يا عَظيماً لا يُوصَف يا عَدْلاً لا يَحيف يا غَنِياً لا يَفْتقِر يا کبيراً لا يَصْغر يا حافِظاً لا يَغْفل سُبْحانَک يا لا اِلهَ إلاّ اَنْت الْغَوْث الْغَوْث خَلِّصْنا مِنَ النّارِ يا رَبِ</w:t>
      </w:r>
      <w:r>
        <w:rPr>
          <w:rFonts w:eastAsia="Amiri" w:cs="Amiri" w:ascii="Amiri" w:hAnsi="Amiri"/>
          <w:color w:val="111111"/>
          <w:sz w:val="28"/>
          <w:szCs w:val="28"/>
          <w:rtl w:val="true"/>
          <w:lang w:bidi="ar-SA"/>
        </w:rPr>
        <w:t xml:space="preserve">. </w:t>
      </w:r>
      <w:bookmarkStart w:id="708" w:name="pg7088_58972"/>
    </w:p>
    <w:p>
      <w:pPr>
        <w:pStyle w:val="Heading3"/>
        <w:numPr>
          <w:ilvl w:val="2"/>
          <w:numId w:val="1"/>
        </w:numPr>
        <w:rPr/>
      </w:pPr>
      <w:bookmarkStart w:id="709" w:name="__RefHeading___Toc3462207_372815092"/>
      <w:bookmarkStart w:id="710" w:name="_Toc269"/>
      <w:bookmarkEnd w:id="708"/>
      <w:bookmarkEnd w:id="709"/>
      <w:r>
        <w:rPr>
          <w:rtl w:val="true"/>
        </w:rPr>
        <w:t>دعاء الافتتاح</w:t>
      </w:r>
      <w:bookmarkEnd w:id="710"/>
    </w:p>
    <w:p>
      <w:pPr>
        <w:pStyle w:val="BookText"/>
        <w:rPr/>
      </w:pPr>
      <w:r>
        <w:rPr>
          <w:rFonts w:ascii="IRNazanin" w:hAnsi="IRNazanin" w:eastAsia="IRNazanin"/>
          <w:color w:val="111111"/>
          <w:sz w:val="28"/>
          <w:sz w:val="28"/>
          <w:szCs w:val="28"/>
          <w:rtl w:val="true"/>
          <w:lang w:bidi="fa-IR"/>
        </w:rPr>
        <w:t>ورد ان يدعو في کل ليلة من رمضان بهذا الدعاء</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اِنّي اَفْتتِح الثَّناءَ بِحَمْدِک، واَنْت مُسَدِّدٌ لِلصَّوابِ بِمَنِک، واَيْقنْتُ اَنَّک اَنْت اَرْحَمُ الراحِمينَ في مَوْضِعِ الْعَفْوِ والرَحْمَةِ، واَشَدُّ الْمُعاقِبينَ في مَوْضِعِ النَّکالِ والنَّقِمَةِ، واَعْظَمُ الْمُتجَبِرِينَ في مَوْضِعِ الْکبْرياءِ والْعَظَمَةِ، اَللّهُمَ اَذِنْت لي في دُعائِک ومَسْأَلَتِک فَاسْمَعْ يا سَميعُ مِدْحَتي، واَجِبْ يا رَحيمُ دَعْوتي، واَقِلْ يا غَفور عَثْرَتي، فَکمْ يا اِلهي مِنْ کرْبَة قدْ فَرَجْتها وهُمُوم قدْ کشَفْتها، وعَثْرَة قدْ اَقلْتها، ورَحْمَة قدْ نَشَرْتها، وحَلْقةِ بَلاء قدْ فَککتها، اَلْحَمْدُ للهِ الَّذي لَمْ يَتَّخِذْ صاحِبَةً ولا ولَداً، ولَمْ يَکنْ لَهُ شَريک في الْمُلْک، ولَمْ يَکنْ لَهُ ولِىٌّ مِنَ الذُّلِّ وکبِرْهُ تکبيراً، اَلْحَمْدُ للهِ بِجَميعِ مَحامِدِهِ کلِّهَا، عَلى جَميعِ نِعَمِهِ کلِّها اَلْحَمْدُ للهِ الَّذي لا مُضادَّ لَهُ في مُلْکهِ، ولا مُنازِعَ لَهُ في اَمْرِهِ، اَلْحَمْدُ للهِ الَّذي لا شَريک لَهُ في خَلْقِهِ، ولا شَبيهَ لَهُ في عَظَمَتِهِ، اَلْحَمْدُ للهِ الْفاشي في الْخَلْقِ اَمْرهُ وحَمْدُهُ، الظّاهِرِ بِالْکرَمِ مَجْدُهُ، الْباسِطِ بِالْجودِ يَدَهُ، الَّذي لا تنْقُص خَزائِنُهُ، ولا تزيدُهُ کثْرَةُ الْعَطاءِ إلاّ جوداً وکرَماً، اِنَّهُ هُو الْعَزيزُ الْوهّابُ، اَللّهُمَ اِنّي اَسْاَلک قليلاً مِنْ کثير، مَعَ حاجَة بي اِلَيْهِ عَظيمَة وغِناک عَنْهُ قديمٌ، وهُو عِنْدي کثيرٌ، وهُو عَلَيْک سَهْلٌ يَسيرٌ، اَللّهُمَ اِنَّ عَفْوک عَنْ ذَنْبي، وتجاوُزَک عَنْ خَطيئَتي، وصَفْحَک عَنْ ظُلْمي وسِتْرَک عَنْ قبيحِ عَمَلي، وحِلْمَک عَنْ کثيرِ جرْمي، عِنْدَ ما کانَ مِنْ خَطئي وعَمْدي، اَطْمَعَني في اَنْ اَسْأَلَک ما لا اَسْتوْجِبُهُ مِنْک، الَّذي رَزَقْتني مِنْ رَحْمَتِک، واَرَيْتني مَنْ قُدْرَتِک، وعَرَفْتني مِنْ اِجابَتِک، فَصِرْتُ اَدْعُوک امِناً، واَسْاَلک مُسْتأنِساً، لا خائِفاً ولا وجِلاً، مُدِلاًّ عَلَيْک فيما قصَدْتُ فيهِ اِلَيْک، فَاِنْ اَبْطأَ عَنّي عَتبْتُ بِجَهْلي عَلَيْک، ولَعَلَّ الَّذي اَبْطأَ عَنّي هُو خَيْرٌ لي لِعِلْمِک بِعاقِبَةِ الاُمُورِ، فَلَمْ اَرَ مَوْلاً کريماً اَصْبَرَ عَلى عَبْد لَئيم مِنْک عَلَيَ يا رَبِ، اِنَّک تدْعُوني فَاُولّي عَنْک، وتتحَبَبُ اِلَيَ فَاَتبَغَّضُ اِلَيْک، وتتودَّدُ اِلَىَّ فَلا اَقْبَل مِنْک، کاَنَّ لِيَ التَّطَوُّلَ عَلَيْک، فَلَمْ يَمْنَعْک ذلِک مِنَ الرَحْمَةِ لي، والاِحْسانِ اِلَىَّ، والتَّفَضُلِ عَلَيَ بِجودِک وکرَمِک، فَارْحَمْ عَبْدَک الْجاهِلَ وجدْ عَلَيْهِ بِفَضْلِ اِحْسانِک اِنَّک جَوادٌ کريمٌ، اَلْحَمْدُ للهِ مالِک الْمُلْک، مُجْرِي الْفلْک، مُسَخِّرِ الرِياحِ، فالِقِ الاِصْباحِ، دَيانِ الدّينِ، رَبِ الْعَالَمينَ، اَلْحَمْدُ للهِ عَلى حِلْمِهِ بَعْدَ عِلمِهِ، والْحَمْدُ للهِ عَلى عَفْوِهِ بَعْدَ قُدْرَتِهِ، والْحَمْدُ للهِ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طُولِ اَناتِهِ في غَضَبِهِ، وهُو قادِرٌ عَلى ما يُريدُ، اَلْحَمْدُ للهِ خالِقِ الْخَلْقِ، باسِطِ الرِزْقِ، فاِلقِ اَلاِصْباحِ ذِي الْجَلالِ والاِکرامِ والْفَضْلِ والاِنْعامِ، الَّذي بَعُدَ فَلا يُرى، وقربَ فَشَهِدَ النَّجْوى تبارَک وتعالى، اَلْحَمْدُ للهِ الَّذي لَيْسَ لَهُ مُنازِع يُعادِلهُ، ولا شَبيه يُشاکلهُ، ولا ظَهيرٌ يُعاضِدُهُ قهَرَ بِعِزَتِهِ الاَعِزاءَ، وتواضَعَ لِعَظَمَتِهِ الْعُظَماءُ، فَبَلَغَ بِقُدْرَتِهِ ما يَشاءُ، اَلْحَمْدُ للهِ الَّذي يُجيبُني حينَ اُناديهِ، ويَسْتُر عَلَيَ کلَّ عَورَة واَنَا اَعْصيهِ، ويُعَظِّمُ الْنِّعْمَةَ عَلَىَّ فَلا اُجازيهِ، فَکمْ مِنْ مَوْهِبَة هَنيئَة قدْ اَعْطاني، وعَظيمَة مَخوفَة قدْ کفاني، وبَهْجَة مُونِقة قدْ اَراني، فَاُثْني عَلَيْهِ حامِداً، واَذْکرهُ مُسَبِحاً، اَلْحَمْدُ للهِ الَّذي لا يُهْتک حِجابُهُ، ولا يُغْلَقُ بابُهُ، ولا يُرَدُّ سائِلهُ، ولا يُخَيَبُ امِلهُ، اَلْحَمْدُ للهِ الَّذي يُؤْمِنُ الْخائِفينَ، ويُنَجِّى الصّالِحينَ، ويَرْفَعُ الْمُسْتضْعَفينَ، ويَضَعُ الْمُسْتکبِرينَ،يُهْلِک مُلوکاً ويَسْتخْلِف اخَرينِ، والْحَمْدُ للهِ قاِصمِ الجَّبارينَ، مُبيرِ الظّالِمينَ، مُدْرِک الْهارِبينَ، نَکالِ الظّالِمينَ صَريخِ الْمُسْتصْرِخينَ، مَوْضِعِ حاجاتِ الطّالِبينَ، مُعْتمَدِ الْمُؤْمِنينَ، اَلْحَمْدُ للهِ الَّذي مِنْ خَشْيَتِهِ ترْعَدُ السَماءُ وسُکانُها، وترْجف الاَرْضُ وعُمارها، وتمُوج الْبِحار ومَنْ يَسْبَح في غَمَراتِها، اَلْحَمْدُ للهِ الَّذي هَدانا لِهذا وما کنّا لِنَهْتدِيَ لَوْلا اَنْ هَدانَا اللّهُ، اَلْحَمْدُ للهِ الَّذي يَخْلقُ، ولَمْ يُخْلَقْ ويَرْزُقُ، ولا يُرْزَقُ ويُطْعِمُ، ولا يُطْعَمُ ويُميتُ الاَحياءَ ويُحْيِي الْمَوْتى وهُو حَيٌ لا يَمُوتُ، بِيَدِهِ الْخَيْر وهُو عَلى کلِّ شَيْء قديرٌ، اَللّهُمَ صَلِّ عَلى مُحَمَد عَبْدِک ورَسُولِک، واَمينِک، وصَفِيِک، وحَبيبِک، وخِيَرَتِک مَنْ خَلْقِک، وحافِظِ سِرِک، ومُبَلِّغِ رِسالاتِک، اَفْضَلَ واَحْسَنَ، واَجْمَلَ واَکمَلَ، واَزْکى واَنْمى، واَطْيَبَ واَطْهَرَ، واَسْنى واَکثرَ ما صَلَّيْت وبارَکت وترَحَّمْت، وتحَنَّنْت وسَلَّمْت عَلى اَحَد مِن عِبادِک واَنْبِيائِک ورسُلِک، وصِفْوتِک واَهْلِ الْکرامَةِ عَلَيْک مِن خَلْقِک، اَللّهُمَ وصَلِّ عَلى عَليٍ اَميرِ الْمُؤْمِنينَ، ووصِيِ رَسُولِ رَبِ الْعالَمينَ، عَبْدِک ووليِک، واَخي رَسُولِک، وحجَّتِک عَلى خَلْقِک، وايَتِک الْکبْرى، والنَّبأِ الْعَظيمِ، وصَلِّ عَلَى الصِّدّيقةِ الطّاهِرَةِ فاطِمَةَ سَيِدَةِ نِساءِ الْعالَمينَ، وصَلِّ عَلى سِبْطَيِ الرَحْمَةِ واِمامَيِ الْهُدى، الْحَسَنِ والْحسَيْنِ سَيِّدَيْ شَبابِ اَهْلِ الْجَّنَةِ، وصَلِّ عَلى اَئِمَةِ الْمُسْلِمينَ، عَلِيِ بْنِ الْحسَيْنِ، ومُحَمَدِ ابْنِ عَلِيٍ، وجَعْفَرِ بْنِ مُحَمَد، ومُوسَى بْنِ جَعْفَر، وعَلِيِ بْنِ مُوسى، ومُحَمَدِ بْنِ عَلِيٍ، وعَلِيِ بْنِ مُحَمَد، والْحَسَنِ بْنِ عَلِىٍّ، والْخَلَفِ الْهادي الْمَهْدِيِ، حجَجِک عَلى عِبادِک، واُمَنائِک في بِلادِک صَلَاةً کثيرَةً دائِمَةً اَللّهُمَ وصَلِّ عَلى ولِىِّ اَمْرِک الْقائِمِ الْمُؤَمَلِ،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والْعَدْلِ الْمُنْتظَرِ، وحفَّهُ بِمَلائِکتِک الْمُقرَبينَ، واَيِدْهُ بِروحِ الْقُدُسِ يا رَبَ الْعالَمينَ، اَللّهُمَ اجْعَلْهُ الدّاعِيَ اِلى کتابِک، والْقائِمَ بِدينِک، اِسْتخْلِفْهُ في الاَرْضِ کما اسْتخْلَفْت الَّذينَ مِنْ قبْلِهِ، مَکنْ لَهُ دينَهُ الَّذي ارْتضَيْتهُ لَهُ، اَبْدِلْهُ مِنْ بَعْدِ خَوْفِهِ اَمْناً يَعْبُدُک لا يُشْرِک بِک شَيْئاً، اَللّهُمَ اَعِزَهُ واَعْزِزْ بِهِ، وانْصرْهُ وانْتصِرْ بِهِ، وانْصرْهُ نَصْراً عَزيزاً، واْفتحْ لَهُ فَتْحاً يَسيراً، واجْعَلْ لَهُ مِنْ لَدُنْک سُلْطاناً نَصيراً، اَللّهُمَ اَظْهِرْ بِهِ دينَک، وسُنَّةَ نَبِيِک، حَتّى لا يَسْتخْفِيَ بِشَىْء مِنَ الْحَقِّ، مَخافَةَ اَحَد مِنَ الْخَلْقِ اَللّهُمَ اِنّا نَرْغَبُ اِلَيْک في دَوْلَة کريمَة تُعِزُ بِهَا الاِسْلامَ واَهْلَهُ، وتُذِلُّ بِهَا النِّفاق واَهْلَهُ، وتجْعَلنا فيها مِنَ الدُّعاةِ اِلى طاعَتِک، والْقادَةِ اِلى سَبيلِک، وترْزُقُنا بِها کرامَةَ الدُّنْيا والاْخِرَةِ، اَللّهُمَ ما عَرَفْتنا مِن الْحَقِّ فَحَمِلْناهُ، وما قصرْنا عَنْهُ فَبَلِّغْناهُ، اَللّهُمَ الْمُمْ بِهِ شَعَثنا، واشْعَبْ بِهِ صَدْعَنا، وارْتُقْ بِهِ فَتْقنا، وکثِّرْبِهِ قِلَّتنا، واَعْزِزْ بِهِ ذِلَّتنا، واَغْنِ بِهِ عائِلَنا، واَقْضِ بِهِ عَنْ مَغْرَمِنا، واجْبُرْبِهِ فَقْرَنا، وسُدَّ بِهِ خَلَّتنا، ويَسِرْ بِهِ عُسْرَنا، وبَيِضْ بِهِ وُجوهَنا، وفک بِهِ اَسْرَنا، واَنْجِحْ بِهِ طَلِبَتنا، واَنْجِزْ بِهِ مَواعيدَنا، واسْتجِبْ بِهِ دَعْوتنا، واَعْطِنا بِهِ سُؤْلَنا، وبَلِّغْنا بِهِ مِنَ الدُّنْيا والاْخِرَةِ امالَنا، واَعْطِنا بِهِ فَوْق رَغْبَتِنا، يا خَيْرَ الْمَسْؤولينَ واَوْسَعَ الْمُعْطينَ، اِشْفِ بِهِ صدُورَنا، واَذْهِبْ بِهِ غَيْظَ قُلوبِنا، واهْدِنا بِهِ لِمَا اخْتُلِفَ فيهِ مِنَ الْحَقِّ بِاِذْنِک، اِنَّک تهْدي مَنْ تشاءُ اِلى صِراط مُسْتقيم، وانْصرْنا بِهِ عَلى عَدُوِّک وعَدُوِّنا اِلهَ الْحَقِّ امينَ، اَللّهُمَ اِنّا نَشْکو اِلَيْک فَقْدَ نَبِيِنا صَلَواتُک عَلَيْهِ والِهِ، وغَيْبَةَ ولِيِنا، وکثْرَةَ عَدُوِّنا، وقِلَّةَ عَدَدِنا، وشِدّةَ الْفِتنِ بِنا، وتظاهُرَ الزَمانِ عَلَيْنا، فَصَلِّ عَلى مُحَمَد والِهِ، واَعِنّا عَلى ذلِک بِفَتْح مِنْک تُعَجِّلهُ، وبِضُرٍ تکشِفهُ، ونَصْر تُعِزُهُ وسُلْطانِ حَقٍّ تُظْهِرهُ، ورَحْمَة مِنْک تجَلِّلناها وعافِيَة مِنْک تُلْبِسُناها، بِرَحْمَتِک يا اَرْحَمَ الراحِمينَ</w:t>
      </w:r>
      <w:r>
        <w:rPr>
          <w:rFonts w:eastAsia="Amiri" w:cs="Amiri" w:ascii="Amiri" w:hAnsi="Amiri"/>
          <w:color w:val="111111"/>
          <w:sz w:val="28"/>
          <w:szCs w:val="28"/>
          <w:rtl w:val="true"/>
          <w:lang w:bidi="ar-SA"/>
        </w:rPr>
        <w:t xml:space="preserve">. </w:t>
      </w:r>
      <w:bookmarkStart w:id="711" w:name="pg7088_58975"/>
    </w:p>
    <w:p>
      <w:pPr>
        <w:pStyle w:val="Heading3"/>
        <w:numPr>
          <w:ilvl w:val="2"/>
          <w:numId w:val="1"/>
        </w:numPr>
        <w:rPr/>
      </w:pPr>
      <w:bookmarkStart w:id="712" w:name="__RefHeading___Toc3462209_372815092"/>
      <w:bookmarkStart w:id="713" w:name="_Toc270"/>
      <w:bookmarkEnd w:id="711"/>
      <w:bookmarkEnd w:id="712"/>
      <w:r>
        <w:rPr>
          <w:rtl w:val="true"/>
        </w:rPr>
        <w:t>دعاء مکارم الأخلاق</w:t>
      </w:r>
      <w:bookmarkEnd w:id="713"/>
    </w:p>
    <w:p>
      <w:pPr>
        <w:pStyle w:val="BookText"/>
        <w:rPr/>
      </w:pPr>
      <w:r>
        <w:rPr>
          <w:rFonts w:ascii="IRNazanin" w:hAnsi="IRNazanin" w:eastAsia="IRNazanin"/>
          <w:color w:val="111111"/>
          <w:sz w:val="28"/>
          <w:sz w:val="28"/>
          <w:szCs w:val="28"/>
          <w:rtl w:val="true"/>
          <w:lang w:bidi="fa-IR"/>
        </w:rPr>
        <w:t xml:space="preserve">دئب علمائنا الکرام فی شهر رمضان علی شرح دعاء مکارم الأخلاق المروي عن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للناس و حثهم علی قرائته فی هذا الشهر المبارک و العمل بمضامینه و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صَلِّ عَلَى مُحَمَدٍ والِهِ، و بَلِّغْ بِإِيمَانِي أَکمَلَ الإِيمَانِ، واجْعَلْ يَقِينِي أَفْضَلَ الْيَقِينِ، وانْتهِ بِنِيَتِي إِلَى أَحْسَنِ النِّيَاتِ، وبِعَمَلِي إِلَى أَحْسَنِ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وفِّرْ بِلطْفِک نِيَتِي، وصَحِّحْ بِمَا عِنْدَک يَقِينِي، واسْتصْلِحْ بِقُدْرَتِک مَا فَسَدَ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والِهِ، واکفِنِي مَا يَشْغَلنِي الاهْتِمَامُ بِهِ، واسْتعْمِلْنِي بِمَا تسْأَلنِي غَداً عَنْهُ، واسْتفْرِغْ أَيَامِي فِيمَا خَلَقْتنِي لَهُ، وأَغْنِنِي وأَوْسِعْ عَلَيَ فِي رِزْقِک، ولا تفْتِنِّي بِالنَّظَرِ، وأَعِزَنِي ولا تبْتلِيَنِّي بِالْکبْرِ، وعَبِدْنِي لَک ولا تُفْسِدْ عِبَادَتِي بِالْعُجْبِ، وأَجْرِ لِلنَّاسِ عَلَى يَدِيَ الْخَيْرَ ولا تمْحَقْهُ بِالْمَنِّ، وهَبْ لِي مَعَالِيَ الأَخْلَاقِ، واعْصِمْنِي مِنَ الْفَخْرِ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والِهِ، ولا ترْفَعْنِي فِي النَّاسِ دَرَجَةً إِلاَّ حَطَطْتنِي عِنْدَ نَفْسِي مِثْلَهَا، ولا تُحْدِثْ لِي عِزاً ظَاهِراً إِلاَّ أَحْدَثْت لِي ذِلَّةً بَاطِنَةً عِنْدَ نَفْسِي بِقدَرِهَا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والِ مُحَمَدٍ، ومَتِّعْنِي بِهُدًى صَالِحٍ لا أَسْتبْدِل بِهِ، وطَرِيقةِ حَقٍّ لا أَزِيغ عَنْهَا، ونِيَةِ رشْدٍ لا أَشک فِيهَا، وعَمِرْنِي مَا کانَ عُمُرِي بِذْلَةً فِي طَاعَتِک، فَإِذَا کانَ عُمُرِي مَرْتعاً لِلشَّيْطَانِ فَاقْبِضْنِي إِلَيْک قبْلَ أَنْ يَسْبِق مَقْتُک إِلَيَ، أَوْ يَسْتحْکمَ غَضَبُک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تدَعْ خَصْلَةً تُعَابُ مِنِّي إِلاَّ أَصْلَحْتهَا، ولا عَائِبَةً أُونَّبُ بِهَا إِلاَّ حَسَنْتهَا، ولا أُکرومَةً فِيَ نَاقِصَةً إِلاَّ أَتْمَمْتهَا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والِ مُحَمَدٍ، وأَبْدِلْنِي مِنْ بِغْضَةِ أَهْلِ الشَّنَانِ الْمَحَبَةَ، ومِنْ حَسَدِ أَهْلِ الْبَغْيِ الْمَودَّةَ، ومِنْ ظِنَّةِ أَهْلِ الصَّلاحِ الثِّقةَ، ومِنْ عَدَاوةِ الأَدْنَيْنَ الْولايَةَ، ومِنْ عُقُوقِ ذَوِي الأَرْحَامِ الْمَبَرَةَ، ومِنْ خِذْلانِ الأَقْرَبِينَ النُّصْرَةَ، ومِنْ حبِ الْمُدَارِينَ تصْحِيحَ الْمِقةِ، ومِنْ رَدِّ الْمُلابِسِينَ کرَمَ الْعِشْرَةِ، ومِنْ مَرَارَةِ خَوْفِ الظَّالِمِينَ حَلاوةَ الأَمَنَةِ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والِهِ، واجْعَلْ لِي يَداً عَلَى مَنْ ظَلَمَنِي، ولِسَاناً عَلَى مَنْ خَاصَمَنِي، وظَفَراً بِمَنْ عَانَدَنِي، وهَبْ لِي مَکراً عَلَى مَنْ کايَدَنِي، وقُدْرَةً عَلَى مَنِ اضْطَهَدَنِي، وتکذِيباً لِمَنْ قصَبَنِي، وسَلامَةً مِمَنْ </w:t>
      </w:r>
    </w:p>
    <w:p>
      <w:pPr>
        <w:pStyle w:val="BookText"/>
        <w:rPr/>
      </w:pPr>
      <w:r>
        <w:rPr>
          <w:rFonts w:ascii="Amiri" w:hAnsi="Amiri" w:eastAsia="Amiri" w:cs="Amiri"/>
          <w:color w:val="111111"/>
          <w:sz w:val="28"/>
          <w:sz w:val="28"/>
          <w:szCs w:val="28"/>
          <w:rtl w:val="true"/>
          <w:lang w:bidi="ar-SA"/>
        </w:rPr>
        <w:t>توعَّدَنِي، ووفِّقْنِي لِطَاعَةِ مَنْ سَدَّدَنِي، ومُتابَعَةِ مَنْ أَرْشَدَنِي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والِهِ، وسَدِّدْنِي لأَنْ أُعَارِضَ مَنْ غَشَّنِي بِالنُّصْحِ، وأَجْزِيَ مَنْ هَجَرَنِي بِالْبِرِ، وأُثِيبَ مَنْ حَرَمَنِي بِالْبَذْلِ، وأُکافِيَ مَنْ قطَعَنِي بِالصِّلَةِ، وأُخَالِفَ مَنِ اغْتابَنِي إِلَى حسْنِ الذِّکرِ، وأَنْ أَشْکرَ الْحَسَنَةَ، وأُغْضِيَ عَنِ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والِهِ، وحَلِّنِي بِحِلْيَةِ الصَّالِحِينَ، وأَلْبِسْنِي زِينَةَ الْمُتَّقِينَ، فِي بَسْطِ الْعَدْلِ، وکظْمِ الغَيْظِ، وإِطْفَاءِ النَّائِرَةِ، وضَمِ أَهْلِ الْفرْقةِ، وإِصْلاحِ ذَاتِ الْبَيْنِ، وإِفْشَاءِ الْعَارِفَةِ، وسَتْرِ الْعَائِبَةِ، ولِينِ الْعَرِيکةِ، وخَفْضِ الْجَنَاحِ، وحسْنِ السِيرَةِ، وسُکونِ الرِيحِ، وطِيبِ الْمُخَالَقةِ، والسَبْقِ إِلَى الْفَضِيلَةِ، وإِيثارِ التَّفَضُلِ، وترْک التَّعْيِيرِ، والإِفْضَالِ عَلَى غَيْرِ الْمُسْتحِقِّ، والْقوْلِ بِالْحَقِّ وإِنْ عَزَ، واسْتِقْلالِ الْخَيْرِ وإِنْ کثُرَ مِنْ قوْلِي وفِعْلِي، واسْتِکثارِ الشَّرِ وإِنْ قلَّ مِنْ قوْلِي وفِعْلِي، وأَکمِلْ ذَلِک لِي بِدَوامِ الطَّاعَةِ، ولزُومِ الْجَمَاعَةِ، ورَفْضِ أَهْلِ الْبِدَعِ، ومُسْتعْمِلِ الرَأْيِ الْمُخْترَعِ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والِهِ، واجْعَلْ أَوْسَعَ رِزْقِک عَلَيَ إِذَا کبِرْتُ، وأَقْوى قُوَّتِک فِيَ إِذَا نَصِبْتُ، و لا تبْتلِيَنِّي بِالْکسَلِ عَنْ عِبَادَتِک، ولا بِالْعَمَى عَنْ سَبِيلِک، ولا بِالتَّعَرُضِ لِخِلافِ مَحَبَتِک، ولا مُجَامَعَةِ مَنْ تفَرَق عَنْک، ولا مُفَارَقةِ مَنِ اجْتمَعَ إِلَيْک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أَصول بِک عِنْدَ الضَرورَةِ، وأَسْأَلک عِنْدَ الْحَاجَةِ، وأَتضَرَعُ إِلَيْک عِنْدَ الْمَسْکنَةِ، ولا تفْتِنِّي بِالاسْتِعَانَةِ بِغَيْرِک إِذَا اضْطُرِرْتُ، ولا بِالْخضُوعِ لِسُؤَالِ غَيْرِک إِذَا افْتقرْتُ، ولا بِالتَّضَرُعِ إِلَى مَنْ دُونَک إِذَا رَهِبْتُ، فَأَسْتحِقَّ بِذَلِک خِذْلانَک ومَنْعَک وإِعْرَاضَک،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مَا يُلْقِي الشَّيْطَانُ فِي روعِي مِنَ التَّمَنِّي والتَّظَنِّي والْحَسَدِ ذِکراً لِعَظَمَتِک، وتفَکراً فِي قُدْرَتِک، وتدْبِيراً عَلَى عَدُوِّک، ومَا أَجْرَى عَلَى لِسَانِي مِنْ لَفْظَةِ فحْشٍ أَوْ هُجْرٍ أَوْ شَتْمِ عِرْضٍ أَوْ شَهَادَةِ بَاطِلٍ أَوِ اغْتِيَابِ مُؤْمِنٍ غَائِبٍ أَوْ سَبِ حَاضِرٍ ومَا أَشْبَهَ ذَلِک نُطْقاً بِالْحَمْدِ لَک، وإِغْرَاقاً فِي الثَّنَاءِ عَلَيْک، وذَهَاباً فِي تمْجِيدِک، وشکراً لِنِعْمَتِک، واعْتِرَافاً بِإِحْسَانِک، وإِحْصَاءً لِمِنَنِک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والِهِ، و لا أُظْلَمَنَّ وأَنْت مُطِيقٌ لِلدَّفْعِ عَنِّي، ولا أَظْلِمَنَّ وأَنْت الْقادِر عَلَى الْقبْضِ مِنِّي، ولا أَضِلَّنَّ وقدْ أَمْکنَتْک هِدَايَتِي، ولا أَفْتقِرَنَّ ومِنْ عِنْدِک وُسْعِي، ولا أَطْغَيَنَّ ومِنْ عِنْدِک وُجْدِي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إِلَى مَغْفِرَتِک وفَدْتُ، وإِلَى عَفْوِک قصَدْتُ، وإِلَى تجَاوُزِک اشْتقْتُ، وبِفَضْلِک وثِقْتُ، ولَيْسَ عِنْدِي مَا يُوجِبُ لِي مَغْفِرَتک، ولا فِي عَمَلِي مَا أَسْتحِقُّ بِهِ عَفْوک، ومَا لِي بَعْدَ أَنْ حَکمْتُ عَلَى نَفْسِي إِلاَّ فَضْلک، فَصَلِّ عَلَى مُحَمَدٍ والِهِ، وتفَضَلْ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وأَنْطِقْنِي بِالْهُدَى، وأَلْهِمْنِي التَّقْوى، ووفِّقْنِي لِلَّتِي هِيَ أَزْکى، واسْتعْمِلْنِي بِمَا هُو أَرْضَى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اسْلک بِيَ الطَّرِيقةَ الْمُثْلَى، واجْعَلْنِي عَلَى مِلَّتِک أَمُوتُ وأَحْيَا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والِهِ، و مَتِّعْنِي بِالاقْتِصَادِ، واجْعَلْنِي مِنْ أَهْلِ السَدَادِ، ومِنْ أَدِلَّةِ الرَشَادِ، ومِنْ صَالِحِ الْعِبَادِ، وارْزُقْنِي فَوْزَ الْمَعَادِ، و سلامَةَ 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خذْ لِنَفْسِک مِنْ نَفْسِي مَا يُخَلِّصهَا، وأَبْقِ لِنَفْسِي مِنْ نَفْسِي مَا يُصْلِحهَا، فَإِنَّ نَفْسِي هَالِکةٌ أَوْ تعْصِمَهَا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عُدَّتِي إِنْ حَزِنْتُ، وأَنْت مُنْتجَعِي إِنْ حرِمْتُ، وبِک اسْتِغَاثتِي إِنْ کرِثْتُ، وعِنْدَک مِمَا فَات خَلَفٌ، ولِمَا فَسَدَ صَلاحٌ، وفِيمَا أَنْکرْت تغْيِيرٌ، فَامْنُنْ عَلَيَ قبْلَ الْبَلاءِ بِالْعَافِيَةِ، وقبْلَ الْطَّلَبِ بِالْجِدَةِ، وقبْلَ الضَلالِ بِالرَشَادِ، واکفِنِي مَئُونَةَ مَعَرَةِ الْعِبَادِ، وهَبْ لِي أَمْنَ يَوْمِ الْمَعَادِ، وامْنَحْنِي حسْنَ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والِهِ، و ادْرَأْ عَنِّي بِلطْفِک، واغْذُنِي بِنِعْمَتِک، وأَصْلِحْنِي بِکرَمِک، ودَاوِنِي بِصنْعِک، وأَظِلَّنِي فِي ذَرَاک، وجَلِّلْنِي رِضَاک، ووفِّقْنِي إِذَا اشْتکلَتْ عَلَيَ الأُمُور لأَهْدَاهَا، وإِذَا تشَابَهَتِ الأَعْمَال لأَزْکاهَا، وإِذَا تنَاقضَتِ الْمِلَل لأَرْضَاهَا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والِهِ، وتوِّجْنِي بِالْکفَايَةِ، وسُمْنِي حسْنَ الْوِلايَةِ، وهَبْ لِي صِدْق الْهِدَايَةِ، ولا تفْتِنِّي بِالسَعَةِ، وامْنَحْنِي حسْنَ الدَّعَةِ، ولا تجْعَلْ عَيْشِي کدّاً کدّاً، ولا تردَّ دُعَائِي عَلَيَ رَدّاً، فَإِنِّي لا أَجْعَل لَک ضِدّاً، ولا أَدْعُو مَعَک 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والِهِ، وامْنَعْنِي مِنَ السَرَفِ، وحَصِّنْ رِزْقِي مِنَ التَّلَفِ، ووفِّرْ مَلَکتِي بِالْبَرَکةِ فِيهِ، وأَصِبْ بِي سَبِيلَ الْهِدَايَةِ لِلْبِرِ فِيمَا أُنْفِقُ مِنْهُ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والِهِ، واکفِنِي مَئُونَةَ الاکتِسَابِ، وارْزُقْنِي مِنْ غَيْرِ احْتِسَابٍ، فَلا أَشْتغِلَ عَنْ عِبَادَتِک بِالطَّلَبِ، ولا أَحْتمِلَ إِصْرَ تبِعَاتِ الْمَکسَبِ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فَأَطْلِبْنِي بِقُدْرَتِک مَا أَطْلبُ، وأَجِرْنِي بِعِزَتِک مِمَا أَرْهَبُ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عَلَى مُحَمَدٍ والِهِ، وصنْ وجْهِي بِالْيَسَارِ، ولا تبْتذِلْ جَاهِي بِالإِقْتارِ فَأَسْترْزِق أَهْلَ رِزْقِک، وأَسْتعْطِيَ شِرَارَ خَلْقِک، فَأَفْتتِنَ بِحَمْدِ مَنْ أَعْطَانِي، وأُبْتلَى بِذَمِ مَنْ مَنَعَنِي، وأَنْت مِنْ دُونِهِمْ ولِيُ الإِعْطَاءِ والْمَنْعِ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والِهِ، وارْزُقْنِي صِحَّةً فِي عِبَادَةٍ، وفَرَاغاً فِي زَهَادَةٍ، وعِلْماً فِي اسْتِعْمَالٍ، وورَعاً فِي 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اخْتِمْ بِعَفْوِک أَجَلِي، وحَقِّقْ فِي رَجَاءِ رَحْمَتِک أَمَلِي، وسَهِّلْ إِلَى بُلوغِ رِضَاک سُبُلِي، وحَسِنْ فِي جَمِيعِ أَحْوالِي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والِهِ، ونَبِهْنِي لِذِکرِک فِي أَوْقاتِ الْغَفْلَةِ، واسْتعْمِلْنِي بِطَاعَتِک فِي أَيَامِ الْمُهْلَةِ، وانْهَجْ لِي إِلَى مَحَبَتِک سَبِيلاً سَهْلَةً، أَکمِلْ لِي بِهَا خَيْرَ الدُّنْيَا والاخِرَةِ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وصَلِّ عَلَى مُحَمَدٍ والِهِ، کأَفْضَلِ مَا صَلَّيْت عَلَى أَحَدٍ مِنْ خَلْقِک قبْلَهُ، وأَنْت مُصَلٍّ عَلَى أَحَدٍ بَعْدَهُ، واتِنَا فِي الدُّنْيَا حَسَنَةً وفِي الاخِرَةِ حَسَنَةً، وقِنِي بِرَحْمَتِک عَذَابَ النَّارِ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الأشهر الثلاثة،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إقبال الأعمال،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المجلسی الاول فی صحة سند هذه الخطبة ما نصه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روي أيضا في الموثق کالصحيح عن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خطبنا ذات يوم،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إنه قد أقبل إليکم شهر الله بالبرکة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في شرح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فرضه الله عليکم و ألزمکم به کما فرضه على الأمم السابقة في وجودها عليکم</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لعلکم تتجنبون به المعاصي، فإن الصوم يقمع الشهوة فقد ورد فی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يستطع الباه فليصم، فإن الصوم له و جاء</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الإسلام على خمسة أشياء على الصلاة و الزکاة و الحج و الصوم و الولاية قال زرارة فأي ذلک أفضل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الولاية أفضلهن لأنها مفتاحهن و الوالي هو الدليل عليهن قلت ثم الذي يلي ذلک في الفضل قال الصلاة 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الصلاة عمود الدين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الذي يليه في الفضل قال الزکاة لأنه قرنها بها و بدأ بالصلاة قبلها و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الزکاة تذهب بالذنوب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فالذي يليه في الفضل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لأن الله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وَلِلَّهِ عَلَى النَّاسِ حِجُّ الْبَيْتِ مَنِ اسْتَطَاعَ إِلَيْهِ سَبِيلًا وَمَنْ کفَرَ فَإِنَّ اللَّهَ غَنِيٌّ عَنِ الْعَالَمِينَ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ثم ما ذا يتبعه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ذروة الأمر و سنامه و مفتاحه و باب الأشياء و رضى الرحمن الطاعة للإمام بعد معرفته إن الله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يُطِعِ الرَّسُولَ فَقَدْ أَطَاعَ اللَّهَ وَمَن تَوَلَّی فَمَا أَرْسَلْنَاک عَلَيْهِمْ حَفِيظًا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لو أن رجلا قام ليله و صام نهاره و تصدق بجميع ماله و حج جميع دهره و لم يعرف ولاية ولي الله فيواليه و يکون جميع أعماله بدلالته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بدلالة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للمکلف الصائم المصلی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علی الله او علی کیفیة التعبد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کان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للمکلف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الله حق في ثواب و لا کان من أهل الإيمان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اختصار</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یحسب الاجر عند الله و لیس ریاء و تظاهر</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الواعظین و ریاض السامعین،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التلخیص</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الواعظین و ریاض السامعین، ص </w:t>
      </w:r>
      <w:r>
        <w:rPr>
          <w:rFonts w:eastAsia="IRNazanin" w:cs="IRNazanin"/>
          <w:b w:val="false"/>
          <w:bCs w:val="false"/>
          <w:i w:val="false"/>
          <w:iCs w:val="false"/>
          <w:color w:val="333333"/>
          <w:sz w:val="20"/>
          <w:szCs w:val="20"/>
        </w:rPr>
        <w:t>224</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الهمداني هو الحارث بن عبد الله بن کعب الأعور الهمداني الکوفي، أبو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من أصحاب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الشيعة الاول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کثير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أفقه الناس و أفرض الناس، و أحسب الناس، تعلم الفرائض من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الکمال،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من وجوه الناس بالکوفة، و من الذين ثاروا على عثمان، و طالبوا بعزل سعيد بن العاص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ممن سيرهم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بالکوفة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کان قصیر القامة</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54</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في فضائل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ثم قال قال مصنف الکتاب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إن أولياءه يرونه حيث يقتصون، يبشرهم برحمة الله إياهم، و أعداؤه يرونه حينئذ و قد نزل بهم الموت يبشرهم بعذاب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للمفيد، ص </w:t>
      </w:r>
      <w:r>
        <w:rPr>
          <w:rFonts w:eastAsia="IRNazanin" w:cs="IRNazanin"/>
          <w:b w:val="false"/>
          <w:bCs w:val="false"/>
          <w:i w:val="false"/>
          <w:iCs w:val="false"/>
          <w:color w:val="333333"/>
          <w:sz w:val="20"/>
          <w:szCs w:val="20"/>
        </w:rPr>
        <w:t>271</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للعلوي، او الکتاب العتيق، ص </w:t>
      </w:r>
      <w:r>
        <w:rPr>
          <w:rFonts w:eastAsia="IRNazanin" w:cs="IRNazanin"/>
          <w:b w:val="false"/>
          <w:bCs w:val="false"/>
          <w:i w:val="false"/>
          <w:iCs w:val="false"/>
          <w:color w:val="333333"/>
          <w:sz w:val="20"/>
          <w:szCs w:val="20"/>
        </w:rPr>
        <w:t>59</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منادى مرخم اي يا حارث</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قبل الموت أو قبالا ای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 فی مقابل المیت و هو یراه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تخاله اي تظنه و هو من افعال القلوب‌</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الأمالي للطوسي،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 و العلامة المجلسي في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المصطفى لشيعة المرتضى،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زاد في آخره بيتا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ابن طاوس، ص </w:t>
      </w:r>
      <w:r>
        <w:rPr>
          <w:rFonts w:eastAsia="IRNazanin" w:cs="IRNazanin"/>
          <w:b w:val="false"/>
          <w:bCs w:val="false"/>
          <w:i w:val="false"/>
          <w:iCs w:val="false"/>
          <w:color w:val="333333"/>
          <w:sz w:val="20"/>
          <w:szCs w:val="20"/>
        </w:rPr>
        <w:t>198</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مصائب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الصوم هو الإمساک بقصد التخضع لله تعالى من أول الفجر إلى غروب الشمس عن جملة أشياء تسمى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المفطرات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رائحة الفم</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104</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الجرع إما جمع جرعة أو مصدر جرع الماء بلعه و الصلاة من الله هی الرحمة و المغفرة منه تعالی للعبد</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فی جواب من سأله عن السحور أواجب هو؟</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معمول من دقيق الحنطة او الشعير بعد تحمیصة ای قلیه على النار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 الاجتماع هو الاجتماع علی مائدة الطعام و کثرة الاکلین منها فانها تنمی الرزق و تکثره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کلوا جميعا و لا تتفرقوا فإن البرکة في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الثرید هو التلیت و هو تقطيع الخبز واضافته للمرق</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42</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ديان يوم الدين أي المجازى لکل مکلف بما عمل من خير أو شر، و يوم الدين أي يوم الجزاء</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الاثیر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بطنان العرش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من و 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بطن، و هو الغامض من الأرض، يريد من دواخل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بعدم التوفيق لهما عدم الفوز بثوابهما و فوائدهما و ما فيهما من الخيرات و البرکات في الدنيا و الآخرة و ربما أن المراد به اشتباه الهلال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کيف کان فالدعوه مختصة بالمتحيرين الضالين من المخالفين کما في هذا الحديث أو الظالمين القاتلين و من رضي بفعالهم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الوافي،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باختصار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الطالب بالثأر، و هو طلب الدم،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ثأرت القتيل فأنا ثائر أي قتلت قاتله، و المراد به صاحب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ينتقم من قتلته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شيخ من أشياخ بني سليم غزونا بلاد الروم فدخلنا کنيسة من کنائسهم فوجدنا مکتوبا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مجالس العترة، مجلس شهادة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معهد سيد الشهداء للمنبر الحسيني، ص </w:t>
      </w:r>
      <w:r>
        <w:rPr>
          <w:rFonts w:eastAsia="IRNazanin" w:cs="IRNazanin"/>
          <w:b w:val="false"/>
          <w:bCs w:val="false"/>
          <w:i w:val="false"/>
          <w:iCs w:val="false"/>
          <w:color w:val="333333"/>
          <w:sz w:val="20"/>
          <w:szCs w:val="20"/>
        </w:rPr>
        <w:t>34</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الشوشتري،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معالى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يعمله العبد من عمل صالح أو سيئ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بالخواتيم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يعمله في ختام عمره وآخر حياته، اللهم ارزقنا حسن العاقبة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الروايات في تحقق نبوءات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التقصير و عدم الاهتمام و الفتور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206</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 في تفسير کتاب الله المنزل،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بعض المفسرين قولا اخر في شأن نزول الاية، و هو أن الاية نزلت في مارية القبطية زوج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 إبراهيم لأنه قيل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لها عبد يدعى جريحا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لان مارية اهداها احد الملوک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معها خادم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بينهما علاقة غير مشروعة فأرسل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أخي خذ السيف فإن وجدته عندها فاضرب عنقه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أمير المؤمنين السيف ثم قال بأبي أنت و أمي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أکون في أمرک إذا أرسلتني کالسکة المحماة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سکة المحماة هی حديدة المحراث إذا أحميت في النار فهي أسرع غورا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أمضي لما أمرتني أم الشاهد يرى ما لا يرى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اذا رايت خلاف ما قالوا لک امتنع عن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الشاهد يرى ما لا يرى الغائب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فأقبلت متوشحا بالسيف فوجدته عندها فاخترطت السيف فلما عرف أني أريده أتى نخلة فرقى إليها ثم سقط على قفاه و شغر برجليه فإذا أنه أجب امسح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 مخصي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فرجعت فأخبرت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الذي يصرف عنا السوء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الامثل المصدر السابق و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الکافي للمولى صالح المازندراني،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کلام جامع لوجوه المبادرة الى الخيرات منها الرجوع الى الحالة المنافية للتکليف کالهرم المستلزم لضعف العقل و البنية و نقصانهما، و منها المرض المانع من الاتيان بها، و منها فجأة الموت، و منها وسوسة الشيطان و ازالة القصد بها، و منها طريان السهو و النسيان، و منها تزلزل النفس بخوف الفقر، و منها فوات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نظير هذا الحديث ما نقل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فَاسْتَبِقُوا الخَيْرَاتِ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وَسَارِعُواْ إِلَى مَغْفِرَةٍ مِّن رَّبِّکمْ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48</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أحمل في سبيل الله، أي أرکب ألف إنسان على ألف فرس کل منها شد عليه السرج و ألبس اللجام و أبعثها في الجهاد</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حلية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 في بحار الأنوار،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کامل الزيارات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 الأعواد للسيد علي الهاشمي،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القرشي،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انساب الأشراف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في العقد الفريد،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لا يجمعني و اياک فراش أبدا و في البداية و 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قامت من فراشه، و نظرت الى الاجانة فرأت النور ساطعا من تلک الاجانة الى السماء و رأت طيورا بيضا ترفرف حولها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السبايا، 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معهد سيد الشهداء للمنبر الحسيني، ص </w:t>
      </w:r>
      <w:r>
        <w:rPr>
          <w:rFonts w:eastAsia="IRNazanin" w:cs="IRNazanin"/>
          <w:b w:val="false"/>
          <w:bCs w:val="false"/>
          <w:i w:val="false"/>
          <w:iCs w:val="false"/>
          <w:color w:val="333333"/>
          <w:sz w:val="20"/>
          <w:szCs w:val="20"/>
        </w:rPr>
        <w:t>59</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165</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أَطِيعُوا اللَّهَ وَ الرَّسُولَ لَعَلَّکمْ تُرْحَمُونَ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سارِعُوا إِلى مَغْفِرَةٍ مِنْ رَبِّکمْ وَ جَنَّةٍ عَرْضُهَا السَّماواتُ وَ الْأَرْضُ أُعِدَّتْ لِلْمُتَّقِينَ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يُنْفِقُونَ فِي السَّرَّاءِ وَ الضَّرَّاءِ وَ الْکاظِمِينَ الْغَيْظَ وَ الْعافِينَ عَنِ النَّاسِ وَ اللَّهُ يُحِبُّ الْمُحْسِنِي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يکون مراده الأمر بالأسباب التي توجب حسن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الکرم والسخاء، والحلم والحياء، والتواضع والاحتمال، وکف الأذى، والصفح والعفو، وکظم الغيط، والطلاقة والبشر، ونحو ذلک من الأخلاق الجميلة، فإن النفس إذا تخلقت بهذه الأخلاق، وصارت لها عادة، أوجب لها ذلک دفع الغضب عند حصول أسبابه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160</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317</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ابو حمزة الثمالي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الغضب جمرة من الشيطان توقد في قلب ابن آدم و إن أحدکم إذا غضب احمرت عيناه و انتفخت أوداجه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کبرت عروقه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دخل الشيطان فيه فإذا خاف أحدکم ذلک من نفسه فليلزم الأرض فإن رجز الشيطان ليذهب عنه عند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الکافي،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الغضب يردي صاحبه، ويبدي معايبه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کف غضبه عن الناس کف الله عنه عذاب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فيه 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علامة جراحة و الاثر بقية الشي‌ء و علامته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الايفاء و التوفية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اعطاء الحق تاما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الَّذِينَ اتَّقَوْا إِذَا مَسَّهُمْ طَائِفٌ مِنَ الشَّيْطَانِ تَذَکرُوا فَإِذَا هُمْ مُبْصِرُونَ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فأيما رجل غضب على قوم و هو قائم فليجلس من فوره ذلک فإنه سيذهب عنه رجز الشيطان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العذاب و الخبث و الرجس المنتن و المراد به هنا نزغات الشيطان و وساوسه فان الخبيث ينفخ فى الانسان الکبر و العجب و الغضب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المعنى في هذا أن القائم متهيئ للانتقام، والجالس دونه في ذلک، والمضطجع أبعد عنه، فأمره بالتباعد عنه حالة الانتقام</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یضیق علیه</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نام قلیلا</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بغية الطلب فى تاريخ حلب،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2624</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ص </w:t>
      </w:r>
      <w:r>
        <w:rPr>
          <w:rFonts w:eastAsia="IRNazanin" w:cs="IRNazanin"/>
          <w:b w:val="false"/>
          <w:bCs w:val="false"/>
          <w:i w:val="false"/>
          <w:iCs w:val="false"/>
          <w:color w:val="333333"/>
          <w:sz w:val="20"/>
          <w:szCs w:val="20"/>
        </w:rPr>
        <w:t>241</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السبايا، مجلس ملاقاة جابر ويوم الأربعين، 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معهد سيد الشهداء للمنبر الحسيني، ص </w:t>
      </w:r>
      <w:r>
        <w:rPr>
          <w:rFonts w:eastAsia="IRNazanin" w:cs="IRNazanin"/>
          <w:b w:val="false"/>
          <w:bCs w:val="false"/>
          <w:i w:val="false"/>
          <w:iCs w:val="false"/>
          <w:color w:val="333333"/>
          <w:sz w:val="20"/>
          <w:szCs w:val="20"/>
        </w:rPr>
        <w:t>129</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السبايا، مجلس ملاقاة جابر ويوم الأربعين، 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معهد سيد الشهداء للمنبر الحسيني، ص </w:t>
      </w:r>
      <w:r>
        <w:rPr>
          <w:rFonts w:eastAsia="IRNazanin" w:cs="IRNazanin"/>
          <w:b w:val="false"/>
          <w:bCs w:val="false"/>
          <w:i w:val="false"/>
          <w:iCs w:val="false"/>
          <w:color w:val="333333"/>
          <w:sz w:val="20"/>
          <w:szCs w:val="20"/>
        </w:rPr>
        <w:t>130</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السبايا، مجلس ملاقاة جابر ويوم الأربعين، 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معهد سيد الشهداء للمنبر الحسيني، ص </w:t>
      </w:r>
      <w:r>
        <w:rPr>
          <w:rFonts w:eastAsia="IRNazanin" w:cs="IRNazanin"/>
          <w:b w:val="false"/>
          <w:bCs w:val="false"/>
          <w:i w:val="false"/>
          <w:iCs w:val="false"/>
          <w:color w:val="333333"/>
          <w:sz w:val="20"/>
          <w:szCs w:val="20"/>
        </w:rPr>
        <w:t>130</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الحلم في حق الله سبحانه فعبارة عن عدم انفعاله عن مخالفة عبيده لأوامره و نواهيه و عدم استفزاز الغضب له عند مشاهدة المنکرات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عدم حمل قدرته الکاملة له على المسارعة إلى الانتقام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أبي حاتم،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2058</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في صفات المؤمنين،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اذا لم تکن حليما فى اصل الخلقة فاکتسب الحلم لان الحلم کسائر الاخلاق قد يکون خلقيا و قد يکون کسبيا أو المراد فتکلف الحلم و أظهره فان ذلک قد يجر الى اکتساب الحلم و الاتصاف به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في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هو</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اوصاف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سئل جارية له عن زين العابدين کيف کان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مولاة له ما قدمت له طعام في نهار قط ولا فرشت له فراش في ليل قط، وکان من أحسن الناس صوتا بالقران الکريم حتى کان السقاؤون يمرون على دار الإمام فإذا سمعوا صوته وهو يتلو القران يقفون عن داره لحسن صوته وتأثرهم بقراءته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نلاحظ ان صحبتهم وعيشهم في بيت الإمام تکون ثقافة قرانية والتربية کذلک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النفس الکبيرة تأبی أن تنزل إلى مستوى الجهال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يجسد لنا ويترجم لنا الاية الشريفة التي تعطي مواصفات عباد الرحمن بشکل عملي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خَاطَبَهُمُ الْجَاهِلُونَ قَالُوا سَلَامًا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مهدي بحر العلوم والشيخ مهدي النراقي کانا قبل أکثر من مئتي عام يعيشون في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وکانا زميلي دراسة ثم تفرقا وأصبح کل منهما مرجعا للتقليد، إذ بقي السيد بحر العلوم في النجف فيما ذهب الشيخ النراقي إلى کاشان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وکانت بينهما رسائل متبادلة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منافع الحلم للنفس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حلم الانسان يسبب کبر نفسه و يعرف ذلک بتحمل النفس للأمور الغير الملايمة لها، و منها نجدتها و يعرف ذلک بعدم صدور حرکات غير منظمة منها، و منها علو همتها و يعرف ذلک بعدم جزعها عند الامور الهائلة حتى لا يبالي من أهوال الموت و شدائده، و منها سکونها و يعرف ذلک بعدم طيشها في المؤاخذة، و منها تواضعها و يعرف ذلک بالتخشع و التذلل للغير و عدم إظهار مزيتها عليه، و منها حميتها و يعرف ذلک بعدم تهاونها في محافظة ما يجب حفظه شرعا و عقلا، و منها رقتها و يعرف ذلک بظهور تألمها عند تألم أحد من المؤمنين</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القطب الراوندي في لب اللباب،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الرجل ليدرک بالحلم درجة الصائم القائم و إن الرجل ليکتب جبارا و ما يملک إلا أهل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الکافي للمولى صالح المازندراني،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ابن أعراق الثرى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انا ابن اصل البشر و هو آدم و یسمی آدم عرق الثری او ابن اصل العرب و هو اسماعیل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في بعض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أعراق الثرى کناية عن إسماعيل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إنما کنى عنه بذلک لأن أولاده انتشروا في البراري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يؤيده ما جاء في انساب الاشراف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بإن عرق الثرى اسم إسماعيل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شروح شعر امرئ القيس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عرق الثرى وشجت عروقي</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أصحابنا، عن ابن جمهور، عن أبيه، عن سليمان بن سماعة، عن عبد اللّه بن القاسم، عن المفضّل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المعاجز،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الأبرار،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ابن شهرآشوب في مناقبه،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المفضّل بن عمر، و عنه في 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و عن مناقب ابن شهرآشوب في مدينة المعاجز،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الدهليز ما دخل عن باب الدار الممتد بينه وبين صحن الدار</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مأساة الحسين بين السائل والمجيب، للشيخ عبد الوهاب الکاشي، ص </w:t>
      </w:r>
      <w:r>
        <w:rPr>
          <w:rFonts w:eastAsia="IRNazanin" w:cs="IRNazanin"/>
          <w:b w:val="false"/>
          <w:bCs w:val="false"/>
          <w:i w:val="false"/>
          <w:iCs w:val="false"/>
          <w:color w:val="333333"/>
          <w:sz w:val="20"/>
          <w:szCs w:val="20"/>
        </w:rPr>
        <w:t>136</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السبايا، 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معهد سيد الشهداء للمنبر الحسيني، ص </w:t>
      </w:r>
      <w:r>
        <w:rPr>
          <w:rFonts w:eastAsia="IRNazanin" w:cs="IRNazanin"/>
          <w:b w:val="false"/>
          <w:bCs w:val="false"/>
          <w:i w:val="false"/>
          <w:iCs w:val="false"/>
          <w:color w:val="333333"/>
          <w:sz w:val="20"/>
          <w:szCs w:val="20"/>
        </w:rPr>
        <w:t>16</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17</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يقاتل دون ماله فقال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قتل دون ماله فهو بمنزلة الشهيد قلت أ يقاتل أفضل أو لم يقاتل قال أما أنا لو کنت لم أقاتل و ترکته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الجاهلية قبل الإسلام، کان الرجل الذي لا يغار على أهله رجلا منبوذا بين العرب، بل قد کانت الحروب تنشب غيرة وحمية للأعراض ويذکر التاريخ أن إحدى حروب الفجار الأربع التي نشبت بين العرب في الجاهلية کان سببها أن شبابا تسامعوا بجمال فتاة من بني عامر، فأحاطوا بها في سوق عکاظ وطلبوا منها أن تکشف لهم عن وجهها، فرفضت، ولما ألحوا عليها ما کان منها إلا أن نادت بأعلى صوتها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ال عامر، فجرد بنو عامر سيوفهم وکشفت الحرب عن ساق</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العلوج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العلج، و هو الرجل من کفار العجم، و الرجل القوي الضخم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المرأة اذا خرجت من باب دارها متزینة متعطرة و الزوج بذلک راض یُنبى لزوجها لکل قدم، بیت فى النار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هذه الایة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أدبوهم وعلموهم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کثير،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حطبها الذي يلقى فيها جثث بني ادم والحجارة</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یا حمزه تستشیرنی فی شيء لا ارتضیه و لا اراه صحیحا</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حتی لو خانتک الجواری و ضلموک بهذا خیرا لک ان تضلمهمن بحبسهن</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في غرر الأخبار، ص </w:t>
      </w:r>
      <w:r>
        <w:rPr>
          <w:rFonts w:eastAsia="IRNazanin" w:cs="IRNazanin"/>
          <w:b w:val="false"/>
          <w:bCs w:val="false"/>
          <w:i w:val="false"/>
          <w:iCs w:val="false"/>
          <w:color w:val="333333"/>
          <w:sz w:val="20"/>
          <w:szCs w:val="20"/>
        </w:rPr>
        <w:t>237</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بالمفهوم الشعبی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الدیوس</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الانف و لعله کناية عن الاذلال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للراوندي،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تلخیص و تغییر فی الصیاغة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816</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کوثى موضع بالعراق به ولد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مقام إبراهيم الخليل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جمیلة</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کان کبیر و یشبه الهودج</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یاخذ عشر اموال الناس للسلطان او ما یسمی فی زماننا بضرائب و مالیات</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کشکول الشیخ البهایی،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ذي صناعة مضطر إلى ثلاث خلال يجتلب بها المکسب و هو أن يکون حاذقا بعمله مؤديا للأمانة فيه مستميلا لمن استعمله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الإله المالک في حل ألفاظ عمدة السالک وعدة الناسک،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کربلاء، لبيب بيضون،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مثير الأحزان، ص </w:t>
      </w:r>
      <w:r>
        <w:rPr>
          <w:rFonts w:eastAsia="IRNazanin" w:cs="IRNazanin"/>
          <w:b w:val="false"/>
          <w:bCs w:val="false"/>
          <w:i w:val="false"/>
          <w:iCs w:val="false"/>
          <w:color w:val="333333"/>
          <w:sz w:val="20"/>
          <w:szCs w:val="20"/>
        </w:rPr>
        <w:t>99</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الکبرى عن فاطمة الزهراء، الأنصاري،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الأنوار النعمانية،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الطبرسي،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انه من الزينة و شانه من الشين أي العيب</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ای مفتاح لکل شئ صحیح و صواب و طریقة اصحاب العقول و الفهم</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319</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ترجمة صادقى اردستانى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الرفق اللين و التلطف و الخرق العنف و العجلة و الخشونة و ترک التلطف، لأن هذه الامور من آثار الحمق و الجهل و من الرفق رفق الرجل بصديقه و عدوه لأن ذلک يوجب ازدياد الصداقة و رفع العداوة و منه قوله رفقه لجلسائه بالمساواة بينهم في اللحظة و النظرة و الإشارة و التحية و التکلم کيلا يورث العداوة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اليمن هو البرکة، و ضده الشؤم و هو الشر، و شي‌ء مشوم، أي غير مبارک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قرب الکوفة</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مدینة غرب بغداد</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یجبی الزکاة و الخراج للخلیفة</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بابی جعفر الدوانیقی یعنی الدوانیقی امر بالذهاب الی بغداد و اذا لم تاتی قد یقتلک</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والغرض من هذا الکلام أن العاقل لا ينبغي له أن يدفع الفاسد بالأفسد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سوء أدب العاشر بالنسبة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فاسدا، إلاأن قتله لدفع الذل أفسد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المفاسد المترتبة عليه أکثر وأشد، وذلک إشارة إلى الخروج</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 العجف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الهزال و الاعجف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المهزول و الجدب هو المحل لفظا و معنى و هو انقطاع المطر و يبس الأرض، و نجوت نجاء ممدودا اي اسرعت و سبقت و الناجية و النجاة، الناقة السريعة تنجو بمن رکبها و البعير ناج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المعنا اذا وردتم ارض خالیة من الاعشاب فسرعوا فیها و اذا نزلتم بارض فیها خضار فیمحوا لدابتکم بالاکل فیها و توقف فی محل الاستراحة التی تسمی المنازل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على الصحيحين، الحاکم النيسابوري،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مناقب أمير المؤمنين علي بن أبي طالب رضي الله عنه مما لم يخرجاه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من العلماء قالوا ان اسمه عمران و من قال ان اسمه عبد مناف</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يعجبه أن يروي شعر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يدون،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تعلموه وعلموه أولادکم، فانه کان على دين الله، وفيه علم کثير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حکيم العرب أکثم بن صيفي عمن تعلمت الحکمة والرياسة والحلم والسيادة؟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حليف الحلم والأدب، سيد العجم والعرب، أبي طالب بن عبد المطلب</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أبي طالب بن عبد المطلب بن هاشم، ابن عم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شقيق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السابقين الى الإسلام، تشير المصادر الى انه صلى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اخيه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عمدة عيون صحاح الأخبار في مناقب إمام الأبرار،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اشبهت خلقي و خلقى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هاجر الى الحبشة فأسلم النجاشي و من تبعه على يده، و اقام عنده ثم هاجر منها الى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 الشعبى عن عبد الله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سألت عليا فامتنع،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 جعفر إلا اعطانى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خرج بأمر الرسول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وقعة مؤتة بالبلقاء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ارض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 عن فرسه و قاتل، ثم حمل الراية و تقدم صفوف المسلمين فقطعت يمناه، فحمل الراية باليسرى، فقطعت ايضا، فاحتضن الراية الى صدره، و جاهد حتى وقع شهيدا بمؤتة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الطبراني من طريق سالم بن أبي الجعد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جعفرا ملکا ذا جناحين مضرجين بالدماء، و ذلک لأنه قاتل حتى قطعت يداه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مؤتة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في الأصل الماء القليل على وجه الأرض ما يبلغ الکعبين، فاستعاره للنار، و حديث الضحضاح، تمسک به القوم دليلا على کفر أبي طالب و العياذ بالله و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سعيد الخدري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عنده عمه أبو طالب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تنفعه شفاعتي يوم القيامة فيجعل في ضحضاح من نار يبلغ کعبيه يغلي منه دماغه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تصح هذه الروایة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الحديث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إتحاف السادة المتقين للزبيدى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دلائل النبوة للبيهقى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کنز العمال للمتقى الهندى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34092</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لابن کثير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تفسير القرطبى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فتح البارى لابن حجر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السلسلة الصحيحة للألبانى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الي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يُطِعِ اللَّهَ وَالرَّسُولَ فَأُولئِک مَعَ الَّذِينَ أَنْعَمَ اللَّهُ عَلَيْهِم مِّنَ النَّبِيِّينَ وَالصِّدِّيقِينَ وَالشُّهَدَاءِ وَالصَّالِحِينَ وَحَسُنَ أُولئِک رَفِيقًا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أشعار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فيها اعتراف برسالة ابن اخيه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کثير ننقل لک بعضها التي نقلها لنا الإمام الصادق حيث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يزعمون أن أبا طالب کان کافرا فقال کذبوا کيف يکون کافرا و هو يقول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الحافظ ابن حجر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لما اسلم قال له أبو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 ابن عمک، و اخرج أيضا عن عمران بن حصين ان أبا طالب قال لجعفر ابنه لما اسلم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 جناح ابن عمک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فصلى جعفر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إيمان أب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الحجة على الذاهب إلى کفر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کتبت إلى الإمام الرضا علي بن موسى جعلت فداک قد شککت في إيمان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فکتب بسم الله الرحمن الرحيم أما بعد فمن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يَتَّبِعْ غَيْرَ سَبِيلِ الْمُؤْمِنِينَ نُوَلِّهِ مَا تَوَلَّى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إن لم تقر بإيمان أبي طالب کان مصيرک إلى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إيمان أبي طالب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السبايا من کربلاء إلى الشام 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معهد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للمنبر الحسيني، ص </w:t>
      </w:r>
      <w:r>
        <w:rPr>
          <w:rFonts w:eastAsia="IRNazanin" w:cs="IRNazanin"/>
          <w:b w:val="false"/>
          <w:bCs w:val="false"/>
          <w:i w:val="false"/>
          <w:iCs w:val="false"/>
          <w:color w:val="333333"/>
          <w:sz w:val="20"/>
          <w:szCs w:val="20"/>
        </w:rPr>
        <w:t>39</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الحسينيه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للشوشترى، ص </w:t>
      </w:r>
      <w:r>
        <w:rPr>
          <w:rFonts w:eastAsia="IRNazanin" w:cs="IRNazanin"/>
          <w:b w:val="false"/>
          <w:bCs w:val="false"/>
          <w:i w:val="false"/>
          <w:iCs w:val="false"/>
          <w:color w:val="333333"/>
          <w:sz w:val="20"/>
          <w:szCs w:val="20"/>
        </w:rPr>
        <w:t>99</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شهادة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الحديث في معهد باقر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الساکبة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السبايا من کربلاء إلى الشام 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معهد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للمنبر الحسيني، ص </w:t>
      </w:r>
      <w:r>
        <w:rPr>
          <w:rFonts w:eastAsia="IRNazanin" w:cs="IRNazanin"/>
          <w:b w:val="false"/>
          <w:bCs w:val="false"/>
          <w:i w:val="false"/>
          <w:iCs w:val="false"/>
          <w:color w:val="333333"/>
          <w:sz w:val="20"/>
          <w:szCs w:val="20"/>
        </w:rPr>
        <w:t>40</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فَاعْفُوا وَاصْفَحُوا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ص </w:t>
      </w:r>
      <w:r>
        <w:rPr>
          <w:rFonts w:eastAsia="IRNazanin" w:cs="IRNazanin"/>
          <w:b w:val="false"/>
          <w:bCs w:val="false"/>
          <w:i w:val="false"/>
          <w:iCs w:val="false"/>
          <w:color w:val="333333"/>
          <w:sz w:val="20"/>
          <w:szCs w:val="20"/>
        </w:rPr>
        <w:t>243</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139</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 انّ العتاب و العقاب مرفوع عنکم اليوم</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 في تفسير کتاب الله المنزل،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وَکتَبْنَا عَلَيْهِمْ فِيهَا أَنَّ النَّفْسَ بِالنَّفْسِ وَالْعَيْنَ بِالْعَيْنِ وَالْأَنفَ بِالْأَنفِ وَالْأُذُنَ بِالْأُذُنِ وَالسِّنَّ بِالسِّنِّ وَالْجُرُوحَ قِصَاصٌ فَمَن تَصَدَّقَ بِهِ فَهُوَ کفَّارَةٌ لَّهُ وَمَن لَّمْ يَحْکم بِمَا أَنزَلَ اللَّهُ فَأُولَئِک هُمُ الظَّالِمُونَ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الحکم و المواعظ، لليثي، ص </w:t>
      </w:r>
      <w:r>
        <w:rPr>
          <w:rFonts w:eastAsia="IRNazanin" w:cs="IRNazanin"/>
          <w:b w:val="false"/>
          <w:bCs w:val="false"/>
          <w:i w:val="false"/>
          <w:iCs w:val="false"/>
          <w:color w:val="333333"/>
          <w:sz w:val="20"/>
          <w:szCs w:val="20"/>
        </w:rPr>
        <w:t>65</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والشنشنة في هذا المثل تعني الطبع أو الخصلة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المثل يضرب في العادة عندما يقوم شخص بعمل أو تصرف مشين ورثه من اخرين أو اعتاده عليه حتى أصبح معروفا به بين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أخزم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أبي حاتم طيء أو جد جده، وکان له ابن يقال له أخزم رجل کان عاق بوالده فمات أخزم وترک ولدین له فوثبوا يوما على جدهم أبي أخزم فضربوه و أدموه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شنشنة أعرفها من أخزم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الزرندي الحنفي، ص </w:t>
      </w:r>
      <w:r>
        <w:rPr>
          <w:rFonts w:eastAsia="IRNazanin" w:cs="IRNazanin"/>
          <w:b w:val="false"/>
          <w:bCs w:val="false"/>
          <w:i w:val="false"/>
          <w:iCs w:val="false"/>
          <w:color w:val="333333"/>
          <w:sz w:val="20"/>
          <w:szCs w:val="20"/>
        </w:rPr>
        <w:t>209</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بعض التصرف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 في بعض الکتب المعتبرة روي مرسلا عن مسلم الجصاص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الأبرار، الجزائري،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صیاح</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38</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الشعر ایضا فی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في مصر، ص </w:t>
      </w:r>
      <w:r>
        <w:rPr>
          <w:rFonts w:eastAsia="IRNazanin" w:cs="IRNazanin"/>
          <w:b w:val="false"/>
          <w:bCs w:val="false"/>
          <w:i w:val="false"/>
          <w:iCs w:val="false"/>
          <w:color w:val="333333"/>
          <w:sz w:val="20"/>
          <w:szCs w:val="20"/>
        </w:rPr>
        <w:t>154</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السبايا من کربلاء إلى الشام، 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معهد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للمنبر الحسيني، ص </w:t>
      </w:r>
      <w:r>
        <w:rPr>
          <w:rFonts w:eastAsia="IRNazanin" w:cs="IRNazanin"/>
          <w:b w:val="false"/>
          <w:bCs w:val="false"/>
          <w:i w:val="false"/>
          <w:iCs w:val="false"/>
          <w:color w:val="333333"/>
          <w:sz w:val="20"/>
          <w:szCs w:val="20"/>
        </w:rPr>
        <w:t>27</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السبايا من کربلاء إلى الشام، 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معهد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للمنبر الحسيني، ص </w:t>
      </w:r>
      <w:r>
        <w:rPr>
          <w:rFonts w:eastAsia="IRNazanin" w:cs="IRNazanin"/>
          <w:b w:val="false"/>
          <w:bCs w:val="false"/>
          <w:i w:val="false"/>
          <w:iCs w:val="false"/>
          <w:color w:val="333333"/>
          <w:sz w:val="20"/>
          <w:szCs w:val="20"/>
        </w:rPr>
        <w:t>28</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من شر من له طبع الحسد او من یعمل علی مقتضی حسده،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الحکم و المواعظ، لليثي، ص </w:t>
      </w:r>
      <w:r>
        <w:rPr>
          <w:rFonts w:eastAsia="IRNazanin" w:cs="IRNazanin"/>
          <w:b w:val="false"/>
          <w:bCs w:val="false"/>
          <w:i w:val="false"/>
          <w:iCs w:val="false"/>
          <w:color w:val="333333"/>
          <w:sz w:val="20"/>
          <w:szCs w:val="20"/>
        </w:rPr>
        <w:t>29</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وباله يرجع إليه و هو کقوله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عَمِلَ صالِحاً فَلِنَفْسِهِ وَ مَنْ أَساءَ فَعَلَيْها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رائحة فمه کریهة</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مثل عربي، يضرب للذي لا يميز الغث من السمين، ولا السقيم من السليم یخلط في کلامه وأمره، فلربما أخذ أفعى يظنها عودا فکانت سببا في هلاکه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شبه بحاطب الليل لأنه ربما نهشته الحية ولدغته العقرب في احتطابه ليلا، فکذلک المکثار ربما يتکلم بما فيه هلاکه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ایضا يضرب للذي يتکلم بکل ما يهجس في خاطره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من الأنباء و المناقب، ص </w:t>
      </w:r>
      <w:r>
        <w:rPr>
          <w:rFonts w:eastAsia="IRNazanin" w:cs="IRNazanin"/>
          <w:b w:val="false"/>
          <w:bCs w:val="false"/>
          <w:i w:val="false"/>
          <w:iCs w:val="false"/>
          <w:color w:val="333333"/>
          <w:sz w:val="20"/>
          <w:szCs w:val="20"/>
        </w:rPr>
        <w:t>284</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المجلسي،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السيرة الحسينية، 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معهد سيد الشهداء للمنبر الحسيني، ص </w:t>
      </w:r>
      <w:r>
        <w:rPr>
          <w:rFonts w:eastAsia="IRNazanin" w:cs="IRNazanin"/>
          <w:b w:val="false"/>
          <w:bCs w:val="false"/>
          <w:i w:val="false"/>
          <w:iCs w:val="false"/>
          <w:color w:val="333333"/>
          <w:sz w:val="20"/>
          <w:szCs w:val="20"/>
        </w:rPr>
        <w:t>32</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المجلسي،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محسن الأمين، ص </w:t>
      </w:r>
      <w:r>
        <w:rPr>
          <w:rFonts w:eastAsia="IRNazanin" w:cs="IRNazanin"/>
          <w:b w:val="false"/>
          <w:bCs w:val="false"/>
          <w:i w:val="false"/>
          <w:iCs w:val="false"/>
          <w:color w:val="333333"/>
          <w:sz w:val="20"/>
          <w:szCs w:val="20"/>
        </w:rPr>
        <w:t>151</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السبايا من کربلاء إلى الشام 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معهد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للمنبر الحسيني، ص </w:t>
      </w:r>
      <w:r>
        <w:rPr>
          <w:rFonts w:eastAsia="IRNazanin" w:cs="IRNazanin"/>
          <w:b w:val="false"/>
          <w:bCs w:val="false"/>
          <w:i w:val="false"/>
          <w:iCs w:val="false"/>
          <w:color w:val="333333"/>
          <w:sz w:val="20"/>
          <w:szCs w:val="20"/>
        </w:rPr>
        <w:t>39</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Pr>
        <w:t>133</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الضجة و اضطراب الأصوات للخصام و 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Pr>
        <w:t>117</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Pr>
        <w:t>353</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للأربلي،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کحل البصر، المحدث القمي، ص </w:t>
      </w:r>
      <w:r>
        <w:rPr>
          <w:rFonts w:eastAsia="IRNazanin" w:cs="IRNazanin"/>
          <w:b w:val="false"/>
          <w:bCs w:val="false"/>
          <w:i w:val="false"/>
          <w:iCs w:val="false"/>
          <w:color w:val="333333"/>
          <w:sz w:val="20"/>
          <w:szCs w:val="20"/>
        </w:rPr>
        <w:t>55</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ينبوع الکوثر أم المؤمنين خديجة الکبرى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لعلي أکبر مهدي بور</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468</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314</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259</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إثبات الوصية، ص </w:t>
      </w:r>
      <w:r>
        <w:rPr>
          <w:rFonts w:eastAsia="IRNazanin" w:cs="IRNazanin"/>
          <w:b w:val="false"/>
          <w:bCs w:val="false"/>
          <w:i w:val="false"/>
          <w:iCs w:val="false"/>
          <w:color w:val="333333"/>
          <w:sz w:val="20"/>
          <w:szCs w:val="20"/>
        </w:rPr>
        <w:t>144</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الشيخ الأنصاري في کتابه مناسک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نزلت مکة المکرمة، يستحبّ للحاج أن يزور بيت خديجة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للسيلاوي،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مناسک الحج، للشيخ الأنصاري،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الکتاب و السنة و الأدب،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الموسوعة الکبرى عن فاطمة الزهراء، الأنصاري،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الکبرى عن فاطمة الزهراء، الأنصاري،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في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صادق، سليم بن قيس الهلالي العامري الکوفي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سليم عام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سليم المدينة المنورة أيام عمر، وتعرف على صحابة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وسألهم عن أخباره وسيرته و کتبها کان في أيام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شرطة الخميس، واشترک معه في معرکة الجمل، وصفين، والنهروان، وفي أيام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أنصارهما، ويرجح أنه کان سجينا في أيام واقعة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شهادة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من أنصار 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أبان بن أبي عياش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أر رجلا کان أشد إجلالا لنفسه، ولا أشد اجتهادا، ولا أطول حزنا، ولا أشد خمولا لنفسه، ولا أشد بغضا لشهرة نفسه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لم يکن عنده من شيعتنا ومحبينا کتاب سليم بن قيس الهلالي، فليس عنده من أمرنا شيء، ولا يعلم من أسبابنا شيئا، وهو أبجد الشيعة، وسر من أسرار ال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سلیم 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ذر الغفاري، سلمان المحمدي، عبد الله بن جعفر الطيار، معاذ بن جبل، المقداد بن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الراوون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أبي عياش، إبراهيم بن عثمان، إبراهيم بن عمر اليماني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سليم في الکوفة عام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عندما قدم الحجاج الثقفي واليا عليها، فطلبه ليقتله، فهرب منه إلى البصرة ثم إلى فارس، ولم يلبث کثيرا حتى مرض، ثم توفي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بها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هذه الابیات العلامة الفقيه السيد محمد بن السيد مهدي القزويني المتوفى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هی نظم لکلام سليم بن قيس الهلالي، حيث قال سلیم فی 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سلمان الفارسی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دخلوا على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إذن قال إي و الله و ما عليها من خمار فنادت وا أبتاه وا رسول الله يا أبتاه فلبئس ما خلفک أبو بکر و عمر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اعلموا إني فاطمة،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عنه</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الإمام علي لعبد الفتاح عبد المقصود،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أعلام النساء،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الکبرى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الشافي للسيد المرتضى،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186</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علماء بغداد، ص </w:t>
      </w:r>
      <w:r>
        <w:rPr>
          <w:rFonts w:eastAsia="IRNazanin" w:cs="IRNazanin"/>
          <w:b w:val="false"/>
          <w:bCs w:val="false"/>
          <w:i w:val="false"/>
          <w:iCs w:val="false"/>
          <w:color w:val="333333"/>
          <w:sz w:val="20"/>
          <w:szCs w:val="20"/>
        </w:rPr>
        <w:t>63</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الکوکب الدري،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الکبرى،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الکبرى،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الکافي،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المسترشد،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الاحتجاج،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على أهل اللجاج، للطبرسي،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الاکثر راجع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لعبد الزهراء مهدي</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188</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المجلسي،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الخوارزمي في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في أهل البيت،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عنه الإحقاق،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تشبه لک في اليقظة والحلم من صورة، وکساء أسود ينصب على عود يخيل به للبهائم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الکرکي الحائري،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المجلسي،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شهراشوب،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ضلع واحد ياعلي او هد حيلک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 اضلوع احسين شتسويلک</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أوصاني رسول الله حين زوجني فاطمة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إياک والکذب، فإنه يسود الوجه، وعليک بالصدق، فإنه مبارک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231</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ان طبیعته تخالف الکذب و الخیانة</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الحدیث ببیان اخر 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فقال إني لا أصلي و أنا أزني و أکذب فمن أي شي‌ء أتوب قال من الکذب فاستقبله فعهد أن لا يکذب فلما انصرف و أراد الزنا فقال في نفسه إن قال لي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زنيت بعد ما عاهدت فإن قلت لا کذبت و إن قلت نعم يضربني الحد ثم أراد أن يتوانى في الصلاة فقال إن سألني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 فإن قلت صليت کذبت و إن قلت لا يعاقبني فتاب من الثلاثة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الکلمات القصار، ح </w:t>
      </w:r>
      <w:r>
        <w:rPr>
          <w:rFonts w:eastAsia="IRNazanin" w:cs="IRNazanin"/>
          <w:b w:val="false"/>
          <w:bCs w:val="false"/>
          <w:i w:val="false"/>
          <w:iCs w:val="false"/>
          <w:color w:val="333333"/>
          <w:sz w:val="20"/>
          <w:szCs w:val="20"/>
        </w:rPr>
        <w:t>38</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رقم الحدیث </w:t>
      </w:r>
      <w:r>
        <w:rPr>
          <w:rFonts w:eastAsia="IRNazanin" w:cs="IRNazanin"/>
          <w:b w:val="false"/>
          <w:bCs w:val="false"/>
          <w:i w:val="false"/>
          <w:iCs w:val="false"/>
          <w:color w:val="333333"/>
          <w:sz w:val="20"/>
          <w:szCs w:val="20"/>
        </w:rPr>
        <w:t>458</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876</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2674</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8228</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صغير يعد من الحشرات، و يقال له بالفارسية پروانه و الشحناء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یقول لها اشتری لک کذا و سافعل لک کذا و هو کاذب لیرضیها و یحصل علی ود زوجته</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معاجز الأئمة الإثني عشر،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يعني أن النسيان يصير سببا لفضيحتهم و ذلک لانهم ربما قالوا شيئا فنسوا أنهم قالوه فيقولون خلاف ما قالوه أولا فيفتضحون‌</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زينت و هونت عندکم أنفسکم أمرا فصنعتموه و هوغير ما قلتم</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فدل على لزوم اتباع الصادقین و الاقتداء بهم و الصادقین علی مافی الروایات هم اهل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فی تفسیر الصافي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الکافي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ايانا عني، و في الإکمال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في مجمع من المهاجرين و الأنصار أيام خلافة عثمان أسألکم بالله أ تعلمون أنه لما نزلت هذه الآية قال سلمان يا رسول الله عامة هذه الآية أم خاصة فقال أما المأمورون فعامة المؤمنين أمروا بذلک و أما الصادقون فخاصة لأخي و أوصيائي من بعده إلى يوم القيامة قالوا اللهم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تنظروا إلى طول رکوع الرجل و سجوده، فإن ذلک شيء اعتاده، فلو ترکه استوحش لذلک ولکن انظروا إلى صدق حديثه و أداء أمانته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عزوجل لم يبعث نبيا إلا بصدق الحديث وأداء الامانة إلى البر و الفاجر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وصیة السجاد لابنه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بني انظر خمسة فلا تصاحبهم و لا تحادثهم و لا ترافقهم في طريق فقلت يا أبت من هم عرفنيهم قال إياک و مصاحبة الکذاب فإنه بمنزلة السراب يقرب لک البعيد و يبعد لک القريب و إياک و مصاحبة الفاسق فإنه بائعک بأکلة أو أقل من ذلک و إياک و مصاحبة البخيل فإنه يخذلک في ماله أحوج ما تکون إليه و إياک و مصاحبة الأحمق فإنه يريد أن ينفعک فيضرک و إياک و مصاحبة القاطع لرحمه فإني وجدته ملعونا في کتاب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کذب علي متعمدا فليتبوأ مقعده من النار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اسمع نعي دفن الاجساد الطاهره بکربلاء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الصافي</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غافلون غير مبالين بها</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يفعلون الهی</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اذا لم يحافظ علي الماعون و يتلفه فلا تقرضه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و نجاح المسائل،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کامل الحديث هو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تهاون بصلاته من الرجال و النساء ابتلاه الله بخمس عشرة خصلة ست منها في دار الدنيا و ثلاث عند موته و ثلاث في قبره و ثلاث في القيامة إذا خرج من قبره فأما اللواتي تصيبه في دار الدنيا فالأولى يرفع الله البرکة من عمره و يرفع الله البرکة من رزقه و يمحو الله عز و جل سيماء الصالحين من وجهه و کل عمل يعمله لا يؤجر عليه و لا يرتفع دعاؤه إلى السماء و السادسة ليس له حظ في دعاء الصالحين و أما اللواتي تصيبه عند موته فأولهن أنه يموت ذليلا و الثانية يموت جائعا و الثالثة يموت عطشانا فلو سقي من أنهار الدنيا لم يرو عطشه و أما اللواتي تصيبه في قبره فأولهن يوکل الله به ملکا يزعجه في قبره و الثانية يضيق عليه قبره و الثالثة تکون الظلمة في قبره و أما اللواتي تصيبه يوم القيامة إذا خرج من قبره فأولهن أن يوکل الله به ملکا يسحبه على وجهه و الخلائق ينظرون إليه و الثانية يحاسب حسابا شديدا و الثالثة لا ينظر الله إليه و لا يزکيه و له عذاب أليم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ضد الرياء الإخلاص قال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تعريف الإخلاص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العمل الخالص الذي لا تريد أن يحمدک عليه أحد إلا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رياء شرک، إنه من عمل للناس کان ثوابه على الناس ومن عمل لله کان ثوابه على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دعاء يوم عرفة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کانت محاسنه مساوی فکیف لایکون مساویه مساوی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کانت اعماله الحسنة لم تقبل اما لاجل الرياء و السمعة او غيرها فکيف بمساوئه</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ترجمتها بالفارسية يکون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تنهايي کسل و بي حال است، و در انظار مردم با نشاط و فعال، و در همه کارهايش به مدح و ثناي ديگران حساس و آزمند است و تمام کوشش او بر اين است که ميان مردم وجهه اي زيبا و نيکو داشته باشد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التباکي تکلف البکاء و المراد به إظهار البکاء و التشبه بالباکين في الهيئة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نشوار المحاضرة و أخبار المذاکرة،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علي بن محمد القاضي التنوخي</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عبد اللّه بن الحسين الأهوازي الکاتب</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کرخ جدّان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 في آخر ولاية العراق، يناوح خانقين عن بعد، و هو الحد بين ولاية شهرزور و 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الألکن</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من القرآن يقرأه الإنسان کل ليلة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صنع مرو</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هذه الأبيات لفاطمة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البیت الصحیح هو</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قالت العجوز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أمرطه،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أمرضه، فی الشعر</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بکربلاء</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قارئ التعزية في ذلک الوقت</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الابيات هي</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القصیدة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ايها العينان فيضا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السلاطین آنذک هم من بنی بویه فی بغداد و کانوا هم من الشیعة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عبود الشالجي محقق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نشوار المحاضرة وأخبار المذاکرة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محشیا هنا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 بهاري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خلف، کان رئيس الحنابلة، و کان يدفعهم إلى کثير من أعمال العنف، فأخذوا يکبسون الدور يعترضون البيع و الشراء، و أرهبوا کل من لا يرى رأيهم، حتى إن الإمام الطبري رضي اللّه عنه، صاحب التفسير و التاريخ، ظل حبيس داره مدة، و لما توفي حالوا دون تشييعه و دفنه، و زاد شرهم و فتنتهم، و استظهروا بالعميان الذين کانوا يأوون إلى المساجد، فإذا مر بهم شافعي المذهب، أغروا به العميان فضربوه بعصيهم، حتى يکاد يموت، الأمر الذي اضطر الخليفة الراضي أن يصدر بشأنهم منشورا،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نافق بإظهار الدين، و توثب على المسلمين، و أکل به أموال المعاهدين، کان قريبا من سخط رب العالمين، و غضب اللّه، و هو من الضالين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البر بهاري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ابن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الکامل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 معجم الأدباء،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القصة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النشوار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مصائب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مصائب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بَشِّرِ الصّابِرِينَاَلَّذِينَ إِذا أَصابَتْهُمْ مُصِيبَةٌ قالُوا إِنّا لِلّهِ وَ إِنّا إِلَيْهِ راجِعُونَأُولئِک عَلَيْهِمْ صَلَواتٌ مِنْ رَبِّهِمْ وَ رَحْمَةٌ وَ أُولئِک هُمُ الْمُهْتَدُون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وَلَنَجْزِيَنَّ الَّذِينَ صَبَرُوا أَجْرَهُمْ بِأَحْسَنِ مَا کانُوا يَعْمَلُونَ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إِسْماعِيلَ وَ إِدْرِيسَ وَ ذَا الْکفْلِ کلٌّ مِنَ الصَّابِرِينَ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أهم القصص التي يعرفها الجميع و هي من أسمى معاني الصبر، قصة أيوب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يعد أکبر مثال للصبر، حيث توفى أبنائه، و أصابه الأمراض، و ضاقت به الدنيا حتى أن زوجته باعت ضفائرها لتنفق عليه، حتى أن دعى ربه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أَيُّوبَ إِذْ نادى رَبَّهُ أَنِّي مَسَّنِيَ الضُّرُّ وَ أَنْتَ أَرْحَمُ الرَّاحِمِينَ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قال المفسرين عن هذا الدعاء أنه مثال للرضى و التأدب مع الله حتى في طلب رفع البلاء، حتى أن الله رفع عنه البلاء و قد کان له جزاء الصبر من الله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فَاسْتَجَبْنا لَهُ فَکشَفْنا ما بِهِ مِنْ ضُرٍّ وَ آتَيْناهُ أَهْلَهُ وَ مِثْلَهُمْ مَعَهُمْ رَحْمَةً مِنْ عِنْدِنا وَ ذِکرى لِلْعابِدِينَ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الحکم و المواعظ، لليثي، ص </w:t>
      </w:r>
      <w:r>
        <w:rPr>
          <w:rFonts w:eastAsia="IRNazanin" w:cs="IRNazanin"/>
          <w:b w:val="false"/>
          <w:bCs w:val="false"/>
          <w:i w:val="false"/>
          <w:iCs w:val="false"/>
          <w:color w:val="333333"/>
          <w:sz w:val="20"/>
          <w:szCs w:val="20"/>
        </w:rPr>
        <w:t>56</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ولولا الصبر لانهار الإنسان من البلاء الذي ينزل عليه، او قد ینتحر</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حبس اللسان عن التشکي و التسخط و وقل الکفر</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إطلاق العنان للنفس عند حلول البلاء و المصيبة والصراخ وما شابه تمزيق ثياب ولطم وجه، حتى تقطيب الحاجبين والعبوس وأمثالها مما يصدر عن ضعف النفس</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عنترة بن شداد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عن عنترة بن شداد المقاتل الشجاع أنه سئل عن السر في شجاعته، و قدرته على أن يغلب الرجال، فطلب من الذي سأله أن يضع إصبعه في فم عنترة و يضع عنترة إصبعه في فم الرجل، على أن يعض کلا منهما على إصبع الأخر، بعدها صاح الرجل، فقال له عنترة هکذا أغلب الرجال، فأنا أصبر على الخصوم و أحتمل الألم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أشهر القصص في الصبر أيضا قصة آل ياسر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المشرکون عمار بن ياسر فلم يترکوه حتى سبَّ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آلهتهم بخير، ثم ترکوه، فلما أتى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 يا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ترکت حتى نلت منک وذکرت الهتهم بخير،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کيف تجد قلبک؟،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 قلبي مطمئنا بالإيمان،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عادوا فعد، فأنزل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کفَرَ بِاللَّهِ مِنْ بَعْدِ إِيمَانِهِ إِلَّا مَنْ أُکرِهَ وَقَلْبُهُ مُطْمَئِنٌّ بِالْإِيمَانِ وَلَکنْ مَنْ شَرَحَ بِالْکفْرِ صَدْرا فَعَلَيْهِمْ غَضَبٌ مِنَ اللَّهِ وَلَهُمْ عَذَابٌ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دليل علي جواز التقية في الدين</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صيد الأفکار في الأدب و الأخلاق و الحکم و الأمثال،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هو اشعث بن قيس المکنى بأبي محمد ذکروه في جملة أصحاب رسول الله و کان أشعث سکن الکوفة و هو عامل عثمان على آذربيجان، و کتب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 بعد فتح البصرة فسار و قدم على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 صفين، ثم صار خارجيا ملعونا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أبى الحديد کل فساد کان في خلافة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 اضطراب فأصله الاشعث، و هو الذي شرک في 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ابنته جعدة سمت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ابنه شرک في دم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209</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طرق تحصيل مرتبة الصبر</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لم ير مصيبة أبدا فهو بعيد عن لطف الله ولذلک اشتهر على ألسنة أهل السلوک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البلاء للولاء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انه کلما زيد في إيمانه زيد في بلائه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في کتاب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أشد الناس بلاء النبيون ثم الوصيون ثم الأمثل فالأمثل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الأمثل فالأمثل، بمعنى الأفضل والأشرف والأخير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فان البلاء للأنبياء درجة، وللمؤمنين اختبار، وللکافرين عقاب</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 محمد بن علي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غسل أباه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نظروا إلى مواضع المساجد منه من رکبتيه و ظاهر قدميه کأنهما مبارک البعير و نظروا عاتقه و فيه شبيه بذلک فقالوا لمحمد يا ابن رسول الله قد علمنا أن هذا من إدمان الصلاة و طول السجود فما هذا الذي نرى على عاتقه قال أما إنه لو کان حيا ما حدثتکم عنه کان لا يمر به يوم من الأيام إلا أشبع فيه مسکينا فصاعدا ما أمکنه فإذا کان الليل نظر إلى ما فضل عن قوت عياله يومهم ذلک فجعله في جراب فإذا هدأ الناس وضعه على عاتقه و تخلل المدينة و قصد قوما لا يسألون الناس إلحافا ففرقه فيهم من حيث لا يعلمون من هو و لا يعلم بذلک أحد من أهله غيري فإني کنت اطلعت على ذلک منه يرجو بذلک فضل إعطاء الصدقة بيده و دفعها سرا و کان يقول إن صدقة السر تطفئ غضب الرب</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في التاريخ انه کان هناک رجلاً کلما أصابته مصيبة او بلاء، يقول دائماً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شاء الله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ليلة من الليالي جاء ذئب فأکل ديکاً له کان يربيه في مزرعته، فقال الرجل جملته المعتاده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شاء الله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ضرب في الليلة کذلک کلبه الذي کان يحرس منزله فمات، فقال الرجل من جديد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شاء الله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ليلة مات حماره 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خيراً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فتضايق أهله منه، واتهموه بالبرود و البلادة، وفي اليوم التالي نزل أناس اشرار ظالمين من القرية المجاور لهم أغاروا علي بلدته فقتلوا کل من بالمنطقة ولم ينج منها إلا هو وأهل منزله فقط، لماذا؟ قالوا قريتکم فيها صياح الديکة ونباح الکلاب ونهيق الحمير، وهکذا قد مات کل من کان يملکهم، وکانت کل الاشياء التي اصابته هو وأهله في الليالي السابقة خيراً لهم وسبباً في نجاتهم من القتل فسبحان الذي يدبر الأمر وهو بکل شئ عليم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بن عمار هو أخو إسحاق بن عمار الصيرفى من اصحاب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المکنع او المقفع هو الذي وقعت أصابعه و کانه أوکلت نتيجة الجذام</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رجل مؤمن من آل فرعون يکتم إيمانه قال کتم إيمانه ستمائة سنة، و کان مجذوما مقفعا و هو الذي وقعت أصابعه و کان يشير إلى قومه بيده المقفوعة، و يقول يا قوم اتبعون أهدکم سبيل الرشاد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بالراء المضمومة و الشين المعجمة المفتوحة و سکون المثناة من تحت و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الهجرى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الهاء و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الى هجر و هي بلدة من بلاد اليمن، مدينة معروفة و قال ابن الأثير في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ينسب إليها رشيد الهجرى</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الاختصاص، ص </w:t>
      </w:r>
      <w:r>
        <w:rPr>
          <w:rFonts w:eastAsia="IRNazanin" w:cs="IRNazanin"/>
          <w:b w:val="false"/>
          <w:bCs w:val="false"/>
          <w:i w:val="false"/>
          <w:iCs w:val="false"/>
          <w:color w:val="333333"/>
          <w:sz w:val="20"/>
          <w:szCs w:val="20"/>
        </w:rPr>
        <w:t>77</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 الأرض بقضيب أو بإصبعه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ضربها به حال التفکر فأثر فيها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نقلناه عن الکافي،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السبايا، 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معهد سيد الشهداء للمنبر الحسيني،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مدينة المعاجز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ومصرع أهل بيته، ص </w:t>
      </w:r>
      <w:r>
        <w:rPr>
          <w:rFonts w:eastAsia="IRNazanin" w:cs="IRNazanin"/>
          <w:b w:val="false"/>
          <w:bCs w:val="false"/>
          <w:i w:val="false"/>
          <w:iCs w:val="false"/>
          <w:color w:val="333333"/>
          <w:sz w:val="20"/>
          <w:szCs w:val="20"/>
        </w:rPr>
        <w:t>189</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ذکر رجلا من خلفه بما هو فيه مما عرفه الناس لم يغتبه و من ذکره من خلفه بما هو فيه مما هو فيه مما لا يعرفه الناس اغتابه و من ذکره بما ليس فيه فقد بهته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يوجد مثل ثاني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کلمة قالت لصاحبها دعني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في النهي عن الاکثار في الکلام مخافة المشاکل و القيل و القال و لزوم الصمت وقصة هذا المثل تعود الى ان احد ملوک حِميَر خرج متصيدا ومعه نديم کان يقربه ويکرمه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فسکر في ليلة و خرج مع نديمة فاشرف على صخرة ملساء ووقف عليها، فقال له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ان انسانا ذبح على هذه الصخرة الى اين کان يبلغ دمه؟ فقال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اذبحوه عليها ليرى دمه اين يبلغ، فذُبح عليها فلما افاق الملک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النديم فاخبره فقال رب کلمة تقول لصاحبها دعني</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المفسرون أن الآية نزلت 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أبا بکر و عمر بعثا سلمان الى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ليأتي لهما بطعام فبعثه الى اسامة بن زيد و کان خازن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رحله فقال ما عندي شي‌ء فعاد اليهما فقالا بخل اسامة و لو بعثنا سلمان الى بئر سميحة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بئر قديمة غزيرة الماء بالمدينة و هو کما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ذهب فلان إلى البحر لم يجد فيه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لغار ماؤها ثم انطلقا الى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لهما ما لي ارى خضرة اللحم في أفواهکما قال يا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تناولنا اليوم لحما قال ظلتم تفکهون لحم سلمان و اسامة فنزلت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اغتبت فبلغ المغتاب فاستحل منه فإن لم تبلغه و لم تلحقه فاستغفر الله له و الغيبة تأکل الحسنات کما تأکل النار الحطب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205</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إعتقادات الإمامية، للصدوق، ص </w:t>
      </w:r>
      <w:r>
        <w:rPr>
          <w:rFonts w:eastAsia="IRNazanin" w:cs="IRNazanin"/>
          <w:b w:val="false"/>
          <w:bCs w:val="false"/>
          <w:i w:val="false"/>
          <w:iCs w:val="false"/>
          <w:color w:val="333333"/>
          <w:sz w:val="20"/>
          <w:szCs w:val="20"/>
        </w:rPr>
        <w:t>58</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الکشکول،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المفضل بن عمر الجعفي الکوفي کان من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الکاظم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ما أملاه عليه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بحوث توحيدية، وکانت شهرته بهذا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الأهليلجية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ما أملاه عليه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الرد على الکفار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الهفت الشریف روایة الفرقة العلویة عنه و کتب اخری تنسب الیه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شاطر و هو المتصف بالدهاء و الخباثة</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 بن يقطين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ابوه يقطين من وجوه الدعاة الي العباسين فطلبه مروان فهرب و ابنه علي بن يقطين هذا رحمه الله ولد بالکوفة سنة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هربت به أمه و بأخيه عبيد بن يقطين إلى المدينة فلما ظهرت الدولة لعباسية ظهر يقطين و عادت أم على بعلى و عبيد فلم يزل يقطين بخدمة السفاح و ابى جعفر المنصور و توفى علي بن يقطين ببغداد سنة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صلى عليه ولى العهد محمد بن الرشيد و توفى ابوه بعده سنة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لعلي بن يقطين کتب منها کتاب ما سأل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الملاحم و کتاب مناظرة الشاک بحضرته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وفاة علي بن يقطين في أيام الکاظم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أيضا مسائل عن الکاظم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استأذنه في ترک عمل السلطان فلم يأذن له 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تفعل فإن لنا بک انسا و لإخوانک بک عزا و عسى أن يجبر الله بک کسرا و يکسر بک نايرة المخالفين عن أوليائه،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ترد وشاية المخالفين عن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کفارة أعمالکم الإحسان إلى إخوانکم، اضمن لي واحدة و أضمن لک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اضمن لي أن لا تلقى أحدا من أوليائک إلا قضيت حاجته و أکرمته و اضمن لک أن لا يظلک سقف سجن أبدا و لا ينالک حد سيف أبدا و لا يدخل الفقر بيتک أبدا، يا علي من سر مؤمنا فبالله بدأ و بالنبي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و بنا 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الأبرار في مناقب الأئمة الأطهار،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جبة مشقوقة المقدم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نسج من صوف و حرير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المجلسي،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تسلية المجالس، الکرکي الحائري،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 الرکب الحسيني،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کانوا يسيرون بأهل البيت منزلاً منزلاً حتى وصلوا الى منطقة تبعد أربعة فراسخ عن دمشق، ثم أوقفوا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باب الشام ثلاثة أيام حتى يزينوا البلدة، فزينوها بکل حلية وزينة ومرآة کانت فيها، حتى لم تر عين مثلها، ثم استقبلهم من أهل الشام زهاء خمسمائة الف من الرجال والنساء مع الدفوف وقد تزين جميع أهل الشام بالوان الثياب والکحل والخضاب وکان خارج البلد من کثرة الخلائق کعرصة المحشر، يموج بعضها في بعض فلما صار الصبح ادخلوا الرؤوس البلد و وصلوا وقت الزوال الى باب دار يزيد بتعب شديد من کثرة الازدحام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تعريب 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معالي السبطين للمازندراني،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الشيخ عباس القمي، ص </w:t>
      </w:r>
      <w:r>
        <w:rPr>
          <w:rFonts w:eastAsia="IRNazanin" w:cs="IRNazanin"/>
          <w:b w:val="false"/>
          <w:bCs w:val="false"/>
          <w:i w:val="false"/>
          <w:iCs w:val="false"/>
          <w:color w:val="333333"/>
          <w:sz w:val="20"/>
          <w:szCs w:val="20"/>
        </w:rPr>
        <w:t>394</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الدعجة السواد في العين و غيرها، يريد أن سواد عينيه کان شديدا،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شدة سواد العين في شدة بياضها</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الادق وهو تقوس في الحاجب مع طول في طرفه و امتداد و أقنى الانف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ذو احديداب و القنا في الانف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طوله ورقة أرنبته مع حدب في وسطه</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 من الأرض أو من السمآء، منتهى ما تراه العين من الأرض‌</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تعريب 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758</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تهدون إلى الناس الثياب الثمينة وتسألني ثوبا باليا</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الکبرى عن فاطمة الزهراء، الأنصاري،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للطريحي،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کربلاء، لبيب بيضون،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للبیهقی،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سفينة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مناقب ال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شهراشوب‌</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في القران کرم إبراهيم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جاءَتْ رُسُلُنا إِبْراهِيمَ بِالْبُشْرى قالُوا سَلاماً قالَ سَلامٌ فَما لَبِثَ أَنْ جاءَ بِعِجْلٍ حَنِيذٍ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رَأى أَيْدِيَهُمْ لا تَصِلُ إِلَيْهِ نَکرَهُمْ وَ أَوْجَسَ مِنْهُمْ خِيفَةً قالُوا لا تَخَفْ إِنَّا أُرْسِلْنا إِلى قَوْمِ لُوطٍ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اللغة ولد البقر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المشوي و الرسل هم الملائکة، و هم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جبريل و ميکائيل و إسرافيل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المومن کل ما یقدمه لضیفه و یکرمه لایعد اصراف جاء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أن رجلا أنفق على طعام ألف درهم و أکل منه مؤمن واحد لم يعد سرفا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134</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حاتم بن عبد الله الطائى کان جوادا يضرب به المثل في الجود و ابنه عدى بن حاتم کان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خواص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قصص جود حاتم انه مره جائه ضيوف و لم يکن عنده الا فرسه و کانت من خيرة الخيل، فذبحها و قدمها للضيوف فلما اکلوا قالوا له لقد جئناک لشتري فرسک قال لهم لقد ذبحتها لکم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المروة مروتان مروة الحضر و مروة السفر فأما مروة الحضر فتلاوة القرآن و حضور المساجد و صحبة أهل الخير و النظر في التفقه و أما مروة السفر فبذل الزاد و المزاح في غير ما يسخط الله و قلة الخلاف على من صحبک و ترک الرواية عليهم إذا أنت فارقتهم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374</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زياد بن عيسى أبو أحمد الأزدي بغدادي الأصل و المقام، کان أوثق الناس عند الخاصة و العامة و أنسکهم نسکا و أورعهم و اعبدهم، و کان من أصحاب الإجماع، جليل القدر، عظيم الشأن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الفضل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العراق فرأيت أحدا يعاتب صاحبه و 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رجل عليک عيال و تحتاج ان تکسب عليهم؟ و ما آمن أن تذهب عيناک لطول سجودک، فلما أکثر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اکثرت على، ويحک لو ذهبت عين أحد من السجود لذهبت عين ابن أبي عمير، ما ظنک برجل يسجد سجدة الشکر بعد صلاة الفجر فما يرفع رأسه الا عند زوال الشمس</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مفرطاً في البخل وکان المنصور يرقع ثيابه بيده ويُحاسب على الدانق حتى عُرف بالمنصور الدوانيقي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الدانق هو جزء الدرهم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ذات مرة مرض المنصور، فاستدعى طبيباً له، فعالجه فتماثل للشفاء وقدم له رغيفاً من الخبز في مقابل إنقاذه من المرض، إلا أن الطبيب علق الرغيف في رقبته، وأخذ يتجول في السوق وانهالت أسئلة الناس عليه دهشة قائلين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السبب في تعليقک للرغيف على رقبتک؟ ؟ فأجاب في سخرية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جائزة الأمير على طبابتي له، وعلى إنقاذ حياته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ودق الخبر ردهات قصر المنصور، فاستدعاه وقال له بصلافة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لا تستحق رغيفاً کاملاً مقابل طبابتک لي، فأخذ ثلاثة أرباع القرص وأعطى الطبيب الباقي</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لابن ابي حاتم، ص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الطبري ذیل الایات المذکورة</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الظلة مکان یستظل فیه و کانوا یتجمعون فیه الفقراء</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لساويناهم حتى بالملح</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السبايا، 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معهد سيد الشهداء للمنبر الحسيني، ص </w:t>
      </w:r>
      <w:r>
        <w:rPr>
          <w:rFonts w:eastAsia="IRNazanin" w:cs="IRNazanin"/>
          <w:b w:val="false"/>
          <w:bCs w:val="false"/>
          <w:i w:val="false"/>
          <w:iCs w:val="false"/>
          <w:color w:val="333333"/>
          <w:sz w:val="20"/>
          <w:szCs w:val="20"/>
        </w:rPr>
        <w:t>75</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السبايا، 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معهد سيد الشهداء للمنبر الحسيني، ص </w:t>
      </w:r>
      <w:r>
        <w:rPr>
          <w:rFonts w:eastAsia="IRNazanin" w:cs="IRNazanin"/>
          <w:b w:val="false"/>
          <w:bCs w:val="false"/>
          <w:i w:val="false"/>
          <w:iCs w:val="false"/>
          <w:color w:val="333333"/>
          <w:sz w:val="20"/>
          <w:szCs w:val="20"/>
        </w:rPr>
        <w:t>77</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الخنا ای الفحاش بالکلام</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علامة الحاسد فأربعة الغيبة و التملق و الشماتة بالمصيبة و أما علامة المسرف فأربعة الفخر بالباطل و يشتري ما ليس له و يلبس ما ليس له و يأکل ما ليس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التملق وهو الود واللطف وأن يعطى في اللسان ما ليس في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يجب ان نلتفت الى ان الامتناع عن التملق لا يعني الامتناع عن الثناء فللثناء آثار ايجابية کثيرة کالتحفيز وتعزيز الثقة بالنفس لکن الثناء مقرون بالاختصار فاذا زاد عن حدّه بات تملّقا وفي هذا المعنى يقول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الثناء بأکثر من الاستحقاق ملق والتقصير عن الاستحقاق عي أو حسد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شرح الفيض الاصفهاني، ص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مدحت فاختصر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تکملة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عبد الله بشي‌ء أفضل من أداء حق المؤمن فقال إن المؤمن أفضل حقا من الکعبة و قال إن المؤمن أخو المؤمن عينه و دليله فلا يخونه و لا يخذله و من حق المسلم على المسلم أن لا يشبع و يجوع أخوه و لا يروى و يعطش أخوه و لا يلبس و يعرى أخوه و ما أعظم حق المسلم على أخيه المسلم و قال أحبب لأخيک المسلم ما تحب لنفسک و إذا احتجت فسله و إذا سألک فأعطه و لا تمله خيرا و لا يمله لک کن له ظهيرا فإنه لک ظهير إذا غاب فاحفظه في غيبته و إن شهد زره و أجلله و أکرمه فإنه منک و أنت منه و إن کان عاتبا فلا تفارقه حتى تسل سخيمته و إن أصابه خير فاحمد الله عز و جل و إن ابتلي فأعطه و تحمل عنه و أعنه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ان انتهت ابتلاء الله لايوب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فرد الله عليه أهله الذين ماتوا قبل البلاء و رد عليه أهله الذين ماتوا بعد ما أصابه البلاء کلهم أحياهم الله تعالى، فعاشوا معه، و سئل أيوب بعد ما عافاه الله أي شي‌ء کان أشد عليک مما مر عليک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شماتة الأعداء قال فأمطر الله عليه في داره فراش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اکراما له علي صبره امطره بالذهب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يجمعه فإذا ذهب الريح منه بشي‌ء عدا خلفه فرده، فقال له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تشبع يا أيوب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يشبع من رزق ربه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لها بالفارسیة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مهر رکعت شمار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في شرح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في المراثي و الخطب للطريحي، ص </w:t>
      </w:r>
      <w:r>
        <w:rPr>
          <w:rFonts w:eastAsia="IRNazanin" w:cs="IRNazanin"/>
          <w:b w:val="false"/>
          <w:bCs w:val="false"/>
          <w:i w:val="false"/>
          <w:iCs w:val="false"/>
          <w:color w:val="333333"/>
          <w:sz w:val="20"/>
          <w:szCs w:val="20"/>
        </w:rPr>
        <w:t>374</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البکاء فى فجائع کربلاء، الفرطوسي الحويزي،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مجمع مصائب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أخلاق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 العظيم المهتدي البحراني،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الطبرسي،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الشهداء، الکاشفي،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القندوزي،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السيرة الحسينية، 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معهد سيد الشهداء للمنبر الحسيني، ص </w:t>
      </w:r>
      <w:r>
        <w:rPr>
          <w:rFonts w:eastAsia="IRNazanin" w:cs="IRNazanin"/>
          <w:b w:val="false"/>
          <w:bCs w:val="false"/>
          <w:i w:val="false"/>
          <w:iCs w:val="false"/>
          <w:color w:val="333333"/>
          <w:sz w:val="20"/>
          <w:szCs w:val="20"/>
        </w:rPr>
        <w:t>239</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ابیات اخری</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أهل الصفة ناسا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مهاجرين الي المدينة لا منازل لهم، فکانوا ينامون على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المسجد، فإنهم کانوا يحتطبون بالنهار، ويسوقون الماء و يقرؤون القرآن ويصلون، وکان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جاءته هدية أکلها معهم، وإن کانت صدقة خصهم بها، فلما کثر الفتح وانتشر الإسلام خرجوا وتأمروا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الغِنى الحقيقي بسبب کثرة ما عند الإنسان من الثروات من العقارات والمراکب، والشرکات و العرض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المتاع، و السلعة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الکلب دون نباحة من قلة صبره على البرد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أعلام الدين في صفات المؤمنين،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تمت الحدیث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لمولاه نوف الشامي و هو معه في السطح يا نوف أ رامق أنت أم نبهان قال نبهان أرمقک يا أمير المؤمنين قال هل تدري من شيعتي قال لا و الله قال شيعتي الذبل الشفاه و الخمص البطون الذين تعرف الرهبانية و الربانية في وجوههم رهبان بالليل أسد بالنهار الذين إذا أجنهم الليل اتزروا على أوساطهم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شد الوسط بالازار و هو کناية عن الاهتمام في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ارتدوا على أطرافهم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يشتملون بالرداءة على أطرافهم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صفوا أقدامهم و افترشوا جباههم تجري دموعهم على خدودهم يجأرون إلى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یتضرعون و یرفعون اصوتهم بالبکاء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فکاک رقابهم و أما النهار فحلماء و علماء کرام نجباء أبرار أتقياء يا نوف شيعتي الذين اتخذوا الأرض بساطا و الماء طيبا و القرآن شعارا إن شهدوا لم يعرفوا و إن غابوا لم يفقدوا شيعتي الذين في قبورهم يتزاورون و في أموالهم يتواسون و في الله يتباذلون يا نوف درهم و درهم و ثوب و ثوب و إلا فلا شيعتي من لم يهر هرير الکلاب و لم يطمع طمع الغراب و لم يسأل الناس و لو مات جوعا إن رأى مؤمنا أکرمه و إن رأى فاسقا هجره هؤلاء و الله يا نوف شيعتي شرورهم مأمونة و قلوبهم محزونة و حوائجهم خفيفة و أنفسهم عفيفة اختلفت بهم الأبدان و لم تختلف قلوبهم قال قلت يا أمير المؤمنين جعلني الله فداک أين أطلب هؤلاء قال فقال لي في أطراف الأرض يا نوف يجي‌ء النبي، ص يوم القيامة آخذا بحجزة ربه جلت أسماؤه يعني بحبل الدين و حجزة الدين و أنا آخذ بحجزته و أهل بيتي آخذون بحجزتي و شيعتنا آخذون بحجزتنا فإلى أين إلى الجنة و رب الکعبة قالها ثلاثا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تتمة الحدیث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و ثلاثة هم شرار الخلق ابتلي بهم خيار الخلق أبو سفيان أحدهم قاتل رسول الله و عاداه و معاوية قاتل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عاداه و يزيد بن معاوية لعنه الله قاتل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عاداه حتى قتله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کسکين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حية عظيمة،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لم يکن ثم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لم يکن ذا مال ثم حصل له، فان الغالب في أمثالهم الخسة و البخل و رد السائل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عن لقمان أنه قال لابنه يا بني ذقت الصبر و أکلت لحاء الشجر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قشره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أجد شيئا هو أمر من الفقر، فإن بليت به يوما فلا تظهر الناس عليه فيستهينونک و لا ينفعونک بشي‌ء، ارجع إلى الذي ابتلاک به و هو أقدر على فرجک و سله من ذا الذي سأله فلم يعطه أو وثق به فلم ينجه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کل من ساله اعطاه و انجاه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بشوص السواک أي بغسالته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يتفتت منه عند التسوک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البغوى في المصابيح،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الشاعر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الکشي،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31</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الذهب والدنانير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الفضة والدراهم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دقيق وهو الطحين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زنبیل یعمل من الخوص لحمل التمر و الحاجیات الاخر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ابن طاوس، ص </w:t>
      </w:r>
      <w:r>
        <w:rPr>
          <w:rFonts w:eastAsia="IRNazanin" w:cs="IRNazanin"/>
          <w:b w:val="false"/>
          <w:bCs w:val="false"/>
          <w:i w:val="false"/>
          <w:iCs w:val="false"/>
          <w:color w:val="333333"/>
          <w:sz w:val="20"/>
          <w:szCs w:val="20"/>
        </w:rPr>
        <w:t>198</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للسيد جواد شبر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أعيان الشيعة للسيد الأمين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معالي السبطين للمازندراني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مثير الأحزان لابن نما الحلي ص </w:t>
      </w:r>
      <w:r>
        <w:rPr>
          <w:rFonts w:eastAsia="IRNazanin" w:cs="IRNazanin"/>
          <w:b w:val="false"/>
          <w:bCs w:val="false"/>
          <w:i w:val="false"/>
          <w:iCs w:val="false"/>
          <w:color w:val="333333"/>
          <w:sz w:val="20"/>
          <w:szCs w:val="20"/>
        </w:rPr>
        <w:t>112</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مصائب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مجمع مصائب أهل البيت،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معالي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کأني بها ذهبت إلى قبر أمها الزهراء، أماه يا زهراء، أتيت إليک ناعية الحسين ذبحوا أخي الحسين عطشان ظمان سبونا من بلد إلى بلد، الزهراء تجيبها بلسان الحال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جعفر الحلي</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من حياة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اصدار شعبة التبليغ الديني، العتبة العلوية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نقلنا منه کثیرا في الابحاث الآتیة</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للکليني،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 أبي طالب لابن شهر اشوب،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من حياة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اصدار شعبة التبليغ الديني،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علي بن أبى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القرشي،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 السعدان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له شوک ترعاه الإبل</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من حياة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اصدار شعبة التبليغ الديني،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لابن أبي الحديد،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من حياة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اصدار شعبة التبليغ الديني،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لابراهيم الثقفي،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281</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بأکلة العبد الأکل على الارض من غير أن يجلس على کرسی مختص به يضع الطعام عليه و يجلس مثل العبید ويظهر من بعض الأخبار أن جلسة العبد الجثو على الرکبتين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بعض العلماء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إنها الجلوس متورکا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القميص السنبلاني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أغلظ ما يکون من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کما جاء فی بعض الروایات حیث اری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قمیص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لاحد اصحابه و کان باقی عنده و 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تريد أريک قميص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ضرب فيه وأريک دمه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فأخرجه ونشره، فإذا هو قميص کرابيس يشبه السنبلاني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روایة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رجل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أصلحک الله ذکرت أن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يلبس الخشن ويلبس القميص بأربعة دراهم وما أشبه ذلک، ونرى عليک اللباس الجديد فقال 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يلبس ذلک في زمان لا ينکر، ولو لبس مثل ذلک اليوم شهر به، فخير لباس کل زمان لباس أهله، غير أن قائمنا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قام لبس ثياب علي وسار بسيرة علي</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الأصبغ بن نباتة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خرجنا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دخلنا السوق البزازين فساوم رجلا شاب فقال بعني ثوبين فماکسه الشاب حتى اتفقا على سبعة دراهم ثوب بأربعة دراهم و ثوب بثلاثة دراهم فقال لغلامه قنبر اختر أحد الثوبين فاختار الذي بأربعة و لبس هو الذي بثلاثة و قال الحمد لله الذي کساني ما أواري به عورتي و أتجمل به في خلقه ثم أتى المسجد الأکبر فجاء أبو الشاب فقال إن ابني لم يعرفک و هذان درهمان ربحهما عليک فخذهما 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کنت لأفعل ماکسته و ماکسني و اتفقنا على رضى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اذا تعدی کف الید و وصل اول الاصابع</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فرارا من عادة المتکبرين و مخالفة شعار المخالفین حيث أن قميصهم الى نصف الساق‌</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الآجرة و اللبنة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ما يبنى بهما الجدار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المقصود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اشتغل بعمارة الدنيا و مابنی لنفسه شیئا</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أقطع قطيعة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جعل لنفسه أو لأهله أرضا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أقطعه الإمام الأرض أي جعل غلتها رزقا</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کناية عن الدراهم والدنانير بقرينة الاستثناء</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يتوهم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يجد غيره لان من أعتق الف مملوک من صلب ماله لا يتصور فيه ذلک بل لان ذلک أصلح فى تطويع النفس الامارة و تزکيتها و لتسلية نفوس الفقراء الذين لا يجدون الاطعمة اللذيذة</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ترویضا للنفس و منعها من الانحراف عن الکسل و الراحة و فيه تنبيه على أنه لا بد من تذليل النفس المائلة الى الراحة بحمل الاشق من الطاعات عليها لتعتاد فى الخيرات و يسهل لها سلوک سبيل الطاعات و کما جاء فی الروایات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الاعمال أحمزها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الاعمال ما أکرهت عليه نفسک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احترز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کلاهما لله 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اذا لم يکن کذلک فانه لا یصح تعذيب النفس بغير الطاعة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صار التراب في يده، و کأنه إشارة الى عمله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البساتين</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ص </w:t>
      </w:r>
      <w:r>
        <w:rPr>
          <w:rFonts w:eastAsia="IRNazanin" w:cs="IRNazanin"/>
          <w:b w:val="false"/>
          <w:bCs w:val="false"/>
          <w:i w:val="false"/>
          <w:iCs w:val="false"/>
          <w:color w:val="333333"/>
          <w:sz w:val="20"/>
          <w:szCs w:val="20"/>
        </w:rPr>
        <w:t>72</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ینقل عن البعض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ضیف عند ابنته زینب</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طحنته غير ناعم</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المجلسي،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المجلسي،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ابوچ رایح یا ام کلثوم هاللیلة</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المجلسي،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المجلسي،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البراعة في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کتاب الکافی عن الحسن بن الجهم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للرضا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 قاتله و الليلة التي يقتل فيها و الموضع الذي يقتل فيه و قوله لما سمع صياح الإوز في الدار صوائح تتبعها نوائح و قول أم کلثوم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صليت الليلة داخل الدار و أمرت غيرک يصلي بالناس فأبى عليها و کثر دخوله و خروجه تلک الليلة بلا سلاح و قد عرف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ابن ملجم لعنه الله قاتله بالسيف کان هذا مما لم يجز تعرضه فقال ذلک کان و لکنه خير في تلک الليلة لتمضي مقادير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عرض علیه امر الله لتمضی مقادیره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المجلسی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و النون أخيرا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حین في تلک الليلة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له وقتا، فالمعنى أنه کان بلغ الأجل المحتوم المقدر، و کان لا يمکن الفرار منه، و لعله أظهر 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اخر القصیدة لطمیة</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الصافي ليلة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رمضان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لابن طاوس،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شهراشوب،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المدائني أنه کتب معاوية إليه يا أبا الحسن إن لي فضائل کثيرة کان أبي سيدا في الجاهلية و صرت ملکا في الإسلام و أنا صهر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خال المؤمنين و کاتب الوحي فلما قرأ أمير المؤمنين الکتاب قال أ بالفضائل يفخر علينا ابن اکلة الأکباد يا غلام اکتب إليه و أملى عليه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الحافظ ابن أبي شيبة في مصنفه،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نمير، عن الحارث بن حصيرة،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سليمان الجهني يعني زيد بن وهب،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المنبر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عبد الله و أخو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يقلها أحد قبلي، و لا يقولها أحد بعدي إلا کذاب مفتر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الحديث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نمير، عن العلاء بن الصالح، عن المنهال، عن عباد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عبد الله و أخو رسوله و أنا الصديق الأکبر، لا يقولها بعدي إلا کذاب مفتر، و لقد صليت قبل الناس بسبع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کنز العمال للمتقي الهندي،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أخي في الدنيا و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32939</w:t>
      </w:r>
      <w:r>
        <w:rPr>
          <w:rFonts w:ascii="IRNazanin" w:hAnsi="IRNazanin" w:eastAsia="IRNazanin"/>
          <w:b w:val="false"/>
          <w:b w:val="false"/>
          <w:bCs w:val="false"/>
          <w:i w:val="false"/>
          <w:i w:val="false"/>
          <w:iCs w:val="false"/>
          <w:color w:val="333333"/>
          <w:sz w:val="20"/>
          <w:sz w:val="20"/>
          <w:szCs w:val="20"/>
          <w:rtl w:val="true"/>
        </w:rPr>
        <w:t xml:space="preserve">،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ترکتک لنفسي، أنت أخي و أنا أخوک، فإن حاجک أحد،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عبد الله و أخو رسوله، لا يدعها بعدک إلا کذاب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مستدرک الحاکم،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أنت أخي في الدنيا و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الصديقون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بن مري النجار و هو مؤمن آل يس و حزقيل مؤمن آل فرعون، و علي بن أبي طالب و هو أفضلهم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 النبي و يده في يده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فاروق امتي يفرق بين الحق و الباطل</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التعجب من أغلاط العامة في مسألة الإمامة، ص </w:t>
      </w:r>
      <w:r>
        <w:rPr>
          <w:rFonts w:eastAsia="IRNazanin" w:cs="IRNazanin"/>
          <w:b w:val="false"/>
          <w:bCs w:val="false"/>
          <w:i w:val="false"/>
          <w:iCs w:val="false"/>
          <w:color w:val="333333"/>
          <w:sz w:val="20"/>
          <w:szCs w:val="20"/>
        </w:rPr>
        <w:t>102</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أعطي البسطتين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تعالى زاده بسطة في العلم و الجسم، کما فعل بطالوت من قبل،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ردت عليه الشمس 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حياة رسول الله و بعده، کذلک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جرد السيف مرتين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إنما يريد في حياته لقتال المشرکين و بعده لقتل الناکثين و القاسطين و المارقين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من حياة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اصدار شعبة التبليغ الديني، ص </w:t>
      </w:r>
      <w:r>
        <w:rPr>
          <w:rFonts w:eastAsia="IRNazanin" w:cs="IRNazanin"/>
          <w:b w:val="false"/>
          <w:bCs w:val="false"/>
          <w:i w:val="false"/>
          <w:iCs w:val="false"/>
          <w:color w:val="333333"/>
          <w:sz w:val="20"/>
          <w:szCs w:val="20"/>
        </w:rPr>
        <w:t>31</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فتات الذهب و الفضة قبل أن يصاغ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البالي، و و لا أعد ثوبا باليا سملا لبالي ثوبيه فضلا عن أن يعد ثوبا قشيبا کما يفعله الناس في إعداد ثوب جديد ليلبسوه عوض الأسمال التي ينزعونها و لا حاز من أرضها شبرا و الضمير في أرضها يرجع إلى دنياکم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 دبرة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عقر ظهرها فقل أکلها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لأبن عساکر،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جواهر المطالب لابن محمد الدمشقي الشافعي، ص </w:t>
      </w:r>
      <w:r>
        <w:rPr>
          <w:rFonts w:eastAsia="IRNazanin" w:cs="IRNazanin"/>
          <w:b w:val="false"/>
          <w:bCs w:val="false"/>
          <w:i w:val="false"/>
          <w:iCs w:val="false"/>
          <w:color w:val="333333"/>
          <w:sz w:val="20"/>
          <w:szCs w:val="20"/>
        </w:rPr>
        <w:t>276</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لابراهيم الثقفي الکوفي،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لأحمد الطبري، ص </w:t>
      </w:r>
      <w:r>
        <w:rPr>
          <w:rFonts w:eastAsia="IRNazanin" w:cs="IRNazanin"/>
          <w:b w:val="false"/>
          <w:bCs w:val="false"/>
          <w:i w:val="false"/>
          <w:iCs w:val="false"/>
          <w:color w:val="333333"/>
          <w:sz w:val="20"/>
          <w:szCs w:val="20"/>
        </w:rPr>
        <w:t>18</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من حياة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اصدار شعبة التبليغ الديني، ص </w:t>
      </w:r>
      <w:r>
        <w:rPr>
          <w:rFonts w:eastAsia="IRNazanin" w:cs="IRNazanin"/>
          <w:b w:val="false"/>
          <w:bCs w:val="false"/>
          <w:i w:val="false"/>
          <w:iCs w:val="false"/>
          <w:color w:val="333333"/>
          <w:sz w:val="20"/>
          <w:szCs w:val="20"/>
        </w:rPr>
        <w:t>32</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في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شهراشوب، ص</w:t>
      </w:r>
      <w:r>
        <w:rPr>
          <w:rFonts w:eastAsia="IRNazanin" w:cs="IRNazanin"/>
          <w:b w:val="false"/>
          <w:bCs w:val="false"/>
          <w:i w:val="false"/>
          <w:iCs w:val="false"/>
          <w:color w:val="333333"/>
          <w:sz w:val="20"/>
          <w:szCs w:val="20"/>
        </w:rPr>
        <w:t>71</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الامال للقمي،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من حياة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اصدار شعبة التبليغ الديني، ص </w:t>
      </w:r>
      <w:r>
        <w:rPr>
          <w:rFonts w:eastAsia="IRNazanin" w:cs="IRNazanin"/>
          <w:b w:val="false"/>
          <w:bCs w:val="false"/>
          <w:i w:val="false"/>
          <w:iCs w:val="false"/>
          <w:color w:val="333333"/>
          <w:sz w:val="20"/>
          <w:szCs w:val="20"/>
        </w:rPr>
        <w:t>34</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الجاحظ لابن بحر البصري،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في صباه يصارع کبار إخوته وصغارهم وکبار بني عمه وصغارهم فيصرعهم</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من حياة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اصدار شعبة التبليغ الديني،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الصالحي الشامي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لأبي الأسود الدؤلي رحمه الله، قال أبي الأسود الدؤلي رحمه الله فی رثاء امیرالمؤمنین حينما کان في البصرة وأتاه نبأ استشهاد الإمام رثاه بقصيدة يشيد بسيرة ومناقب الإمام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للطوسي، ص </w:t>
      </w:r>
      <w:r>
        <w:rPr>
          <w:rFonts w:eastAsia="IRNazanin" w:cs="IRNazanin"/>
          <w:b w:val="false"/>
          <w:bCs w:val="false"/>
          <w:i w:val="false"/>
          <w:iCs w:val="false"/>
          <w:color w:val="333333"/>
          <w:sz w:val="20"/>
          <w:szCs w:val="20"/>
        </w:rPr>
        <w:t>290</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دهقان زعيم الفلاحين في العجم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والأنبار من بلاد العراق وترجلوا أي نزلوا عن خيولهم مشاة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واشتدوا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المعنا انهم کانوا يرکضون قدام فرس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انهم جعلوا يتطافرون فرحا بمجيئه کما یفعله البعض فی زماننا و تسمی الیزلة او الهوسة او العراضة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ضرب الرِجل علی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ترحیبا بدخول شخص الی بلد ما</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تشقون بضم الشين وتشديد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وتشقون الثانية بسکون الشين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الشقاوة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والدعة بفتحات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الراحة</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مناقب ال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شهراشوب،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شهراشوب،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شهراشوب،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من حياة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اصدار شعبة التبليغ الديني، ص </w:t>
      </w:r>
      <w:r>
        <w:rPr>
          <w:rFonts w:eastAsia="IRNazanin" w:cs="IRNazanin"/>
          <w:b w:val="false"/>
          <w:bCs w:val="false"/>
          <w:i w:val="false"/>
          <w:iCs w:val="false"/>
          <w:color w:val="333333"/>
          <w:sz w:val="20"/>
          <w:szCs w:val="20"/>
        </w:rPr>
        <w:t>40</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سمت العاطس، إذا دعا له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يرحمک الله أو نحوه</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ميثم البحراني،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أثنى عليه رجل و کان له متهما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دون ما تقول، و فوق ما فى نفسک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أمالي المرتضى،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الرجل المادح منافق على ما يظهر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ما في نفسک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وفوق ما في نفسک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 بوضوح على علم الإمام بما في نفس الرجل المثني، وهذه من کرامات الإمام صلوات الله عليه، والغرض منها تنبيه هذا المنافق على خطئه عله يرتدع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ان المقطع 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دون ما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تعبير عن تواضع من الإمام لتعليم او انه کان ياله الإمام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للسيد المرتضى،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الأزهار،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الکافي،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نهج الأيمان،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مناقب الخوارزمي،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ذکره في معرکة بدر، ومثله في 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فر معظم أصحابه عنه يوم احد، کثرت عليه کتائب المشرکين، وقصدته فقال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اکفني هذه الکتيبة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فحمل عليها، وإنها لتقارب خمسين فارسا،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راجل، فما زال يضربها بالسيف، فتفرق عنه، ثم تجتمع عليه، هکذا مرارا حتى قتل منهم الکثير، فقال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هذه المواساة، لقد عجبت الملائکة من مواساة هذا الفتى،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يمنعه، وهو مني، وأنا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منکما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وسمع ذلک اليوم صوت من قبل السماء، لا يرى شخص الصارخ به، ينادي مرارا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سيف إلاذو الفقار، ولا فتى إلاعلي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فسئل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جبرئيل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في أسرار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الفردوس،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5406</w:t>
      </w:r>
      <w:r>
        <w:rPr>
          <w:rFonts w:ascii="IRNazanin" w:hAnsi="IRNazanin" w:eastAsia="IRNazanin"/>
          <w:b w:val="false"/>
          <w:b w:val="false"/>
          <w:bCs w:val="false"/>
          <w:i w:val="false"/>
          <w:i w:val="false"/>
          <w:iCs w:val="false"/>
          <w:color w:val="333333"/>
          <w:sz w:val="20"/>
          <w:sz w:val="20"/>
          <w:szCs w:val="20"/>
          <w:rtl w:val="true"/>
        </w:rPr>
        <w:t xml:space="preserve">، و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ص </w:t>
      </w:r>
      <w:r>
        <w:rPr>
          <w:rFonts w:eastAsia="IRNazanin" w:cs="IRNazanin"/>
          <w:b w:val="false"/>
          <w:bCs w:val="false"/>
          <w:i w:val="false"/>
          <w:iCs w:val="false"/>
          <w:color w:val="333333"/>
          <w:sz w:val="20"/>
          <w:szCs w:val="20"/>
        </w:rPr>
        <w:t>210</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شديد الوثب قوى الضرب</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 نهج البلاغة،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الإرشاد،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نثر الدر،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 رسائل الشريف المرتضى،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تلخيص الشافي،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مناقب آل أبي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تذکرة الخواص،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 نهج الحق،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شرح ألفاظ هذه الخطبة راجع معاني الأخبار،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معارج نهج البلاغة،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منهاج البراعة،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 شرح نهج البلاغة لابن ميثم،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بعض الکتب التی نقلت الخطبة</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المعقوفتین شرح توضیحی و لیس من نص الخطبة</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يستقيلها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قول أبي بکر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اقيلوني أقيلوني فلست بخيرکم و علي فيکم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کنى عن طباع عمر بن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بالناحية الخشناء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کان يوصف بالجفاوة و سرعة الغضب، و غلظ الکلام، حتى روى انه امر أن يؤتى بامرأة لحال اقتضت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حاملا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دخلت عليه اجهزت جنينا لما شاهدته من غلظ طبيعة أبي حفص و ظهور القوة الغضبية على قسمات وجهه و شدته في الکلام، و ذلک ما اراده أمير المؤمنين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ناحية خشناء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تلک الطبيعة بوصفين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غلظ المواجهة بالکلام و ثانيهما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جفاوة المس المانعة من ميل الطباع إليه المستلزمة للأذى کما يستلزم من الأجسام الخشنة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يدل على ذلک ما روي أن ابن عباس لما أظهر بطلان مسألة العول بعد موت عمر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من أعال الفرائض؟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الخطاب،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 أشرت عليه؟ قال هيبته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إشارة إلى ما کان عليه عمر بن الخطاب من التسرع في إصدار الأحکام غير الصائبة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 أمر برجم امرأة حاملة فقال له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لک عليها سبيل فليس لک على ما في بطنها سبيل،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علي لهلک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 أمر برجم مجنونة فنبهه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 مرفوع عن المجنون حتى يفيق،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علي لهلک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طلاق الحائض، و غيرها من الأمور التي کانت تدعوه للاعتذار بعد أن يتبين له الخطأ بارشاد أمير المؤمنين و قد تکرر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لا علي لهلک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 ما روی من أنه قال مرة لا يبلغني أن امرأة تجاوز صداقها صداق نساء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ارتجعت ذلک منها، فقالت امرأة ما جعل الله لک ذلک إنه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أَرَدتُّمُ اسْتِبْدَالَ زَوْجٍ مَّكَانَ زَوْجٍ وَآتَيْتُمْ إِحْدَاهُنَّ قِنطَارًا فَلَا تَأْخُذُوا مِنْهُ شَيْئًا ۚ أَتَأْخُذُونَهُ بُهْتَانًا وَإِثْمًا مُّبِينًا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الناس أفقه من عمر حتى ربات الحجال</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هؤلاء الجماعة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عثمان و طلحة و الزبير و سعد بن أبي وقاص و عبد الرحمن ابن عوف‌</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تلک الشورى التي تکونت من ستة أشخاص، وتم تعيينهم من قبل عمر بن الخطاب حين کان على فراش الموت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ليختاروا من بينهم من يکون خليفة من بعده، کما ألزم عمر القبول بما يتمخض من هذه الشورى وأمر بضرب عنق کل من خالف رأي الأکثرية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أعضاء الشورى الستة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وعثمان بن عفان وطلحة بن عبيد الله، الزبير بن العوام، سعد بن أبي وقاص و عبد الرحمن بن عوف</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صغى في الشورى لضغنه و حقده هو سعد بن أبي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الصناديد من أخواله في سبيل الله لأن أمه حمنة بنت سفيان بن أمية، و أما الذي مال إلى صهره فهو عبد الرحمن بن عوف لأنه کان زوج أم کلثوم بنت عقبة بن أبي معيط و هي أخت عثمان لأمه، و اتفاقا عبد الرحمن مع عثمان أن يسلمه الخلافة ليردها عليه من بعده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مال لصهره عبد الرحمن بن عوف حيث مال إلى عثمان لمصاهرة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الشيخ المفيد في الإرشاد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صفق عبد الرحمن على يد عثمان بالبيعة في يوم الدار قال له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حرکک الصهر و بعثک على ما صنعت، و الله ما أملت منه الا ما أمل صاحبک من صاحبه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عثمان من عمر و هو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 الله بينکما عطر منشم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به هنا الخلاف اذ کانوا اذا ارادوا القتال و تطيبوا بطيبها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کان فقد بلغ الحال في الخلاف بينهما أن أعلن عثمان تحريم مجالسة عبد الرحمن، و وجوب نبذه، و أبرأ الذمة ممن يکلمه أو يعاطيه فمات عبد الرحمن و عثمان متباغضين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 المعتزلي شارح نهج البلاغة فی عثمان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فانه أوطأ بني امية رقاب الناس و ولاهم الولايات و أقطعهم القطايع و افتتحت ارمينية في أيامه فأخذ الخمس کله فوهبه لمروان، و طلب إليه عبد الله بن خلد بن اسيد صلة فأعطاه أربعمائة ألف درهم، و أعاد الحکم بن أبي العاص بعد 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سيره ثم لم يرده أبو بکر و لا عمر و أعطاه مأئة ألف درهم، و تصدق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بموضع سوق بالمدينة يعرف بمهروز على المسلمين فأقطعها عثمان الحرث بن الحکم أخا مروان ابن حکم، و أقطع مروان فدک و قد کانت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طلبتها بعد وفات أبيها صلوات الله عليه تارة بالميراث و تارة بالنحلة فدفعت عنها، و حمى المراعي حول المدينة کلها عن مواشي المسلمين کلهم إلا عن بني 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أعطى عبد الله بن ابى سرح جميع ما أفاء الله عليه من فتح افريقية بالمغرب و هي من طرابلس الغرب إلى طنجة من غير أن يشرکه فيه أحد من المسلمين و أعطى أبا سفيان بن حرب مأتي ألف من بيت المال في اليوم الذي أمر فيه لمروان بن الحکم بمأة ألف من بيت المال، و قد کان زوجه ابنته ام أبان فجاء زيد بن أرقم صاحب بيت المال بالمفاتيح فوضعها بين يدي عثمان و بکى، فقال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تبکى ان وصلت رحمي؟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 لکن أبکي لأني أظنک أخذت هذا المال عوضا عما کنت أنفقته في سبيل الله في حياة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لو اعطيت مروان مأئة درهم لکان کثيرا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 المفاتيح فانا سنجد غيرک، و أتاه أبو موسى بأموال من العراق جليلة فقسمها کلها في بني امية، و أنکح الحرث بن الحکم ابنته عايشة فأعطاه مأئة ألف من بيت المال أيضا بعد صرفه زيد بن أرقم عن خزنة انتهى کلامه مع اختصار،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قیل 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کان يومئذ جالسا محتبيا و هي جلسة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المسماة بالقرفصاء و هي جمع الرکبتين و جمع الذيل، فلما اجتمعوا ليبايعوه زاحموه حتى وطئوا ابهاميه و شقوا ذيله بالوطى و لم يعن الحسن و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رجلان کساير الحاضرين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الحر العاملي،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البلاذري،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الحر العاملي،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البلاذري،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المجلسي،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تغبوا افواههم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لا تقطعوا صلتکم عنهم و صلوا افواههم بالطعام دوما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تناظروا، مبني للمجهول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لا ينظر إليکم بالکرامة و الرحمة من اللّه و غيره إن اهملتم تعاليم الدين و فرائضه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تعريب 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أمالى المفيد،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أمالى الطوسي،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الشامي، ص </w:t>
      </w:r>
      <w:r>
        <w:rPr>
          <w:rFonts w:eastAsia="IRNazanin" w:cs="IRNazanin"/>
          <w:b w:val="false"/>
          <w:bCs w:val="false"/>
          <w:i w:val="false"/>
          <w:iCs w:val="false"/>
          <w:color w:val="333333"/>
          <w:sz w:val="20"/>
          <w:szCs w:val="20"/>
        </w:rPr>
        <w:t>378</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معهد الإمامين الحسنين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الدرس الحادي عشر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کربلاء، لبيب بيضون،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الدارين،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نظرت أم کلثوم إلى رأس أخيها، فبکت و شقت جيبها، و أنشأت تقول</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اشارة لما نقله المجلسی فی کتاب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الأبرار، الجزائري،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 الجصاص انه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دعاني ابن زياد لإصلاح دار الإمارة بالکوفة فبينما أنا أجصص الأبواب و إذا أنا بالزعقات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ارتفعت من جنبات الکوفة فأقبلت على خادم کان معنا فقلت ما لي أرى الکوفة تضج قال الساعة أتوا برأس خارجي خرج على يزيد فقلت من هذا الخارجي فقال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فترکت الخادم حتى خرج و لطمت وجهي حتى خشيت على عيني أن يذهب و غسلت يدي من الجص و خرجت من ظهر القصر و أتيت إلى الکناس فبينما أنا واقف و الناس يتوقعون وصول السبايا و الرؤس إذ قد اقبلت الجمال فيها الحرم و النساء و أولاد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بعلي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بعير بغير وطاء و أوداجه تشخب دما و هو مع ذلک يبکي و قال صار أهل الکوفة يناولون الأطفال الذين على المحامل بعض التمر و الخبز و الجوز فصاحت بهم أم کلثوم و قالت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أهل الکوفة إن الصدقة علينا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صارت تأخذ ذلک من أيدي الأطفال و أفواههم و ترمي به إلى الأرض قال کل ذلک و الناس يبکون على ما أصابهم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خطبت فی الناس من جملة کلامها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تدرون أي کبد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فريتم و أي کريمة له أبرزتم و أي دم له سفکتم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بضجة قد ارتفعت فإذا هم أتوا بالرؤس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کانت زینب مفارقة للرأس اذ اخذه الخولی لیلة الحادی عشر الی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يقدمهم رأس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الرمح فالتفتت 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فرأت رأس أخيها فنطحت جبينها بمقدم المحمل حتى رأينا الدم يخرج من تحت قناعها و أومأت إليه بحرقة و قالت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الهامة انطبر، استشهاد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ملا عباس العقابي</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الاسود</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عضد الدين الإيجي في المواقف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اجتمع في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الکمالات ما تفرق في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العلم، و علي أعلم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الکرم،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الشجاعة، تواتر مکافحته للحروب و لقاء الأبطال، و قتل أکابر الجاهلية، حتى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الأحزاب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لضربة علي خير من عبادة الثقلين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تواتر وقائعه في خيبر و غيره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لصبحي صالح، ص </w:t>
      </w:r>
      <w:r>
        <w:rPr>
          <w:rFonts w:eastAsia="IRNazanin" w:cs="IRNazanin"/>
          <w:b w:val="false"/>
          <w:bCs w:val="false"/>
          <w:i w:val="false"/>
          <w:iCs w:val="false"/>
          <w:color w:val="333333"/>
          <w:sz w:val="20"/>
          <w:szCs w:val="20"/>
        </w:rPr>
        <w:t>418</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شهراشوب،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من حياة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اصدار شعبة التبليغ الديني، ص </w:t>
      </w:r>
      <w:r>
        <w:rPr>
          <w:rFonts w:eastAsia="IRNazanin" w:cs="IRNazanin"/>
          <w:b w:val="false"/>
          <w:bCs w:val="false"/>
          <w:i w:val="false"/>
          <w:iCs w:val="false"/>
          <w:color w:val="333333"/>
          <w:sz w:val="20"/>
          <w:szCs w:val="20"/>
        </w:rPr>
        <w:t>45</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شهراشوب،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في فضائل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من خبر عقيل بن أبي طالب، و ذلک أنه أتى الى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يسأله أن يعطيه، فقال له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تلزم علي حتى يخرج عطائي فاعطيک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عندک غير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فلحق معاوية فلما صار إليه، حفل به و سر بقدومه، و أجزل العطاء له، و أکرم نزله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جمع وجوه الناس ممن معه و جلس و ذکر لهم قدوم عقيل،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ظنکم برجل لم يصلح لأخيه حتى فارقه و آثرنا عليه، و دعا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دخل رحب به و قربه، و أقبل عليه، و مازحه،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يزيد من خير لک أنا أو علي؟ فقال له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خير لنا من علي، و علي خير لنفسه منک لنفسک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فضحک معاوية و أراد أن يستر بضحکه ما قاله عقيل عمن حضر و سکت عنه فجعل عقيل ينظر الى من في مجلس معاوية و يضحک فقال له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يضحک يا أبا يزيد؟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ضحکت و الله إني کنت عند علي، و التفت الى جلسائه فلم أر غير المهاجرين، و الأنصار، و البدريين، و أهل بيعة الرضوان، و أخاير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تصفحت من في مجلسک هذا فلم أر إلا الطلقاء أصحابي و بقايا الأحزاب أصحابک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عقيل ممن أسر يوم بدر، و فيمن اطلق بفکاک فکه به العباس مع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من الطلقاء يا أبا يزيد؟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 و الله، و لکني أبت الى الحق، و خرج منه هؤلاء معک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ذا جئتنا؟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لطلب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فاراد أن يقطع قوله، فالتفت الى أهل الشام،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الشام أسمعتم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تبت يدا أبي 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فأبو لهب عم هذا الشيخ المتکلم يعني عقيل و ضحک و ضحکوا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سمعتم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امرأته حمالة الحطب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عمة أميرکم معاوية، هي ابنة حرب بن أمية زوجة عمي أبي لهب و هما جميعا في النار، فانظروا أيهما أفضل الراکب أم المرکوب؟ فلما نظر معاوية الى جوابه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کنت إنما جئتنا يا أبا يزيد للدنيا فقد أنلناک منها ما قسم لک، و نحن نزيدک، و الحق بأخيک، فحسبنا ما لقينا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لقد ترکت معه الدين، و اقبلت الى دنياک، فما أصبت من دينه، و لا نلت من دنياک عوضا منه، و ما کثير اعطائک إياي، و قليله عندي إلا سواء، و إن کل ذلک عندي لقليل في جنب ما ترکت من علي، و انصرف على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افتقر</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الاستماحة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الجود</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يکال به، وهو ما يوازي ثلاث کيلو تقريبا و الوسق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مکيال يعادل ستين صاعا</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واحد من العشرة من وزن الوسق شعیرا</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يماطل أولاده في ثالث الايام استطاع ما حال کونه خامصا أي جائعا</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انقبضت و اقشعرت</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القاف والراء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أوتغ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أهلک، من وتغ يرتغ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 يهلک</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العين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الفقدان والفقر</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الوجع و لظى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 جهنم</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ابن شهرآشوب</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شهرآشوب،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من حياة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اصدار شعبة التبليغ الديني، ص </w:t>
      </w:r>
      <w:r>
        <w:rPr>
          <w:rFonts w:eastAsia="IRNazanin" w:cs="IRNazanin"/>
          <w:b w:val="false"/>
          <w:bCs w:val="false"/>
          <w:i w:val="false"/>
          <w:iCs w:val="false"/>
          <w:color w:val="333333"/>
          <w:sz w:val="20"/>
          <w:szCs w:val="20"/>
        </w:rPr>
        <w:t>48</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الأشهر الثلاثة،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إقبال الأعمال،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المجلسی الاول فی صحة سند هذه الخطبة ما نصه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روي أيضا في الموثق کالصحيح عن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خطبنا ذات يوم،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إنه قد أقبل إليکم شهر الله بالبرکة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في شرح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الشوشتري،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لمحمد بن طلحة الشافعي،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أعثم،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تعريب 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 المجلسي،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التفت الحسن ع إلى الذي جاء به حذيفة رضي الله عنه فقال له کيف ظفرت بعدو الله و أين لقيته فقال يا مولاي إن حديثي معه لعجيب و ذلک أني کنت البارحة نائما في داري و زوجتي إلى جانبي و هي من غطفان و أنا راقد و هي مستيقظة إذ سمعت هي الزعقة و ناعيا ينعى أمير المؤمنين ع و هو يقول تهدمت و الله أرکان الهدى و انطمست و الله أعلام التقى قتل ابن عم محمد المصطفى قتل علي المرتضى قتله أشقى الأشقياء فأيقظتني و قالت لي أنت نائم و قد قتل إمامک علي بن أبي طالب فانتبهت من کلامها فزعا مرعوبا و قلت لها يا ويلک ما هذا الکلام رض الله فاک لعل الشيطان قد ألقى في سمعک هذا أو حلم ألقي عليک يا ويلک إن أمير المؤمنين ليس لأحد من خلق الله تعالى قبله تبعة و لا ظلامة و إنه لليتيم کالأب الرحيم و للأرملة کالزوج العطوف و بعد ذلک فمن ذا الذي يقدر على قتل أمير المؤمنين و هو الأسد الضرغام و البطل الهمام و الفارس القمقام فأکثرت علي و قالت إني سمعت ما لم تسمع و علمت ما لم تعلم فقلت لها و ما سمعت فأخبرتني بالصوت فقالت لي سمعت ناعيا ينادي بأعلى صوته تهدمت و الله أرکان الهدى و انطمست و الله أعلام التقى قتل ابن عم محمد المصطفى قتل علي المرتضى قتله أشقى الأشقياء ثم قالت ما أظن بيتا في الکوفة إلا و قد دخله هذا الصوت قال فبينما أنا و هي في مراجعة الکلام و إذا بصيحة عظيمة و جلبة و ضجة عظيمة و قائل يقول قتل أمير المؤمنين فحس قلبي بالشر فمددت يدي إلى سيفي و سللته من غمده و أخذته و نزلت مسرعا و فتحت باب داري و خرجت فلما صرت في وسط الجادة فنظرت يمينا و شمالا و إذا بعدو الله يجول فيها يطلب مهربا فلم يجد و إذا قد انسدت الطرقات في وجهه فلما نظرت إليه و هو کذلک رابني أمره فناديته يا ويلک من أنت و ما تريد لا أم لک في وسط هذا الدرب تمر و تجي‌ء فتسمى بغير اسمه و انتمى إلى غير کنيته فقلت له من أين أقبلت قال من منزلي قلت و إلى أين تريد تمضي في هذا الوقت قال إلى الحيرة فقلت و لم لا تقعد حتى تصلي مع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الغداة و تمضي في حاجتک فقال أخشى أن أقعد للصلاة فتفوتني حاجتي فقلت يا ويلک إني سمعت صيحة و قائلا يقول قتل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عندک من ذلک خبر قال لا علم لي بذلک فقلت له و لم لا تمضي معي حتى تحقق الخبر و تمضي في حاجتک فقال أنا ماض في حاجتي و هي أهم من ذلک فلما قال لي مثل ذلک القول قلت يا لکع الرجال حاجتک أحب إليک من التجسس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إمام المسلمين و إذا و الله يا لکع ما لک عند الله من خلاق و حملت عليه بسيفي و هممت أن أعلو به فراغ عني فبينما أنا أخاطبه و هو يخاطبني إذ هبت ريح فکشفت إزاره و إذا بسيفه يلمع تحت الإزار کأنه مراة مصقولة فلما رأيت بريقه تحت ثيابه قلت يا ويلک ما هذا السيف المشهور تحت ثيابک لعلک أنت قاتل أمير المؤمنين فأراد أن يقول لا فأنطق الله لسانه بالحق فقال نعم فرفعت سيفي و ضربته فرفع هو سيفه و هم أن يعلوني به فانحرفت عنه فضربته على ساقيه فأوقفته و وقع لحينه و وقعت عليه و صرخت صرخة شديدة و أردت اخذ سيفه فمانعني عنه فخرج أهل الحيرة فأعانوني عليه حتى أوثقته کتافا و جئتک به فها هو بين يديک جعلني الله فداک فاصنع ما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الذي نصر وليه و خذل عدوه ثم انکب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أبيه يقبله و قال له يا أباه هذا عدو الله و عدوک قد أمکن الله منه فلم يجبه و کان نائما فکره أن يوقظه من نومه فرقد ساعة ثم 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عينيه و هو يقول ارفقوا بي يا ملائکة ربي فقال له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عدو الله و عدوک ابن ملجم قد أمکن الله منه و قد حضر بين يديک قال ففتح أمير المؤمنين ع عينيه و نظر إليه و هو مکتوف و سيفه معلق في عنقه فقال له بضعف و انکسار صوت و رأفة و رحمة يا هذا لقد جئت عظيما و ارتکبت أمرا عظيما و خطبا جسيما أ بئس الإمام کنت لک حتى جازيتني بهذا الجزاء أ لم أکن شفيقا عليک و اثرتک على غيرک و أحسنت إليک و زدت في إعطائک أ لم يکن يقال لي فيک کذا و کذا فخليت لک السبيل و منحتک عطائي و قد کنت أعلم أنک قاتلي لا محالة و لکن رجوت بذلک الاستظهار من الله تعالى عليک يا لکع و عل أن ترجع عن غيک فغلبت عليک الشقاوة فقتلتني يا شقي الأشقياء قال فدمعت عينا ابن ملجم لعنه الله تعالى و قال يا أمير المؤمنين أ فأنت تنقذ من في النار قال له صدقت ثم التفت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ولده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له ارفق يا ولدي بأسيرک و ارحمه و أحسن إليه و أشفق عليه أ لا ترى إلى عينيه قد طارتا في أم رأسه و قلبه يرجف خوفا و رعبا و فزعا فقال له الحسن ع يا أباه قد قتلک هذا اللعين الفاجر و أفجعنا فيک و أنت تأمرنا بالرفق به فقال له نعم يا بني نحن أهل بيت لا نزداد على المذنب إلينا إلا کرما و عفوا و الرحمة و الشفقة من شيمتنا لا من شيمته بحقي عليک فأطعمه يا بني مما تأکله و اسقه مما تشرب و لا تقيد له قدما و لا تغل له يدا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من حياة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اصدار شعبة التبليغ الديني، ص </w:t>
      </w:r>
      <w:r>
        <w:rPr>
          <w:rFonts w:eastAsia="IRNazanin" w:cs="IRNazanin"/>
          <w:b w:val="false"/>
          <w:bCs w:val="false"/>
          <w:i w:val="false"/>
          <w:iCs w:val="false"/>
          <w:color w:val="333333"/>
          <w:sz w:val="20"/>
          <w:szCs w:val="20"/>
        </w:rPr>
        <w:t>42</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للأربلي، ص </w:t>
      </w:r>
      <w:r>
        <w:rPr>
          <w:rFonts w:eastAsia="IRNazanin" w:cs="IRNazanin"/>
          <w:b w:val="false"/>
          <w:bCs w:val="false"/>
          <w:i w:val="false"/>
          <w:iCs w:val="false"/>
          <w:color w:val="333333"/>
          <w:sz w:val="20"/>
          <w:szCs w:val="20"/>
        </w:rPr>
        <w:t>50</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659</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الكاتب المسيحي اللبنانی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جورج جرداق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کتاب فی الامام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علي صوت العدالة الإنسانية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موسوعة كاملة تناول من خلالها الكاتب محطات ومواقف مهمة من حياة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ليبين فيها بأن الإمام علي هو أفضل نموذج تجلت فيه القيم الإنسانية كالعدالة والحكمة والإنصاف والشجاعة والقيادة والعلم على مر التاريخ</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من حياة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اصدار شعبة التبليغ الديني، ص </w:t>
      </w:r>
      <w:r>
        <w:rPr>
          <w:rFonts w:eastAsia="IRNazanin" w:cs="IRNazanin"/>
          <w:b w:val="false"/>
          <w:bCs w:val="false"/>
          <w:i w:val="false"/>
          <w:iCs w:val="false"/>
          <w:color w:val="333333"/>
          <w:sz w:val="20"/>
          <w:szCs w:val="20"/>
        </w:rPr>
        <w:t>47</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هذه الحادثة يقول ابن الأثير المؤرخ المعروف في وصف عدالة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زهده وعدله لا يمكن استقصاؤهما، وماذا يقول القائل في عدل خليفة يجد في مال جاءه من أصفهان رغيفا فيقسمه أجزاء كما قسم المال، ويجعل على كل جزء جزء، ويساوي بين الناس في العطاء، ويأخذ كأحدهم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أعيان الشيعة للسيد محسن الأمين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من حياة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اصدار شعبة التبليغ الديني، ص </w:t>
      </w:r>
      <w:r>
        <w:rPr>
          <w:rFonts w:eastAsia="IRNazanin" w:cs="IRNazanin"/>
          <w:b w:val="false"/>
          <w:bCs w:val="false"/>
          <w:i w:val="false"/>
          <w:iCs w:val="false"/>
          <w:color w:val="333333"/>
          <w:sz w:val="20"/>
          <w:szCs w:val="20"/>
        </w:rPr>
        <w:t>48</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لکزه اي ضربه بجمع کفه في صدره و ربما اطلق على جميع البدن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انه کان ینتقص من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تکلم ضده امس یومه</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 التربوية عند الشيخ محمد تقي فلسفي، للطيف الراشدي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أبو هريرة من المعارضين لحكومة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فكان في الأسابيع الأولى من خلافة الإمام يجلس على مقربة من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يتكلم مع أصحابه بكلمات يشوبها الطعن، و كان يصر على الكلام بصوت عال جدا، بحيث يسمع الإمام تلك الكلمات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أصحاب الإمام يشاهدون هذا المنظر و يتألمون، و في يوم من الأيام جاء أبو هريرة إلى الإمام يطلب بعض الحوائج، فلبى الإمام طلبه و قضى له جميع حوائجه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أصحاب الإمام أمير المؤمنين لم يرتضوا ذلك، فقال لهم الإمام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لأستحيي أن يغلب جهله علمي، و ذنبه عفوي و مسألته جودي</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قدرت فسهل و أحسن العفو</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کان صاحب لواء قريش کبش الکتيبة طلحة بن أبي طلحة العبدري نادى معاشر أصحاب محمد إنکم تزعمون أن الله يعجلنا بسيوفکم إلى النار و يعجلکم بسيوفنا إلى الجنة فهل منکم من أحد يبارزني قال قتادة فخرج إليه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فضربه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فقطع رجله فبدت سوأته و هو قول ابن عباس و الکلبي و في روايات کثيرة أنه ضربه في مقدم رأسه فبدت عيناه قال أنشدک الله و الرحم يا ابن عم فانصرف عنه و مات في الحال</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شهراشوب،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الشوشتري،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من حياة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اصدار شعبة التبليغ الديني، ص </w:t>
      </w:r>
      <w:r>
        <w:rPr>
          <w:rFonts w:eastAsia="IRNazanin" w:cs="IRNazanin"/>
          <w:b w:val="false"/>
          <w:bCs w:val="false"/>
          <w:i w:val="false"/>
          <w:iCs w:val="false"/>
          <w:color w:val="333333"/>
          <w:sz w:val="20"/>
          <w:szCs w:val="20"/>
        </w:rPr>
        <w:t>28</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کانوا اهل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ملتزومین بها و یحسن للمومنین ان لا یترکونها</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ليلة الهرير خاتمة حرب صفين، وهي ليلة الجمعة الحادي عشر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 وهي اشد ليلة و کان ينزل علي جيش علي السهام و الحجارة حتي ان صلى ليلة الهرير و يومه خمس صلوات بالإيماء و قيل بالتکبير و علي فيها لم يترک صلاة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في هذه الليلة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سيفه ذا الفقار وامتطى فرس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وراح يضرب بسيفه، ويکبر مع کل ضربة فيجندل فيها بطلا، وبلغ عدد قتلاه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قتيل، وبقي مشغولا بالقتال حتى الصباح، وقد اعوج ذو الفقار بيده مرارا فقومه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رکبته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هذه الحرب استشهد جمع من رجال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عمار بن ياسر وأويس القرني وهاشم المرقال وابنه وخزيمة بن ثابت وصفوان بن حذيفة وعبد الله بن بديل وأخوه عبد الرحمن وعبد الله بن الحارث أخو مالک الأشتر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 الله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کانوا خواص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وهلک جمع غفير من جيش معاوية، فقد دامت هذه الحرب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شهرا حتى انتهت بمکر عمرو بن العاص ونفاق جماعة الأشعث بن قيس إلى التحکيم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ما ترکت صلاة الليل منذ سمعت قول النبي صلاة الليل نور فقال ابن الکواء و لا ليلة الهرير قال و لا ليلة الهرير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شهراشوب،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مناقب ال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شهراشوب،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في فضائل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من حياة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اصدار شعبة التبليغ الديني، ص </w:t>
      </w:r>
      <w:r>
        <w:rPr>
          <w:rFonts w:eastAsia="IRNazanin" w:cs="IRNazanin"/>
          <w:b w:val="false"/>
          <w:bCs w:val="false"/>
          <w:i w:val="false"/>
          <w:iCs w:val="false"/>
          <w:color w:val="333333"/>
          <w:sz w:val="20"/>
          <w:szCs w:val="20"/>
        </w:rPr>
        <w:t>28</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من حياة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اصدار شعبة التبليغ الديني، ص </w:t>
      </w:r>
      <w:r>
        <w:rPr>
          <w:rFonts w:eastAsia="IRNazanin" w:cs="IRNazanin"/>
          <w:b w:val="false"/>
          <w:bCs w:val="false"/>
          <w:i w:val="false"/>
          <w:iCs w:val="false"/>
          <w:color w:val="333333"/>
          <w:sz w:val="20"/>
          <w:szCs w:val="20"/>
        </w:rPr>
        <w:t>30</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بالکوفة،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نهر، و المعروف أنه القصر القائم الى الآن بالکوفة بظاهر الحيرة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مراصد الاطلاع،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الخلق البالى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دثار مخمل</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رزأه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نقصه</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للبحراني،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بعدما استیقض</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صرد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قويا على احتمال البرد</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الغلة فائدة الأرض و الصدق ای الزکات التی کانت تدخل بیت مال المسلمین ان ذاک 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علیه</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من حياة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اصدار شعبة التبليغ الديني، ص </w:t>
      </w:r>
      <w:r>
        <w:rPr>
          <w:rFonts w:eastAsia="IRNazanin" w:cs="IRNazanin"/>
          <w:b w:val="false"/>
          <w:bCs w:val="false"/>
          <w:i w:val="false"/>
          <w:iCs w:val="false"/>
          <w:color w:val="333333"/>
          <w:sz w:val="20"/>
          <w:szCs w:val="20"/>
        </w:rPr>
        <w:t>36</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الأمالي للسيد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شهراشوب،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من حياة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اصدار شعبة التبليغ الديني، ص </w:t>
      </w:r>
      <w:r>
        <w:rPr>
          <w:rFonts w:eastAsia="IRNazanin" w:cs="IRNazanin"/>
          <w:b w:val="false"/>
          <w:bCs w:val="false"/>
          <w:i w:val="false"/>
          <w:iCs w:val="false"/>
          <w:color w:val="333333"/>
          <w:sz w:val="20"/>
          <w:szCs w:val="20"/>
        </w:rPr>
        <w:t>38</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يمکن ان يقولوا فيما بعد منعنا الماء في کربلاء في جواب ماقام به علي في صفين</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لا تطلب لنا شیئا من خارج البیت و لا تخفی عنا شيئا عندک فی البیت</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للشيخ الصدوق،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من حياة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اصدار شعبة التبليغ الديني، ص </w:t>
      </w:r>
      <w:r>
        <w:rPr>
          <w:rFonts w:eastAsia="IRNazanin" w:cs="IRNazanin"/>
          <w:b w:val="false"/>
          <w:bCs w:val="false"/>
          <w:i w:val="false"/>
          <w:iCs w:val="false"/>
          <w:color w:val="333333"/>
          <w:sz w:val="20"/>
          <w:szCs w:val="20"/>
        </w:rPr>
        <w:t>41</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اللمس، أي مدرك لا بالحواس</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من حياة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للشيخ الصدوق،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الصدوق ایضا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التوحيد ،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ثم قال الصدوق فیه بعد نقل هذا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مصنف هذا الكتاب في هذا الخبر ألفاظ قد ذكرها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خطبته و هذا تصديق قولنا في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علم كل واحد منهم مأخوذ عن أبيه حتى يتصل ذلك بالنبي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کتاب بناء المقالة الفاطمية في نقض الرسالة العثمانية، ص </w:t>
      </w:r>
      <w:r>
        <w:rPr>
          <w:rFonts w:eastAsia="IRNazanin" w:cs="IRNazanin"/>
          <w:b w:val="false"/>
          <w:bCs w:val="false"/>
          <w:i w:val="false"/>
          <w:iCs w:val="false"/>
          <w:color w:val="333333"/>
          <w:sz w:val="20"/>
          <w:szCs w:val="20"/>
        </w:rPr>
        <w:t>103</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26</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 المؤبد، ص </w:t>
      </w:r>
      <w:r>
        <w:rPr>
          <w:rFonts w:eastAsia="IRNazanin" w:cs="IRNazanin"/>
          <w:b w:val="false"/>
          <w:bCs w:val="false"/>
          <w:i w:val="false"/>
          <w:iCs w:val="false"/>
          <w:color w:val="333333"/>
          <w:sz w:val="20"/>
          <w:szCs w:val="20"/>
        </w:rPr>
        <w:t>112</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158</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66</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408</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 المؤبد، ص </w:t>
      </w:r>
      <w:r>
        <w:rPr>
          <w:rFonts w:eastAsia="IRNazanin" w:cs="IRNazanin"/>
          <w:b w:val="false"/>
          <w:bCs w:val="false"/>
          <w:i w:val="false"/>
          <w:iCs w:val="false"/>
          <w:color w:val="333333"/>
          <w:sz w:val="20"/>
          <w:szCs w:val="20"/>
        </w:rPr>
        <w:t>58</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28</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السائر، ص </w:t>
      </w:r>
      <w:r>
        <w:rPr>
          <w:rFonts w:eastAsia="IRNazanin" w:cs="IRNazanin"/>
          <w:b w:val="false"/>
          <w:bCs w:val="false"/>
          <w:i w:val="false"/>
          <w:iCs w:val="false"/>
          <w:color w:val="333333"/>
          <w:sz w:val="20"/>
          <w:szCs w:val="20"/>
        </w:rPr>
        <w:t>5</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أنباه الرواة على أنباء النحاة،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4</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76</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420</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الألباء، ص </w:t>
      </w:r>
      <w:r>
        <w:rPr>
          <w:rFonts w:eastAsia="IRNazanin" w:cs="IRNazanin"/>
          <w:b w:val="false"/>
          <w:bCs w:val="false"/>
          <w:i w:val="false"/>
          <w:iCs w:val="false"/>
          <w:color w:val="333333"/>
          <w:sz w:val="20"/>
          <w:szCs w:val="20"/>
        </w:rPr>
        <w:t>3</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سليمان بن إبراهيم القندوزي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الزرکلي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خوجة إبراهيم قبلان الحسيني الحنفي النقشبندي القندوزي، فاضل من أهل بلخ، مات في القسطنطينة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في شمائل الرسول صلى الله عليه وسلم وأهل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الاعلام،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بناء المقالة الفاطمية في نقض الرسالة العثمانية، ص </w:t>
      </w:r>
      <w:r>
        <w:rPr>
          <w:rFonts w:eastAsia="IRNazanin" w:cs="IRNazanin"/>
          <w:b w:val="false"/>
          <w:bCs w:val="false"/>
          <w:i w:val="false"/>
          <w:iCs w:val="false"/>
          <w:color w:val="333333"/>
          <w:sz w:val="20"/>
          <w:szCs w:val="20"/>
        </w:rPr>
        <w:t>105</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طاش کبري زاده في رسالته المسماة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لأدواء الوباء، فی شرح خاصیة وفق المائة فی المائة او مربع مائة في مائة، ما نصه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 المائة فی المائة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الفرس تدفع الوباء عن بلادها و من خواصه شفاء الامراض و افاقة المصروع و هزم الجیوش و تبطیل موانع الکنوز و اذا کان فی بیت لا یدخله الوباء باذن الله تعالی و صاحبه یکون آمنا بحمدالله من الشقیقة و الفالج و النقرس و اللقوة و فیه اسم الله الاعظم و من خواصه دفع الجذام و موت الفجأة و صرف شر جمیع الحیوانات المؤذیة من ذوات السموم و غیرها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الشفاء لأدواء الوباء،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الطبعة الحجریة</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162</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الحکومة النبوية، الکتاني،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هو وفق مائة في مائة</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الباب السابع و الستون من کتاب ينابيع المودة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إيراد بعض ما في “درة المعارف” للشيخ الإمام عبد الرحمن بن محمد بن علي بن أحمد البسطامي، فقد نقل الکثیر من الابحاث و الروایات فی علم الحروف عند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اهلبیته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القندوزي،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202</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التحفه الاثني عشرية للدهلوي تلخيص الآلوسي،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فیه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أبو حنيفة وهو هو بين أهل السنة کان يفتخر ويقول بأفصح 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السنتان لهلک النعمان، يريد السنتين اللتين صحب فيهما لأخذ العلم الإمام جعفر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تعالى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التحفة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والتحفه الاثني عشرية للدهلوي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لخص الاستاذ عبدالحليم الجندي تتلمذ سایر رؤساء المذاهب عند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ولئن کان مجدا لمالک أن يکون اکبر أشياخ الشافعي، أو مجدا للشافعي ان يکون اکبر اساتذة ابن حنبل، أو مجدا للتلميذين أن يتلمذا لشيخيهما هذين، إن التلمذة للامام الصادق قد سربلت فقه المذاهب الاربعة لأهل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 الحليم الجندي،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قال محمد بن طلحة الشافعي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عظماء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الحدیث واستفاد منه العلم جماعة من الأئمة، وأعلامهم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سعید الأنصاری وابن جریج، ومالک بن أنس، والثوري، وابن عیینة، وأبو حنیفة، وشعبة، وأیوب السختیاني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 وعدوا أخذهم عنه منقبة شرفوا بها وفضیلة اکتسبوها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المعتزلة، ص </w:t>
      </w:r>
      <w:r>
        <w:rPr>
          <w:rFonts w:eastAsia="IRNazanin" w:cs="IRNazanin"/>
          <w:b w:val="false"/>
          <w:bCs w:val="false"/>
          <w:i w:val="false"/>
          <w:iCs w:val="false"/>
          <w:color w:val="333333"/>
          <w:sz w:val="20"/>
          <w:szCs w:val="20"/>
        </w:rPr>
        <w:t>33</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ذکره ايضا عبیدالله امرتسری في ارجح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عبد البر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28</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28</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الشوشتري،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الشامي، ص </w:t>
      </w:r>
      <w:r>
        <w:rPr>
          <w:rFonts w:eastAsia="IRNazanin" w:cs="IRNazanin"/>
          <w:b w:val="false"/>
          <w:bCs w:val="false"/>
          <w:i w:val="false"/>
          <w:iCs w:val="false"/>
          <w:color w:val="333333"/>
          <w:sz w:val="20"/>
          <w:szCs w:val="20"/>
        </w:rPr>
        <w:t>377</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أمالى الصدوق، ص </w:t>
      </w:r>
      <w:r>
        <w:rPr>
          <w:rFonts w:eastAsia="IRNazanin" w:cs="IRNazanin"/>
          <w:b w:val="false"/>
          <w:bCs w:val="false"/>
          <w:i w:val="false"/>
          <w:iCs w:val="false"/>
          <w:color w:val="333333"/>
          <w:sz w:val="20"/>
          <w:szCs w:val="20"/>
        </w:rPr>
        <w:t>192</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أخبرهم به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زار منزل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يوم من الأيام وحدثهم بما سيجري عليهم من بعده من قتل وتشريد وخصوصا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يعز عليک يا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ترى بناتک لما أدخلن إلى الکوفة واجتمع أهلها للنظر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فصاحت أم کلثوم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أهل الکوفة، أما تستحون من الله ورسوله أن تنظروا إلى حرم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وأخذ أهل الکوفة يناولون الأطفال التمر والخبز، فصاحت بهم 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الصدقة حرام علينا أهل البيت، ثم رمت به إلى الأرض ساعد الله قلب بنات رسول الله لما لاح لهن رأس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رأس 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کيف نظرن إليه؟ وبأي کلمات خاطبنه؟</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الإتحاف بحب الأشراف، الشبراوى،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أعثم،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غرضه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بذلک لئلا يعلم بموضع قبره أحدٌ من بني أمية، فإنهم لو علموا بموضع قبره لحفروه وأخرجوه وأحرقوه، کما فعلوا بزيد بن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تطلبا الدنيا، و إن طلبتکما</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تغبوا افواههم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لا تقطعوا صلتکم عنهم و صلوا افواههم بالطعام دوما</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تناظروا، مبني للمجهول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لا ينظر إليکم بالکرامة و الرحمة من اللّه و غيره إن إن اهملتم تعاليم الدين و فرائضه</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الفينکم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لا اجدنکم تخوضون دماء المسلمين بالسفک انتقاما منهم بقتلى</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القرشي،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محمد عبده،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فتال النيشابوري،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أخبرهم به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زار منزل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يوم من الأيام وحدثهم بما سيجري عليهم من بعده من قتل وتشريد وخصوصا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يعز عليک يا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ترى بناتک لما أدخلن إلى الکوفة واجتمع أهلها للنظر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فصاحت أم کلثوم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أهل الکوفة، أما تستحون من الله ورسوله أن تنظروا إلى حرم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غرضه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بذلک لئلا يعلم بموضع قبره أحدٌ من بني أمية، فإنهم لو علموا بموضع قبره لحفروه وأخرجوه وأحرقوه، کما فعلوا بزيد بن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252</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المسعودي في اثبات الوصية،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قبض و کان فيما روى ألف و أربعمائة و خمسين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خبر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کان سنه حين بعث ثمانمائة و خمسين سنة، و لبث في قومه تسعمائة و خمسين سنة، و عاش بعد خروجه من السفينة خمسمائة سنة فکان عمره ألفى سنة و ثلاثمائة سنة، و روى أيضا انه عاش الفى و ثمانمائة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عاش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ألفي سنة و أربعمائة سنة و خمسين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201</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عند فقد الأحبة و الأولاد، ص </w:t>
      </w:r>
      <w:r>
        <w:rPr>
          <w:rFonts w:eastAsia="IRNazanin" w:cs="IRNazanin"/>
          <w:b w:val="false"/>
          <w:bCs w:val="false"/>
          <w:i w:val="false"/>
          <w:iCs w:val="false"/>
          <w:color w:val="333333"/>
          <w:sz w:val="20"/>
          <w:szCs w:val="20"/>
        </w:rPr>
        <w:t>95</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صغير من جلد يشرب فيه الماء</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الثرى أي التراب الندي‌</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رطبة أي 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الرطوبة لازمة للحياة، أي في إرواء کل حيوان أجر</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رأيته في النار بسبب البردة أو العباءة التي غلَّها، والبردة نوع من أنواع الأکسية مخطط، والغلول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الخيانة في الغنيمة، وذلک بأخذ شيء منها قبل أن تقسم فيختصه لنفسه دون أحد، ولذا سميت غلولا لأن صاحبها يغله في متاعه أي يخفيه یقول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خرجنا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ففتح الله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نغنم ذهبا ولا ورقا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غنمنا المتاع والطعام والثياب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انطلقنا إلى الوادي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له، وهبه له رجل من جذام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يدعى رفاعة بن زيد من بني الضبيب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نزلنا الوادي قام عبد رسول الله يحل رحله فرمي بسهم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فيه حتفه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هنيئا له الشهادة يا رسول الله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نفس محمد بيده إن الشملة لتلتهب عليه 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أخذها من الغنائم يوم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تصبها المقاسم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الشملة نوع من الأکسية صغير يؤتزر به، يحتمل أن يکون ذلک حقيقة بأن تصير الشملة نفسها ناراً تحيط به، فيعذب بها، ويحتمل أن يکون المراد أنها سبب لعذاب النار</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المحجن عصا معقفة الرأس کالصولجان و کان رجل يسرق الحاج بمحجنه فإذا فطن به قال تعلق بمحجني‌</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امرأة عذبت في هرة ربطتها حتى ماتت عطشا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الأئمة، اعداد عدة من علماء البحرين والقطيف، ص </w:t>
      </w:r>
      <w:r>
        <w:rPr>
          <w:rFonts w:eastAsia="IRNazanin" w:cs="IRNazanin"/>
          <w:b w:val="false"/>
          <w:bCs w:val="false"/>
          <w:i w:val="false"/>
          <w:iCs w:val="false"/>
          <w:color w:val="333333"/>
          <w:sz w:val="20"/>
          <w:szCs w:val="20"/>
        </w:rPr>
        <w:t>70</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حديث عن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لَيْلَةُ الْقَدْرِ خَيْرٌ مِّنْ أَلْفِ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شيء عنى بذلک؟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الصالح فيها من الصلاة والزکاة وأنواع الخير خير من العمل في ألف شهر ليس منها ليلة القدر، ولولا ما يضاعف تبارک وتعالى للمؤمنين ما بلغوا ولکن الله يضاعف الحسنات</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الحديث </w:t>
      </w:r>
      <w:r>
        <w:rPr>
          <w:rFonts w:eastAsia="IRNazanin" w:cs="IRNazanin"/>
          <w:b w:val="false"/>
          <w:bCs w:val="false"/>
          <w:i w:val="false"/>
          <w:iCs w:val="false"/>
          <w:color w:val="333333"/>
          <w:sz w:val="20"/>
          <w:szCs w:val="20"/>
        </w:rPr>
        <w:t>21</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أحطام شهر رمضان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إذا أراد شيئا قدره، فإذا قدره قضاه، فإذا قضاه أمضاه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ونحوه خبر آخر عن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نفسه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الحکم والمواعظ، ص </w:t>
      </w:r>
      <w:r>
        <w:rPr>
          <w:rFonts w:eastAsia="IRNazanin" w:cs="IRNazanin"/>
          <w:b w:val="false"/>
          <w:bCs w:val="false"/>
          <w:i w:val="false"/>
          <w:iCs w:val="false"/>
          <w:color w:val="333333"/>
          <w:sz w:val="20"/>
          <w:szCs w:val="20"/>
        </w:rPr>
        <w:t>435</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 تمام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أيقن بالحساب لم يفرح قلبه و من أيقن بالقدر لم يخش إلا الله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للشخ الصدوق، ص </w:t>
      </w:r>
      <w:r>
        <w:rPr>
          <w:rFonts w:eastAsia="IRNazanin" w:cs="IRNazanin"/>
          <w:b w:val="false"/>
          <w:bCs w:val="false"/>
          <w:i w:val="false"/>
          <w:iCs w:val="false"/>
          <w:color w:val="333333"/>
          <w:sz w:val="20"/>
          <w:szCs w:val="20"/>
        </w:rPr>
        <w:t>35</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95</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اذا کان خروجنا و جهادنا بقضائه و قدره لم نستحق اجرا ، فرجائی ان یکون عنائی عند الله محسوبا فی عداد اعمال من یتفضل علیهم بفضله یوم القیامة</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بالمعنی الذی زعمته الجبریة</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لانهما فی اصل الفعل سیان اذ لیس بقدرتهما و ارادتهما مع ان المحسن یمدحه الناس و هو یری ذلک حقا له و لیس کذلک فلیستحق اللائمة دون المذنب و المذنب یذمه الناس و هو یری ذلک حقا علیه و لیس کذلک فلیستحق الاحسان کی ینجبر تحمله لاذی ذم الناس دون المحسن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الطباطبائي فی حاشیته علی هذا الحدیث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کتاب الكافي، للشيخ الكليني،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القضاء والقدر من أقدم الأبحاث في تاريخ الاسلام، اشتغل به المسلمون في أوائل انتشار الدعوة الاسلامية وتصادفها مع انظار الباحثين من علماء الملل والأديان، ولما كان تعلق القضاء الحتم بالحوادث ومن بينها بالافعال الاختيارية من الانسان يوجب بحسب الانظار العامية الساذجة ارتفاع تأثير الإرادة في الفعل وكون الانسان مجبورا في فعله غير مختار، تشعب جماعة الباحثين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 قليل البضاعة في العلم يومئذ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الفريقين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إحديهما وهم المجبرة أثبتوا تعلق الإرادة الحتمية الإلهية بالافعال كسائر الأشياء وهو القدر وقالوا بكون الانسان مجبورا غير مختار في أفعاله والافعال مخلوقة لله تعالى وكذا أفعال سائر الأسباب التكوينية مخلوقة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وثانيتهما وهم المفوضة أثبتوا اختيارية الافعال ونفوا تعلق الإرادة الإلهية بالافعال الانسانية فاستنتجوا كونها مخلوقة للانسان، ثم فرع كل من الطائفتين على قولهم فروعا ولم يزالوا على ذلك حتى تراكمت هناك أقوال هناك أقوال واراء يشمئز منها العقل السليم، كارتفاع العلية بين الأشياء وخلق المعاصي والإرادة الجزافية ووجود الواسطة بين النفي والاثبات وكون العالم غير محتاج في بقائه إلى الصانع إلى غير ذلك من هوساتهم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والأصل في جميع ذلك عدم تفقههم في فهم تعلق الإرادة الإلهية بالافعال وغيرها والبحث فيه طويل الدليل لا يسعه المقام على ضيقه نوضح المطلب بمثل نضربه ونشير به إلى خطأ الفرقتين والصواب الذي غفلوا عنه فلنفرض انسانا اوتى سعة من المال والمنال والضياع والدار والعبيد والإماء ثم اختار واحدا من عبيده وزوجه إحدى جواريه وأعطاه من الدار والأثاث ما يرفع حوائجه المنزلية ومن المال والضياع ما يسترزق به في حياته بالكسب والتعمير، فان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الاعطاء لا يؤثر في تملك العبد شيئا والمولى هو المالك وملكه بجميع ما أعطاه قبل الاعطاء وبعده على السواء كان ذلك قول المجبرة وان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العبد صار مالكا وحيدا بعد الاعطاء وبطل به ملك المولى وإنما الامر إلى العبد يفعل ما يشاء في ملكه كان ذلك قول المفوضة وان قلنا كما هو الحق ان العبد يملك ما وهبه له المولى في ظرف ملك المولى وفى طوله لا في عرضه فالمولى هو المالك الأصلي والذي للعبد ملك في ملك، كما أن الكتابة فعل اختياري منسوب إلى يد الانسان والى نفس الانسان، بحيث لا يبطل إحدى النسبتين الأخرى، كان ذلك القول الحق الذي يشير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 في 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كذلك لبطل الثواب والعقاب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وأعطى على القليل كثيرا اه إشارة إلى نفى مذهب الجبر بمحاذير ذكرها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ومعناها واضح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يعص مغلوبا اه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للشيخ الطبرسي،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تاریخ ابن عساکر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بطرق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سهل بن زياد الكوفي، عن علي بن جعفر الكوفي، عن علي بن محمد الهادي، عن آبائه، عن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السكوني، عن جعفر بن محمد، عن آبائه، عن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عبدالله بن نجيح، عن جعفر بن محمد، عن آبائه،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ابن عباس، عن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توحید الصدوق ،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بطريقين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سهل بن زياد، عن علي بن جعفر الكوفي، عن الهادي، عن آبائه، عن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السكوني، عن جعفر بن محمد، عن آبائه،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فيهما مع اختلاف يسير و زيادة أربعة أبيات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مرسلا عن الحسن بن أبي الحسن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عن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فيهما مع اختلاف الوافي،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438</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الحديث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الاقتناع بشيء يسير من الدنيا، کما هو الحال في المسافر</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تغسل فيه الثياب أو يعجن فيه العجين، و الجفنة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يصنع عادة من الخزف، ويستعمل للطبخ أَو الاکل، و المطهرة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إناء يتطهر منه، کالإبريق والسطل والرکوة وغيرها</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نفس الرحمن في أخبار سلمان و المجلد الرابع من ابن أبي الحديد و کتاب مع علماء النجف الأشرف للشيخ محمد جواد مغنية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المذکور سابقا</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الرحمن في فضائل سلمان، حسين النوري الطبرسي،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مفتاح الجنان، محمد باقر المجلسی،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و روي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عدة الداعي و نجاح الساعي،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آه آه من قلة الزاد و بعد السفر و وحشة الطريق و عظيم المورد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موقف الورود على الله سبحانه في الحساب</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شهادة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الحديث في معهد باقر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المجالس السنية،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المذاهب الأربعة، أسد حيدر،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تذکرة سبط ابن الجوزي</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ختمت سورة الشعراء والآيات التي تکلمت عن الشعراء بالتحذير من عاقبة الظلم والمنقلب الذي ينتظر الظلمة لما يقع من بعض الشعراء من الظلم العظيم عند الخصومة والهجاء، فيستطيرون في اعراض بعضهم البعض فلا يسلم من ذلک لا زوجة ولا أم ولا بنت بل قد يعم نساء القبيلة کلها</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ایضا فی معنی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الجور وإيقاع الأذى بمن لا يستحق، وهو وضع الأشياء في غير موضعها الصحيح، وإمالة ميزان الباطل على ميزان الحق، وسلب الحقوق زوراً وبهتاناً، وإعطاء من لا يستحق حقاً ليس له فيه أي حق، وهو الانحراف عن طريق العدل، والانحياز للباطل</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و الحدائق،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الفخري،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الأثير،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للشعيري، ص </w:t>
      </w:r>
      <w:r>
        <w:rPr>
          <w:rFonts w:eastAsia="IRNazanin" w:cs="IRNazanin"/>
          <w:b w:val="false"/>
          <w:bCs w:val="false"/>
          <w:i w:val="false"/>
          <w:iCs w:val="false"/>
          <w:color w:val="333333"/>
          <w:sz w:val="20"/>
          <w:szCs w:val="20"/>
        </w:rPr>
        <w:t>154</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والمحن وعلامات الساعة،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روا مثله الصدوق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باب ذکر جمل من مناهي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ظلم امرأة مهرها فهو عند الله زان يقول الله عز و جل له يوم القيامة عبدي زوجتک أمتي على عهدي فلم توف بعهدي و ظلمت أمتي فيؤخذ من حسناته فيدفع إليها بقدر حقها فإذا لم تبق له حسنة أمر به إلى النار بنکثه للعهد إِنَّ الْعَهْدَ کانَ مَسْئُولًا</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الحکم و المواعظ، لليثي، ص </w:t>
      </w:r>
      <w:r>
        <w:rPr>
          <w:rFonts w:eastAsia="IRNazanin" w:cs="IRNazanin"/>
          <w:b w:val="false"/>
          <w:bCs w:val="false"/>
          <w:i w:val="false"/>
          <w:iCs w:val="false"/>
          <w:color w:val="333333"/>
          <w:sz w:val="20"/>
          <w:szCs w:val="20"/>
        </w:rPr>
        <w:t>97</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الحکم و المواعظ، لليثي، ص </w:t>
      </w:r>
      <w:r>
        <w:rPr>
          <w:rFonts w:eastAsia="IRNazanin" w:cs="IRNazanin"/>
          <w:b w:val="false"/>
          <w:bCs w:val="false"/>
          <w:i w:val="false"/>
          <w:iCs w:val="false"/>
          <w:color w:val="333333"/>
          <w:sz w:val="20"/>
          <w:szCs w:val="20"/>
        </w:rPr>
        <w:t>52</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للصبحي صالح،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الأمالي، للصدوق، ص </w:t>
      </w:r>
      <w:r>
        <w:rPr>
          <w:rFonts w:eastAsia="IRNazanin" w:cs="IRNazanin"/>
          <w:b w:val="false"/>
          <w:bCs w:val="false"/>
          <w:i w:val="false"/>
          <w:iCs w:val="false"/>
          <w:color w:val="333333"/>
          <w:sz w:val="20"/>
          <w:szCs w:val="20"/>
        </w:rPr>
        <w:t>620</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الشوک إذا يبس سقط على الأرض مستلقيا فإذا وطئه الماشي عقر رجله شوکه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 مادة سعد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مسهدا مفعول من السهد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 النوم</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مصفدا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مقيدا بالحديد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ما یصفه من المبيت على الشوک، أو سحب القيود و الأغلال أحب اليه من الظلم و التعدّي على الآخرين، لأن عذاب الدنيا يزول، و عذاب الآخرة دائم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بالحطام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 الدنيا</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لامه و أبيه، و أکبر منه عشرين عاما</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إفتقر أشد الفقر</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إستماحني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مني أن أمنحه و أعطيه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حنطة و قمحکم من بیت مال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مکيال تکال به الحبوب، و يقرب وزنه من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کيلوغرام</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شعث الشعور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أغبّر الشعر و غبر الألوان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لونهم کلون الغبار</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يصبغ به</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أتبع قياده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أنقاد له</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مفارقا طريقي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قسمة بيت المال بالتساوي على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ضجّ ضجيجا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صرخ صراخا عالیا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دنف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مرض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کاد أن يحترق من ميسمها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أثرها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ثکلتک الثواکل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ثکل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عليه بالموت</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 اِنّهَا لَظى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نَزَّاعَةً للشَّوى</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رسائل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صدقة أم نذر أم زکاة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هذا هو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رسائل الشریف المرتضی،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هبلتک الهبول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ثکلتک الثکول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عليه بالموت</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المصروع بمرض و ذو 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الأقاليم السبعة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أقسام الأرض، کما يعبّر اليوم عنها بالقارات</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جلب شعيرة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قشرة الشعير، تقضمها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تکسرها بأطراف أسنانها، نعوذ بک من سبات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حالة يفقد فيها المريض وعيه فقدانا تاما و لا يفيق منها بأقوى المنبهات، و قبح الزلل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الحسن، و يکون في القول و الفعل و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السقطة و الخطيئة</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للرازي،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الکنى و الألقاب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رياحين الشريعة،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سفينة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91</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السائر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ومراة الجنان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تاريخ دمشق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والإصابة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دمشق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ومختصر تاريخ دمشق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والصحاح للجوهري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ولسان العرب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وتاج العروس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هذا اللفظ، ما هو أشد شيء حرارة کان يَجدرُ بِها أن تقول ما أشدَّ الحَرَّ</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أنباه الرواة على أنباء النحاة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4</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والإصابة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تاج العروس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ومنهاج السنة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ومحاضرة الأوائل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وشذرات الذهب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ومراة الجنان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تاريخ دمشق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دمشق الکبير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أخبار النحويين البصريين للسيرافي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ومراة الجنان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والإصابة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والأغاني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الألباء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وتأسيس الشيعة لفنون الإسلام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الزجاج، وقاموس الرجال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وقضاء أمير المؤمنين</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نظم القصة الإمام ابن شعبان الأثاري رحمه الله في ألفيته المسماة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کفاية الغلام في إعراب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فی مطلع الفیته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قصيدة میمية قریبة من أربعين بيتا،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أبي الأسود الدؤلي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خزانة الأدب،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فقد أوردها کاملة، کما أوردها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شواهد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172</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الإمام یتحدث عن عملية تغيير وليس عملية إصلاح، عملية تغيير شاملة لکل هذا الواقع، و الإصلاح عندما ورد في کلامه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خرجت لطلب الإصلاح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لا يهدف إلى ترميم الأمور، أو أن يغير حاکما بآخر مع بقاء البنية الفاسدة، إنه يتحدث عن الإصلاح الشامل الذي يغير البنى التحتية لنظام الجور</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کربلاء، لبيب بيضون،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 المنتخب للطريحي،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 کتاب الإيقاد للسيد الحسني</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السبايا، 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معهد سيد الشهداء للمنبر الحسيني، ص </w:t>
      </w:r>
      <w:r>
        <w:rPr>
          <w:rFonts w:eastAsia="IRNazanin" w:cs="IRNazanin"/>
          <w:b w:val="false"/>
          <w:bCs w:val="false"/>
          <w:i w:val="false"/>
          <w:iCs w:val="false"/>
          <w:color w:val="333333"/>
          <w:sz w:val="20"/>
          <w:szCs w:val="20"/>
        </w:rPr>
        <w:t>115</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الاحزان،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Pr>
        <w:t>140</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156</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الشوشتري،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التبر المذاب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اللطائف على ما في ملحقات الإحقاق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الموسوعة الکبرى عن فاطمة الزهراء، الأنصاري،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نعلم شیئا یزید فی العمر الا صلة الرحم، حتی ان الرجل یکون اجله ثلاث سنین فیکون وصولا للرحم فیزید الله فی عمره ثلاثین سنة فیجعلها ثلاثا و ثلاثین سنة، و یکون اجله ثلاثا و ثلاثین سنة فیکون قاطعا للرحم، فینقصه الله ثلاثین سنة و یجعل اجله الی ثلاث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153</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الکاشح هو الذي يضمر لک العداوة</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و نجاح الساعي، ص </w:t>
      </w:r>
      <w:r>
        <w:rPr>
          <w:rFonts w:eastAsia="IRNazanin" w:cs="IRNazanin"/>
          <w:b w:val="false"/>
          <w:bCs w:val="false"/>
          <w:i w:val="false"/>
          <w:iCs w:val="false"/>
          <w:color w:val="333333"/>
          <w:sz w:val="20"/>
          <w:szCs w:val="20"/>
        </w:rPr>
        <w:t>102</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یطلب الصدقة باتیانه علی الابواب</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للشعيري، ص </w:t>
      </w:r>
      <w:r>
        <w:rPr>
          <w:rFonts w:eastAsia="IRNazanin" w:cs="IRNazanin"/>
          <w:b w:val="false"/>
          <w:bCs w:val="false"/>
          <w:i w:val="false"/>
          <w:iCs w:val="false"/>
          <w:color w:val="333333"/>
          <w:sz w:val="20"/>
          <w:szCs w:val="20"/>
        </w:rPr>
        <w:t>106</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القُلْزُم هو البحر الأحمر و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التهامي أو بحر الحبشة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طبرستان الاسم القديم لما يعرف حاليا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مازندران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بلاد واقعة في ايران جنوبي بحر قزوين</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شط العرب او أروَند رود بالفارسية و هو نهر يتکون من التقاء نهري دجلة والفرات، و یمکن ان وصل الیه الحوت عن طریق انهار جوفیة فی باطن الارض</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 الکبيرة، دستغيب،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 الکبيرة، دستغيب،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26</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في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الأفطس هو الافطس الحسن بن علي الأصغر بن الإمام زين العابدين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السکين العظيم</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جميعاً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 الکبيرة، دستغيب،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جميعاً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الحکمة، الري شهري،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الذنوب الکبيرة، دستغيب،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هناک ثلاثة أقوال فی من هو الاول الذی تقدم الی القتال من اهل بیت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إلى هذا القول الشعبي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مسلم 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اليه السروي في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والصدوق في الأمالى،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وابن فتال في روضة الواعظين،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والحائري في تسلية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الأکبر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أکثر المؤرخين کابن الأثير في الکامل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والمفيد في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والبلاذري في 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وأبي‌الفرج في مقاتل الطالبيين،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والأندلسي في جمهرة أنساب العرب،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في اللهوف،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والطبرسي في إعلام الورى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والدينوري في الأخبار الطوال،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وابن نما في مثير الأحزان،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وعشرات الکتب الاخرى ترکناها رعاية الاختصار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ويؤيده ما ورد في زيارة الناحية المقدسة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عليک يا أول قتيل من نسل خير سليل من سلالة إبراهيم الخليل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مجمع مصائب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الدارين، الشيرازي،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 الرکب الحسيني،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السماوى، ص </w:t>
      </w:r>
      <w:r>
        <w:rPr>
          <w:rFonts w:eastAsia="IRNazanin" w:cs="IRNazanin"/>
          <w:b w:val="false"/>
          <w:bCs w:val="false"/>
          <w:i w:val="false"/>
          <w:iCs w:val="false"/>
          <w:color w:val="333333"/>
          <w:sz w:val="20"/>
          <w:szCs w:val="20"/>
        </w:rPr>
        <w:t>52</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محسن الأمين، ص </w:t>
      </w:r>
      <w:r>
        <w:rPr>
          <w:rFonts w:eastAsia="IRNazanin" w:cs="IRNazanin"/>
          <w:b w:val="false"/>
          <w:bCs w:val="false"/>
          <w:i w:val="false"/>
          <w:iCs w:val="false"/>
          <w:color w:val="333333"/>
          <w:sz w:val="20"/>
          <w:szCs w:val="20"/>
        </w:rPr>
        <w:t>131</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السماوى،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تسلية المجالس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تسلية المجالس، الکرکي الحائري،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فنظر الحسين بطرفه إلى السماء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أنت الشاهد على القوم الذين قتلوا أشبه الخلق بنبيک</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مصيبة علي الاکبر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الصافي</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قيد الکلام بشرط فعله ابتغاء مرضاة الله لئلا يتوهم أن من فعله للترؤس على الناس و التأمر عليهم يدخل في هذا الوعد</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الصدقة فعلى وجوه منها الصدقة بالمال على الفقراء و منها معونة المسلم بالجاه و القول</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يسمي المعروف معروفا لاعتراف العقول بها لأن العقول تعترف بالحق من جهة إقرارها به و التزامها له و تنکر الباطل من جهة زجرها عنه و تبريها منه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عن آبائه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يحسن فيهن الکذب المکيدة في الحرب و عدتک زوجتک و الإصلاح بين الناس و ثلاث يقبح فيهم الصدق النميمة و إخبارک الرجل عن أهله بما يکرهه و تکذيبک الرجل عن الخبر قال و ثلاثة مجالستهم تميت القلب مجالسة الأنذال و الحديث مع النساء و مجالسة الأغنياء</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للراوندي، ص </w:t>
      </w:r>
      <w:r>
        <w:rPr>
          <w:rFonts w:eastAsia="IRNazanin" w:cs="IRNazanin"/>
          <w:b w:val="false"/>
          <w:bCs w:val="false"/>
          <w:i w:val="false"/>
          <w:iCs w:val="false"/>
          <w:color w:val="333333"/>
          <w:sz w:val="20"/>
          <w:szCs w:val="20"/>
        </w:rPr>
        <w:t>27</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تتمة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 و قد تبع جنازة فسمع رجلا يضحک فقال کأن الموت فيها على غيرنا کتب، و کأن الحق على غيرنا وجب، و کأن الذين نشيع من الأموات سفر عما قليل إلينا راجعون ننزلهم أجداثهم و نأکل تراثهم کأنا مخلدون بعدهم، قد نسينا کل واعظة و رمينا بکل حائجة أيها الناس طوبى لمن شغله عيبه عن عيوب الناس و تواضع من غير منقصة و جالس أهل الفقه و الرحمة و خالط أهل الذل و المسکنة و أنفق مالا جمعه في غير معصية، أيها الناس طوبى لمن ذلت نفسه و طاب کسبه و صلحت سريرته و حسنت خليقته و أنفق الفضل من ماله و أمسک الفضل من کلامه و عدل عن الناس شره و وسعته السنة و لم يتعد إلى البدعة، أيها الناس طوبى لمن لزم بيته و أکل کسرته و بکى على خطيئته و کان من نفسه في شغل و الناس منه في راحة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تصفية القلوب من درن الأوزار والذنوب، ص </w:t>
      </w:r>
      <w:r>
        <w:rPr>
          <w:rFonts w:eastAsia="IRNazanin" w:cs="IRNazanin"/>
          <w:b w:val="false"/>
          <w:bCs w:val="false"/>
          <w:i w:val="false"/>
          <w:iCs w:val="false"/>
          <w:color w:val="333333"/>
          <w:sz w:val="20"/>
          <w:szCs w:val="20"/>
        </w:rPr>
        <w:t>95</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الحکم و المواعظ، لليثي، ص </w:t>
      </w:r>
      <w:r>
        <w:rPr>
          <w:rFonts w:eastAsia="IRNazanin" w:cs="IRNazanin"/>
          <w:b w:val="false"/>
          <w:bCs w:val="false"/>
          <w:i w:val="false"/>
          <w:iCs w:val="false"/>
          <w:color w:val="333333"/>
          <w:sz w:val="20"/>
          <w:szCs w:val="20"/>
        </w:rPr>
        <w:t>23</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وَوَرِثَ سُلَيْمَانُ دَاوُودَ وَقَالَ يَا أَيُّهَا النَّاسُ عُلِّمْنَا مَنطِقَ الطَّيْرِ وَأُوتِينَا مِن کلِّ شَيْءٍ إِنَّ هذَا لَهُوَ الْفَضْلُ الْمُبِينُ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 سليمان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بنعم الله عليه، فيما وهبه له من الملک التام، والتمکين العظيم، حتى إنه سخر له الإنس والجن والطير وکان يعرف لغة الطير والحيوان أيضا</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عوالم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البحراني،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زينب الکبرى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للنقدي، ص </w:t>
      </w:r>
      <w:r>
        <w:rPr>
          <w:rFonts w:eastAsia="IRNazanin" w:cs="IRNazanin"/>
          <w:b w:val="false"/>
          <w:bCs w:val="false"/>
          <w:i w:val="false"/>
          <w:iCs w:val="false"/>
          <w:color w:val="333333"/>
          <w:sz w:val="20"/>
          <w:szCs w:val="20"/>
        </w:rPr>
        <w:t>22</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کربلاء، لبيب بيضون،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الفاجعة العظمى، ص </w:t>
      </w:r>
      <w:r>
        <w:rPr>
          <w:rFonts w:eastAsia="IRNazanin" w:cs="IRNazanin"/>
          <w:b w:val="false"/>
          <w:bCs w:val="false"/>
          <w:i w:val="false"/>
          <w:iCs w:val="false"/>
          <w:color w:val="333333"/>
          <w:sz w:val="20"/>
          <w:szCs w:val="20"/>
        </w:rPr>
        <w:t>191</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السبايا، 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معهد سيد الشهداء للمنبر الحسيني، ص </w:t>
      </w:r>
      <w:r>
        <w:rPr>
          <w:rFonts w:eastAsia="IRNazanin" w:cs="IRNazanin"/>
          <w:b w:val="false"/>
          <w:bCs w:val="false"/>
          <w:i w:val="false"/>
          <w:iCs w:val="false"/>
          <w:color w:val="333333"/>
          <w:sz w:val="20"/>
          <w:szCs w:val="20"/>
        </w:rPr>
        <w:t>20</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کربلاء، لبيب بيضون،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العاشورية في ألمآتم الحسينية،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الخطيب، السيد جاسم السيد حسن شبر، ص </w:t>
      </w:r>
      <w:r>
        <w:rPr>
          <w:rFonts w:eastAsia="IRNazanin" w:cs="IRNazanin"/>
          <w:b w:val="false"/>
          <w:bCs w:val="false"/>
          <w:i w:val="false"/>
          <w:iCs w:val="false"/>
          <w:color w:val="333333"/>
          <w:sz w:val="20"/>
          <w:szCs w:val="20"/>
        </w:rPr>
        <w:t>33</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السید ابن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ذلک ما رويناه بإسنادنا إلى محمد بن يعقوب الکليني بإسناده إلى علي بن محمد بن سليمان النوفلي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أفطرت يوم الفطر على طين و تمر قال لي جمعت برکة و سنة يعني بذلک التربة المقدسة على صاحبها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الکليني في الکافي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عنهما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تعریب عن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آداب روز عید فطر،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مفید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مستحب است تناول کردن مقدار کمى از تربت سید الشهدا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شفا است از براى هر دردى</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سَبِّحِ اسْمَ رَبِّک الْأَعْلَى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خَلَقَ فَسَوَّى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قَدَّرَ فَهَدَى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أَخْرَجَ الْمَرْعَى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فَجَعَلَهُ غُثَاءً أَحْوَى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سَنُقْرِئُک فَلَا تَنْسَى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مَا شَاءَ اللَّهُ إِنَّهُ يَعْلَمُ الْجَهْرَ وَمَا يَخْفَى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وَنُيَسِّرُک لِلْيُسْرَى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فَذَکرْ إِنْ نَفَعَتِ الذِّکرَى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سَيَذَّکرُ مَنْ يَخْشَى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وَيَتَجَنَّبُهَا الْأَشْقَى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يَصْلَى النَّارَ الْکبْرَى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لَا يَمُوتُ فِيهَا وَلَا يَحْيَى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أَفْلَحَ مَنْ تَزَکى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 اسْمَ رَبِّهِ فَصَلَّى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تُؤْثِرُونَ الْحَيَاةَ الدُّنْيَا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وَالْآخِرَةُ خَيْرٌ وَأَبْقَى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لَفِي الصُّحُفِ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 إِبْرَاهِيمَ وَمُوسَى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وَالشَّمْسِ وَضُحَاهَا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وَالْقَمَرِ إِذَا تَلَاهَا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وَالنَّهَارِ إِذَا جَلَّاهَا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وَاللَّيْلِ إِذَا يَغْشَاهَا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وَالسَّمَاءِ وَمَا بَنَاهَا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وَالْأَرْضِ وَمَا طَحَاهَا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وَنَفْسٍ وَمَا سَوَّاهَا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فَأَلْهَمَهَا فُجُورَهَا وَتَقْوَاهَا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أَفْلَحَ مَنْ زَکاهَا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خَابَ مَنْ دَسَّاهَا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کذَّبَتْ ثَمُودُ بِطَغْوَاهَا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انْبَعَثَ أَشْقَاهَا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لَهُمْ رَسُولُ اللَّهِ نَاقَةَ اللَّهِ وَسُقْيَاهَا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فَکذَّبُوهُ فَعَقَرُوهَا فَدَمْدَمَ عَلَيْهِمْ رَبُّهُمْ بِذَنْبِهِمْ فَسَوَّاهَا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يَخَافُ عُقْبَاهَا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فتاوای السید السیستاني نقلا عن موقعه</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الاعمال للسيد رضي الدين بن طاووس،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نقل العلامة المجلسي هذا الدعاء عنه في کتاب بحار 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سُبْحانَک يا لا اِلهَ إلاّ اَنْت الْغَوْث الْغَوْث الْغَوْث خَلِّصْنا مِنَ النّارِ يا رَبِ</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سُبْحانَک يا لا اِلهَ إلاّ اَنْت الْغَوْث الْغَوْث الْغَوْث خَلِّصْنا مِنَ النّارِ يا رَبِ</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image" Target="media/image2.jpeg"/><Relationship Id="rId321" Type="http://schemas.openxmlformats.org/officeDocument/2006/relationships/image" Target="media/image2.jpeg"/><Relationship Id="rId322" Type="http://schemas.openxmlformats.org/officeDocument/2006/relationships/footer" Target="footer315.xml"/><Relationship Id="rId323" Type="http://schemas.openxmlformats.org/officeDocument/2006/relationships/footnotes" Target="footnotes.xml"/><Relationship Id="rId324" Type="http://schemas.openxmlformats.org/officeDocument/2006/relationships/numbering" Target="numbering.xml"/><Relationship Id="rId325" Type="http://schemas.openxmlformats.org/officeDocument/2006/relationships/fontTable" Target="fontTable.xml"/><Relationship Id="rId326" Type="http://schemas.openxmlformats.org/officeDocument/2006/relationships/settings" Target="settings.xml"/><Relationship Id="rId3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327</Pages>
  <Words>72985</Words>
  <Characters>308039</Characters>
  <CharactersWithSpaces>378480</CharactersWithSpaces>
  <Paragraphs>2803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2026-08-27T07:42:20Z</dcterms:created>
  <dc:creator>ghaemiyeh.com</dc:creator>
  <dc:description/>
  <dc:language>en-US</dc:language>
  <cp:lastModifiedBy/>
  <dcterms:modified xsi:type="dcterms:W3CDTF">2026-08-27T11:12:33Z</dcterms:modified>
  <cp:revision>1</cp:revision>
  <dc:subject/>
  <dc:title>مجالس منبریه محاضرات و نواعی شهر رمضان</dc:title>
</cp:coreProperties>
</file>

<file path=docProps/custom.xml><?xml version="1.0" encoding="utf-8"?>
<Properties xmlns="http://schemas.openxmlformats.org/officeDocument/2006/custom-properties" xmlns:vt="http://schemas.openxmlformats.org/officeDocument/2006/docPropsVTypes"/>
</file>